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5918"/>
      </w:tblGrid>
      <w:tr w:rsidR="00B74CE2" w:rsidRPr="00835998" w14:paraId="2C2EA7D8" w14:textId="77777777" w:rsidTr="00526B7D">
        <w:trPr>
          <w:jc w:val="center"/>
        </w:trPr>
        <w:tc>
          <w:tcPr>
            <w:tcW w:w="3653" w:type="dxa"/>
            <w:vAlign w:val="center"/>
          </w:tcPr>
          <w:p w14:paraId="69B07913" w14:textId="77777777" w:rsidR="00B74CE2" w:rsidRPr="00835998" w:rsidRDefault="00B74CE2" w:rsidP="00526B7D">
            <w:bookmarkStart w:id="0" w:name="_Toc180979321"/>
            <w:r w:rsidRPr="00835998">
              <w:t>Apraksts:</w:t>
            </w:r>
          </w:p>
        </w:tc>
        <w:tc>
          <w:tcPr>
            <w:tcW w:w="5918" w:type="dxa"/>
          </w:tcPr>
          <w:p w14:paraId="3221BB86" w14:textId="77777777" w:rsidR="00B74CE2" w:rsidRPr="00C37804" w:rsidRDefault="00B74CE2" w:rsidP="00526B7D">
            <w:pPr>
              <w:jc w:val="center"/>
              <w:rPr>
                <w:b/>
              </w:rPr>
            </w:pPr>
            <w:r w:rsidRPr="00C37804">
              <w:t>Uzaicinājums piedalīties SIA “Rīgas ūdens” tirgus izpētē</w:t>
            </w:r>
          </w:p>
          <w:p w14:paraId="5323D38D" w14:textId="77777777" w:rsidR="00B74CE2" w:rsidRPr="00835998" w:rsidRDefault="00B74CE2" w:rsidP="00526B7D">
            <w:pPr>
              <w:spacing w:after="120"/>
              <w:ind w:left="-120" w:right="-99"/>
              <w:jc w:val="center"/>
              <w:rPr>
                <w:b/>
              </w:rPr>
            </w:pPr>
            <w:r w:rsidRPr="00835998">
              <w:rPr>
                <w:b/>
              </w:rPr>
              <w:t>“</w:t>
            </w:r>
            <w:r>
              <w:rPr>
                <w:rFonts w:eastAsia="Calibri"/>
                <w:b/>
                <w:lang w:eastAsia="en-US"/>
              </w:rPr>
              <w:t xml:space="preserve">Ķīļveida aizbīdņu piegāde </w:t>
            </w:r>
            <w:r w:rsidRPr="008362FB">
              <w:rPr>
                <w:b/>
              </w:rPr>
              <w:t>Bioloģiskās attīrīšanas stacij</w:t>
            </w:r>
            <w:r>
              <w:rPr>
                <w:b/>
              </w:rPr>
              <w:t>ai</w:t>
            </w:r>
            <w:r w:rsidRPr="008362FB">
              <w:rPr>
                <w:b/>
              </w:rPr>
              <w:t xml:space="preserve"> “Daugavgrīva”, Rīgā</w:t>
            </w:r>
            <w:r>
              <w:rPr>
                <w:rFonts w:eastAsia="Calibri"/>
                <w:b/>
                <w:lang w:eastAsia="en-US"/>
              </w:rPr>
              <w:t>”</w:t>
            </w:r>
            <w:r w:rsidRPr="00835998">
              <w:rPr>
                <w:b/>
              </w:rPr>
              <w:t>”</w:t>
            </w:r>
          </w:p>
          <w:p w14:paraId="2077BA31" w14:textId="48CFFE87" w:rsidR="00B74CE2" w:rsidRPr="00835998" w:rsidRDefault="00B74CE2" w:rsidP="00526B7D">
            <w:pPr>
              <w:spacing w:after="120"/>
              <w:ind w:left="-120" w:right="-99"/>
              <w:jc w:val="center"/>
              <w:rPr>
                <w:b/>
              </w:rPr>
            </w:pPr>
            <w:r w:rsidRPr="00835998">
              <w:rPr>
                <w:b/>
              </w:rPr>
              <w:t>(</w:t>
            </w:r>
            <w:r w:rsidRPr="00145658">
              <w:rPr>
                <w:b/>
              </w:rPr>
              <w:t xml:space="preserve">identifikācijas </w:t>
            </w:r>
            <w:bookmarkStart w:id="1" w:name="_Hlk166143031"/>
            <w:r w:rsidRPr="004B42E8">
              <w:rPr>
                <w:b/>
                <w:bCs/>
              </w:rPr>
              <w:t>T.I.2025/</w:t>
            </w:r>
            <w:bookmarkEnd w:id="1"/>
            <w:r w:rsidR="004B42E8" w:rsidRPr="004B42E8">
              <w:rPr>
                <w:b/>
                <w:bCs/>
              </w:rPr>
              <w:t>146</w:t>
            </w:r>
            <w:r w:rsidRPr="00145658">
              <w:rPr>
                <w:b/>
              </w:rPr>
              <w:t>)</w:t>
            </w:r>
          </w:p>
        </w:tc>
      </w:tr>
      <w:tr w:rsidR="00B74CE2" w:rsidRPr="00835998" w14:paraId="6482F293" w14:textId="77777777" w:rsidTr="00526B7D">
        <w:trPr>
          <w:jc w:val="center"/>
        </w:trPr>
        <w:tc>
          <w:tcPr>
            <w:tcW w:w="3653" w:type="dxa"/>
            <w:vAlign w:val="center"/>
          </w:tcPr>
          <w:p w14:paraId="14E9CC3C" w14:textId="77777777" w:rsidR="00B74CE2" w:rsidRPr="00835998" w:rsidRDefault="00B74CE2" w:rsidP="00526B7D">
            <w:pPr>
              <w:spacing w:before="60" w:after="60"/>
            </w:pPr>
            <w:r w:rsidRPr="00835998">
              <w:t xml:space="preserve">Piedāvājuma iesniegšanas termiņš: </w:t>
            </w:r>
          </w:p>
        </w:tc>
        <w:tc>
          <w:tcPr>
            <w:tcW w:w="5918" w:type="dxa"/>
          </w:tcPr>
          <w:p w14:paraId="684CC734" w14:textId="1FA74B85" w:rsidR="00B74CE2" w:rsidRPr="00835998" w:rsidRDefault="00AF776B" w:rsidP="00526B7D">
            <w:pPr>
              <w:spacing w:before="60" w:after="60"/>
              <w:rPr>
                <w:b/>
              </w:rPr>
            </w:pPr>
            <w:r w:rsidRPr="007B1DF8">
              <w:rPr>
                <w:bCs/>
              </w:rPr>
              <w:t>2025.gada 11.decembrī</w:t>
            </w:r>
          </w:p>
        </w:tc>
      </w:tr>
      <w:tr w:rsidR="00B74CE2" w:rsidRPr="00835998" w14:paraId="34A2C740" w14:textId="77777777" w:rsidTr="00526B7D">
        <w:trPr>
          <w:trHeight w:val="890"/>
          <w:jc w:val="center"/>
        </w:trPr>
        <w:tc>
          <w:tcPr>
            <w:tcW w:w="3653" w:type="dxa"/>
            <w:vAlign w:val="center"/>
          </w:tcPr>
          <w:p w14:paraId="0EA0E5B2" w14:textId="77777777" w:rsidR="00B74CE2" w:rsidRPr="00835998" w:rsidRDefault="00B74CE2" w:rsidP="00526B7D">
            <w:r w:rsidRPr="00835998">
              <w:t>Kontaktpersonas:</w:t>
            </w:r>
          </w:p>
        </w:tc>
        <w:tc>
          <w:tcPr>
            <w:tcW w:w="5918" w:type="dxa"/>
          </w:tcPr>
          <w:p w14:paraId="4D988D8B" w14:textId="77777777" w:rsidR="00B74CE2" w:rsidRDefault="00B74CE2" w:rsidP="00526B7D">
            <w:pPr>
              <w:spacing w:before="60"/>
              <w:jc w:val="both"/>
            </w:pPr>
            <w:r>
              <w:t>SIA “Rīgas ūdens” Bioloģiskās attīrīšanas stacijas</w:t>
            </w:r>
          </w:p>
          <w:p w14:paraId="707AE9F4" w14:textId="77777777" w:rsidR="00B74CE2" w:rsidRDefault="00B74CE2" w:rsidP="00526B7D">
            <w:pPr>
              <w:spacing w:before="60"/>
              <w:jc w:val="both"/>
            </w:pPr>
            <w:r>
              <w:t>“Daugavgrīva” Mehāniskā dienesta vadītājs Vairis Eglītis</w:t>
            </w:r>
          </w:p>
          <w:p w14:paraId="366E3B63" w14:textId="77777777" w:rsidR="00B74CE2" w:rsidRDefault="00B74CE2" w:rsidP="00526B7D">
            <w:pPr>
              <w:jc w:val="both"/>
            </w:pPr>
            <w:r>
              <w:t xml:space="preserve">e-pasta adrese: </w:t>
            </w:r>
            <w:hyperlink r:id="rId8" w:history="1">
              <w:r w:rsidRPr="00EB7D50">
                <w:rPr>
                  <w:rStyle w:val="Hipersaite"/>
                </w:rPr>
                <w:t>vairis.eglitis@rigasudens.lv</w:t>
              </w:r>
            </w:hyperlink>
            <w:r>
              <w:t xml:space="preserve"> ,</w:t>
            </w:r>
          </w:p>
          <w:p w14:paraId="3DE927A5" w14:textId="77777777" w:rsidR="00B74CE2" w:rsidRPr="00835998" w:rsidRDefault="00B74CE2" w:rsidP="00526B7D">
            <w:pPr>
              <w:jc w:val="both"/>
            </w:pPr>
            <w:r>
              <w:t>tālr.  67088523, mob.tel. 27833254</w:t>
            </w:r>
          </w:p>
        </w:tc>
      </w:tr>
    </w:tbl>
    <w:p w14:paraId="61A6E428" w14:textId="4F467BDF" w:rsidR="00B74CE2" w:rsidRPr="001E7919" w:rsidRDefault="00B74CE2" w:rsidP="00B74CE2">
      <w:pPr>
        <w:spacing w:before="60"/>
        <w:ind w:left="2" w:firstLine="1"/>
        <w:jc w:val="both"/>
        <w:rPr>
          <w:rStyle w:val="Hipersaite"/>
        </w:rPr>
      </w:pPr>
      <w:r>
        <w:t xml:space="preserve">      </w:t>
      </w:r>
      <w:r w:rsidRPr="001E7919">
        <w:t xml:space="preserve">Aicinām piedalīties tirgus izpētē, līdz </w:t>
      </w:r>
      <w:r w:rsidR="00AF776B" w:rsidRPr="00AF776B">
        <w:t>2025.gada 11.decembr</w:t>
      </w:r>
      <w:r w:rsidR="00AF776B">
        <w:t>im</w:t>
      </w:r>
      <w:r w:rsidR="00AF776B" w:rsidRPr="00AF776B">
        <w:t xml:space="preserve"> </w:t>
      </w:r>
      <w:r w:rsidRPr="001E7919">
        <w:t xml:space="preserve">12:00. nosūtot savu piedāvājumu uz e-pasta adresi: </w:t>
      </w:r>
      <w:r w:rsidRPr="001E7919">
        <w:rPr>
          <w:rStyle w:val="Hipersaite"/>
        </w:rPr>
        <w:t>basd.tirgusizpetes@rigasudens.lv.</w:t>
      </w:r>
    </w:p>
    <w:p w14:paraId="5A8BBCDA" w14:textId="77777777" w:rsidR="00B74CE2" w:rsidRPr="00255BEA" w:rsidRDefault="00B74CE2" w:rsidP="00B74CE2">
      <w:pPr>
        <w:rPr>
          <w:b/>
        </w:rPr>
      </w:pPr>
    </w:p>
    <w:p w14:paraId="3DD8EDBB" w14:textId="77777777" w:rsidR="00B74CE2" w:rsidRPr="009E3E45" w:rsidRDefault="00B74CE2" w:rsidP="00B74CE2">
      <w:pPr>
        <w:ind w:firstLine="539"/>
        <w:jc w:val="both"/>
      </w:pPr>
      <w: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9" w:history="1">
        <w:r>
          <w:rPr>
            <w:rStyle w:val="Hipersaite"/>
          </w:rPr>
          <w:t>basd.tirgusizpetes@rigasudens.lv</w:t>
        </w:r>
      </w:hyperlink>
      <w:r>
        <w:t xml:space="preserve"> </w:t>
      </w:r>
      <w:proofErr w:type="spellStart"/>
      <w:r>
        <w:t>jānosūta</w:t>
      </w:r>
      <w:proofErr w:type="spellEnd"/>
      <w:r>
        <w:t xml:space="preserve"> derīga parole “nobloķētā” dokumenta atvēršanai.</w:t>
      </w:r>
    </w:p>
    <w:p w14:paraId="46250669" w14:textId="77777777" w:rsidR="00B74CE2" w:rsidRPr="00835998" w:rsidRDefault="00B74CE2" w:rsidP="00B74CE2">
      <w:pPr>
        <w:spacing w:before="60"/>
        <w:jc w:val="both"/>
        <w:rPr>
          <w:b/>
        </w:rPr>
      </w:pPr>
    </w:p>
    <w:p w14:paraId="1573BE11" w14:textId="77777777" w:rsidR="00B74CE2" w:rsidRDefault="00B74CE2" w:rsidP="00AF0EF7">
      <w:pPr>
        <w:numPr>
          <w:ilvl w:val="0"/>
          <w:numId w:val="13"/>
        </w:numPr>
        <w:rPr>
          <w:b/>
        </w:rPr>
      </w:pPr>
      <w:r w:rsidRPr="0053513A">
        <w:rPr>
          <w:b/>
        </w:rPr>
        <w:t>IEPIRKUMA PRIEKŠMETS:</w:t>
      </w:r>
    </w:p>
    <w:p w14:paraId="144F5670" w14:textId="77777777" w:rsidR="00B74CE2" w:rsidRPr="001E590C" w:rsidRDefault="00B74CE2" w:rsidP="00AF0EF7">
      <w:pPr>
        <w:numPr>
          <w:ilvl w:val="1"/>
          <w:numId w:val="14"/>
        </w:numPr>
        <w:ind w:left="567" w:hanging="499"/>
        <w:jc w:val="both"/>
      </w:pPr>
      <w:bookmarkStart w:id="2" w:name="_Hlk192509263"/>
      <w:r>
        <w:t xml:space="preserve">Ķīļveida aizbīdņu </w:t>
      </w:r>
      <w:r w:rsidRPr="00741446">
        <w:t xml:space="preserve">(turpmāk – Prece) piegāde </w:t>
      </w:r>
      <w:r w:rsidRPr="00741446">
        <w:rPr>
          <w:bCs/>
        </w:rPr>
        <w:t xml:space="preserve">BAS “Daugavgrīva” Dzintara iela 60, </w:t>
      </w:r>
      <w:r w:rsidRPr="001E590C">
        <w:rPr>
          <w:bCs/>
        </w:rPr>
        <w:t>Rīg</w:t>
      </w:r>
      <w:r>
        <w:rPr>
          <w:bCs/>
        </w:rPr>
        <w:t>ā</w:t>
      </w:r>
      <w:r w:rsidRPr="001E590C">
        <w:rPr>
          <w:bCs/>
        </w:rPr>
        <w:t>,</w:t>
      </w:r>
      <w:r w:rsidRPr="001E590C">
        <w:rPr>
          <w:b/>
        </w:rPr>
        <w:t xml:space="preserve"> </w:t>
      </w:r>
      <w:r w:rsidRPr="001E590C">
        <w:t>saskaņā ar Pielikumā Nr.1 pievienoto Tehnisko specifikāciju.</w:t>
      </w:r>
    </w:p>
    <w:p w14:paraId="42B3CC5F" w14:textId="77777777" w:rsidR="00B74CE2" w:rsidRPr="003135B2" w:rsidRDefault="00B74CE2" w:rsidP="00AF0EF7">
      <w:pPr>
        <w:numPr>
          <w:ilvl w:val="1"/>
          <w:numId w:val="14"/>
        </w:numPr>
        <w:ind w:left="567" w:hanging="499"/>
        <w:jc w:val="both"/>
        <w:rPr>
          <w:color w:val="000000"/>
        </w:rPr>
      </w:pPr>
      <w:r w:rsidRPr="001E590C">
        <w:t>Pre</w:t>
      </w:r>
      <w:r>
        <w:t>ces</w:t>
      </w:r>
      <w:r w:rsidRPr="001E590C">
        <w:t xml:space="preserve"> piegādes termiņš tiek noteikts saskaņā ar pretendenta piedāvājumu, bet ne ilgāk kā </w:t>
      </w:r>
      <w:r>
        <w:rPr>
          <w:color w:val="000000"/>
        </w:rPr>
        <w:t>60</w:t>
      </w:r>
      <w:r w:rsidRPr="003135B2">
        <w:rPr>
          <w:color w:val="000000"/>
        </w:rPr>
        <w:t xml:space="preserve"> (</w:t>
      </w:r>
      <w:r>
        <w:rPr>
          <w:color w:val="000000"/>
        </w:rPr>
        <w:t>sešdesmit</w:t>
      </w:r>
      <w:r w:rsidRPr="003135B2">
        <w:rPr>
          <w:color w:val="000000"/>
        </w:rPr>
        <w:t>) kalendāra dienu laikā.</w:t>
      </w:r>
    </w:p>
    <w:p w14:paraId="06B42F82" w14:textId="77777777" w:rsidR="00B74CE2" w:rsidRPr="00741446" w:rsidRDefault="00B74CE2" w:rsidP="00AF0EF7">
      <w:pPr>
        <w:numPr>
          <w:ilvl w:val="1"/>
          <w:numId w:val="14"/>
        </w:numPr>
        <w:ind w:left="567" w:hanging="499"/>
        <w:jc w:val="both"/>
      </w:pPr>
      <w:r w:rsidRPr="003135B2">
        <w:rPr>
          <w:color w:val="000000"/>
        </w:rPr>
        <w:t>Pre</w:t>
      </w:r>
      <w:r>
        <w:rPr>
          <w:color w:val="000000"/>
        </w:rPr>
        <w:t>ces</w:t>
      </w:r>
      <w:r w:rsidRPr="003135B2">
        <w:rPr>
          <w:color w:val="000000"/>
        </w:rPr>
        <w:t xml:space="preserve"> piegādes apmaksa tiek veikta 20 (divdesmit) dienu laikā no Pre</w:t>
      </w:r>
      <w:r>
        <w:rPr>
          <w:color w:val="000000"/>
        </w:rPr>
        <w:t>ces</w:t>
      </w:r>
      <w:r w:rsidRPr="003135B2">
        <w:rPr>
          <w:color w:val="000000"/>
        </w:rPr>
        <w:t xml:space="preserve"> piegādi apliecinoš</w:t>
      </w:r>
      <w:r w:rsidRPr="00741446">
        <w:t>a dokumenta abpusējas parakstīšanas dienas.</w:t>
      </w:r>
    </w:p>
    <w:p w14:paraId="498F3D48" w14:textId="77777777" w:rsidR="00B74CE2" w:rsidRPr="00741446" w:rsidRDefault="00B74CE2" w:rsidP="00AF0EF7">
      <w:pPr>
        <w:numPr>
          <w:ilvl w:val="1"/>
          <w:numId w:val="14"/>
        </w:numPr>
        <w:ind w:left="567" w:hanging="499"/>
        <w:jc w:val="both"/>
      </w:pPr>
      <w:r w:rsidRPr="00741446">
        <w:t>Pre</w:t>
      </w:r>
      <w:r>
        <w:t>ces</w:t>
      </w:r>
      <w:r w:rsidRPr="00741446">
        <w:t xml:space="preserve"> garantijas termiņš ir 24 (divdesmit četri) kalendāra mēneši.</w:t>
      </w:r>
    </w:p>
    <w:bookmarkEnd w:id="2"/>
    <w:p w14:paraId="172ECFB2" w14:textId="77777777" w:rsidR="00B74CE2" w:rsidRPr="00310A05" w:rsidRDefault="00B74CE2" w:rsidP="00B74CE2">
      <w:pPr>
        <w:tabs>
          <w:tab w:val="left" w:pos="360"/>
        </w:tabs>
        <w:jc w:val="both"/>
        <w:rPr>
          <w:highlight w:val="yellow"/>
        </w:rPr>
      </w:pPr>
    </w:p>
    <w:p w14:paraId="79E29FA6" w14:textId="77777777" w:rsidR="00B74CE2" w:rsidRPr="00310A05" w:rsidRDefault="00B74CE2" w:rsidP="00AF0EF7">
      <w:pPr>
        <w:numPr>
          <w:ilvl w:val="0"/>
          <w:numId w:val="14"/>
        </w:numPr>
        <w:jc w:val="both"/>
        <w:rPr>
          <w:b/>
        </w:rPr>
      </w:pPr>
      <w:r w:rsidRPr="00310A05">
        <w:rPr>
          <w:b/>
        </w:rPr>
        <w:t>ATLASES PRASĪBAS:</w:t>
      </w:r>
    </w:p>
    <w:p w14:paraId="0613A828" w14:textId="77777777" w:rsidR="00B74CE2" w:rsidRPr="003135B2" w:rsidRDefault="00B74CE2" w:rsidP="00B74CE2">
      <w:pPr>
        <w:tabs>
          <w:tab w:val="left" w:pos="360"/>
        </w:tabs>
        <w:jc w:val="both"/>
        <w:rPr>
          <w:bCs/>
          <w:color w:val="000000"/>
        </w:rPr>
      </w:pPr>
      <w:r w:rsidRPr="003135B2">
        <w:rPr>
          <w:bCs/>
          <w:color w:val="000000"/>
        </w:rPr>
        <w:t>Pretendent</w:t>
      </w:r>
      <w:r>
        <w:rPr>
          <w:bCs/>
          <w:color w:val="000000"/>
        </w:rPr>
        <w:t>am</w:t>
      </w:r>
      <w:r w:rsidRPr="003135B2">
        <w:rPr>
          <w:bCs/>
          <w:color w:val="000000"/>
        </w:rPr>
        <w:t xml:space="preserve"> ir Preces izplatīšanas un garantijas saistību uzturēšanas tiesības Latvijas Republikā vai Eiropas Savienības teritorijā.</w:t>
      </w:r>
    </w:p>
    <w:p w14:paraId="3B26BBF5" w14:textId="77777777" w:rsidR="00B74CE2" w:rsidRPr="00255BEA" w:rsidRDefault="00B74CE2" w:rsidP="00B74CE2">
      <w:pPr>
        <w:ind w:right="-1"/>
        <w:jc w:val="both"/>
      </w:pPr>
    </w:p>
    <w:p w14:paraId="58056D09" w14:textId="77777777" w:rsidR="00B74CE2" w:rsidRPr="00741446" w:rsidRDefault="00B74CE2" w:rsidP="00AF0EF7">
      <w:pPr>
        <w:numPr>
          <w:ilvl w:val="0"/>
          <w:numId w:val="14"/>
        </w:numPr>
        <w:tabs>
          <w:tab w:val="left" w:pos="360"/>
        </w:tabs>
        <w:jc w:val="both"/>
      </w:pPr>
      <w:r w:rsidRPr="00741446">
        <w:rPr>
          <w:b/>
        </w:rPr>
        <w:t>IESNIEDZAMIE DOKUMENTI:</w:t>
      </w:r>
    </w:p>
    <w:p w14:paraId="6334D399" w14:textId="77777777" w:rsidR="00B74CE2" w:rsidRPr="00741446" w:rsidRDefault="00B74CE2" w:rsidP="00B74CE2">
      <w:pPr>
        <w:pStyle w:val="Stils1"/>
        <w:numPr>
          <w:ilvl w:val="0"/>
          <w:numId w:val="0"/>
        </w:numPr>
        <w:spacing w:line="240" w:lineRule="auto"/>
        <w:ind w:left="284" w:hanging="284"/>
        <w:jc w:val="both"/>
        <w:rPr>
          <w:b w:val="0"/>
          <w:sz w:val="24"/>
          <w:szCs w:val="24"/>
        </w:rPr>
      </w:pPr>
      <w:bookmarkStart w:id="3" w:name="_Hlk192509137"/>
      <w:r w:rsidRPr="00741446">
        <w:rPr>
          <w:b w:val="0"/>
          <w:sz w:val="24"/>
          <w:szCs w:val="24"/>
        </w:rPr>
        <w:t>3.1. Aizpildīta tehniskā specifikācija saskaņā ar Pielikumu Nr.1</w:t>
      </w:r>
      <w:r>
        <w:rPr>
          <w:b w:val="0"/>
          <w:sz w:val="24"/>
          <w:szCs w:val="24"/>
        </w:rPr>
        <w:t>;</w:t>
      </w:r>
    </w:p>
    <w:p w14:paraId="7CA692E8" w14:textId="77777777" w:rsidR="00B74CE2" w:rsidRDefault="00B74CE2" w:rsidP="00B74CE2">
      <w:pPr>
        <w:pStyle w:val="Stils1"/>
        <w:numPr>
          <w:ilvl w:val="0"/>
          <w:numId w:val="0"/>
        </w:numPr>
        <w:spacing w:line="240" w:lineRule="auto"/>
        <w:ind w:left="284" w:hanging="284"/>
        <w:jc w:val="both"/>
        <w:rPr>
          <w:b w:val="0"/>
          <w:sz w:val="24"/>
          <w:szCs w:val="24"/>
        </w:rPr>
      </w:pPr>
      <w:r w:rsidRPr="00741446">
        <w:rPr>
          <w:b w:val="0"/>
          <w:sz w:val="24"/>
          <w:szCs w:val="24"/>
        </w:rPr>
        <w:t>3.2. Pretendenta parakstīts pieteikums atbilstoši Pielikumā Nr.2 pievienotajai veidnei</w:t>
      </w:r>
      <w:r>
        <w:rPr>
          <w:b w:val="0"/>
          <w:sz w:val="24"/>
          <w:szCs w:val="24"/>
        </w:rPr>
        <w:t>;</w:t>
      </w:r>
      <w:r w:rsidRPr="00741446" w:rsidDel="007935ED">
        <w:rPr>
          <w:b w:val="0"/>
          <w:sz w:val="24"/>
          <w:szCs w:val="24"/>
        </w:rPr>
        <w:t xml:space="preserve"> </w:t>
      </w:r>
      <w:r w:rsidRPr="00741446">
        <w:rPr>
          <w:b w:val="0"/>
          <w:sz w:val="24"/>
          <w:szCs w:val="24"/>
        </w:rPr>
        <w:t xml:space="preserve"> </w:t>
      </w:r>
    </w:p>
    <w:p w14:paraId="1D5ED7ED" w14:textId="77777777" w:rsidR="00B74CE2" w:rsidRPr="004B2D5A" w:rsidRDefault="00B74CE2" w:rsidP="00B74CE2">
      <w:pPr>
        <w:pStyle w:val="Stils1"/>
        <w:numPr>
          <w:ilvl w:val="0"/>
          <w:numId w:val="0"/>
        </w:numPr>
        <w:spacing w:line="240" w:lineRule="auto"/>
        <w:ind w:left="284" w:hanging="284"/>
        <w:jc w:val="both"/>
        <w:rPr>
          <w:b w:val="0"/>
          <w:sz w:val="24"/>
          <w:szCs w:val="24"/>
        </w:rPr>
      </w:pPr>
      <w:r>
        <w:rPr>
          <w:b w:val="0"/>
          <w:sz w:val="24"/>
          <w:szCs w:val="24"/>
        </w:rPr>
        <w:t>3.3</w:t>
      </w:r>
      <w:r w:rsidRPr="003135B2">
        <w:rPr>
          <w:b w:val="0"/>
          <w:color w:val="000000"/>
          <w:sz w:val="24"/>
          <w:szCs w:val="24"/>
        </w:rPr>
        <w:t>. 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bookmarkEnd w:id="3"/>
    <w:p w14:paraId="5A8E6C7F" w14:textId="77777777" w:rsidR="00B74CE2" w:rsidRPr="00AD094E" w:rsidRDefault="00B74CE2" w:rsidP="00B74CE2">
      <w:pPr>
        <w:tabs>
          <w:tab w:val="left" w:pos="360"/>
        </w:tabs>
        <w:jc w:val="both"/>
        <w:rPr>
          <w:color w:val="FF0000"/>
          <w:highlight w:val="yellow"/>
        </w:rPr>
      </w:pPr>
    </w:p>
    <w:p w14:paraId="24E53654" w14:textId="77777777" w:rsidR="00B74CE2" w:rsidRPr="00C92EC2" w:rsidRDefault="00B74CE2" w:rsidP="00AF0EF7">
      <w:pPr>
        <w:numPr>
          <w:ilvl w:val="0"/>
          <w:numId w:val="14"/>
        </w:numPr>
        <w:tabs>
          <w:tab w:val="left" w:pos="360"/>
        </w:tabs>
        <w:rPr>
          <w:b/>
        </w:rPr>
      </w:pPr>
      <w:r w:rsidRPr="00C92EC2">
        <w:rPr>
          <w:b/>
        </w:rPr>
        <w:t>VĒRTĒŠANA UN LĪGUMA SLĒGŠANA:</w:t>
      </w:r>
    </w:p>
    <w:p w14:paraId="08620777" w14:textId="77777777" w:rsidR="00B74CE2" w:rsidRPr="00C92EC2" w:rsidRDefault="00B74CE2" w:rsidP="00AF0EF7">
      <w:pPr>
        <w:numPr>
          <w:ilvl w:val="1"/>
          <w:numId w:val="14"/>
        </w:numPr>
        <w:ind w:left="426" w:hanging="426"/>
        <w:jc w:val="both"/>
      </w:pPr>
      <w:r w:rsidRPr="00C92EC2">
        <w:t xml:space="preserve">Tirgus izpētes rezultātā SIA “Rīgas ūdens” </w:t>
      </w:r>
      <w:r>
        <w:t>veiks</w:t>
      </w:r>
      <w:r w:rsidRPr="00C92EC2">
        <w:t xml:space="preserve"> </w:t>
      </w:r>
      <w:r>
        <w:t>pasūtījumu ar garantijas vēstuli no</w:t>
      </w:r>
      <w:r w:rsidRPr="00C92EC2">
        <w:t xml:space="preserve"> pretendent</w:t>
      </w:r>
      <w:r>
        <w:t>a</w:t>
      </w:r>
      <w:r w:rsidRPr="00C92EC2">
        <w:t>, kura piedāvājums atbildīs norādītajām prasībām un būs ar viszemāko cenu.</w:t>
      </w:r>
    </w:p>
    <w:p w14:paraId="04E2C8BA" w14:textId="6B79C2C1" w:rsidR="00B74CE2" w:rsidRPr="00366946" w:rsidRDefault="00B74CE2" w:rsidP="00AF0EF7">
      <w:pPr>
        <w:numPr>
          <w:ilvl w:val="1"/>
          <w:numId w:val="14"/>
        </w:numPr>
        <w:ind w:left="426" w:hanging="426"/>
        <w:jc w:val="both"/>
      </w:pPr>
      <w:r w:rsidRPr="00C92EC2">
        <w:rPr>
          <w:lang w:eastAsia="en-US"/>
        </w:rPr>
        <w:t xml:space="preserve">Pretendents </w:t>
      </w:r>
      <w:r>
        <w:rPr>
          <w:lang w:eastAsia="en-US"/>
        </w:rPr>
        <w:t xml:space="preserve">noteiktā termiņā </w:t>
      </w:r>
      <w:r w:rsidRPr="00C92EC2">
        <w:rPr>
          <w:lang w:eastAsia="en-US"/>
        </w:rPr>
        <w:t>var tikt uzaicināts uz sarunām, lai apspriestu pretendenta iesniegto piedāvājumu, kā rezultātā pretendentam</w:t>
      </w:r>
      <w:r w:rsidRPr="008605CF">
        <w:rPr>
          <w:lang w:eastAsia="en-US"/>
        </w:rPr>
        <w:t xml:space="preserve"> var tikt dota iespēja iesniegtajā piedāvājumā veikt grozījumus. </w:t>
      </w:r>
    </w:p>
    <w:p w14:paraId="0B3B3E0C" w14:textId="77777777" w:rsidR="00B74CE2" w:rsidRPr="002B4554" w:rsidRDefault="00B74CE2" w:rsidP="00B74CE2">
      <w:pPr>
        <w:jc w:val="both"/>
        <w:rPr>
          <w:b/>
        </w:rPr>
      </w:pPr>
      <w:r w:rsidRPr="002B4554">
        <w:rPr>
          <w:b/>
        </w:rPr>
        <w:t>PIELIKUMĀ:</w:t>
      </w:r>
    </w:p>
    <w:p w14:paraId="7AC807DB" w14:textId="667DC9F7" w:rsidR="00B74CE2" w:rsidRDefault="00B74CE2" w:rsidP="00AF0EF7">
      <w:pPr>
        <w:numPr>
          <w:ilvl w:val="0"/>
          <w:numId w:val="12"/>
        </w:numPr>
        <w:spacing w:line="276" w:lineRule="auto"/>
        <w:ind w:left="426" w:hanging="426"/>
        <w:jc w:val="both"/>
      </w:pPr>
      <w:r>
        <w:t xml:space="preserve">Pielikums Nr.1 </w:t>
      </w:r>
      <w:r w:rsidRPr="00233DD0">
        <w:t xml:space="preserve">Tehniskā specifikācija </w:t>
      </w:r>
      <w:r>
        <w:t>un tehniskā piedāvājuma forma</w:t>
      </w:r>
      <w:r w:rsidRPr="00233DD0">
        <w:t xml:space="preserve"> uz</w:t>
      </w:r>
      <w:r w:rsidRPr="002B4554">
        <w:t xml:space="preserve"> </w:t>
      </w:r>
      <w:r w:rsidR="00D05504">
        <w:t>4</w:t>
      </w:r>
      <w:r w:rsidRPr="002B4554">
        <w:t xml:space="preserve"> (</w:t>
      </w:r>
      <w:r w:rsidR="00D05504">
        <w:t>četrām</w:t>
      </w:r>
      <w:r w:rsidRPr="002B4554">
        <w:t>) lapām.</w:t>
      </w:r>
    </w:p>
    <w:p w14:paraId="605BE2CC" w14:textId="7E6C7821" w:rsidR="00B74CE2" w:rsidRDefault="00B74CE2" w:rsidP="00B74CE2">
      <w:pPr>
        <w:numPr>
          <w:ilvl w:val="0"/>
          <w:numId w:val="12"/>
        </w:numPr>
        <w:spacing w:line="276" w:lineRule="auto"/>
        <w:ind w:left="426" w:hanging="426"/>
        <w:jc w:val="both"/>
      </w:pPr>
      <w:r w:rsidRPr="002B4554">
        <w:t xml:space="preserve">Pielikums Nr.2 </w:t>
      </w:r>
      <w:r w:rsidR="00D05504" w:rsidRPr="00D05504">
        <w:t>Pieteikuma dalībai tirgus izpētē veidne uz 2 (divām) lapām</w:t>
      </w:r>
      <w:r w:rsidR="00350E63">
        <w:t>.</w:t>
      </w:r>
    </w:p>
    <w:p w14:paraId="71F3F389" w14:textId="77777777" w:rsidR="00B74CE2" w:rsidRDefault="00B74CE2" w:rsidP="000408AD">
      <w:pPr>
        <w:jc w:val="right"/>
        <w:rPr>
          <w:b/>
          <w:kern w:val="22"/>
          <w:lang w:eastAsia="en-US"/>
        </w:rPr>
      </w:pPr>
    </w:p>
    <w:p w14:paraId="39063EFA" w14:textId="1BDC6AA5" w:rsidR="000408AD" w:rsidRPr="004B1F16" w:rsidRDefault="000408AD" w:rsidP="000408AD">
      <w:pPr>
        <w:jc w:val="right"/>
        <w:rPr>
          <w:b/>
          <w:kern w:val="22"/>
          <w:lang w:eastAsia="en-US"/>
        </w:rPr>
      </w:pPr>
      <w:r w:rsidRPr="004B1F16">
        <w:rPr>
          <w:b/>
          <w:kern w:val="22"/>
          <w:lang w:eastAsia="en-US"/>
        </w:rPr>
        <w:lastRenderedPageBreak/>
        <w:t>1.pielikums</w:t>
      </w:r>
    </w:p>
    <w:p w14:paraId="3FAAD6E2" w14:textId="77777777" w:rsidR="000408AD" w:rsidRPr="004B1F16" w:rsidRDefault="000408AD" w:rsidP="000408AD">
      <w:pPr>
        <w:jc w:val="right"/>
        <w:rPr>
          <w:b/>
          <w:kern w:val="22"/>
          <w:lang w:eastAsia="en-US"/>
        </w:rPr>
      </w:pPr>
    </w:p>
    <w:p w14:paraId="6F9139C3" w14:textId="1CDADA30" w:rsidR="00893DCE" w:rsidRPr="004B1F16" w:rsidRDefault="000408AD" w:rsidP="005E5C7E">
      <w:pPr>
        <w:pStyle w:val="Stils1"/>
        <w:numPr>
          <w:ilvl w:val="0"/>
          <w:numId w:val="0"/>
        </w:numPr>
        <w:spacing w:after="120" w:line="240" w:lineRule="auto"/>
        <w:jc w:val="center"/>
        <w:rPr>
          <w:sz w:val="24"/>
          <w:szCs w:val="24"/>
        </w:rPr>
      </w:pPr>
      <w:r w:rsidRPr="004B1F16">
        <w:rPr>
          <w:sz w:val="24"/>
          <w:szCs w:val="24"/>
        </w:rPr>
        <w:t xml:space="preserve">Tehniskā specifikācija </w:t>
      </w:r>
    </w:p>
    <w:p w14:paraId="374FA013" w14:textId="04BCBE97" w:rsidR="00D744B7" w:rsidRPr="004B1F16" w:rsidRDefault="00D744B7" w:rsidP="006903C5">
      <w:pPr>
        <w:pStyle w:val="Stils1"/>
        <w:numPr>
          <w:ilvl w:val="0"/>
          <w:numId w:val="0"/>
        </w:numPr>
        <w:spacing w:line="240" w:lineRule="auto"/>
        <w:jc w:val="center"/>
        <w:rPr>
          <w:sz w:val="24"/>
          <w:szCs w:val="24"/>
        </w:rPr>
      </w:pPr>
    </w:p>
    <w:p w14:paraId="1FC973B8" w14:textId="427CE148" w:rsidR="004F35D9" w:rsidRPr="00366946" w:rsidRDefault="00893DCE" w:rsidP="00AF0EF7">
      <w:pPr>
        <w:pStyle w:val="Sarakstarindkopa"/>
        <w:widowControl w:val="0"/>
        <w:numPr>
          <w:ilvl w:val="0"/>
          <w:numId w:val="18"/>
        </w:numPr>
        <w:spacing w:after="120"/>
        <w:rPr>
          <w:rFonts w:eastAsia="Calibri"/>
          <w:b/>
        </w:rPr>
      </w:pPr>
      <w:r w:rsidRPr="00366946">
        <w:rPr>
          <w:rFonts w:eastAsia="Calibri"/>
          <w:b/>
        </w:rPr>
        <w:t xml:space="preserve"> </w:t>
      </w:r>
      <w:r w:rsidR="004F35D9" w:rsidRPr="00366946">
        <w:rPr>
          <w:rFonts w:eastAsia="Calibri"/>
          <w:b/>
        </w:rPr>
        <w:t xml:space="preserve">Ķīļveida aizbīdnis DN150 ar augšējo atloku F10 paredzēts AUMA piedziņām  –  </w:t>
      </w:r>
      <w:r w:rsidR="003150E3" w:rsidRPr="00366946">
        <w:rPr>
          <w:rFonts w:eastAsia="Calibri"/>
          <w:b/>
        </w:rPr>
        <w:t xml:space="preserve">1 </w:t>
      </w:r>
      <w:r w:rsidR="004F35D9" w:rsidRPr="00366946">
        <w:rPr>
          <w:rFonts w:eastAsia="Calibri"/>
          <w:b/>
        </w:rPr>
        <w:t>gab.</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43"/>
        <w:gridCol w:w="4110"/>
        <w:gridCol w:w="3249"/>
      </w:tblGrid>
      <w:tr w:rsidR="004F35D9" w:rsidRPr="004B1F16" w14:paraId="3E212EED" w14:textId="77777777" w:rsidTr="005314A5">
        <w:trPr>
          <w:jc w:val="center"/>
        </w:trPr>
        <w:tc>
          <w:tcPr>
            <w:tcW w:w="846" w:type="dxa"/>
            <w:shd w:val="clear" w:color="auto" w:fill="auto"/>
            <w:vAlign w:val="center"/>
          </w:tcPr>
          <w:p w14:paraId="0E692A78" w14:textId="77777777" w:rsidR="004F35D9" w:rsidRPr="004B1F16" w:rsidRDefault="004F35D9" w:rsidP="005314A5">
            <w:pPr>
              <w:spacing w:before="40" w:after="40"/>
              <w:jc w:val="center"/>
              <w:rPr>
                <w:b/>
                <w:sz w:val="22"/>
                <w:szCs w:val="22"/>
              </w:rPr>
            </w:pPr>
            <w:bookmarkStart w:id="4" w:name="_Hlk210807542"/>
            <w:r w:rsidRPr="004B1F16">
              <w:rPr>
                <w:b/>
                <w:sz w:val="22"/>
                <w:szCs w:val="22"/>
              </w:rPr>
              <w:t>Nr. p.k.</w:t>
            </w:r>
          </w:p>
        </w:tc>
        <w:tc>
          <w:tcPr>
            <w:tcW w:w="1843" w:type="dxa"/>
            <w:shd w:val="clear" w:color="auto" w:fill="auto"/>
            <w:vAlign w:val="center"/>
          </w:tcPr>
          <w:p w14:paraId="738F0226" w14:textId="77777777" w:rsidR="004F35D9" w:rsidRPr="004B1F16" w:rsidRDefault="004F35D9" w:rsidP="005314A5">
            <w:pPr>
              <w:spacing w:before="40" w:after="40"/>
              <w:jc w:val="center"/>
              <w:rPr>
                <w:b/>
                <w:sz w:val="22"/>
                <w:szCs w:val="22"/>
              </w:rPr>
            </w:pPr>
            <w:r w:rsidRPr="004B1F16">
              <w:rPr>
                <w:b/>
                <w:sz w:val="22"/>
                <w:szCs w:val="22"/>
              </w:rPr>
              <w:t>Parametra nosaukums</w:t>
            </w:r>
          </w:p>
        </w:tc>
        <w:tc>
          <w:tcPr>
            <w:tcW w:w="4110" w:type="dxa"/>
            <w:shd w:val="clear" w:color="auto" w:fill="auto"/>
            <w:vAlign w:val="center"/>
          </w:tcPr>
          <w:p w14:paraId="505273B9" w14:textId="77777777" w:rsidR="004F35D9" w:rsidRPr="004B1F16" w:rsidRDefault="004F35D9" w:rsidP="005314A5">
            <w:pPr>
              <w:spacing w:before="40" w:after="40"/>
              <w:jc w:val="center"/>
              <w:rPr>
                <w:b/>
                <w:sz w:val="22"/>
                <w:szCs w:val="22"/>
              </w:rPr>
            </w:pPr>
            <w:r w:rsidRPr="004B1F16">
              <w:rPr>
                <w:b/>
                <w:sz w:val="22"/>
                <w:szCs w:val="22"/>
              </w:rPr>
              <w:t>Minimālās prasības</w:t>
            </w:r>
          </w:p>
        </w:tc>
        <w:tc>
          <w:tcPr>
            <w:tcW w:w="3249" w:type="dxa"/>
            <w:shd w:val="clear" w:color="auto" w:fill="auto"/>
            <w:vAlign w:val="center"/>
          </w:tcPr>
          <w:p w14:paraId="062E6D3B" w14:textId="77777777" w:rsidR="004F35D9" w:rsidRPr="004B1F16" w:rsidRDefault="004F35D9" w:rsidP="005314A5">
            <w:pPr>
              <w:spacing w:before="40" w:after="40"/>
              <w:jc w:val="center"/>
              <w:rPr>
                <w:b/>
                <w:sz w:val="22"/>
                <w:szCs w:val="22"/>
              </w:rPr>
            </w:pPr>
            <w:r w:rsidRPr="004B1F16">
              <w:rPr>
                <w:b/>
                <w:sz w:val="22"/>
                <w:szCs w:val="22"/>
              </w:rPr>
              <w:t xml:space="preserve">Pretendenta piedāvājums </w:t>
            </w:r>
            <w:r w:rsidRPr="004B1F16">
              <w:rPr>
                <w:i/>
                <w:sz w:val="22"/>
                <w:szCs w:val="22"/>
              </w:rPr>
              <w:t>(jānorāda uz atbilstību vai konkrēti tehniskie parametri)</w:t>
            </w:r>
          </w:p>
        </w:tc>
      </w:tr>
      <w:tr w:rsidR="001534D9" w:rsidRPr="004B1F16" w14:paraId="0C3D5238" w14:textId="77777777" w:rsidTr="005314A5">
        <w:tblPrEx>
          <w:jc w:val="left"/>
          <w:tblLook w:val="04A0" w:firstRow="1" w:lastRow="0" w:firstColumn="1" w:lastColumn="0" w:noHBand="0" w:noVBand="1"/>
        </w:tblPrEx>
        <w:trPr>
          <w:trHeight w:val="557"/>
        </w:trPr>
        <w:tc>
          <w:tcPr>
            <w:tcW w:w="846" w:type="dxa"/>
            <w:shd w:val="clear" w:color="auto" w:fill="auto"/>
            <w:vAlign w:val="center"/>
          </w:tcPr>
          <w:p w14:paraId="1A12004F" w14:textId="780F436E" w:rsidR="001534D9" w:rsidRPr="004B1F16" w:rsidRDefault="001534D9" w:rsidP="001534D9">
            <w:pPr>
              <w:jc w:val="center"/>
              <w:rPr>
                <w:b/>
                <w:sz w:val="22"/>
                <w:szCs w:val="22"/>
              </w:rPr>
            </w:pPr>
            <w:r w:rsidRPr="004B1F16">
              <w:rPr>
                <w:b/>
                <w:sz w:val="22"/>
                <w:szCs w:val="22"/>
              </w:rPr>
              <w:t>1.1.</w:t>
            </w:r>
          </w:p>
        </w:tc>
        <w:tc>
          <w:tcPr>
            <w:tcW w:w="5953" w:type="dxa"/>
            <w:gridSpan w:val="2"/>
            <w:shd w:val="clear" w:color="auto" w:fill="auto"/>
            <w:vAlign w:val="center"/>
          </w:tcPr>
          <w:p w14:paraId="6AE57A7D" w14:textId="77777777" w:rsidR="001534D9" w:rsidRPr="00A43B8C" w:rsidRDefault="001534D9" w:rsidP="001534D9">
            <w:pPr>
              <w:rPr>
                <w:b/>
                <w:i/>
                <w:iCs/>
                <w:sz w:val="22"/>
                <w:szCs w:val="22"/>
              </w:rPr>
            </w:pPr>
            <w:r w:rsidRPr="00A43B8C">
              <w:rPr>
                <w:b/>
                <w:i/>
                <w:iCs/>
                <w:sz w:val="22"/>
                <w:szCs w:val="22"/>
              </w:rPr>
              <w:t xml:space="preserve">Ķīļveida aizbīdnis ar </w:t>
            </w:r>
            <w:proofErr w:type="spellStart"/>
            <w:r w:rsidRPr="00A43B8C">
              <w:rPr>
                <w:b/>
                <w:i/>
                <w:iCs/>
                <w:sz w:val="22"/>
                <w:szCs w:val="22"/>
              </w:rPr>
              <w:t>elektropiedziņai</w:t>
            </w:r>
            <w:proofErr w:type="spellEnd"/>
            <w:r w:rsidRPr="00A43B8C">
              <w:rPr>
                <w:b/>
                <w:i/>
                <w:iCs/>
                <w:sz w:val="22"/>
                <w:szCs w:val="22"/>
              </w:rPr>
              <w:t xml:space="preserve"> paredzēto atloku: </w:t>
            </w:r>
          </w:p>
          <w:p w14:paraId="46D10A2A" w14:textId="55CFD48A" w:rsidR="001534D9" w:rsidRPr="004B1F16" w:rsidRDefault="001534D9" w:rsidP="001534D9">
            <w:pPr>
              <w:rPr>
                <w:b/>
                <w:sz w:val="22"/>
                <w:szCs w:val="22"/>
              </w:rPr>
            </w:pPr>
            <w:r w:rsidRPr="00A43B8C">
              <w:rPr>
                <w:b/>
                <w:i/>
                <w:iCs/>
                <w:sz w:val="22"/>
                <w:szCs w:val="22"/>
              </w:rPr>
              <w:t>DN 150 -  1 gab.</w:t>
            </w:r>
          </w:p>
        </w:tc>
        <w:tc>
          <w:tcPr>
            <w:tcW w:w="3249" w:type="dxa"/>
            <w:shd w:val="clear" w:color="auto" w:fill="auto"/>
            <w:vAlign w:val="center"/>
          </w:tcPr>
          <w:p w14:paraId="2B3430B5" w14:textId="6876B38C" w:rsidR="001534D9" w:rsidRPr="004B1F16" w:rsidRDefault="001534D9" w:rsidP="001534D9">
            <w:pPr>
              <w:spacing w:after="200" w:line="276" w:lineRule="auto"/>
              <w:jc w:val="center"/>
              <w:rPr>
                <w:b/>
                <w:sz w:val="22"/>
                <w:szCs w:val="22"/>
              </w:rPr>
            </w:pPr>
          </w:p>
        </w:tc>
      </w:tr>
      <w:tr w:rsidR="001534D9" w:rsidRPr="004B1F16" w14:paraId="7EED30A9" w14:textId="77777777" w:rsidTr="005314A5">
        <w:tblPrEx>
          <w:jc w:val="left"/>
          <w:tblLook w:val="04A0" w:firstRow="1" w:lastRow="0" w:firstColumn="1" w:lastColumn="0" w:noHBand="0" w:noVBand="1"/>
        </w:tblPrEx>
        <w:trPr>
          <w:trHeight w:val="283"/>
        </w:trPr>
        <w:tc>
          <w:tcPr>
            <w:tcW w:w="846" w:type="dxa"/>
            <w:shd w:val="clear" w:color="auto" w:fill="auto"/>
            <w:vAlign w:val="center"/>
          </w:tcPr>
          <w:p w14:paraId="2787E63E" w14:textId="597E9132" w:rsidR="001534D9" w:rsidRPr="004B1F16" w:rsidRDefault="001534D9" w:rsidP="001534D9">
            <w:pPr>
              <w:jc w:val="center"/>
              <w:rPr>
                <w:b/>
                <w:sz w:val="22"/>
                <w:szCs w:val="22"/>
              </w:rPr>
            </w:pPr>
            <w:r w:rsidRPr="004B1F16">
              <w:rPr>
                <w:sz w:val="22"/>
                <w:szCs w:val="22"/>
              </w:rPr>
              <w:t>1.1.1.</w:t>
            </w:r>
          </w:p>
        </w:tc>
        <w:tc>
          <w:tcPr>
            <w:tcW w:w="5953" w:type="dxa"/>
            <w:gridSpan w:val="2"/>
            <w:shd w:val="clear" w:color="auto" w:fill="auto"/>
            <w:vAlign w:val="center"/>
          </w:tcPr>
          <w:p w14:paraId="23989F55" w14:textId="77777777" w:rsidR="001534D9" w:rsidRPr="004B1F16" w:rsidRDefault="001534D9" w:rsidP="001534D9">
            <w:pPr>
              <w:rPr>
                <w:b/>
                <w:i/>
                <w:iCs/>
                <w:sz w:val="22"/>
                <w:szCs w:val="22"/>
              </w:rPr>
            </w:pPr>
            <w:r w:rsidRPr="004B1F16">
              <w:rPr>
                <w:b/>
                <w:i/>
                <w:iCs/>
                <w:sz w:val="22"/>
                <w:szCs w:val="22"/>
              </w:rPr>
              <w:t>Aizbīdņa tehniskā specifikācija:</w:t>
            </w:r>
          </w:p>
        </w:tc>
        <w:tc>
          <w:tcPr>
            <w:tcW w:w="3249" w:type="dxa"/>
            <w:shd w:val="clear" w:color="auto" w:fill="auto"/>
            <w:vAlign w:val="center"/>
          </w:tcPr>
          <w:p w14:paraId="31254C4F" w14:textId="77777777" w:rsidR="001534D9" w:rsidRPr="004B1F16" w:rsidRDefault="001534D9" w:rsidP="001534D9">
            <w:pPr>
              <w:rPr>
                <w:b/>
                <w:sz w:val="22"/>
                <w:szCs w:val="22"/>
              </w:rPr>
            </w:pPr>
          </w:p>
        </w:tc>
      </w:tr>
      <w:tr w:rsidR="001534D9" w:rsidRPr="004B1F16" w14:paraId="7352FA02" w14:textId="77777777" w:rsidTr="005314A5">
        <w:tblPrEx>
          <w:jc w:val="left"/>
          <w:tblLook w:val="04A0" w:firstRow="1" w:lastRow="0" w:firstColumn="1" w:lastColumn="0" w:noHBand="0" w:noVBand="1"/>
        </w:tblPrEx>
        <w:tc>
          <w:tcPr>
            <w:tcW w:w="846" w:type="dxa"/>
            <w:shd w:val="clear" w:color="auto" w:fill="auto"/>
            <w:vAlign w:val="center"/>
          </w:tcPr>
          <w:p w14:paraId="6C70CBE9" w14:textId="5BAB8080" w:rsidR="001534D9" w:rsidRPr="004B1F16" w:rsidRDefault="001534D9" w:rsidP="001534D9">
            <w:pPr>
              <w:jc w:val="center"/>
              <w:rPr>
                <w:sz w:val="22"/>
                <w:szCs w:val="22"/>
              </w:rPr>
            </w:pPr>
            <w:r w:rsidRPr="004B1F16">
              <w:rPr>
                <w:sz w:val="22"/>
                <w:szCs w:val="22"/>
              </w:rPr>
              <w:t>1.1.2.</w:t>
            </w:r>
          </w:p>
        </w:tc>
        <w:tc>
          <w:tcPr>
            <w:tcW w:w="1843" w:type="dxa"/>
            <w:shd w:val="clear" w:color="auto" w:fill="auto"/>
            <w:vAlign w:val="center"/>
          </w:tcPr>
          <w:p w14:paraId="3E4BA80D" w14:textId="77777777" w:rsidR="001534D9" w:rsidRPr="004B1F16" w:rsidRDefault="001534D9" w:rsidP="001534D9">
            <w:pPr>
              <w:rPr>
                <w:sz w:val="22"/>
                <w:szCs w:val="22"/>
              </w:rPr>
            </w:pPr>
            <w:r w:rsidRPr="004B1F16">
              <w:rPr>
                <w:sz w:val="22"/>
                <w:szCs w:val="22"/>
              </w:rPr>
              <w:t>Aizbīdņa tips</w:t>
            </w:r>
          </w:p>
        </w:tc>
        <w:tc>
          <w:tcPr>
            <w:tcW w:w="4110" w:type="dxa"/>
            <w:shd w:val="clear" w:color="auto" w:fill="auto"/>
            <w:vAlign w:val="center"/>
          </w:tcPr>
          <w:p w14:paraId="777ABEAE" w14:textId="77777777" w:rsidR="001534D9" w:rsidRPr="004B1F16" w:rsidRDefault="001534D9" w:rsidP="001534D9">
            <w:pPr>
              <w:rPr>
                <w:sz w:val="22"/>
                <w:szCs w:val="22"/>
              </w:rPr>
            </w:pPr>
            <w:r w:rsidRPr="004B1F16">
              <w:rPr>
                <w:sz w:val="22"/>
                <w:szCs w:val="22"/>
              </w:rPr>
              <w:t xml:space="preserve">Ķīļveida aizbīdnis </w:t>
            </w:r>
          </w:p>
        </w:tc>
        <w:tc>
          <w:tcPr>
            <w:tcW w:w="3249" w:type="dxa"/>
            <w:shd w:val="clear" w:color="auto" w:fill="auto"/>
            <w:vAlign w:val="center"/>
          </w:tcPr>
          <w:p w14:paraId="3AF20FC0" w14:textId="784B0FBF" w:rsidR="001534D9" w:rsidRPr="004B1F16" w:rsidRDefault="001534D9" w:rsidP="001534D9">
            <w:pPr>
              <w:jc w:val="center"/>
              <w:rPr>
                <w:sz w:val="22"/>
                <w:szCs w:val="22"/>
              </w:rPr>
            </w:pPr>
          </w:p>
        </w:tc>
      </w:tr>
      <w:tr w:rsidR="001534D9" w:rsidRPr="004B1F16" w14:paraId="601FF5E4" w14:textId="77777777" w:rsidTr="005314A5">
        <w:tblPrEx>
          <w:jc w:val="left"/>
          <w:tblLook w:val="04A0" w:firstRow="1" w:lastRow="0" w:firstColumn="1" w:lastColumn="0" w:noHBand="0" w:noVBand="1"/>
        </w:tblPrEx>
        <w:tc>
          <w:tcPr>
            <w:tcW w:w="846" w:type="dxa"/>
            <w:shd w:val="clear" w:color="auto" w:fill="auto"/>
            <w:vAlign w:val="center"/>
          </w:tcPr>
          <w:p w14:paraId="514E26F2" w14:textId="4D7ECA00" w:rsidR="001534D9" w:rsidRPr="004B1F16" w:rsidRDefault="001534D9" w:rsidP="001534D9">
            <w:pPr>
              <w:jc w:val="center"/>
              <w:rPr>
                <w:sz w:val="22"/>
                <w:szCs w:val="22"/>
              </w:rPr>
            </w:pPr>
            <w:r w:rsidRPr="004B1F16">
              <w:rPr>
                <w:sz w:val="22"/>
                <w:szCs w:val="22"/>
              </w:rPr>
              <w:t>1.1.3.</w:t>
            </w:r>
          </w:p>
        </w:tc>
        <w:tc>
          <w:tcPr>
            <w:tcW w:w="1843" w:type="dxa"/>
            <w:shd w:val="clear" w:color="auto" w:fill="auto"/>
            <w:vAlign w:val="center"/>
          </w:tcPr>
          <w:p w14:paraId="3E38F472" w14:textId="77777777" w:rsidR="001534D9" w:rsidRPr="004B1F16" w:rsidRDefault="001534D9" w:rsidP="001534D9">
            <w:pPr>
              <w:rPr>
                <w:sz w:val="22"/>
                <w:szCs w:val="22"/>
              </w:rPr>
            </w:pPr>
            <w:r w:rsidRPr="004B1F16">
              <w:rPr>
                <w:sz w:val="22"/>
                <w:szCs w:val="22"/>
              </w:rPr>
              <w:t>Izpildījums</w:t>
            </w:r>
          </w:p>
        </w:tc>
        <w:tc>
          <w:tcPr>
            <w:tcW w:w="4110" w:type="dxa"/>
            <w:shd w:val="clear" w:color="auto" w:fill="auto"/>
            <w:vAlign w:val="center"/>
          </w:tcPr>
          <w:p w14:paraId="2A068DC9" w14:textId="21F77CFB" w:rsidR="001534D9" w:rsidRPr="004B1F16" w:rsidRDefault="001534D9" w:rsidP="001534D9">
            <w:pPr>
              <w:rPr>
                <w:sz w:val="22"/>
                <w:szCs w:val="22"/>
              </w:rPr>
            </w:pPr>
            <w:r w:rsidRPr="004B1F16">
              <w:rPr>
                <w:sz w:val="22"/>
                <w:szCs w:val="22"/>
              </w:rPr>
              <w:t>Atbilstoši EN 1074-2 un EN 1171</w:t>
            </w:r>
          </w:p>
        </w:tc>
        <w:tc>
          <w:tcPr>
            <w:tcW w:w="3249" w:type="dxa"/>
            <w:shd w:val="clear" w:color="auto" w:fill="auto"/>
            <w:vAlign w:val="center"/>
          </w:tcPr>
          <w:p w14:paraId="587A1FBA" w14:textId="72A818BB" w:rsidR="001534D9" w:rsidRPr="004B1F16" w:rsidRDefault="001534D9" w:rsidP="001534D9">
            <w:pPr>
              <w:jc w:val="center"/>
              <w:rPr>
                <w:sz w:val="22"/>
                <w:szCs w:val="22"/>
              </w:rPr>
            </w:pPr>
          </w:p>
        </w:tc>
      </w:tr>
      <w:tr w:rsidR="001534D9" w:rsidRPr="004B1F16" w14:paraId="75F30159" w14:textId="77777777" w:rsidTr="005314A5">
        <w:tblPrEx>
          <w:jc w:val="left"/>
          <w:tblLook w:val="04A0" w:firstRow="1" w:lastRow="0" w:firstColumn="1" w:lastColumn="0" w:noHBand="0" w:noVBand="1"/>
        </w:tblPrEx>
        <w:tc>
          <w:tcPr>
            <w:tcW w:w="846" w:type="dxa"/>
            <w:shd w:val="clear" w:color="auto" w:fill="auto"/>
            <w:vAlign w:val="center"/>
          </w:tcPr>
          <w:p w14:paraId="45290511" w14:textId="040992C2" w:rsidR="001534D9" w:rsidRPr="004B1F16" w:rsidRDefault="001534D9" w:rsidP="001534D9">
            <w:pPr>
              <w:jc w:val="center"/>
              <w:rPr>
                <w:sz w:val="22"/>
                <w:szCs w:val="22"/>
              </w:rPr>
            </w:pPr>
            <w:r w:rsidRPr="004B1F16">
              <w:rPr>
                <w:sz w:val="22"/>
                <w:szCs w:val="22"/>
              </w:rPr>
              <w:t>1.1.4.</w:t>
            </w:r>
          </w:p>
        </w:tc>
        <w:tc>
          <w:tcPr>
            <w:tcW w:w="1843" w:type="dxa"/>
            <w:shd w:val="clear" w:color="auto" w:fill="auto"/>
            <w:vAlign w:val="center"/>
          </w:tcPr>
          <w:p w14:paraId="51B443D4" w14:textId="77777777" w:rsidR="001534D9" w:rsidRPr="004B1F16" w:rsidRDefault="001534D9" w:rsidP="001534D9">
            <w:pPr>
              <w:rPr>
                <w:sz w:val="22"/>
                <w:szCs w:val="22"/>
              </w:rPr>
            </w:pPr>
            <w:r w:rsidRPr="004B1F16">
              <w:rPr>
                <w:sz w:val="22"/>
                <w:szCs w:val="22"/>
              </w:rPr>
              <w:t>Savienojuma tips</w:t>
            </w:r>
          </w:p>
        </w:tc>
        <w:tc>
          <w:tcPr>
            <w:tcW w:w="4110" w:type="dxa"/>
            <w:shd w:val="clear" w:color="auto" w:fill="auto"/>
            <w:vAlign w:val="center"/>
          </w:tcPr>
          <w:p w14:paraId="0B9AF004" w14:textId="77777777" w:rsidR="001534D9" w:rsidRPr="004B1F16" w:rsidRDefault="001534D9" w:rsidP="001534D9">
            <w:pPr>
              <w:rPr>
                <w:sz w:val="22"/>
                <w:szCs w:val="22"/>
              </w:rPr>
            </w:pPr>
            <w:r w:rsidRPr="004B1F16">
              <w:rPr>
                <w:sz w:val="22"/>
                <w:szCs w:val="22"/>
              </w:rPr>
              <w:t>Atloku</w:t>
            </w:r>
          </w:p>
        </w:tc>
        <w:tc>
          <w:tcPr>
            <w:tcW w:w="3249" w:type="dxa"/>
            <w:shd w:val="clear" w:color="auto" w:fill="auto"/>
            <w:vAlign w:val="center"/>
          </w:tcPr>
          <w:p w14:paraId="51F66E51" w14:textId="35C9B200" w:rsidR="001534D9" w:rsidRPr="004B1F16" w:rsidRDefault="001534D9" w:rsidP="001534D9">
            <w:pPr>
              <w:jc w:val="center"/>
              <w:rPr>
                <w:sz w:val="22"/>
                <w:szCs w:val="22"/>
              </w:rPr>
            </w:pPr>
          </w:p>
        </w:tc>
      </w:tr>
      <w:tr w:rsidR="001534D9" w:rsidRPr="004B1F16" w14:paraId="47D6DDC6" w14:textId="77777777" w:rsidTr="005314A5">
        <w:tblPrEx>
          <w:jc w:val="left"/>
          <w:tblLook w:val="04A0" w:firstRow="1" w:lastRow="0" w:firstColumn="1" w:lastColumn="0" w:noHBand="0" w:noVBand="1"/>
        </w:tblPrEx>
        <w:tc>
          <w:tcPr>
            <w:tcW w:w="846" w:type="dxa"/>
            <w:shd w:val="clear" w:color="auto" w:fill="auto"/>
            <w:vAlign w:val="center"/>
          </w:tcPr>
          <w:p w14:paraId="0687B111" w14:textId="593F7A69" w:rsidR="001534D9" w:rsidRPr="004B1F16" w:rsidRDefault="001534D9" w:rsidP="001534D9">
            <w:pPr>
              <w:jc w:val="center"/>
              <w:rPr>
                <w:sz w:val="22"/>
                <w:szCs w:val="22"/>
              </w:rPr>
            </w:pPr>
            <w:r w:rsidRPr="004B1F16">
              <w:rPr>
                <w:sz w:val="22"/>
                <w:szCs w:val="22"/>
              </w:rPr>
              <w:t>1.1.5.</w:t>
            </w:r>
          </w:p>
        </w:tc>
        <w:tc>
          <w:tcPr>
            <w:tcW w:w="1843" w:type="dxa"/>
            <w:shd w:val="clear" w:color="auto" w:fill="auto"/>
            <w:vAlign w:val="center"/>
          </w:tcPr>
          <w:p w14:paraId="1EA084DD" w14:textId="77777777" w:rsidR="001534D9" w:rsidRPr="004B1F16" w:rsidRDefault="001534D9" w:rsidP="001534D9">
            <w:pPr>
              <w:rPr>
                <w:sz w:val="22"/>
                <w:szCs w:val="22"/>
              </w:rPr>
            </w:pPr>
            <w:r w:rsidRPr="004B1F16">
              <w:rPr>
                <w:sz w:val="22"/>
                <w:szCs w:val="22"/>
              </w:rPr>
              <w:t>Atloku urbumi</w:t>
            </w:r>
          </w:p>
        </w:tc>
        <w:tc>
          <w:tcPr>
            <w:tcW w:w="4110" w:type="dxa"/>
            <w:shd w:val="clear" w:color="auto" w:fill="auto"/>
            <w:vAlign w:val="center"/>
          </w:tcPr>
          <w:p w14:paraId="0F15C1CB" w14:textId="77777777" w:rsidR="001534D9" w:rsidRPr="004B1F16" w:rsidRDefault="001534D9" w:rsidP="001534D9">
            <w:pPr>
              <w:rPr>
                <w:sz w:val="22"/>
                <w:szCs w:val="22"/>
              </w:rPr>
            </w:pPr>
            <w:r w:rsidRPr="004B1F16">
              <w:rPr>
                <w:sz w:val="22"/>
                <w:szCs w:val="22"/>
              </w:rPr>
              <w:t>Atbilstoši EN 1092-2 (ISO 7005-2), 8 urbumi</w:t>
            </w:r>
          </w:p>
        </w:tc>
        <w:tc>
          <w:tcPr>
            <w:tcW w:w="3249" w:type="dxa"/>
            <w:shd w:val="clear" w:color="auto" w:fill="auto"/>
            <w:vAlign w:val="center"/>
          </w:tcPr>
          <w:p w14:paraId="50B8425E" w14:textId="15BE6B6A" w:rsidR="001534D9" w:rsidRPr="004B1F16" w:rsidRDefault="001534D9" w:rsidP="001534D9">
            <w:pPr>
              <w:jc w:val="center"/>
              <w:rPr>
                <w:sz w:val="22"/>
                <w:szCs w:val="22"/>
              </w:rPr>
            </w:pPr>
          </w:p>
        </w:tc>
      </w:tr>
      <w:tr w:rsidR="001534D9" w:rsidRPr="004B1F16" w14:paraId="6101C67A" w14:textId="77777777" w:rsidTr="005314A5">
        <w:tblPrEx>
          <w:jc w:val="left"/>
          <w:tblLook w:val="04A0" w:firstRow="1" w:lastRow="0" w:firstColumn="1" w:lastColumn="0" w:noHBand="0" w:noVBand="1"/>
        </w:tblPrEx>
        <w:tc>
          <w:tcPr>
            <w:tcW w:w="846" w:type="dxa"/>
            <w:shd w:val="clear" w:color="auto" w:fill="auto"/>
            <w:vAlign w:val="center"/>
          </w:tcPr>
          <w:p w14:paraId="1906D5AA" w14:textId="2C55D549" w:rsidR="001534D9" w:rsidRPr="004B1F16" w:rsidRDefault="001534D9" w:rsidP="001534D9">
            <w:pPr>
              <w:jc w:val="center"/>
              <w:rPr>
                <w:sz w:val="22"/>
                <w:szCs w:val="22"/>
              </w:rPr>
            </w:pPr>
            <w:r w:rsidRPr="004B1F16">
              <w:rPr>
                <w:sz w:val="22"/>
                <w:szCs w:val="22"/>
              </w:rPr>
              <w:t>1.1.6.</w:t>
            </w:r>
          </w:p>
        </w:tc>
        <w:tc>
          <w:tcPr>
            <w:tcW w:w="1843" w:type="dxa"/>
            <w:shd w:val="clear" w:color="auto" w:fill="auto"/>
            <w:vAlign w:val="center"/>
          </w:tcPr>
          <w:p w14:paraId="363FA157" w14:textId="77777777" w:rsidR="001534D9" w:rsidRPr="004B1F16" w:rsidRDefault="001534D9" w:rsidP="001534D9">
            <w:pPr>
              <w:rPr>
                <w:sz w:val="22"/>
                <w:szCs w:val="22"/>
              </w:rPr>
            </w:pPr>
            <w:r w:rsidRPr="004B1F16">
              <w:rPr>
                <w:sz w:val="22"/>
                <w:szCs w:val="22"/>
              </w:rPr>
              <w:t>Diametrs</w:t>
            </w:r>
          </w:p>
        </w:tc>
        <w:tc>
          <w:tcPr>
            <w:tcW w:w="4110" w:type="dxa"/>
            <w:shd w:val="clear" w:color="auto" w:fill="auto"/>
            <w:vAlign w:val="center"/>
          </w:tcPr>
          <w:p w14:paraId="421D647E" w14:textId="77777777" w:rsidR="001534D9" w:rsidRPr="004B1F16" w:rsidRDefault="001534D9" w:rsidP="001534D9">
            <w:pPr>
              <w:rPr>
                <w:sz w:val="22"/>
                <w:szCs w:val="22"/>
              </w:rPr>
            </w:pPr>
            <w:r w:rsidRPr="004B1F16">
              <w:rPr>
                <w:sz w:val="22"/>
                <w:szCs w:val="22"/>
              </w:rPr>
              <w:t>DN 150</w:t>
            </w:r>
          </w:p>
        </w:tc>
        <w:tc>
          <w:tcPr>
            <w:tcW w:w="3249" w:type="dxa"/>
            <w:shd w:val="clear" w:color="auto" w:fill="auto"/>
            <w:vAlign w:val="center"/>
          </w:tcPr>
          <w:p w14:paraId="7CA50019" w14:textId="452B8AF0" w:rsidR="001534D9" w:rsidRPr="004B1F16" w:rsidRDefault="001534D9" w:rsidP="001534D9">
            <w:pPr>
              <w:jc w:val="center"/>
              <w:rPr>
                <w:sz w:val="22"/>
                <w:szCs w:val="22"/>
              </w:rPr>
            </w:pPr>
          </w:p>
        </w:tc>
      </w:tr>
      <w:tr w:rsidR="001534D9" w:rsidRPr="004B1F16" w14:paraId="2E0B95FA" w14:textId="77777777" w:rsidTr="005314A5">
        <w:tblPrEx>
          <w:jc w:val="left"/>
          <w:tblLook w:val="04A0" w:firstRow="1" w:lastRow="0" w:firstColumn="1" w:lastColumn="0" w:noHBand="0" w:noVBand="1"/>
        </w:tblPrEx>
        <w:tc>
          <w:tcPr>
            <w:tcW w:w="846" w:type="dxa"/>
            <w:shd w:val="clear" w:color="auto" w:fill="auto"/>
            <w:vAlign w:val="center"/>
          </w:tcPr>
          <w:p w14:paraId="1C2818DB" w14:textId="0F836696" w:rsidR="001534D9" w:rsidRPr="004B1F16" w:rsidRDefault="001534D9" w:rsidP="001534D9">
            <w:pPr>
              <w:jc w:val="center"/>
              <w:rPr>
                <w:sz w:val="22"/>
                <w:szCs w:val="22"/>
              </w:rPr>
            </w:pPr>
            <w:r w:rsidRPr="004B1F16">
              <w:rPr>
                <w:sz w:val="22"/>
                <w:szCs w:val="22"/>
              </w:rPr>
              <w:t>1.1.7.</w:t>
            </w:r>
          </w:p>
        </w:tc>
        <w:tc>
          <w:tcPr>
            <w:tcW w:w="1843" w:type="dxa"/>
            <w:shd w:val="clear" w:color="auto" w:fill="auto"/>
            <w:vAlign w:val="center"/>
          </w:tcPr>
          <w:p w14:paraId="494E3790" w14:textId="77777777" w:rsidR="001534D9" w:rsidRPr="004B1F16" w:rsidRDefault="001534D9" w:rsidP="001534D9">
            <w:pPr>
              <w:rPr>
                <w:sz w:val="22"/>
                <w:szCs w:val="22"/>
              </w:rPr>
            </w:pPr>
            <w:r w:rsidRPr="004B1F16">
              <w:rPr>
                <w:sz w:val="22"/>
                <w:szCs w:val="22"/>
              </w:rPr>
              <w:t>Spiediena klase</w:t>
            </w:r>
          </w:p>
        </w:tc>
        <w:tc>
          <w:tcPr>
            <w:tcW w:w="4110" w:type="dxa"/>
            <w:shd w:val="clear" w:color="auto" w:fill="auto"/>
            <w:vAlign w:val="center"/>
          </w:tcPr>
          <w:p w14:paraId="58B67D62" w14:textId="77777777" w:rsidR="001534D9" w:rsidRPr="004B1F16" w:rsidRDefault="001534D9" w:rsidP="001534D9">
            <w:pPr>
              <w:rPr>
                <w:sz w:val="22"/>
                <w:szCs w:val="22"/>
              </w:rPr>
            </w:pPr>
            <w:r w:rsidRPr="004B1F16">
              <w:rPr>
                <w:sz w:val="22"/>
                <w:szCs w:val="22"/>
              </w:rPr>
              <w:t>PN 16</w:t>
            </w:r>
          </w:p>
        </w:tc>
        <w:tc>
          <w:tcPr>
            <w:tcW w:w="3249" w:type="dxa"/>
            <w:shd w:val="clear" w:color="auto" w:fill="auto"/>
            <w:vAlign w:val="center"/>
          </w:tcPr>
          <w:p w14:paraId="6BF4EBEB" w14:textId="327DF354" w:rsidR="001534D9" w:rsidRPr="004B1F16" w:rsidRDefault="001534D9" w:rsidP="001534D9">
            <w:pPr>
              <w:jc w:val="center"/>
              <w:rPr>
                <w:sz w:val="22"/>
                <w:szCs w:val="22"/>
              </w:rPr>
            </w:pPr>
          </w:p>
        </w:tc>
      </w:tr>
      <w:tr w:rsidR="001534D9" w:rsidRPr="004B1F16" w14:paraId="6F030F36" w14:textId="77777777" w:rsidTr="005314A5">
        <w:tblPrEx>
          <w:jc w:val="left"/>
          <w:tblLook w:val="04A0" w:firstRow="1" w:lastRow="0" w:firstColumn="1" w:lastColumn="0" w:noHBand="0" w:noVBand="1"/>
        </w:tblPrEx>
        <w:tc>
          <w:tcPr>
            <w:tcW w:w="846" w:type="dxa"/>
            <w:shd w:val="clear" w:color="auto" w:fill="auto"/>
            <w:vAlign w:val="center"/>
          </w:tcPr>
          <w:p w14:paraId="0D855830" w14:textId="79CFEE62" w:rsidR="001534D9" w:rsidRPr="004B1F16" w:rsidRDefault="001534D9" w:rsidP="001534D9">
            <w:pPr>
              <w:jc w:val="center"/>
              <w:rPr>
                <w:sz w:val="22"/>
                <w:szCs w:val="22"/>
              </w:rPr>
            </w:pPr>
            <w:r w:rsidRPr="004B1F16">
              <w:rPr>
                <w:sz w:val="22"/>
                <w:szCs w:val="22"/>
              </w:rPr>
              <w:t>1.1.8.</w:t>
            </w:r>
          </w:p>
        </w:tc>
        <w:tc>
          <w:tcPr>
            <w:tcW w:w="1843" w:type="dxa"/>
            <w:shd w:val="clear" w:color="auto" w:fill="auto"/>
            <w:vAlign w:val="center"/>
          </w:tcPr>
          <w:p w14:paraId="4F94DE09" w14:textId="77777777" w:rsidR="001534D9" w:rsidRPr="004B1F16" w:rsidRDefault="001534D9" w:rsidP="001534D9">
            <w:pPr>
              <w:rPr>
                <w:sz w:val="22"/>
                <w:szCs w:val="22"/>
              </w:rPr>
            </w:pPr>
            <w:r w:rsidRPr="004B1F16">
              <w:rPr>
                <w:sz w:val="22"/>
                <w:szCs w:val="22"/>
              </w:rPr>
              <w:t>Garums</w:t>
            </w:r>
          </w:p>
        </w:tc>
        <w:tc>
          <w:tcPr>
            <w:tcW w:w="4110" w:type="dxa"/>
            <w:shd w:val="clear" w:color="auto" w:fill="auto"/>
            <w:vAlign w:val="center"/>
          </w:tcPr>
          <w:p w14:paraId="1D16ECBE" w14:textId="77777777" w:rsidR="001534D9" w:rsidRPr="004B1F16" w:rsidRDefault="001534D9" w:rsidP="001534D9">
            <w:pPr>
              <w:rPr>
                <w:sz w:val="22"/>
                <w:szCs w:val="22"/>
              </w:rPr>
            </w:pPr>
            <w:r w:rsidRPr="004B1F16">
              <w:rPr>
                <w:sz w:val="22"/>
                <w:szCs w:val="22"/>
              </w:rPr>
              <w:t>Atbilstoši DIN F4</w:t>
            </w:r>
          </w:p>
        </w:tc>
        <w:tc>
          <w:tcPr>
            <w:tcW w:w="3249" w:type="dxa"/>
            <w:shd w:val="clear" w:color="auto" w:fill="auto"/>
            <w:vAlign w:val="center"/>
          </w:tcPr>
          <w:p w14:paraId="1384F6F7" w14:textId="24ECA4B3" w:rsidR="001534D9" w:rsidRPr="004B1F16" w:rsidRDefault="001534D9" w:rsidP="001534D9">
            <w:pPr>
              <w:jc w:val="center"/>
              <w:rPr>
                <w:sz w:val="22"/>
                <w:szCs w:val="22"/>
              </w:rPr>
            </w:pPr>
          </w:p>
        </w:tc>
      </w:tr>
      <w:tr w:rsidR="001534D9" w:rsidRPr="004B1F16" w14:paraId="2C733AF6" w14:textId="77777777" w:rsidTr="005314A5">
        <w:tblPrEx>
          <w:jc w:val="left"/>
          <w:tblLook w:val="04A0" w:firstRow="1" w:lastRow="0" w:firstColumn="1" w:lastColumn="0" w:noHBand="0" w:noVBand="1"/>
        </w:tblPrEx>
        <w:tc>
          <w:tcPr>
            <w:tcW w:w="846" w:type="dxa"/>
            <w:shd w:val="clear" w:color="auto" w:fill="auto"/>
            <w:vAlign w:val="center"/>
          </w:tcPr>
          <w:p w14:paraId="636B6E45" w14:textId="74C75BF4" w:rsidR="001534D9" w:rsidRPr="004B1F16" w:rsidRDefault="001534D9" w:rsidP="001534D9">
            <w:pPr>
              <w:jc w:val="center"/>
              <w:rPr>
                <w:sz w:val="22"/>
                <w:szCs w:val="22"/>
              </w:rPr>
            </w:pPr>
            <w:r>
              <w:rPr>
                <w:sz w:val="22"/>
                <w:szCs w:val="22"/>
              </w:rPr>
              <w:t>1.1.9.</w:t>
            </w:r>
          </w:p>
        </w:tc>
        <w:tc>
          <w:tcPr>
            <w:tcW w:w="1843" w:type="dxa"/>
            <w:shd w:val="clear" w:color="auto" w:fill="auto"/>
            <w:vAlign w:val="center"/>
          </w:tcPr>
          <w:p w14:paraId="2B723D63" w14:textId="77777777" w:rsidR="001534D9" w:rsidRPr="004B1F16" w:rsidRDefault="001534D9" w:rsidP="001534D9">
            <w:pPr>
              <w:rPr>
                <w:sz w:val="22"/>
                <w:szCs w:val="22"/>
              </w:rPr>
            </w:pPr>
            <w:r w:rsidRPr="004B1F16">
              <w:rPr>
                <w:sz w:val="22"/>
                <w:szCs w:val="22"/>
              </w:rPr>
              <w:t>Augšējais atloks</w:t>
            </w:r>
          </w:p>
        </w:tc>
        <w:tc>
          <w:tcPr>
            <w:tcW w:w="4110" w:type="dxa"/>
            <w:shd w:val="clear" w:color="auto" w:fill="auto"/>
            <w:vAlign w:val="center"/>
          </w:tcPr>
          <w:p w14:paraId="58A9BD27" w14:textId="77777777" w:rsidR="001534D9" w:rsidRPr="004B1F16" w:rsidRDefault="001534D9" w:rsidP="001534D9">
            <w:pPr>
              <w:rPr>
                <w:sz w:val="22"/>
                <w:szCs w:val="22"/>
              </w:rPr>
            </w:pPr>
            <w:r w:rsidRPr="004B1F16">
              <w:rPr>
                <w:sz w:val="22"/>
                <w:szCs w:val="22"/>
              </w:rPr>
              <w:t>Atbilstoši F10</w:t>
            </w:r>
          </w:p>
        </w:tc>
        <w:tc>
          <w:tcPr>
            <w:tcW w:w="3249" w:type="dxa"/>
            <w:shd w:val="clear" w:color="auto" w:fill="auto"/>
            <w:vAlign w:val="center"/>
          </w:tcPr>
          <w:p w14:paraId="02CA783C" w14:textId="25772FEF" w:rsidR="001534D9" w:rsidRPr="004B1F16" w:rsidRDefault="001534D9" w:rsidP="001534D9">
            <w:pPr>
              <w:jc w:val="center"/>
              <w:rPr>
                <w:sz w:val="22"/>
                <w:szCs w:val="22"/>
              </w:rPr>
            </w:pPr>
          </w:p>
        </w:tc>
      </w:tr>
      <w:tr w:rsidR="004F35D9" w:rsidRPr="004B1F16" w14:paraId="7FE0FB88" w14:textId="77777777" w:rsidTr="005314A5">
        <w:trPr>
          <w:jc w:val="center"/>
        </w:trPr>
        <w:tc>
          <w:tcPr>
            <w:tcW w:w="846" w:type="dxa"/>
            <w:shd w:val="clear" w:color="auto" w:fill="auto"/>
            <w:vAlign w:val="center"/>
          </w:tcPr>
          <w:p w14:paraId="5BA9CCCE" w14:textId="77777777" w:rsidR="004F35D9" w:rsidRPr="004B1F16" w:rsidRDefault="004F35D9" w:rsidP="005314A5">
            <w:pPr>
              <w:spacing w:before="40" w:after="40"/>
              <w:jc w:val="center"/>
              <w:rPr>
                <w:b/>
                <w:iCs/>
                <w:sz w:val="22"/>
                <w:szCs w:val="22"/>
              </w:rPr>
            </w:pPr>
            <w:r w:rsidRPr="004B1F16">
              <w:rPr>
                <w:b/>
                <w:iCs/>
                <w:sz w:val="22"/>
                <w:szCs w:val="22"/>
              </w:rPr>
              <w:t xml:space="preserve">1.2 </w:t>
            </w:r>
          </w:p>
        </w:tc>
        <w:tc>
          <w:tcPr>
            <w:tcW w:w="9202" w:type="dxa"/>
            <w:gridSpan w:val="3"/>
            <w:shd w:val="clear" w:color="auto" w:fill="auto"/>
            <w:vAlign w:val="center"/>
          </w:tcPr>
          <w:p w14:paraId="1C22D8B9" w14:textId="77777777" w:rsidR="004F35D9" w:rsidRPr="004B1F16" w:rsidRDefault="004F35D9" w:rsidP="005314A5">
            <w:pPr>
              <w:spacing w:before="40" w:after="40"/>
              <w:rPr>
                <w:b/>
                <w:i/>
                <w:sz w:val="22"/>
                <w:szCs w:val="22"/>
              </w:rPr>
            </w:pPr>
            <w:r w:rsidRPr="004B1F16">
              <w:rPr>
                <w:b/>
                <w:i/>
                <w:sz w:val="22"/>
                <w:szCs w:val="22"/>
              </w:rPr>
              <w:t>Prasības aizbīdņa materiālam</w:t>
            </w:r>
          </w:p>
        </w:tc>
      </w:tr>
      <w:tr w:rsidR="004F35D9" w:rsidRPr="004B1F16" w14:paraId="79DA9F92" w14:textId="77777777" w:rsidTr="005314A5">
        <w:trPr>
          <w:jc w:val="center"/>
        </w:trPr>
        <w:tc>
          <w:tcPr>
            <w:tcW w:w="846" w:type="dxa"/>
            <w:shd w:val="clear" w:color="auto" w:fill="auto"/>
            <w:vAlign w:val="center"/>
          </w:tcPr>
          <w:p w14:paraId="751E97CC" w14:textId="7B00C785" w:rsidR="004F35D9" w:rsidRPr="004B1F16" w:rsidRDefault="004F35D9" w:rsidP="005314A5">
            <w:pPr>
              <w:spacing w:before="40" w:after="40"/>
              <w:contextualSpacing/>
              <w:jc w:val="center"/>
              <w:rPr>
                <w:rFonts w:eastAsia="Calibri"/>
                <w:sz w:val="22"/>
                <w:szCs w:val="22"/>
              </w:rPr>
            </w:pPr>
            <w:r w:rsidRPr="004B1F16">
              <w:rPr>
                <w:rFonts w:eastAsia="Calibri"/>
                <w:sz w:val="22"/>
                <w:szCs w:val="22"/>
              </w:rPr>
              <w:t>1.2.1</w:t>
            </w:r>
            <w:r w:rsidR="00893DCE" w:rsidRPr="004B1F16">
              <w:rPr>
                <w:rFonts w:eastAsia="Calibri"/>
                <w:sz w:val="22"/>
                <w:szCs w:val="22"/>
              </w:rPr>
              <w:t>.</w:t>
            </w:r>
          </w:p>
        </w:tc>
        <w:tc>
          <w:tcPr>
            <w:tcW w:w="1843" w:type="dxa"/>
            <w:shd w:val="clear" w:color="auto" w:fill="auto"/>
          </w:tcPr>
          <w:p w14:paraId="31B27601" w14:textId="77777777" w:rsidR="004F35D9" w:rsidRPr="004B1F16" w:rsidRDefault="004F35D9" w:rsidP="005314A5">
            <w:pPr>
              <w:spacing w:before="40" w:after="40"/>
              <w:rPr>
                <w:sz w:val="22"/>
                <w:szCs w:val="22"/>
              </w:rPr>
            </w:pPr>
            <w:r w:rsidRPr="004B1F16">
              <w:rPr>
                <w:sz w:val="22"/>
                <w:szCs w:val="22"/>
              </w:rPr>
              <w:t>Korpuss</w:t>
            </w:r>
          </w:p>
        </w:tc>
        <w:tc>
          <w:tcPr>
            <w:tcW w:w="4110" w:type="dxa"/>
            <w:shd w:val="clear" w:color="auto" w:fill="auto"/>
          </w:tcPr>
          <w:p w14:paraId="2665D8CF" w14:textId="0B157788" w:rsidR="004F35D9" w:rsidRPr="004B1F16" w:rsidRDefault="00700617" w:rsidP="005314A5">
            <w:pPr>
              <w:spacing w:before="40" w:after="40"/>
              <w:rPr>
                <w:sz w:val="22"/>
                <w:szCs w:val="22"/>
              </w:rPr>
            </w:pPr>
            <w:r w:rsidRPr="004B1F16">
              <w:rPr>
                <w:sz w:val="22"/>
                <w:szCs w:val="22"/>
              </w:rPr>
              <w:t xml:space="preserve">Ne zemākas klases par </w:t>
            </w:r>
            <w:r w:rsidR="004F35D9" w:rsidRPr="004B1F16">
              <w:rPr>
                <w:sz w:val="22"/>
                <w:szCs w:val="22"/>
              </w:rPr>
              <w:t>EN-GJS-</w:t>
            </w:r>
            <w:r w:rsidRPr="004B1F16">
              <w:rPr>
                <w:sz w:val="22"/>
                <w:szCs w:val="22"/>
              </w:rPr>
              <w:t>400</w:t>
            </w:r>
            <w:r w:rsidR="004F35D9" w:rsidRPr="004B1F16">
              <w:rPr>
                <w:sz w:val="22"/>
                <w:szCs w:val="22"/>
              </w:rPr>
              <w:t xml:space="preserve"> (GGG-</w:t>
            </w:r>
            <w:r w:rsidRPr="004B1F16">
              <w:rPr>
                <w:sz w:val="22"/>
                <w:szCs w:val="22"/>
              </w:rPr>
              <w:t>4</w:t>
            </w:r>
            <w:r w:rsidR="004F35D9" w:rsidRPr="004B1F16">
              <w:rPr>
                <w:sz w:val="22"/>
                <w:szCs w:val="22"/>
              </w:rPr>
              <w:t>0) vai ekvivalents</w:t>
            </w:r>
          </w:p>
        </w:tc>
        <w:tc>
          <w:tcPr>
            <w:tcW w:w="3249" w:type="dxa"/>
            <w:shd w:val="clear" w:color="auto" w:fill="auto"/>
            <w:vAlign w:val="center"/>
          </w:tcPr>
          <w:p w14:paraId="2C3B4BE0" w14:textId="34C79DB0" w:rsidR="004F35D9" w:rsidRPr="004B1F16" w:rsidRDefault="004F35D9" w:rsidP="00556F5E">
            <w:pPr>
              <w:spacing w:before="40" w:after="40"/>
              <w:jc w:val="center"/>
              <w:rPr>
                <w:sz w:val="22"/>
                <w:szCs w:val="22"/>
              </w:rPr>
            </w:pPr>
          </w:p>
        </w:tc>
      </w:tr>
      <w:tr w:rsidR="004F35D9" w:rsidRPr="004B1F16" w14:paraId="4174D135" w14:textId="77777777" w:rsidTr="005314A5">
        <w:trPr>
          <w:jc w:val="center"/>
        </w:trPr>
        <w:tc>
          <w:tcPr>
            <w:tcW w:w="846" w:type="dxa"/>
            <w:shd w:val="clear" w:color="auto" w:fill="auto"/>
            <w:vAlign w:val="center"/>
          </w:tcPr>
          <w:p w14:paraId="5328A404" w14:textId="48EB03E2" w:rsidR="004F35D9" w:rsidRPr="004B1F16" w:rsidRDefault="004F35D9" w:rsidP="005314A5">
            <w:pPr>
              <w:spacing w:before="40" w:after="40"/>
              <w:contextualSpacing/>
              <w:jc w:val="center"/>
              <w:rPr>
                <w:rFonts w:eastAsia="Calibri"/>
                <w:sz w:val="22"/>
                <w:szCs w:val="22"/>
              </w:rPr>
            </w:pPr>
            <w:r w:rsidRPr="004B1F16">
              <w:rPr>
                <w:rFonts w:eastAsia="Calibri"/>
                <w:sz w:val="22"/>
                <w:szCs w:val="22"/>
              </w:rPr>
              <w:t>1.2.2</w:t>
            </w:r>
            <w:r w:rsidR="00893DCE" w:rsidRPr="004B1F16">
              <w:rPr>
                <w:rFonts w:eastAsia="Calibri"/>
                <w:sz w:val="22"/>
                <w:szCs w:val="22"/>
              </w:rPr>
              <w:t>.</w:t>
            </w:r>
          </w:p>
        </w:tc>
        <w:tc>
          <w:tcPr>
            <w:tcW w:w="1843" w:type="dxa"/>
            <w:shd w:val="clear" w:color="auto" w:fill="auto"/>
          </w:tcPr>
          <w:p w14:paraId="59291095" w14:textId="77777777" w:rsidR="004F35D9" w:rsidRPr="004B1F16" w:rsidRDefault="004F35D9" w:rsidP="005314A5">
            <w:pPr>
              <w:spacing w:before="40" w:after="40"/>
              <w:rPr>
                <w:sz w:val="22"/>
                <w:szCs w:val="22"/>
              </w:rPr>
            </w:pPr>
            <w:r w:rsidRPr="004B1F16">
              <w:rPr>
                <w:sz w:val="22"/>
                <w:szCs w:val="22"/>
              </w:rPr>
              <w:t>Vāks</w:t>
            </w:r>
          </w:p>
        </w:tc>
        <w:tc>
          <w:tcPr>
            <w:tcW w:w="4110" w:type="dxa"/>
            <w:shd w:val="clear" w:color="auto" w:fill="auto"/>
          </w:tcPr>
          <w:p w14:paraId="176E09E2" w14:textId="4A4FEA41" w:rsidR="004F35D9" w:rsidRPr="004B1F16" w:rsidRDefault="00700617" w:rsidP="005314A5">
            <w:pPr>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737DF033" w14:textId="68F94B8A" w:rsidR="004F35D9" w:rsidRPr="004B1F16" w:rsidRDefault="004F35D9" w:rsidP="00556F5E">
            <w:pPr>
              <w:spacing w:before="40" w:after="40"/>
              <w:jc w:val="center"/>
              <w:rPr>
                <w:sz w:val="22"/>
                <w:szCs w:val="22"/>
              </w:rPr>
            </w:pPr>
          </w:p>
        </w:tc>
      </w:tr>
      <w:tr w:rsidR="004F35D9" w:rsidRPr="004B1F16" w14:paraId="0A11F187" w14:textId="77777777" w:rsidTr="005314A5">
        <w:trPr>
          <w:jc w:val="center"/>
        </w:trPr>
        <w:tc>
          <w:tcPr>
            <w:tcW w:w="846" w:type="dxa"/>
            <w:shd w:val="clear" w:color="auto" w:fill="auto"/>
            <w:vAlign w:val="center"/>
          </w:tcPr>
          <w:p w14:paraId="398AC1AF" w14:textId="77777777" w:rsidR="004F35D9" w:rsidRPr="004B1F16" w:rsidRDefault="004F35D9" w:rsidP="005314A5">
            <w:pPr>
              <w:spacing w:before="40" w:after="40"/>
              <w:contextualSpacing/>
              <w:jc w:val="center"/>
              <w:rPr>
                <w:rFonts w:eastAsia="Calibri"/>
                <w:sz w:val="22"/>
                <w:szCs w:val="22"/>
              </w:rPr>
            </w:pPr>
            <w:r w:rsidRPr="004B1F16">
              <w:rPr>
                <w:rFonts w:eastAsia="Calibri"/>
                <w:sz w:val="22"/>
                <w:szCs w:val="22"/>
              </w:rPr>
              <w:t>1.2.3.</w:t>
            </w:r>
          </w:p>
        </w:tc>
        <w:tc>
          <w:tcPr>
            <w:tcW w:w="1843" w:type="dxa"/>
            <w:shd w:val="clear" w:color="auto" w:fill="auto"/>
          </w:tcPr>
          <w:p w14:paraId="1B3531D7" w14:textId="77777777" w:rsidR="004F35D9" w:rsidRPr="004B1F16" w:rsidRDefault="004F35D9" w:rsidP="005314A5">
            <w:pPr>
              <w:spacing w:before="40" w:after="40"/>
              <w:rPr>
                <w:sz w:val="22"/>
                <w:szCs w:val="22"/>
              </w:rPr>
            </w:pPr>
            <w:r w:rsidRPr="004B1F16">
              <w:rPr>
                <w:sz w:val="22"/>
                <w:szCs w:val="22"/>
              </w:rPr>
              <w:t>Vāka blīvējums</w:t>
            </w:r>
          </w:p>
        </w:tc>
        <w:tc>
          <w:tcPr>
            <w:tcW w:w="4110" w:type="dxa"/>
            <w:shd w:val="clear" w:color="auto" w:fill="auto"/>
          </w:tcPr>
          <w:p w14:paraId="62C5C1B8" w14:textId="77777777" w:rsidR="004F35D9" w:rsidRPr="004B1F16" w:rsidRDefault="004F35D9" w:rsidP="005314A5">
            <w:pPr>
              <w:spacing w:before="40" w:after="40"/>
              <w:rPr>
                <w:sz w:val="22"/>
                <w:szCs w:val="22"/>
              </w:rPr>
            </w:pPr>
            <w:r w:rsidRPr="004B1F16">
              <w:rPr>
                <w:sz w:val="22"/>
                <w:szCs w:val="22"/>
              </w:rPr>
              <w:t>EPDM gumija vai ekvivalents</w:t>
            </w:r>
          </w:p>
        </w:tc>
        <w:tc>
          <w:tcPr>
            <w:tcW w:w="3249" w:type="dxa"/>
            <w:shd w:val="clear" w:color="auto" w:fill="auto"/>
            <w:vAlign w:val="center"/>
          </w:tcPr>
          <w:p w14:paraId="57A5AE06" w14:textId="3ED3EED6" w:rsidR="004F35D9" w:rsidRPr="004B1F16" w:rsidRDefault="004F35D9" w:rsidP="00556F5E">
            <w:pPr>
              <w:spacing w:before="40" w:after="40"/>
              <w:jc w:val="center"/>
              <w:rPr>
                <w:sz w:val="22"/>
                <w:szCs w:val="22"/>
              </w:rPr>
            </w:pPr>
          </w:p>
        </w:tc>
      </w:tr>
      <w:tr w:rsidR="004F35D9" w:rsidRPr="004B1F16" w14:paraId="535D1F23" w14:textId="77777777" w:rsidTr="005314A5">
        <w:trPr>
          <w:jc w:val="center"/>
        </w:trPr>
        <w:tc>
          <w:tcPr>
            <w:tcW w:w="846" w:type="dxa"/>
            <w:shd w:val="clear" w:color="auto" w:fill="auto"/>
            <w:vAlign w:val="center"/>
          </w:tcPr>
          <w:p w14:paraId="6D6B773F" w14:textId="77777777" w:rsidR="004F35D9" w:rsidRPr="004B1F16" w:rsidRDefault="004F35D9" w:rsidP="005314A5">
            <w:pPr>
              <w:spacing w:before="40" w:after="40"/>
              <w:contextualSpacing/>
              <w:jc w:val="center"/>
              <w:rPr>
                <w:rFonts w:eastAsia="Calibri"/>
                <w:sz w:val="22"/>
                <w:szCs w:val="22"/>
              </w:rPr>
            </w:pPr>
            <w:r w:rsidRPr="004B1F16">
              <w:rPr>
                <w:rFonts w:eastAsia="Calibri"/>
                <w:sz w:val="22"/>
                <w:szCs w:val="22"/>
              </w:rPr>
              <w:t>1.2.4.</w:t>
            </w:r>
          </w:p>
        </w:tc>
        <w:tc>
          <w:tcPr>
            <w:tcW w:w="1843" w:type="dxa"/>
            <w:shd w:val="clear" w:color="auto" w:fill="auto"/>
          </w:tcPr>
          <w:p w14:paraId="4ECA965C" w14:textId="77777777" w:rsidR="004F35D9" w:rsidRPr="004B1F16" w:rsidRDefault="004F35D9" w:rsidP="005314A5">
            <w:pPr>
              <w:spacing w:before="40" w:after="40"/>
              <w:rPr>
                <w:sz w:val="22"/>
                <w:szCs w:val="22"/>
              </w:rPr>
            </w:pPr>
            <w:r w:rsidRPr="004B1F16">
              <w:rPr>
                <w:sz w:val="22"/>
                <w:szCs w:val="22"/>
              </w:rPr>
              <w:t>Ķīlis</w:t>
            </w:r>
          </w:p>
        </w:tc>
        <w:tc>
          <w:tcPr>
            <w:tcW w:w="4110" w:type="dxa"/>
            <w:shd w:val="clear" w:color="auto" w:fill="auto"/>
          </w:tcPr>
          <w:p w14:paraId="4CF7259B" w14:textId="77777777" w:rsidR="004F35D9" w:rsidRPr="004B1F16" w:rsidRDefault="004F35D9" w:rsidP="005314A5">
            <w:pPr>
              <w:spacing w:before="40" w:after="40"/>
              <w:rPr>
                <w:sz w:val="22"/>
                <w:szCs w:val="22"/>
              </w:rPr>
            </w:pPr>
            <w:r w:rsidRPr="004B1F16">
              <w:rPr>
                <w:sz w:val="22"/>
                <w:szCs w:val="22"/>
              </w:rPr>
              <w:t>EPDM gumija vai ekvivalents</w:t>
            </w:r>
          </w:p>
        </w:tc>
        <w:tc>
          <w:tcPr>
            <w:tcW w:w="3249" w:type="dxa"/>
            <w:shd w:val="clear" w:color="auto" w:fill="auto"/>
            <w:vAlign w:val="center"/>
          </w:tcPr>
          <w:p w14:paraId="406A9183" w14:textId="637E4B53" w:rsidR="004F35D9" w:rsidRPr="004B1F16" w:rsidRDefault="004F35D9" w:rsidP="00556F5E">
            <w:pPr>
              <w:spacing w:before="40" w:after="40"/>
              <w:jc w:val="center"/>
              <w:rPr>
                <w:sz w:val="22"/>
                <w:szCs w:val="22"/>
              </w:rPr>
            </w:pPr>
          </w:p>
        </w:tc>
      </w:tr>
      <w:tr w:rsidR="00700617" w:rsidRPr="004B1F16" w14:paraId="3E0F7EC2" w14:textId="77777777" w:rsidTr="005314A5">
        <w:trPr>
          <w:jc w:val="center"/>
        </w:trPr>
        <w:tc>
          <w:tcPr>
            <w:tcW w:w="846" w:type="dxa"/>
            <w:shd w:val="clear" w:color="auto" w:fill="auto"/>
            <w:vAlign w:val="center"/>
          </w:tcPr>
          <w:p w14:paraId="61991354" w14:textId="1BD56BE7" w:rsidR="00700617" w:rsidRPr="004B1F16" w:rsidRDefault="003030BB" w:rsidP="005314A5">
            <w:pPr>
              <w:spacing w:before="40" w:after="40"/>
              <w:contextualSpacing/>
              <w:jc w:val="center"/>
              <w:rPr>
                <w:rFonts w:eastAsia="Calibri"/>
                <w:sz w:val="22"/>
                <w:szCs w:val="22"/>
              </w:rPr>
            </w:pPr>
            <w:r>
              <w:rPr>
                <w:rFonts w:eastAsia="Calibri"/>
                <w:sz w:val="22"/>
                <w:szCs w:val="22"/>
              </w:rPr>
              <w:t>1.2.5.</w:t>
            </w:r>
          </w:p>
        </w:tc>
        <w:tc>
          <w:tcPr>
            <w:tcW w:w="1843" w:type="dxa"/>
            <w:shd w:val="clear" w:color="auto" w:fill="auto"/>
          </w:tcPr>
          <w:p w14:paraId="48877746" w14:textId="78EED128" w:rsidR="00700617" w:rsidRPr="004B1F16" w:rsidRDefault="003030BB" w:rsidP="005314A5">
            <w:pPr>
              <w:spacing w:before="40" w:after="40"/>
              <w:rPr>
                <w:sz w:val="22"/>
                <w:szCs w:val="22"/>
              </w:rPr>
            </w:pPr>
            <w:r>
              <w:rPr>
                <w:sz w:val="22"/>
                <w:szCs w:val="22"/>
              </w:rPr>
              <w:t xml:space="preserve">Vēlams </w:t>
            </w:r>
            <w:r w:rsidRPr="004B1F16">
              <w:rPr>
                <w:sz w:val="22"/>
                <w:szCs w:val="22"/>
              </w:rPr>
              <w:t>Maināms uzgrieznis pie ķīļa</w:t>
            </w:r>
            <w:r>
              <w:rPr>
                <w:sz w:val="22"/>
                <w:szCs w:val="22"/>
              </w:rPr>
              <w:t xml:space="preserve"> – 2 gab.</w:t>
            </w:r>
            <w:r w:rsidR="00B72CB9" w:rsidRPr="00B72CB9">
              <w:rPr>
                <w:b/>
                <w:bCs/>
                <w:sz w:val="22"/>
                <w:szCs w:val="22"/>
              </w:rPr>
              <w:t>*</w:t>
            </w:r>
          </w:p>
        </w:tc>
        <w:tc>
          <w:tcPr>
            <w:tcW w:w="4110" w:type="dxa"/>
            <w:shd w:val="clear" w:color="auto" w:fill="auto"/>
          </w:tcPr>
          <w:p w14:paraId="0FF798A4" w14:textId="7BDF792E" w:rsidR="00700617" w:rsidRPr="004B1F16" w:rsidRDefault="00350E63" w:rsidP="005314A5">
            <w:pPr>
              <w:spacing w:before="40" w:after="40"/>
              <w:rPr>
                <w:sz w:val="22"/>
                <w:szCs w:val="22"/>
              </w:rPr>
            </w:pPr>
            <w:r>
              <w:rPr>
                <w:sz w:val="22"/>
                <w:szCs w:val="22"/>
              </w:rPr>
              <w:t>A</w:t>
            </w:r>
            <w:r w:rsidR="003801EC" w:rsidRPr="004B1F16">
              <w:rPr>
                <w:sz w:val="22"/>
                <w:szCs w:val="22"/>
              </w:rPr>
              <w:t xml:space="preserve">lumīnija-bronza CW307G vai </w:t>
            </w:r>
            <w:r w:rsidR="00700617" w:rsidRPr="004B1F16">
              <w:rPr>
                <w:sz w:val="22"/>
                <w:szCs w:val="22"/>
              </w:rPr>
              <w:t>misiņa CW617N vai ekvivalents</w:t>
            </w:r>
          </w:p>
        </w:tc>
        <w:tc>
          <w:tcPr>
            <w:tcW w:w="3249" w:type="dxa"/>
            <w:shd w:val="clear" w:color="auto" w:fill="auto"/>
            <w:vAlign w:val="center"/>
          </w:tcPr>
          <w:p w14:paraId="28A787BF" w14:textId="77777777" w:rsidR="00700617" w:rsidRPr="004B1F16" w:rsidRDefault="00700617" w:rsidP="00556F5E">
            <w:pPr>
              <w:spacing w:before="40" w:after="40"/>
              <w:jc w:val="center"/>
              <w:rPr>
                <w:sz w:val="22"/>
                <w:szCs w:val="22"/>
              </w:rPr>
            </w:pPr>
          </w:p>
        </w:tc>
      </w:tr>
      <w:tr w:rsidR="004F35D9" w:rsidRPr="004B1F16" w14:paraId="4B86C271" w14:textId="77777777" w:rsidTr="005314A5">
        <w:trPr>
          <w:jc w:val="center"/>
        </w:trPr>
        <w:tc>
          <w:tcPr>
            <w:tcW w:w="846" w:type="dxa"/>
            <w:shd w:val="clear" w:color="auto" w:fill="auto"/>
            <w:vAlign w:val="center"/>
          </w:tcPr>
          <w:p w14:paraId="368065AC" w14:textId="41A01BD4" w:rsidR="004F35D9" w:rsidRPr="004B1F16" w:rsidRDefault="004F35D9" w:rsidP="005314A5">
            <w:pPr>
              <w:spacing w:before="40" w:after="40"/>
              <w:contextualSpacing/>
              <w:jc w:val="center"/>
              <w:rPr>
                <w:rFonts w:eastAsia="Calibri"/>
                <w:sz w:val="22"/>
                <w:szCs w:val="22"/>
              </w:rPr>
            </w:pPr>
            <w:r w:rsidRPr="004B1F16">
              <w:rPr>
                <w:rFonts w:eastAsia="Calibri"/>
                <w:sz w:val="22"/>
                <w:szCs w:val="22"/>
              </w:rPr>
              <w:t>1.2.</w:t>
            </w:r>
            <w:r w:rsidR="003030BB">
              <w:rPr>
                <w:rFonts w:eastAsia="Calibri"/>
                <w:sz w:val="22"/>
                <w:szCs w:val="22"/>
              </w:rPr>
              <w:t>6</w:t>
            </w:r>
            <w:r w:rsidRPr="004B1F16">
              <w:rPr>
                <w:rFonts w:eastAsia="Calibri"/>
                <w:sz w:val="22"/>
                <w:szCs w:val="22"/>
              </w:rPr>
              <w:t>.</w:t>
            </w:r>
          </w:p>
        </w:tc>
        <w:tc>
          <w:tcPr>
            <w:tcW w:w="1843" w:type="dxa"/>
            <w:shd w:val="clear" w:color="auto" w:fill="auto"/>
          </w:tcPr>
          <w:p w14:paraId="76C936CC" w14:textId="77777777" w:rsidR="004F35D9" w:rsidRPr="004B1F16" w:rsidRDefault="004F35D9" w:rsidP="005314A5">
            <w:pPr>
              <w:spacing w:before="40" w:after="40"/>
              <w:rPr>
                <w:sz w:val="22"/>
                <w:szCs w:val="22"/>
              </w:rPr>
            </w:pPr>
            <w:r w:rsidRPr="004B1F16">
              <w:rPr>
                <w:sz w:val="22"/>
                <w:szCs w:val="22"/>
              </w:rPr>
              <w:t>Kāts (vārpsta)</w:t>
            </w:r>
          </w:p>
        </w:tc>
        <w:tc>
          <w:tcPr>
            <w:tcW w:w="4110" w:type="dxa"/>
            <w:shd w:val="clear" w:color="auto" w:fill="auto"/>
          </w:tcPr>
          <w:p w14:paraId="20481C9C" w14:textId="62F61CCD" w:rsidR="004F35D9" w:rsidRPr="004B1F16" w:rsidRDefault="002B3E69" w:rsidP="005314A5">
            <w:pPr>
              <w:spacing w:before="40" w:after="40"/>
              <w:rPr>
                <w:sz w:val="22"/>
                <w:szCs w:val="22"/>
              </w:rPr>
            </w:pPr>
            <w:r w:rsidRPr="004B1F16">
              <w:rPr>
                <w:sz w:val="22"/>
                <w:szCs w:val="22"/>
              </w:rPr>
              <w:t>Nerūsējošais tērauds</w:t>
            </w:r>
            <w:r>
              <w:rPr>
                <w:sz w:val="22"/>
                <w:szCs w:val="22"/>
              </w:rPr>
              <w:t xml:space="preserve"> (AISI 420)</w:t>
            </w:r>
            <w:r w:rsidRPr="004B1F16">
              <w:rPr>
                <w:sz w:val="22"/>
                <w:szCs w:val="22"/>
              </w:rPr>
              <w:t xml:space="preserve"> EN 1.4021 (X20Cr13) vai ekvivalents</w:t>
            </w:r>
          </w:p>
        </w:tc>
        <w:tc>
          <w:tcPr>
            <w:tcW w:w="3249" w:type="dxa"/>
            <w:shd w:val="clear" w:color="auto" w:fill="auto"/>
            <w:vAlign w:val="center"/>
          </w:tcPr>
          <w:p w14:paraId="097E40C0" w14:textId="7F1CA935" w:rsidR="004F35D9" w:rsidRPr="004B1F16" w:rsidRDefault="004F35D9" w:rsidP="00556F5E">
            <w:pPr>
              <w:spacing w:before="40" w:after="40"/>
              <w:jc w:val="center"/>
              <w:rPr>
                <w:sz w:val="22"/>
                <w:szCs w:val="22"/>
              </w:rPr>
            </w:pPr>
          </w:p>
        </w:tc>
      </w:tr>
      <w:tr w:rsidR="004F35D9" w:rsidRPr="004B1F16" w14:paraId="21AA2D32" w14:textId="77777777" w:rsidTr="005314A5">
        <w:trPr>
          <w:jc w:val="center"/>
        </w:trPr>
        <w:tc>
          <w:tcPr>
            <w:tcW w:w="846" w:type="dxa"/>
            <w:shd w:val="clear" w:color="auto" w:fill="auto"/>
            <w:vAlign w:val="center"/>
          </w:tcPr>
          <w:p w14:paraId="0BDE47D7" w14:textId="78E5C2F4" w:rsidR="004F35D9" w:rsidRPr="004B1F16" w:rsidRDefault="004F35D9" w:rsidP="005314A5">
            <w:pPr>
              <w:spacing w:before="40" w:after="40"/>
              <w:contextualSpacing/>
              <w:jc w:val="center"/>
              <w:rPr>
                <w:rFonts w:eastAsia="Calibri"/>
                <w:sz w:val="22"/>
                <w:szCs w:val="22"/>
              </w:rPr>
            </w:pPr>
            <w:r w:rsidRPr="004B1F16">
              <w:rPr>
                <w:rFonts w:eastAsia="Calibri"/>
                <w:sz w:val="22"/>
                <w:szCs w:val="22"/>
              </w:rPr>
              <w:t>1.2.</w:t>
            </w:r>
            <w:r w:rsidR="003030BB">
              <w:rPr>
                <w:rFonts w:eastAsia="Calibri"/>
                <w:sz w:val="22"/>
                <w:szCs w:val="22"/>
              </w:rPr>
              <w:t>7</w:t>
            </w:r>
            <w:r w:rsidRPr="004B1F16">
              <w:rPr>
                <w:rFonts w:eastAsia="Calibri"/>
                <w:sz w:val="22"/>
                <w:szCs w:val="22"/>
              </w:rPr>
              <w:t>.</w:t>
            </w:r>
          </w:p>
        </w:tc>
        <w:tc>
          <w:tcPr>
            <w:tcW w:w="1843" w:type="dxa"/>
            <w:shd w:val="clear" w:color="auto" w:fill="auto"/>
          </w:tcPr>
          <w:p w14:paraId="6976ADF6" w14:textId="77777777" w:rsidR="004F35D9" w:rsidRPr="004B1F16" w:rsidRDefault="004F35D9" w:rsidP="005314A5">
            <w:pPr>
              <w:spacing w:before="40" w:after="40"/>
              <w:rPr>
                <w:sz w:val="22"/>
                <w:szCs w:val="22"/>
              </w:rPr>
            </w:pPr>
            <w:r w:rsidRPr="004B1F16">
              <w:rPr>
                <w:sz w:val="22"/>
                <w:szCs w:val="22"/>
              </w:rPr>
              <w:t>Krāsojums</w:t>
            </w:r>
          </w:p>
        </w:tc>
        <w:tc>
          <w:tcPr>
            <w:tcW w:w="4110" w:type="dxa"/>
            <w:shd w:val="clear" w:color="auto" w:fill="auto"/>
          </w:tcPr>
          <w:p w14:paraId="08FCB2AD" w14:textId="77777777" w:rsidR="004F35D9" w:rsidRPr="004B1F16" w:rsidRDefault="004F35D9" w:rsidP="005314A5">
            <w:pPr>
              <w:spacing w:before="40" w:after="40"/>
              <w:rPr>
                <w:sz w:val="22"/>
                <w:szCs w:val="22"/>
              </w:rPr>
            </w:pPr>
            <w:r w:rsidRPr="004B1F16">
              <w:rPr>
                <w:sz w:val="22"/>
                <w:szCs w:val="22"/>
              </w:rPr>
              <w:t>Atbilstoši DIN 3476</w:t>
            </w:r>
          </w:p>
        </w:tc>
        <w:tc>
          <w:tcPr>
            <w:tcW w:w="3249" w:type="dxa"/>
            <w:shd w:val="clear" w:color="auto" w:fill="auto"/>
            <w:vAlign w:val="center"/>
          </w:tcPr>
          <w:p w14:paraId="615F576F" w14:textId="09945257" w:rsidR="004F35D9" w:rsidRPr="004B1F16" w:rsidRDefault="004F35D9" w:rsidP="00556F5E">
            <w:pPr>
              <w:spacing w:before="40" w:after="40"/>
              <w:jc w:val="center"/>
              <w:rPr>
                <w:sz w:val="22"/>
                <w:szCs w:val="22"/>
              </w:rPr>
            </w:pPr>
          </w:p>
        </w:tc>
      </w:tr>
      <w:tr w:rsidR="004F35D9" w:rsidRPr="004B1F16" w14:paraId="7ED31561" w14:textId="77777777" w:rsidTr="005314A5">
        <w:trPr>
          <w:jc w:val="center"/>
        </w:trPr>
        <w:tc>
          <w:tcPr>
            <w:tcW w:w="846" w:type="dxa"/>
            <w:shd w:val="clear" w:color="auto" w:fill="auto"/>
            <w:vAlign w:val="center"/>
          </w:tcPr>
          <w:p w14:paraId="189491E9" w14:textId="1FBB2E69" w:rsidR="004F35D9" w:rsidRPr="004B1F16" w:rsidRDefault="004F35D9" w:rsidP="00893DCE">
            <w:pPr>
              <w:widowControl w:val="0"/>
              <w:spacing w:before="40" w:after="40"/>
              <w:contextualSpacing/>
              <w:jc w:val="center"/>
              <w:rPr>
                <w:rFonts w:eastAsia="Calibri"/>
                <w:sz w:val="22"/>
                <w:szCs w:val="22"/>
              </w:rPr>
            </w:pPr>
            <w:r w:rsidRPr="004B1F16">
              <w:rPr>
                <w:rFonts w:eastAsia="Calibri"/>
                <w:sz w:val="22"/>
                <w:szCs w:val="22"/>
              </w:rPr>
              <w:t>1.2.</w:t>
            </w:r>
            <w:r w:rsidR="003030BB">
              <w:rPr>
                <w:rFonts w:eastAsia="Calibri"/>
                <w:sz w:val="22"/>
                <w:szCs w:val="22"/>
              </w:rPr>
              <w:t>8</w:t>
            </w:r>
            <w:r w:rsidRPr="004B1F16">
              <w:rPr>
                <w:rFonts w:eastAsia="Calibri"/>
                <w:sz w:val="22"/>
                <w:szCs w:val="22"/>
              </w:rPr>
              <w:t>.</w:t>
            </w:r>
          </w:p>
        </w:tc>
        <w:tc>
          <w:tcPr>
            <w:tcW w:w="1843" w:type="dxa"/>
            <w:shd w:val="clear" w:color="auto" w:fill="auto"/>
          </w:tcPr>
          <w:p w14:paraId="16AE5AB5" w14:textId="77777777" w:rsidR="004F35D9" w:rsidRPr="004B1F16" w:rsidRDefault="004F35D9" w:rsidP="00893DCE">
            <w:pPr>
              <w:widowControl w:val="0"/>
              <w:spacing w:before="40" w:after="40"/>
              <w:rPr>
                <w:sz w:val="22"/>
                <w:szCs w:val="22"/>
              </w:rPr>
            </w:pPr>
            <w:r w:rsidRPr="004B1F16">
              <w:rPr>
                <w:sz w:val="22"/>
                <w:szCs w:val="22"/>
              </w:rPr>
              <w:t>Iekšējais un ārējais pretkorozijas pārklājums</w:t>
            </w:r>
          </w:p>
        </w:tc>
        <w:tc>
          <w:tcPr>
            <w:tcW w:w="4110" w:type="dxa"/>
            <w:shd w:val="clear" w:color="auto" w:fill="auto"/>
          </w:tcPr>
          <w:p w14:paraId="39DA9B09" w14:textId="6BB606D5" w:rsidR="004F35D9" w:rsidRPr="004B1F16" w:rsidRDefault="008C18FC" w:rsidP="00893DCE">
            <w:pPr>
              <w:widowControl w:val="0"/>
              <w:spacing w:before="40" w:after="40"/>
              <w:rPr>
                <w:sz w:val="22"/>
                <w:szCs w:val="22"/>
              </w:rPr>
            </w:pPr>
            <w:r w:rsidRPr="004B1F16">
              <w:rPr>
                <w:sz w:val="22"/>
                <w:szCs w:val="22"/>
              </w:rPr>
              <w:t xml:space="preserve">Iekšējais un ārējais pretkorozijas pārklājums ar </w:t>
            </w:r>
            <w:proofErr w:type="spellStart"/>
            <w:r w:rsidRPr="004B1F16">
              <w:rPr>
                <w:sz w:val="22"/>
                <w:szCs w:val="22"/>
              </w:rPr>
              <w:t>epoksīda</w:t>
            </w:r>
            <w:proofErr w:type="spellEnd"/>
            <w:r w:rsidRPr="004B1F16">
              <w:rPr>
                <w:sz w:val="22"/>
                <w:szCs w:val="22"/>
              </w:rPr>
              <w:t xml:space="preserve"> slāni – </w:t>
            </w:r>
            <w:r w:rsidR="00700617" w:rsidRPr="004B1F16">
              <w:rPr>
                <w:sz w:val="22"/>
                <w:szCs w:val="22"/>
              </w:rPr>
              <w:t xml:space="preserve">ne mazāks par </w:t>
            </w:r>
            <w:r w:rsidRPr="004B1F16">
              <w:rPr>
                <w:sz w:val="22"/>
                <w:szCs w:val="22"/>
              </w:rPr>
              <w:t>250 – 350 mikroni</w:t>
            </w:r>
          </w:p>
        </w:tc>
        <w:tc>
          <w:tcPr>
            <w:tcW w:w="3249" w:type="dxa"/>
            <w:shd w:val="clear" w:color="auto" w:fill="auto"/>
            <w:vAlign w:val="center"/>
          </w:tcPr>
          <w:p w14:paraId="127A747A" w14:textId="1A277F4B" w:rsidR="004F35D9" w:rsidRPr="004B1F16" w:rsidRDefault="004F35D9" w:rsidP="00556F5E">
            <w:pPr>
              <w:widowControl w:val="0"/>
              <w:spacing w:before="40" w:after="40"/>
              <w:jc w:val="center"/>
              <w:rPr>
                <w:b/>
                <w:sz w:val="22"/>
                <w:szCs w:val="22"/>
              </w:rPr>
            </w:pPr>
          </w:p>
        </w:tc>
      </w:tr>
      <w:tr w:rsidR="00B72CB9" w:rsidRPr="004B1F16" w14:paraId="415A1A8F" w14:textId="77777777" w:rsidTr="004429D1">
        <w:trPr>
          <w:jc w:val="center"/>
        </w:trPr>
        <w:tc>
          <w:tcPr>
            <w:tcW w:w="10048" w:type="dxa"/>
            <w:gridSpan w:val="4"/>
            <w:shd w:val="clear" w:color="auto" w:fill="auto"/>
            <w:vAlign w:val="center"/>
          </w:tcPr>
          <w:p w14:paraId="260C4FB2" w14:textId="4738D6B1" w:rsidR="00B72CB9" w:rsidRPr="004B1F16" w:rsidRDefault="00B72CB9" w:rsidP="00B72CB9">
            <w:pPr>
              <w:widowControl w:val="0"/>
              <w:spacing w:before="40" w:after="40"/>
              <w:rPr>
                <w:b/>
                <w:sz w:val="22"/>
                <w:szCs w:val="22"/>
              </w:rPr>
            </w:pPr>
            <w:r w:rsidRPr="00B72CB9">
              <w:rPr>
                <w:bCs/>
                <w:sz w:val="22"/>
                <w:szCs w:val="22"/>
              </w:rPr>
              <w:t>*</w:t>
            </w:r>
            <w:r>
              <w:t xml:space="preserve"> pieļaujami arī citi risinājumi, kas nodrošina līdzvērtīgu funkcionalitāti</w:t>
            </w:r>
          </w:p>
        </w:tc>
      </w:tr>
      <w:bookmarkEnd w:id="4"/>
    </w:tbl>
    <w:p w14:paraId="717ED9A2" w14:textId="77777777" w:rsidR="005E5C7E" w:rsidRDefault="005E5C7E" w:rsidP="005E5C7E">
      <w:pPr>
        <w:pStyle w:val="Sarakstarindkopa"/>
        <w:widowControl w:val="0"/>
        <w:spacing w:after="120"/>
        <w:rPr>
          <w:rFonts w:eastAsia="Calibri"/>
          <w:b/>
        </w:rPr>
      </w:pPr>
    </w:p>
    <w:p w14:paraId="1D0AA152" w14:textId="0E912681" w:rsidR="004F35D9" w:rsidRPr="00366946" w:rsidRDefault="004F35D9" w:rsidP="00AF0EF7">
      <w:pPr>
        <w:pStyle w:val="Sarakstarindkopa"/>
        <w:widowControl w:val="0"/>
        <w:numPr>
          <w:ilvl w:val="0"/>
          <w:numId w:val="13"/>
        </w:numPr>
        <w:spacing w:after="120"/>
        <w:rPr>
          <w:rFonts w:eastAsia="Calibri"/>
          <w:b/>
        </w:rPr>
      </w:pPr>
      <w:r w:rsidRPr="00366946">
        <w:rPr>
          <w:rFonts w:eastAsia="Calibri"/>
          <w:b/>
        </w:rPr>
        <w:t xml:space="preserve">Ķīļveida aizbīdnis  DN250 ar augšējo atloku F14 paredzēts AUMA piedziņām  – </w:t>
      </w:r>
      <w:r w:rsidR="005D1E43" w:rsidRPr="00366946">
        <w:rPr>
          <w:rFonts w:eastAsia="Calibri"/>
          <w:b/>
        </w:rPr>
        <w:t>2</w:t>
      </w:r>
      <w:r w:rsidRPr="00366946">
        <w:rPr>
          <w:rFonts w:eastAsia="Calibri"/>
          <w:b/>
        </w:rPr>
        <w:t xml:space="preserve"> gab. </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43"/>
        <w:gridCol w:w="4110"/>
        <w:gridCol w:w="3249"/>
      </w:tblGrid>
      <w:tr w:rsidR="004F35D9" w:rsidRPr="004B1F16" w14:paraId="757C29ED" w14:textId="77777777" w:rsidTr="00893DCE">
        <w:trPr>
          <w:tblHeader/>
          <w:jc w:val="center"/>
        </w:trPr>
        <w:tc>
          <w:tcPr>
            <w:tcW w:w="846" w:type="dxa"/>
            <w:shd w:val="clear" w:color="auto" w:fill="auto"/>
            <w:vAlign w:val="center"/>
          </w:tcPr>
          <w:p w14:paraId="3BDB8E46" w14:textId="77777777" w:rsidR="004F35D9" w:rsidRPr="004B1F16" w:rsidRDefault="004F35D9" w:rsidP="00893DCE">
            <w:pPr>
              <w:widowControl w:val="0"/>
              <w:spacing w:before="40" w:after="40"/>
              <w:jc w:val="center"/>
              <w:rPr>
                <w:b/>
                <w:sz w:val="22"/>
                <w:szCs w:val="22"/>
              </w:rPr>
            </w:pPr>
            <w:bookmarkStart w:id="5" w:name="_Hlk9258935"/>
            <w:r w:rsidRPr="004B1F16">
              <w:rPr>
                <w:b/>
                <w:sz w:val="22"/>
                <w:szCs w:val="22"/>
              </w:rPr>
              <w:t>Nr. p.k.</w:t>
            </w:r>
          </w:p>
        </w:tc>
        <w:tc>
          <w:tcPr>
            <w:tcW w:w="1843" w:type="dxa"/>
            <w:shd w:val="clear" w:color="auto" w:fill="auto"/>
            <w:vAlign w:val="center"/>
          </w:tcPr>
          <w:p w14:paraId="70EDE8D8" w14:textId="77777777" w:rsidR="004F35D9" w:rsidRPr="004B1F16" w:rsidRDefault="004F35D9" w:rsidP="00893DCE">
            <w:pPr>
              <w:widowControl w:val="0"/>
              <w:spacing w:before="40" w:after="40"/>
              <w:jc w:val="center"/>
              <w:rPr>
                <w:b/>
                <w:sz w:val="22"/>
                <w:szCs w:val="22"/>
              </w:rPr>
            </w:pPr>
            <w:r w:rsidRPr="004B1F16">
              <w:rPr>
                <w:b/>
                <w:sz w:val="22"/>
                <w:szCs w:val="22"/>
              </w:rPr>
              <w:t>Parametra nosaukums</w:t>
            </w:r>
          </w:p>
        </w:tc>
        <w:tc>
          <w:tcPr>
            <w:tcW w:w="4110" w:type="dxa"/>
            <w:shd w:val="clear" w:color="auto" w:fill="auto"/>
            <w:vAlign w:val="center"/>
          </w:tcPr>
          <w:p w14:paraId="720AA95E" w14:textId="77777777" w:rsidR="004F35D9" w:rsidRPr="004B1F16" w:rsidRDefault="004F35D9" w:rsidP="00893DCE">
            <w:pPr>
              <w:widowControl w:val="0"/>
              <w:spacing w:before="40" w:after="40"/>
              <w:jc w:val="center"/>
              <w:rPr>
                <w:b/>
                <w:sz w:val="22"/>
                <w:szCs w:val="22"/>
              </w:rPr>
            </w:pPr>
            <w:r w:rsidRPr="004B1F16">
              <w:rPr>
                <w:b/>
                <w:sz w:val="22"/>
                <w:szCs w:val="22"/>
              </w:rPr>
              <w:t>Minimālās prasības</w:t>
            </w:r>
          </w:p>
        </w:tc>
        <w:tc>
          <w:tcPr>
            <w:tcW w:w="3249" w:type="dxa"/>
            <w:shd w:val="clear" w:color="auto" w:fill="auto"/>
            <w:vAlign w:val="center"/>
          </w:tcPr>
          <w:p w14:paraId="1E106194" w14:textId="77777777" w:rsidR="004F35D9" w:rsidRPr="004B1F16" w:rsidRDefault="004F35D9" w:rsidP="00893DCE">
            <w:pPr>
              <w:widowControl w:val="0"/>
              <w:spacing w:before="40" w:after="40"/>
              <w:jc w:val="center"/>
              <w:rPr>
                <w:b/>
                <w:sz w:val="22"/>
                <w:szCs w:val="22"/>
              </w:rPr>
            </w:pPr>
            <w:r w:rsidRPr="004B1F16">
              <w:rPr>
                <w:b/>
                <w:sz w:val="22"/>
                <w:szCs w:val="22"/>
              </w:rPr>
              <w:t xml:space="preserve">Pretendenta piedāvājums </w:t>
            </w:r>
            <w:r w:rsidRPr="004B1F16">
              <w:rPr>
                <w:i/>
                <w:sz w:val="22"/>
                <w:szCs w:val="22"/>
              </w:rPr>
              <w:t>(jānorāda uz atbilstību vai konkrēti tehniskie parametri)</w:t>
            </w:r>
          </w:p>
        </w:tc>
      </w:tr>
      <w:tr w:rsidR="001534D9" w:rsidRPr="004B1F16" w14:paraId="14141A34" w14:textId="77777777" w:rsidTr="005314A5">
        <w:tblPrEx>
          <w:jc w:val="left"/>
          <w:tblLook w:val="04A0" w:firstRow="1" w:lastRow="0" w:firstColumn="1" w:lastColumn="0" w:noHBand="0" w:noVBand="1"/>
        </w:tblPrEx>
        <w:trPr>
          <w:trHeight w:val="557"/>
        </w:trPr>
        <w:tc>
          <w:tcPr>
            <w:tcW w:w="846" w:type="dxa"/>
            <w:shd w:val="clear" w:color="auto" w:fill="auto"/>
            <w:vAlign w:val="center"/>
          </w:tcPr>
          <w:p w14:paraId="37616E05" w14:textId="367B1901" w:rsidR="001534D9" w:rsidRPr="004B1F16" w:rsidRDefault="001534D9" w:rsidP="001534D9">
            <w:pPr>
              <w:widowControl w:val="0"/>
              <w:jc w:val="center"/>
              <w:rPr>
                <w:b/>
                <w:sz w:val="22"/>
                <w:szCs w:val="22"/>
              </w:rPr>
            </w:pPr>
            <w:r>
              <w:rPr>
                <w:b/>
                <w:sz w:val="22"/>
                <w:szCs w:val="22"/>
              </w:rPr>
              <w:t>2</w:t>
            </w:r>
            <w:r w:rsidRPr="004B1F16">
              <w:rPr>
                <w:b/>
                <w:sz w:val="22"/>
                <w:szCs w:val="22"/>
              </w:rPr>
              <w:t>.1.</w:t>
            </w:r>
          </w:p>
        </w:tc>
        <w:tc>
          <w:tcPr>
            <w:tcW w:w="5953" w:type="dxa"/>
            <w:gridSpan w:val="2"/>
            <w:shd w:val="clear" w:color="auto" w:fill="auto"/>
            <w:vAlign w:val="center"/>
          </w:tcPr>
          <w:p w14:paraId="49957115" w14:textId="77777777" w:rsidR="001534D9" w:rsidRPr="00A43B8C" w:rsidRDefault="001534D9" w:rsidP="001534D9">
            <w:pPr>
              <w:widowControl w:val="0"/>
              <w:rPr>
                <w:b/>
                <w:i/>
                <w:iCs/>
                <w:sz w:val="22"/>
                <w:szCs w:val="22"/>
              </w:rPr>
            </w:pPr>
            <w:r w:rsidRPr="00A43B8C">
              <w:rPr>
                <w:b/>
                <w:i/>
                <w:iCs/>
                <w:sz w:val="22"/>
                <w:szCs w:val="22"/>
              </w:rPr>
              <w:t xml:space="preserve">Ķīļveida aizbīdnis ar </w:t>
            </w:r>
            <w:proofErr w:type="spellStart"/>
            <w:r w:rsidRPr="00A43B8C">
              <w:rPr>
                <w:b/>
                <w:i/>
                <w:iCs/>
                <w:sz w:val="22"/>
                <w:szCs w:val="22"/>
              </w:rPr>
              <w:t>elektropiedziņai</w:t>
            </w:r>
            <w:proofErr w:type="spellEnd"/>
            <w:r w:rsidRPr="00A43B8C">
              <w:rPr>
                <w:b/>
                <w:i/>
                <w:iCs/>
                <w:sz w:val="22"/>
                <w:szCs w:val="22"/>
              </w:rPr>
              <w:t xml:space="preserve"> paredzēto atloku: </w:t>
            </w:r>
          </w:p>
          <w:p w14:paraId="182402AA" w14:textId="18381AAD" w:rsidR="001534D9" w:rsidRPr="004B1F16" w:rsidRDefault="001534D9" w:rsidP="001534D9">
            <w:pPr>
              <w:widowControl w:val="0"/>
              <w:rPr>
                <w:b/>
                <w:sz w:val="22"/>
                <w:szCs w:val="22"/>
              </w:rPr>
            </w:pPr>
            <w:r w:rsidRPr="00A43B8C">
              <w:rPr>
                <w:b/>
                <w:i/>
                <w:iCs/>
                <w:sz w:val="22"/>
                <w:szCs w:val="22"/>
              </w:rPr>
              <w:t xml:space="preserve">DN 250 -  </w:t>
            </w:r>
            <w:r w:rsidR="005E5C7E">
              <w:rPr>
                <w:b/>
                <w:i/>
                <w:iCs/>
                <w:sz w:val="22"/>
                <w:szCs w:val="22"/>
              </w:rPr>
              <w:t>2</w:t>
            </w:r>
            <w:r w:rsidRPr="00A43B8C">
              <w:rPr>
                <w:b/>
                <w:i/>
                <w:iCs/>
                <w:sz w:val="22"/>
                <w:szCs w:val="22"/>
              </w:rPr>
              <w:t xml:space="preserve"> gab.</w:t>
            </w:r>
            <w:r w:rsidRPr="004B1F16">
              <w:rPr>
                <w:b/>
                <w:sz w:val="22"/>
                <w:szCs w:val="22"/>
              </w:rPr>
              <w:t xml:space="preserve"> </w:t>
            </w:r>
          </w:p>
        </w:tc>
        <w:tc>
          <w:tcPr>
            <w:tcW w:w="3249" w:type="dxa"/>
            <w:shd w:val="clear" w:color="auto" w:fill="auto"/>
            <w:vAlign w:val="center"/>
          </w:tcPr>
          <w:p w14:paraId="29A40302" w14:textId="67A25EC8" w:rsidR="001534D9" w:rsidRPr="004B1F16" w:rsidRDefault="001534D9" w:rsidP="001534D9">
            <w:pPr>
              <w:widowControl w:val="0"/>
              <w:spacing w:after="200" w:line="276" w:lineRule="auto"/>
              <w:jc w:val="center"/>
              <w:rPr>
                <w:b/>
                <w:sz w:val="22"/>
                <w:szCs w:val="22"/>
              </w:rPr>
            </w:pPr>
          </w:p>
        </w:tc>
      </w:tr>
      <w:tr w:rsidR="001534D9" w:rsidRPr="004B1F16" w14:paraId="03B2D2EA" w14:textId="77777777" w:rsidTr="005314A5">
        <w:tblPrEx>
          <w:jc w:val="left"/>
          <w:tblLook w:val="04A0" w:firstRow="1" w:lastRow="0" w:firstColumn="1" w:lastColumn="0" w:noHBand="0" w:noVBand="1"/>
        </w:tblPrEx>
        <w:trPr>
          <w:trHeight w:val="283"/>
        </w:trPr>
        <w:tc>
          <w:tcPr>
            <w:tcW w:w="846" w:type="dxa"/>
            <w:shd w:val="clear" w:color="auto" w:fill="auto"/>
            <w:vAlign w:val="center"/>
          </w:tcPr>
          <w:p w14:paraId="623DF263" w14:textId="29F7F3F0" w:rsidR="001534D9" w:rsidRPr="004B1F16" w:rsidRDefault="001534D9" w:rsidP="001534D9">
            <w:pPr>
              <w:widowControl w:val="0"/>
              <w:jc w:val="center"/>
              <w:rPr>
                <w:b/>
                <w:sz w:val="22"/>
                <w:szCs w:val="22"/>
              </w:rPr>
            </w:pPr>
            <w:r>
              <w:rPr>
                <w:sz w:val="22"/>
                <w:szCs w:val="22"/>
              </w:rPr>
              <w:t>2</w:t>
            </w:r>
            <w:r w:rsidRPr="004B1F16">
              <w:rPr>
                <w:sz w:val="22"/>
                <w:szCs w:val="22"/>
              </w:rPr>
              <w:t>.1.1.</w:t>
            </w:r>
          </w:p>
        </w:tc>
        <w:tc>
          <w:tcPr>
            <w:tcW w:w="5953" w:type="dxa"/>
            <w:gridSpan w:val="2"/>
            <w:shd w:val="clear" w:color="auto" w:fill="auto"/>
            <w:vAlign w:val="center"/>
          </w:tcPr>
          <w:p w14:paraId="7D88B453" w14:textId="77777777" w:rsidR="001534D9" w:rsidRPr="004B1F16" w:rsidRDefault="001534D9" w:rsidP="001534D9">
            <w:pPr>
              <w:widowControl w:val="0"/>
              <w:rPr>
                <w:b/>
                <w:i/>
                <w:iCs/>
                <w:sz w:val="22"/>
                <w:szCs w:val="22"/>
              </w:rPr>
            </w:pPr>
            <w:r w:rsidRPr="004B1F16">
              <w:rPr>
                <w:b/>
                <w:i/>
                <w:iCs/>
                <w:sz w:val="22"/>
                <w:szCs w:val="22"/>
              </w:rPr>
              <w:t>Aizbīdņa tehniskā specifikācija:</w:t>
            </w:r>
          </w:p>
        </w:tc>
        <w:tc>
          <w:tcPr>
            <w:tcW w:w="3249" w:type="dxa"/>
            <w:shd w:val="clear" w:color="auto" w:fill="auto"/>
            <w:vAlign w:val="center"/>
          </w:tcPr>
          <w:p w14:paraId="007AD7BB" w14:textId="77777777" w:rsidR="001534D9" w:rsidRPr="004B1F16" w:rsidRDefault="001534D9" w:rsidP="001534D9">
            <w:pPr>
              <w:widowControl w:val="0"/>
              <w:rPr>
                <w:b/>
                <w:sz w:val="22"/>
                <w:szCs w:val="22"/>
              </w:rPr>
            </w:pPr>
          </w:p>
        </w:tc>
      </w:tr>
      <w:tr w:rsidR="001534D9" w:rsidRPr="004B1F16" w14:paraId="6112392D" w14:textId="77777777" w:rsidTr="005314A5">
        <w:tblPrEx>
          <w:jc w:val="left"/>
          <w:tblLook w:val="04A0" w:firstRow="1" w:lastRow="0" w:firstColumn="1" w:lastColumn="0" w:noHBand="0" w:noVBand="1"/>
        </w:tblPrEx>
        <w:tc>
          <w:tcPr>
            <w:tcW w:w="846" w:type="dxa"/>
            <w:shd w:val="clear" w:color="auto" w:fill="auto"/>
            <w:vAlign w:val="center"/>
          </w:tcPr>
          <w:p w14:paraId="7E521467" w14:textId="076F128A" w:rsidR="001534D9" w:rsidRPr="004B1F16" w:rsidRDefault="001534D9" w:rsidP="001534D9">
            <w:pPr>
              <w:widowControl w:val="0"/>
              <w:jc w:val="center"/>
              <w:rPr>
                <w:sz w:val="22"/>
                <w:szCs w:val="22"/>
              </w:rPr>
            </w:pPr>
            <w:r>
              <w:rPr>
                <w:sz w:val="22"/>
                <w:szCs w:val="22"/>
              </w:rPr>
              <w:t>2</w:t>
            </w:r>
            <w:r w:rsidRPr="004B1F16">
              <w:rPr>
                <w:sz w:val="22"/>
                <w:szCs w:val="22"/>
              </w:rPr>
              <w:t>.1.2.</w:t>
            </w:r>
          </w:p>
        </w:tc>
        <w:tc>
          <w:tcPr>
            <w:tcW w:w="1843" w:type="dxa"/>
            <w:shd w:val="clear" w:color="auto" w:fill="auto"/>
            <w:vAlign w:val="center"/>
          </w:tcPr>
          <w:p w14:paraId="2DE59E00" w14:textId="77777777" w:rsidR="001534D9" w:rsidRPr="004B1F16" w:rsidRDefault="001534D9" w:rsidP="001534D9">
            <w:pPr>
              <w:widowControl w:val="0"/>
              <w:rPr>
                <w:sz w:val="22"/>
                <w:szCs w:val="22"/>
              </w:rPr>
            </w:pPr>
            <w:r w:rsidRPr="004B1F16">
              <w:rPr>
                <w:sz w:val="22"/>
                <w:szCs w:val="22"/>
              </w:rPr>
              <w:t>Aizbīdņa tips</w:t>
            </w:r>
          </w:p>
        </w:tc>
        <w:tc>
          <w:tcPr>
            <w:tcW w:w="4110" w:type="dxa"/>
            <w:shd w:val="clear" w:color="auto" w:fill="auto"/>
            <w:vAlign w:val="center"/>
          </w:tcPr>
          <w:p w14:paraId="5CEB33D9" w14:textId="77777777" w:rsidR="001534D9" w:rsidRPr="004B1F16" w:rsidRDefault="001534D9" w:rsidP="001534D9">
            <w:pPr>
              <w:widowControl w:val="0"/>
              <w:rPr>
                <w:sz w:val="22"/>
                <w:szCs w:val="22"/>
              </w:rPr>
            </w:pPr>
            <w:r w:rsidRPr="004B1F16">
              <w:rPr>
                <w:sz w:val="22"/>
                <w:szCs w:val="22"/>
              </w:rPr>
              <w:t xml:space="preserve">Ķīļveida aizbīdnis </w:t>
            </w:r>
          </w:p>
        </w:tc>
        <w:tc>
          <w:tcPr>
            <w:tcW w:w="3249" w:type="dxa"/>
            <w:shd w:val="clear" w:color="auto" w:fill="auto"/>
            <w:vAlign w:val="center"/>
          </w:tcPr>
          <w:p w14:paraId="46310178" w14:textId="2A792CE2" w:rsidR="001534D9" w:rsidRPr="004B1F16" w:rsidRDefault="001534D9" w:rsidP="001534D9">
            <w:pPr>
              <w:widowControl w:val="0"/>
              <w:jc w:val="center"/>
              <w:rPr>
                <w:sz w:val="22"/>
                <w:szCs w:val="22"/>
              </w:rPr>
            </w:pPr>
          </w:p>
        </w:tc>
      </w:tr>
      <w:tr w:rsidR="001534D9" w:rsidRPr="004B1F16" w14:paraId="02A3AF5A" w14:textId="77777777" w:rsidTr="005314A5">
        <w:tblPrEx>
          <w:jc w:val="left"/>
          <w:tblLook w:val="04A0" w:firstRow="1" w:lastRow="0" w:firstColumn="1" w:lastColumn="0" w:noHBand="0" w:noVBand="1"/>
        </w:tblPrEx>
        <w:tc>
          <w:tcPr>
            <w:tcW w:w="846" w:type="dxa"/>
            <w:shd w:val="clear" w:color="auto" w:fill="auto"/>
            <w:vAlign w:val="center"/>
          </w:tcPr>
          <w:p w14:paraId="1328525C" w14:textId="321D8F55" w:rsidR="001534D9" w:rsidRPr="004B1F16" w:rsidRDefault="001534D9" w:rsidP="001534D9">
            <w:pPr>
              <w:jc w:val="center"/>
              <w:rPr>
                <w:sz w:val="22"/>
                <w:szCs w:val="22"/>
              </w:rPr>
            </w:pPr>
            <w:r>
              <w:rPr>
                <w:sz w:val="22"/>
                <w:szCs w:val="22"/>
              </w:rPr>
              <w:t>2</w:t>
            </w:r>
            <w:r w:rsidRPr="004B1F16">
              <w:rPr>
                <w:sz w:val="22"/>
                <w:szCs w:val="22"/>
              </w:rPr>
              <w:t>.1.3.</w:t>
            </w:r>
          </w:p>
        </w:tc>
        <w:tc>
          <w:tcPr>
            <w:tcW w:w="1843" w:type="dxa"/>
            <w:shd w:val="clear" w:color="auto" w:fill="auto"/>
            <w:vAlign w:val="center"/>
          </w:tcPr>
          <w:p w14:paraId="0CEC5330" w14:textId="77777777" w:rsidR="001534D9" w:rsidRPr="004B1F16" w:rsidRDefault="001534D9" w:rsidP="001534D9">
            <w:pPr>
              <w:rPr>
                <w:sz w:val="22"/>
                <w:szCs w:val="22"/>
              </w:rPr>
            </w:pPr>
            <w:r w:rsidRPr="004B1F16">
              <w:rPr>
                <w:sz w:val="22"/>
                <w:szCs w:val="22"/>
              </w:rPr>
              <w:t>Izpildījums</w:t>
            </w:r>
          </w:p>
        </w:tc>
        <w:tc>
          <w:tcPr>
            <w:tcW w:w="4110" w:type="dxa"/>
            <w:shd w:val="clear" w:color="auto" w:fill="auto"/>
            <w:vAlign w:val="center"/>
          </w:tcPr>
          <w:p w14:paraId="61402204" w14:textId="065A8CE8" w:rsidR="001534D9" w:rsidRPr="004B1F16" w:rsidRDefault="001534D9" w:rsidP="001534D9">
            <w:pPr>
              <w:rPr>
                <w:sz w:val="22"/>
                <w:szCs w:val="22"/>
              </w:rPr>
            </w:pPr>
            <w:r w:rsidRPr="004B1F16">
              <w:rPr>
                <w:sz w:val="22"/>
                <w:szCs w:val="22"/>
              </w:rPr>
              <w:t>Atbilstoši EN 1074-2 un EN 1171</w:t>
            </w:r>
          </w:p>
        </w:tc>
        <w:tc>
          <w:tcPr>
            <w:tcW w:w="3249" w:type="dxa"/>
            <w:shd w:val="clear" w:color="auto" w:fill="auto"/>
            <w:vAlign w:val="center"/>
          </w:tcPr>
          <w:p w14:paraId="7465DB87" w14:textId="05BBA988" w:rsidR="001534D9" w:rsidRPr="004B1F16" w:rsidRDefault="001534D9" w:rsidP="001534D9">
            <w:pPr>
              <w:jc w:val="center"/>
              <w:rPr>
                <w:sz w:val="22"/>
                <w:szCs w:val="22"/>
              </w:rPr>
            </w:pPr>
          </w:p>
        </w:tc>
      </w:tr>
      <w:tr w:rsidR="001534D9" w:rsidRPr="004B1F16" w14:paraId="445F9E5A" w14:textId="77777777" w:rsidTr="005314A5">
        <w:tblPrEx>
          <w:jc w:val="left"/>
          <w:tblLook w:val="04A0" w:firstRow="1" w:lastRow="0" w:firstColumn="1" w:lastColumn="0" w:noHBand="0" w:noVBand="1"/>
        </w:tblPrEx>
        <w:tc>
          <w:tcPr>
            <w:tcW w:w="846" w:type="dxa"/>
            <w:shd w:val="clear" w:color="auto" w:fill="auto"/>
            <w:vAlign w:val="center"/>
          </w:tcPr>
          <w:p w14:paraId="5C8AB2FC" w14:textId="1AFC1AFA" w:rsidR="001534D9" w:rsidRPr="004B1F16" w:rsidRDefault="001534D9" w:rsidP="001534D9">
            <w:pPr>
              <w:jc w:val="center"/>
              <w:rPr>
                <w:sz w:val="22"/>
                <w:szCs w:val="22"/>
              </w:rPr>
            </w:pPr>
            <w:r>
              <w:rPr>
                <w:sz w:val="22"/>
                <w:szCs w:val="22"/>
              </w:rPr>
              <w:t>2</w:t>
            </w:r>
            <w:r w:rsidRPr="004B1F16">
              <w:rPr>
                <w:sz w:val="22"/>
                <w:szCs w:val="22"/>
              </w:rPr>
              <w:t>.1.4.</w:t>
            </w:r>
          </w:p>
        </w:tc>
        <w:tc>
          <w:tcPr>
            <w:tcW w:w="1843" w:type="dxa"/>
            <w:shd w:val="clear" w:color="auto" w:fill="auto"/>
            <w:vAlign w:val="center"/>
          </w:tcPr>
          <w:p w14:paraId="50015C98" w14:textId="77777777" w:rsidR="001534D9" w:rsidRPr="004B1F16" w:rsidRDefault="001534D9" w:rsidP="001534D9">
            <w:pPr>
              <w:rPr>
                <w:sz w:val="22"/>
                <w:szCs w:val="22"/>
              </w:rPr>
            </w:pPr>
            <w:r w:rsidRPr="004B1F16">
              <w:rPr>
                <w:sz w:val="22"/>
                <w:szCs w:val="22"/>
              </w:rPr>
              <w:t>Savienojuma tips</w:t>
            </w:r>
          </w:p>
        </w:tc>
        <w:tc>
          <w:tcPr>
            <w:tcW w:w="4110" w:type="dxa"/>
            <w:shd w:val="clear" w:color="auto" w:fill="auto"/>
            <w:vAlign w:val="center"/>
          </w:tcPr>
          <w:p w14:paraId="5F4A050A" w14:textId="77777777" w:rsidR="001534D9" w:rsidRPr="004B1F16" w:rsidRDefault="001534D9" w:rsidP="001534D9">
            <w:pPr>
              <w:rPr>
                <w:sz w:val="22"/>
                <w:szCs w:val="22"/>
              </w:rPr>
            </w:pPr>
            <w:r w:rsidRPr="004B1F16">
              <w:rPr>
                <w:sz w:val="22"/>
                <w:szCs w:val="22"/>
              </w:rPr>
              <w:t>Atloku</w:t>
            </w:r>
          </w:p>
        </w:tc>
        <w:tc>
          <w:tcPr>
            <w:tcW w:w="3249" w:type="dxa"/>
            <w:shd w:val="clear" w:color="auto" w:fill="auto"/>
            <w:vAlign w:val="center"/>
          </w:tcPr>
          <w:p w14:paraId="35B037F6" w14:textId="0B636834" w:rsidR="001534D9" w:rsidRPr="004B1F16" w:rsidRDefault="001534D9" w:rsidP="001534D9">
            <w:pPr>
              <w:jc w:val="center"/>
              <w:rPr>
                <w:sz w:val="22"/>
                <w:szCs w:val="22"/>
              </w:rPr>
            </w:pPr>
          </w:p>
        </w:tc>
      </w:tr>
      <w:tr w:rsidR="001534D9" w:rsidRPr="004B1F16" w14:paraId="13FDB0DF" w14:textId="77777777" w:rsidTr="005314A5">
        <w:tblPrEx>
          <w:jc w:val="left"/>
          <w:tblLook w:val="04A0" w:firstRow="1" w:lastRow="0" w:firstColumn="1" w:lastColumn="0" w:noHBand="0" w:noVBand="1"/>
        </w:tblPrEx>
        <w:tc>
          <w:tcPr>
            <w:tcW w:w="846" w:type="dxa"/>
            <w:shd w:val="clear" w:color="auto" w:fill="auto"/>
            <w:vAlign w:val="center"/>
          </w:tcPr>
          <w:p w14:paraId="234AAF33" w14:textId="268160D3" w:rsidR="001534D9" w:rsidRPr="004B1F16" w:rsidRDefault="001534D9" w:rsidP="001534D9">
            <w:pPr>
              <w:jc w:val="center"/>
              <w:rPr>
                <w:sz w:val="22"/>
                <w:szCs w:val="22"/>
              </w:rPr>
            </w:pPr>
            <w:r>
              <w:rPr>
                <w:sz w:val="22"/>
                <w:szCs w:val="22"/>
              </w:rPr>
              <w:t>2</w:t>
            </w:r>
            <w:r w:rsidRPr="004B1F16">
              <w:rPr>
                <w:sz w:val="22"/>
                <w:szCs w:val="22"/>
              </w:rPr>
              <w:t>.1.5.</w:t>
            </w:r>
          </w:p>
        </w:tc>
        <w:tc>
          <w:tcPr>
            <w:tcW w:w="1843" w:type="dxa"/>
            <w:shd w:val="clear" w:color="auto" w:fill="auto"/>
            <w:vAlign w:val="center"/>
          </w:tcPr>
          <w:p w14:paraId="032FFC77" w14:textId="77777777" w:rsidR="001534D9" w:rsidRPr="004B1F16" w:rsidRDefault="001534D9" w:rsidP="001534D9">
            <w:pPr>
              <w:rPr>
                <w:sz w:val="22"/>
                <w:szCs w:val="22"/>
              </w:rPr>
            </w:pPr>
            <w:r w:rsidRPr="004B1F16">
              <w:rPr>
                <w:sz w:val="22"/>
                <w:szCs w:val="22"/>
              </w:rPr>
              <w:t>Atloku urbumi</w:t>
            </w:r>
          </w:p>
        </w:tc>
        <w:tc>
          <w:tcPr>
            <w:tcW w:w="4110" w:type="dxa"/>
            <w:shd w:val="clear" w:color="auto" w:fill="auto"/>
            <w:vAlign w:val="center"/>
          </w:tcPr>
          <w:p w14:paraId="62F518E6" w14:textId="77777777" w:rsidR="001534D9" w:rsidRPr="004B1F16" w:rsidRDefault="001534D9" w:rsidP="001534D9">
            <w:pPr>
              <w:rPr>
                <w:sz w:val="22"/>
                <w:szCs w:val="22"/>
              </w:rPr>
            </w:pPr>
            <w:r w:rsidRPr="004B1F16">
              <w:rPr>
                <w:sz w:val="22"/>
                <w:szCs w:val="22"/>
              </w:rPr>
              <w:t xml:space="preserve">Atbilstoši EN 1092-2 (ISO 7005-2), 12 urbumi </w:t>
            </w:r>
          </w:p>
        </w:tc>
        <w:tc>
          <w:tcPr>
            <w:tcW w:w="3249" w:type="dxa"/>
            <w:shd w:val="clear" w:color="auto" w:fill="auto"/>
            <w:vAlign w:val="center"/>
          </w:tcPr>
          <w:p w14:paraId="6FC92E2F" w14:textId="7FA1434A" w:rsidR="001534D9" w:rsidRPr="004B1F16" w:rsidRDefault="001534D9" w:rsidP="001534D9">
            <w:pPr>
              <w:jc w:val="center"/>
              <w:rPr>
                <w:sz w:val="22"/>
                <w:szCs w:val="22"/>
              </w:rPr>
            </w:pPr>
          </w:p>
        </w:tc>
      </w:tr>
      <w:tr w:rsidR="001534D9" w:rsidRPr="004B1F16" w14:paraId="2EFECB3A" w14:textId="77777777" w:rsidTr="005314A5">
        <w:tblPrEx>
          <w:jc w:val="left"/>
          <w:tblLook w:val="04A0" w:firstRow="1" w:lastRow="0" w:firstColumn="1" w:lastColumn="0" w:noHBand="0" w:noVBand="1"/>
        </w:tblPrEx>
        <w:tc>
          <w:tcPr>
            <w:tcW w:w="846" w:type="dxa"/>
            <w:shd w:val="clear" w:color="auto" w:fill="auto"/>
            <w:vAlign w:val="center"/>
          </w:tcPr>
          <w:p w14:paraId="06770ECA" w14:textId="6DF14BFA" w:rsidR="001534D9" w:rsidRPr="004B1F16" w:rsidRDefault="001534D9" w:rsidP="001534D9">
            <w:pPr>
              <w:jc w:val="center"/>
              <w:rPr>
                <w:sz w:val="22"/>
                <w:szCs w:val="22"/>
              </w:rPr>
            </w:pPr>
            <w:r>
              <w:rPr>
                <w:sz w:val="22"/>
                <w:szCs w:val="22"/>
              </w:rPr>
              <w:lastRenderedPageBreak/>
              <w:t>2</w:t>
            </w:r>
            <w:r w:rsidRPr="004B1F16">
              <w:rPr>
                <w:sz w:val="22"/>
                <w:szCs w:val="22"/>
              </w:rPr>
              <w:t>.1.6.</w:t>
            </w:r>
          </w:p>
        </w:tc>
        <w:tc>
          <w:tcPr>
            <w:tcW w:w="1843" w:type="dxa"/>
            <w:shd w:val="clear" w:color="auto" w:fill="auto"/>
            <w:vAlign w:val="center"/>
          </w:tcPr>
          <w:p w14:paraId="207F2291" w14:textId="77777777" w:rsidR="001534D9" w:rsidRPr="004B1F16" w:rsidRDefault="001534D9" w:rsidP="001534D9">
            <w:pPr>
              <w:rPr>
                <w:sz w:val="22"/>
                <w:szCs w:val="22"/>
              </w:rPr>
            </w:pPr>
            <w:r w:rsidRPr="004B1F16">
              <w:rPr>
                <w:sz w:val="22"/>
                <w:szCs w:val="22"/>
              </w:rPr>
              <w:t>Diametrs</w:t>
            </w:r>
          </w:p>
        </w:tc>
        <w:tc>
          <w:tcPr>
            <w:tcW w:w="4110" w:type="dxa"/>
            <w:shd w:val="clear" w:color="auto" w:fill="auto"/>
            <w:vAlign w:val="center"/>
          </w:tcPr>
          <w:p w14:paraId="485DDD95" w14:textId="77777777" w:rsidR="001534D9" w:rsidRPr="004B1F16" w:rsidRDefault="001534D9" w:rsidP="001534D9">
            <w:pPr>
              <w:rPr>
                <w:sz w:val="22"/>
                <w:szCs w:val="22"/>
              </w:rPr>
            </w:pPr>
            <w:r w:rsidRPr="004B1F16">
              <w:rPr>
                <w:sz w:val="22"/>
                <w:szCs w:val="22"/>
              </w:rPr>
              <w:t>DN 250</w:t>
            </w:r>
          </w:p>
        </w:tc>
        <w:tc>
          <w:tcPr>
            <w:tcW w:w="3249" w:type="dxa"/>
            <w:shd w:val="clear" w:color="auto" w:fill="auto"/>
            <w:vAlign w:val="center"/>
          </w:tcPr>
          <w:p w14:paraId="540A6CDA" w14:textId="689F7B1F" w:rsidR="001534D9" w:rsidRPr="004B1F16" w:rsidRDefault="001534D9" w:rsidP="001534D9">
            <w:pPr>
              <w:jc w:val="center"/>
              <w:rPr>
                <w:sz w:val="22"/>
                <w:szCs w:val="22"/>
              </w:rPr>
            </w:pPr>
          </w:p>
        </w:tc>
      </w:tr>
      <w:tr w:rsidR="001534D9" w:rsidRPr="004B1F16" w14:paraId="56AF3B81" w14:textId="77777777" w:rsidTr="005314A5">
        <w:tblPrEx>
          <w:jc w:val="left"/>
          <w:tblLook w:val="04A0" w:firstRow="1" w:lastRow="0" w:firstColumn="1" w:lastColumn="0" w:noHBand="0" w:noVBand="1"/>
        </w:tblPrEx>
        <w:tc>
          <w:tcPr>
            <w:tcW w:w="846" w:type="dxa"/>
            <w:shd w:val="clear" w:color="auto" w:fill="auto"/>
            <w:vAlign w:val="center"/>
          </w:tcPr>
          <w:p w14:paraId="7FC73659" w14:textId="63871107" w:rsidR="001534D9" w:rsidRPr="004B1F16" w:rsidRDefault="001534D9" w:rsidP="001534D9">
            <w:pPr>
              <w:jc w:val="center"/>
              <w:rPr>
                <w:sz w:val="22"/>
                <w:szCs w:val="22"/>
              </w:rPr>
            </w:pPr>
            <w:r>
              <w:rPr>
                <w:sz w:val="22"/>
                <w:szCs w:val="22"/>
              </w:rPr>
              <w:t>2</w:t>
            </w:r>
            <w:r w:rsidRPr="004B1F16">
              <w:rPr>
                <w:sz w:val="22"/>
                <w:szCs w:val="22"/>
              </w:rPr>
              <w:t>.1.7.</w:t>
            </w:r>
          </w:p>
        </w:tc>
        <w:tc>
          <w:tcPr>
            <w:tcW w:w="1843" w:type="dxa"/>
            <w:shd w:val="clear" w:color="auto" w:fill="auto"/>
            <w:vAlign w:val="center"/>
          </w:tcPr>
          <w:p w14:paraId="187D0313" w14:textId="77777777" w:rsidR="001534D9" w:rsidRPr="004B1F16" w:rsidRDefault="001534D9" w:rsidP="001534D9">
            <w:pPr>
              <w:rPr>
                <w:sz w:val="22"/>
                <w:szCs w:val="22"/>
              </w:rPr>
            </w:pPr>
            <w:r w:rsidRPr="004B1F16">
              <w:rPr>
                <w:sz w:val="22"/>
                <w:szCs w:val="22"/>
              </w:rPr>
              <w:t>Spiediena klase</w:t>
            </w:r>
          </w:p>
        </w:tc>
        <w:tc>
          <w:tcPr>
            <w:tcW w:w="4110" w:type="dxa"/>
            <w:shd w:val="clear" w:color="auto" w:fill="auto"/>
            <w:vAlign w:val="center"/>
          </w:tcPr>
          <w:p w14:paraId="0EEBA46E" w14:textId="77777777" w:rsidR="001534D9" w:rsidRPr="004B1F16" w:rsidRDefault="001534D9" w:rsidP="001534D9">
            <w:pPr>
              <w:rPr>
                <w:sz w:val="22"/>
                <w:szCs w:val="22"/>
              </w:rPr>
            </w:pPr>
            <w:r w:rsidRPr="004B1F16">
              <w:rPr>
                <w:sz w:val="22"/>
                <w:szCs w:val="22"/>
              </w:rPr>
              <w:t>PN 10</w:t>
            </w:r>
          </w:p>
        </w:tc>
        <w:tc>
          <w:tcPr>
            <w:tcW w:w="3249" w:type="dxa"/>
            <w:shd w:val="clear" w:color="auto" w:fill="auto"/>
            <w:vAlign w:val="center"/>
          </w:tcPr>
          <w:p w14:paraId="010FD01B" w14:textId="49433D3C" w:rsidR="001534D9" w:rsidRPr="004B1F16" w:rsidRDefault="001534D9" w:rsidP="001534D9">
            <w:pPr>
              <w:jc w:val="center"/>
              <w:rPr>
                <w:sz w:val="22"/>
                <w:szCs w:val="22"/>
              </w:rPr>
            </w:pPr>
          </w:p>
        </w:tc>
      </w:tr>
      <w:tr w:rsidR="001534D9" w:rsidRPr="004B1F16" w14:paraId="17A6E750" w14:textId="77777777" w:rsidTr="005314A5">
        <w:tblPrEx>
          <w:jc w:val="left"/>
          <w:tblLook w:val="04A0" w:firstRow="1" w:lastRow="0" w:firstColumn="1" w:lastColumn="0" w:noHBand="0" w:noVBand="1"/>
        </w:tblPrEx>
        <w:tc>
          <w:tcPr>
            <w:tcW w:w="846" w:type="dxa"/>
            <w:shd w:val="clear" w:color="auto" w:fill="auto"/>
            <w:vAlign w:val="center"/>
          </w:tcPr>
          <w:p w14:paraId="1B8A9756" w14:textId="0F82D320" w:rsidR="001534D9" w:rsidRPr="004B1F16" w:rsidRDefault="001534D9" w:rsidP="001534D9">
            <w:pPr>
              <w:jc w:val="center"/>
              <w:rPr>
                <w:sz w:val="22"/>
                <w:szCs w:val="22"/>
              </w:rPr>
            </w:pPr>
            <w:r>
              <w:rPr>
                <w:sz w:val="22"/>
                <w:szCs w:val="22"/>
              </w:rPr>
              <w:t>2</w:t>
            </w:r>
            <w:r w:rsidRPr="004B1F16">
              <w:rPr>
                <w:sz w:val="22"/>
                <w:szCs w:val="22"/>
              </w:rPr>
              <w:t>.1.8.</w:t>
            </w:r>
          </w:p>
        </w:tc>
        <w:tc>
          <w:tcPr>
            <w:tcW w:w="1843" w:type="dxa"/>
            <w:shd w:val="clear" w:color="auto" w:fill="auto"/>
            <w:vAlign w:val="center"/>
          </w:tcPr>
          <w:p w14:paraId="2EDC8A85" w14:textId="77777777" w:rsidR="001534D9" w:rsidRPr="004B1F16" w:rsidRDefault="001534D9" w:rsidP="001534D9">
            <w:pPr>
              <w:rPr>
                <w:sz w:val="22"/>
                <w:szCs w:val="22"/>
              </w:rPr>
            </w:pPr>
            <w:r w:rsidRPr="004B1F16">
              <w:rPr>
                <w:sz w:val="22"/>
                <w:szCs w:val="22"/>
              </w:rPr>
              <w:t>Garums</w:t>
            </w:r>
          </w:p>
        </w:tc>
        <w:tc>
          <w:tcPr>
            <w:tcW w:w="4110" w:type="dxa"/>
            <w:shd w:val="clear" w:color="auto" w:fill="auto"/>
            <w:vAlign w:val="center"/>
          </w:tcPr>
          <w:p w14:paraId="5DBAE6B5" w14:textId="77777777" w:rsidR="001534D9" w:rsidRPr="004B1F16" w:rsidRDefault="001534D9" w:rsidP="001534D9">
            <w:pPr>
              <w:rPr>
                <w:sz w:val="22"/>
                <w:szCs w:val="22"/>
              </w:rPr>
            </w:pPr>
            <w:r w:rsidRPr="004B1F16">
              <w:rPr>
                <w:sz w:val="22"/>
                <w:szCs w:val="22"/>
              </w:rPr>
              <w:t>Atbilstoši DIN F4</w:t>
            </w:r>
          </w:p>
        </w:tc>
        <w:tc>
          <w:tcPr>
            <w:tcW w:w="3249" w:type="dxa"/>
            <w:shd w:val="clear" w:color="auto" w:fill="auto"/>
            <w:vAlign w:val="center"/>
          </w:tcPr>
          <w:p w14:paraId="66319826" w14:textId="339112FF" w:rsidR="001534D9" w:rsidRPr="004B1F16" w:rsidRDefault="001534D9" w:rsidP="001534D9">
            <w:pPr>
              <w:jc w:val="center"/>
              <w:rPr>
                <w:sz w:val="22"/>
                <w:szCs w:val="22"/>
              </w:rPr>
            </w:pPr>
          </w:p>
        </w:tc>
      </w:tr>
      <w:tr w:rsidR="001534D9" w:rsidRPr="004B1F16" w14:paraId="25FD121E" w14:textId="77777777" w:rsidTr="005314A5">
        <w:tblPrEx>
          <w:jc w:val="left"/>
          <w:tblLook w:val="04A0" w:firstRow="1" w:lastRow="0" w:firstColumn="1" w:lastColumn="0" w:noHBand="0" w:noVBand="1"/>
        </w:tblPrEx>
        <w:tc>
          <w:tcPr>
            <w:tcW w:w="846" w:type="dxa"/>
            <w:shd w:val="clear" w:color="auto" w:fill="auto"/>
            <w:vAlign w:val="center"/>
          </w:tcPr>
          <w:p w14:paraId="7904A50D" w14:textId="38D5EFDA" w:rsidR="001534D9" w:rsidRPr="004B1F16" w:rsidRDefault="001534D9" w:rsidP="001534D9">
            <w:pPr>
              <w:jc w:val="center"/>
              <w:rPr>
                <w:sz w:val="22"/>
                <w:szCs w:val="22"/>
              </w:rPr>
            </w:pPr>
            <w:r>
              <w:rPr>
                <w:sz w:val="22"/>
                <w:szCs w:val="22"/>
              </w:rPr>
              <w:t>2.1.9.</w:t>
            </w:r>
          </w:p>
        </w:tc>
        <w:tc>
          <w:tcPr>
            <w:tcW w:w="1843" w:type="dxa"/>
            <w:shd w:val="clear" w:color="auto" w:fill="auto"/>
            <w:vAlign w:val="center"/>
          </w:tcPr>
          <w:p w14:paraId="423CDE61" w14:textId="77777777" w:rsidR="001534D9" w:rsidRPr="004B1F16" w:rsidRDefault="001534D9" w:rsidP="001534D9">
            <w:pPr>
              <w:rPr>
                <w:sz w:val="22"/>
                <w:szCs w:val="22"/>
              </w:rPr>
            </w:pPr>
            <w:r w:rsidRPr="004B1F16">
              <w:rPr>
                <w:sz w:val="22"/>
                <w:szCs w:val="22"/>
              </w:rPr>
              <w:t>Augšējais atloks</w:t>
            </w:r>
          </w:p>
        </w:tc>
        <w:tc>
          <w:tcPr>
            <w:tcW w:w="4110" w:type="dxa"/>
            <w:shd w:val="clear" w:color="auto" w:fill="auto"/>
            <w:vAlign w:val="center"/>
          </w:tcPr>
          <w:p w14:paraId="342C166A" w14:textId="77777777" w:rsidR="001534D9" w:rsidRPr="004B1F16" w:rsidRDefault="001534D9" w:rsidP="001534D9">
            <w:pPr>
              <w:rPr>
                <w:sz w:val="22"/>
                <w:szCs w:val="22"/>
              </w:rPr>
            </w:pPr>
            <w:r w:rsidRPr="004B1F16">
              <w:rPr>
                <w:sz w:val="22"/>
                <w:szCs w:val="22"/>
              </w:rPr>
              <w:t>Atbilstoši F14</w:t>
            </w:r>
          </w:p>
        </w:tc>
        <w:tc>
          <w:tcPr>
            <w:tcW w:w="3249" w:type="dxa"/>
            <w:shd w:val="clear" w:color="auto" w:fill="auto"/>
            <w:vAlign w:val="center"/>
          </w:tcPr>
          <w:p w14:paraId="1A64BEEC" w14:textId="5F927F33" w:rsidR="001534D9" w:rsidRPr="004B1F16" w:rsidRDefault="001534D9" w:rsidP="001534D9">
            <w:pPr>
              <w:jc w:val="center"/>
              <w:rPr>
                <w:sz w:val="22"/>
                <w:szCs w:val="22"/>
              </w:rPr>
            </w:pPr>
          </w:p>
        </w:tc>
      </w:tr>
      <w:tr w:rsidR="003030BB" w:rsidRPr="004B1F16" w14:paraId="177D91F2" w14:textId="77777777" w:rsidTr="005314A5">
        <w:trPr>
          <w:jc w:val="center"/>
        </w:trPr>
        <w:tc>
          <w:tcPr>
            <w:tcW w:w="846" w:type="dxa"/>
            <w:shd w:val="clear" w:color="auto" w:fill="auto"/>
            <w:vAlign w:val="center"/>
          </w:tcPr>
          <w:p w14:paraId="78ACCD14" w14:textId="148124DE" w:rsidR="003030BB" w:rsidRPr="004B1F16" w:rsidRDefault="003030BB" w:rsidP="003030BB">
            <w:pPr>
              <w:spacing w:before="40" w:after="40"/>
              <w:jc w:val="center"/>
              <w:rPr>
                <w:b/>
                <w:iCs/>
                <w:sz w:val="22"/>
                <w:szCs w:val="22"/>
              </w:rPr>
            </w:pPr>
            <w:r>
              <w:rPr>
                <w:b/>
                <w:iCs/>
                <w:sz w:val="22"/>
                <w:szCs w:val="22"/>
              </w:rPr>
              <w:t>2</w:t>
            </w:r>
            <w:r w:rsidRPr="004B1F16">
              <w:rPr>
                <w:b/>
                <w:iCs/>
                <w:sz w:val="22"/>
                <w:szCs w:val="22"/>
              </w:rPr>
              <w:t xml:space="preserve">.2 </w:t>
            </w:r>
          </w:p>
        </w:tc>
        <w:tc>
          <w:tcPr>
            <w:tcW w:w="9202" w:type="dxa"/>
            <w:gridSpan w:val="3"/>
            <w:shd w:val="clear" w:color="auto" w:fill="auto"/>
            <w:vAlign w:val="center"/>
          </w:tcPr>
          <w:p w14:paraId="184483B6" w14:textId="77777777" w:rsidR="003030BB" w:rsidRPr="004B1F16" w:rsidRDefault="003030BB" w:rsidP="003030BB">
            <w:pPr>
              <w:spacing w:before="40" w:after="40"/>
              <w:rPr>
                <w:b/>
                <w:i/>
                <w:sz w:val="22"/>
                <w:szCs w:val="22"/>
              </w:rPr>
            </w:pPr>
            <w:r w:rsidRPr="004B1F16">
              <w:rPr>
                <w:b/>
                <w:i/>
                <w:sz w:val="22"/>
                <w:szCs w:val="22"/>
              </w:rPr>
              <w:t>Prasības aizbīdņa materiālam</w:t>
            </w:r>
          </w:p>
        </w:tc>
      </w:tr>
      <w:tr w:rsidR="003030BB" w:rsidRPr="004B1F16" w14:paraId="494B261D" w14:textId="77777777" w:rsidTr="005314A5">
        <w:trPr>
          <w:jc w:val="center"/>
        </w:trPr>
        <w:tc>
          <w:tcPr>
            <w:tcW w:w="846" w:type="dxa"/>
            <w:shd w:val="clear" w:color="auto" w:fill="auto"/>
            <w:vAlign w:val="center"/>
          </w:tcPr>
          <w:p w14:paraId="4754A690" w14:textId="1B73EEF4" w:rsidR="003030BB" w:rsidRPr="004B1F16" w:rsidRDefault="003030BB" w:rsidP="003030BB">
            <w:pPr>
              <w:spacing w:before="40" w:after="40"/>
              <w:contextualSpacing/>
              <w:jc w:val="center"/>
              <w:rPr>
                <w:rFonts w:eastAsia="Calibri"/>
                <w:sz w:val="22"/>
                <w:szCs w:val="22"/>
              </w:rPr>
            </w:pPr>
            <w:r>
              <w:rPr>
                <w:rFonts w:eastAsia="Calibri"/>
                <w:sz w:val="22"/>
                <w:szCs w:val="22"/>
              </w:rPr>
              <w:t>2</w:t>
            </w:r>
            <w:r w:rsidRPr="004B1F16">
              <w:rPr>
                <w:rFonts w:eastAsia="Calibri"/>
                <w:sz w:val="22"/>
                <w:szCs w:val="22"/>
              </w:rPr>
              <w:t>.2.1.</w:t>
            </w:r>
          </w:p>
        </w:tc>
        <w:tc>
          <w:tcPr>
            <w:tcW w:w="1843" w:type="dxa"/>
            <w:shd w:val="clear" w:color="auto" w:fill="auto"/>
          </w:tcPr>
          <w:p w14:paraId="1586BE41" w14:textId="77777777" w:rsidR="003030BB" w:rsidRPr="004B1F16" w:rsidRDefault="003030BB" w:rsidP="003030BB">
            <w:pPr>
              <w:spacing w:before="40" w:after="40"/>
              <w:rPr>
                <w:sz w:val="22"/>
                <w:szCs w:val="22"/>
              </w:rPr>
            </w:pPr>
            <w:r w:rsidRPr="004B1F16">
              <w:rPr>
                <w:sz w:val="22"/>
                <w:szCs w:val="22"/>
              </w:rPr>
              <w:t>Korpuss</w:t>
            </w:r>
          </w:p>
        </w:tc>
        <w:tc>
          <w:tcPr>
            <w:tcW w:w="4110" w:type="dxa"/>
            <w:shd w:val="clear" w:color="auto" w:fill="auto"/>
          </w:tcPr>
          <w:p w14:paraId="6D3D7237" w14:textId="5719276D" w:rsidR="003030BB" w:rsidRPr="004B1F16" w:rsidRDefault="003030BB" w:rsidP="003030BB">
            <w:pPr>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6953A76E" w14:textId="1226BB12" w:rsidR="003030BB" w:rsidRPr="004B1F16" w:rsidRDefault="003030BB" w:rsidP="003030BB">
            <w:pPr>
              <w:spacing w:before="40" w:after="40"/>
              <w:jc w:val="center"/>
              <w:rPr>
                <w:sz w:val="22"/>
                <w:szCs w:val="22"/>
              </w:rPr>
            </w:pPr>
          </w:p>
        </w:tc>
      </w:tr>
      <w:tr w:rsidR="003030BB" w:rsidRPr="004B1F16" w14:paraId="3BA66633" w14:textId="77777777" w:rsidTr="005314A5">
        <w:trPr>
          <w:jc w:val="center"/>
        </w:trPr>
        <w:tc>
          <w:tcPr>
            <w:tcW w:w="846" w:type="dxa"/>
            <w:shd w:val="clear" w:color="auto" w:fill="auto"/>
            <w:vAlign w:val="center"/>
          </w:tcPr>
          <w:p w14:paraId="630209BD" w14:textId="050F8873" w:rsidR="003030BB" w:rsidRPr="004B1F16" w:rsidRDefault="003030BB" w:rsidP="003030BB">
            <w:pPr>
              <w:spacing w:before="40" w:after="40"/>
              <w:contextualSpacing/>
              <w:jc w:val="center"/>
              <w:rPr>
                <w:rFonts w:eastAsia="Calibri"/>
                <w:sz w:val="22"/>
                <w:szCs w:val="22"/>
              </w:rPr>
            </w:pPr>
            <w:r>
              <w:rPr>
                <w:rFonts w:eastAsia="Calibri"/>
                <w:sz w:val="22"/>
                <w:szCs w:val="22"/>
              </w:rPr>
              <w:t>2</w:t>
            </w:r>
            <w:r w:rsidRPr="004B1F16">
              <w:rPr>
                <w:rFonts w:eastAsia="Calibri"/>
                <w:sz w:val="22"/>
                <w:szCs w:val="22"/>
              </w:rPr>
              <w:t>.2.2.</w:t>
            </w:r>
          </w:p>
        </w:tc>
        <w:tc>
          <w:tcPr>
            <w:tcW w:w="1843" w:type="dxa"/>
            <w:shd w:val="clear" w:color="auto" w:fill="auto"/>
          </w:tcPr>
          <w:p w14:paraId="603C8461" w14:textId="77777777" w:rsidR="003030BB" w:rsidRPr="004B1F16" w:rsidRDefault="003030BB" w:rsidP="003030BB">
            <w:pPr>
              <w:spacing w:before="40" w:after="40"/>
              <w:rPr>
                <w:sz w:val="22"/>
                <w:szCs w:val="22"/>
              </w:rPr>
            </w:pPr>
            <w:r w:rsidRPr="004B1F16">
              <w:rPr>
                <w:sz w:val="22"/>
                <w:szCs w:val="22"/>
              </w:rPr>
              <w:t>Vāks</w:t>
            </w:r>
          </w:p>
        </w:tc>
        <w:tc>
          <w:tcPr>
            <w:tcW w:w="4110" w:type="dxa"/>
            <w:shd w:val="clear" w:color="auto" w:fill="auto"/>
          </w:tcPr>
          <w:p w14:paraId="0CAF6C96" w14:textId="57F16436" w:rsidR="003030BB" w:rsidRPr="004B1F16" w:rsidRDefault="003030BB" w:rsidP="003030BB">
            <w:pPr>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40E566D2" w14:textId="72E35875" w:rsidR="003030BB" w:rsidRPr="004B1F16" w:rsidRDefault="003030BB" w:rsidP="003030BB">
            <w:pPr>
              <w:spacing w:before="40" w:after="40"/>
              <w:jc w:val="center"/>
              <w:rPr>
                <w:sz w:val="22"/>
                <w:szCs w:val="22"/>
              </w:rPr>
            </w:pPr>
          </w:p>
        </w:tc>
      </w:tr>
      <w:tr w:rsidR="003030BB" w:rsidRPr="004B1F16" w14:paraId="41512EC2" w14:textId="77777777" w:rsidTr="005314A5">
        <w:trPr>
          <w:jc w:val="center"/>
        </w:trPr>
        <w:tc>
          <w:tcPr>
            <w:tcW w:w="846" w:type="dxa"/>
            <w:shd w:val="clear" w:color="auto" w:fill="auto"/>
            <w:vAlign w:val="center"/>
          </w:tcPr>
          <w:p w14:paraId="79AB792E" w14:textId="50B39725" w:rsidR="003030BB" w:rsidRPr="004B1F16" w:rsidRDefault="003030BB" w:rsidP="003030BB">
            <w:pPr>
              <w:spacing w:before="40" w:after="40"/>
              <w:contextualSpacing/>
              <w:jc w:val="center"/>
              <w:rPr>
                <w:rFonts w:eastAsia="Calibri"/>
                <w:sz w:val="22"/>
                <w:szCs w:val="22"/>
              </w:rPr>
            </w:pPr>
            <w:r>
              <w:rPr>
                <w:rFonts w:eastAsia="Calibri"/>
                <w:sz w:val="22"/>
                <w:szCs w:val="22"/>
              </w:rPr>
              <w:t>2</w:t>
            </w:r>
            <w:r w:rsidRPr="004B1F16">
              <w:rPr>
                <w:rFonts w:eastAsia="Calibri"/>
                <w:sz w:val="22"/>
                <w:szCs w:val="22"/>
              </w:rPr>
              <w:t>.2.3.</w:t>
            </w:r>
          </w:p>
        </w:tc>
        <w:tc>
          <w:tcPr>
            <w:tcW w:w="1843" w:type="dxa"/>
            <w:shd w:val="clear" w:color="auto" w:fill="auto"/>
          </w:tcPr>
          <w:p w14:paraId="4254E4EE" w14:textId="77777777" w:rsidR="003030BB" w:rsidRPr="004B1F16" w:rsidRDefault="003030BB" w:rsidP="003030BB">
            <w:pPr>
              <w:spacing w:before="40" w:after="40"/>
              <w:rPr>
                <w:sz w:val="22"/>
                <w:szCs w:val="22"/>
              </w:rPr>
            </w:pPr>
            <w:r w:rsidRPr="004B1F16">
              <w:rPr>
                <w:sz w:val="22"/>
                <w:szCs w:val="22"/>
              </w:rPr>
              <w:t>Vāka blīvējums</w:t>
            </w:r>
          </w:p>
        </w:tc>
        <w:tc>
          <w:tcPr>
            <w:tcW w:w="4110" w:type="dxa"/>
            <w:shd w:val="clear" w:color="auto" w:fill="auto"/>
          </w:tcPr>
          <w:p w14:paraId="4DDF44D1" w14:textId="77777777" w:rsidR="003030BB" w:rsidRPr="004B1F16" w:rsidRDefault="003030BB" w:rsidP="003030BB">
            <w:pPr>
              <w:spacing w:before="40" w:after="40"/>
              <w:rPr>
                <w:sz w:val="22"/>
                <w:szCs w:val="22"/>
              </w:rPr>
            </w:pPr>
            <w:r w:rsidRPr="004B1F16">
              <w:rPr>
                <w:sz w:val="22"/>
                <w:szCs w:val="22"/>
              </w:rPr>
              <w:t>EPDM gumija vai ekvivalents</w:t>
            </w:r>
          </w:p>
        </w:tc>
        <w:tc>
          <w:tcPr>
            <w:tcW w:w="3249" w:type="dxa"/>
            <w:shd w:val="clear" w:color="auto" w:fill="auto"/>
            <w:vAlign w:val="center"/>
          </w:tcPr>
          <w:p w14:paraId="095FF546" w14:textId="16C5862E" w:rsidR="003030BB" w:rsidRPr="004B1F16" w:rsidRDefault="003030BB" w:rsidP="003030BB">
            <w:pPr>
              <w:spacing w:before="40" w:after="40"/>
              <w:jc w:val="center"/>
              <w:rPr>
                <w:sz w:val="22"/>
                <w:szCs w:val="22"/>
              </w:rPr>
            </w:pPr>
          </w:p>
        </w:tc>
      </w:tr>
      <w:tr w:rsidR="003030BB" w:rsidRPr="004B1F16" w14:paraId="69168EB7" w14:textId="77777777" w:rsidTr="005314A5">
        <w:trPr>
          <w:jc w:val="center"/>
        </w:trPr>
        <w:tc>
          <w:tcPr>
            <w:tcW w:w="846" w:type="dxa"/>
            <w:shd w:val="clear" w:color="auto" w:fill="auto"/>
            <w:vAlign w:val="center"/>
          </w:tcPr>
          <w:p w14:paraId="627BA862" w14:textId="48C515E1" w:rsidR="003030BB" w:rsidRPr="004B1F16" w:rsidRDefault="003030BB" w:rsidP="003030BB">
            <w:pPr>
              <w:spacing w:before="40" w:after="40"/>
              <w:contextualSpacing/>
              <w:jc w:val="center"/>
              <w:rPr>
                <w:rFonts w:eastAsia="Calibri"/>
                <w:sz w:val="22"/>
                <w:szCs w:val="22"/>
              </w:rPr>
            </w:pPr>
            <w:r>
              <w:rPr>
                <w:rFonts w:eastAsia="Calibri"/>
                <w:sz w:val="22"/>
                <w:szCs w:val="22"/>
              </w:rPr>
              <w:t>2</w:t>
            </w:r>
            <w:r w:rsidRPr="004B1F16">
              <w:rPr>
                <w:rFonts w:eastAsia="Calibri"/>
                <w:sz w:val="22"/>
                <w:szCs w:val="22"/>
              </w:rPr>
              <w:t>.2.4.</w:t>
            </w:r>
          </w:p>
        </w:tc>
        <w:tc>
          <w:tcPr>
            <w:tcW w:w="1843" w:type="dxa"/>
            <w:shd w:val="clear" w:color="auto" w:fill="auto"/>
          </w:tcPr>
          <w:p w14:paraId="3CF7A49F" w14:textId="77777777" w:rsidR="003030BB" w:rsidRPr="004B1F16" w:rsidRDefault="003030BB" w:rsidP="003030BB">
            <w:pPr>
              <w:spacing w:before="40" w:after="40"/>
              <w:rPr>
                <w:sz w:val="22"/>
                <w:szCs w:val="22"/>
              </w:rPr>
            </w:pPr>
            <w:r w:rsidRPr="004B1F16">
              <w:rPr>
                <w:sz w:val="22"/>
                <w:szCs w:val="22"/>
              </w:rPr>
              <w:t>Ķīlis</w:t>
            </w:r>
          </w:p>
        </w:tc>
        <w:tc>
          <w:tcPr>
            <w:tcW w:w="4110" w:type="dxa"/>
            <w:shd w:val="clear" w:color="auto" w:fill="auto"/>
          </w:tcPr>
          <w:p w14:paraId="03734C9F" w14:textId="77777777" w:rsidR="003030BB" w:rsidRPr="004B1F16" w:rsidRDefault="003030BB" w:rsidP="003030BB">
            <w:pPr>
              <w:spacing w:before="40" w:after="40"/>
              <w:rPr>
                <w:sz w:val="22"/>
                <w:szCs w:val="22"/>
              </w:rPr>
            </w:pPr>
            <w:r w:rsidRPr="004B1F16">
              <w:rPr>
                <w:sz w:val="22"/>
                <w:szCs w:val="22"/>
              </w:rPr>
              <w:t>EPDM gumija vai ekvivalents</w:t>
            </w:r>
          </w:p>
        </w:tc>
        <w:tc>
          <w:tcPr>
            <w:tcW w:w="3249" w:type="dxa"/>
            <w:shd w:val="clear" w:color="auto" w:fill="auto"/>
            <w:vAlign w:val="center"/>
          </w:tcPr>
          <w:p w14:paraId="794F0F9A" w14:textId="32B947FC" w:rsidR="003030BB" w:rsidRPr="004B1F16" w:rsidRDefault="003030BB" w:rsidP="003030BB">
            <w:pPr>
              <w:spacing w:before="40" w:after="40"/>
              <w:jc w:val="center"/>
              <w:rPr>
                <w:sz w:val="22"/>
                <w:szCs w:val="22"/>
              </w:rPr>
            </w:pPr>
          </w:p>
        </w:tc>
      </w:tr>
      <w:tr w:rsidR="003030BB" w:rsidRPr="004B1F16" w14:paraId="1A90B426" w14:textId="77777777" w:rsidTr="005314A5">
        <w:trPr>
          <w:jc w:val="center"/>
        </w:trPr>
        <w:tc>
          <w:tcPr>
            <w:tcW w:w="846" w:type="dxa"/>
            <w:shd w:val="clear" w:color="auto" w:fill="auto"/>
            <w:vAlign w:val="center"/>
          </w:tcPr>
          <w:p w14:paraId="001FDB46" w14:textId="33172656" w:rsidR="003030BB" w:rsidRPr="004B1F16" w:rsidRDefault="003030BB" w:rsidP="003030BB">
            <w:pPr>
              <w:spacing w:before="40" w:after="40"/>
              <w:contextualSpacing/>
              <w:jc w:val="center"/>
              <w:rPr>
                <w:rFonts w:eastAsia="Calibri"/>
                <w:sz w:val="22"/>
                <w:szCs w:val="22"/>
              </w:rPr>
            </w:pPr>
            <w:r>
              <w:rPr>
                <w:rFonts w:eastAsia="Calibri"/>
                <w:sz w:val="22"/>
                <w:szCs w:val="22"/>
              </w:rPr>
              <w:t>2.2.5.</w:t>
            </w:r>
          </w:p>
        </w:tc>
        <w:tc>
          <w:tcPr>
            <w:tcW w:w="1843" w:type="dxa"/>
            <w:shd w:val="clear" w:color="auto" w:fill="auto"/>
          </w:tcPr>
          <w:p w14:paraId="612BC67F" w14:textId="5046D488" w:rsidR="003030BB" w:rsidRPr="004B1F16" w:rsidRDefault="003030BB" w:rsidP="003030BB">
            <w:pPr>
              <w:spacing w:before="40" w:after="40"/>
              <w:rPr>
                <w:sz w:val="22"/>
                <w:szCs w:val="22"/>
              </w:rPr>
            </w:pPr>
            <w:r>
              <w:rPr>
                <w:sz w:val="22"/>
                <w:szCs w:val="22"/>
              </w:rPr>
              <w:t xml:space="preserve">Vēlams </w:t>
            </w:r>
            <w:r w:rsidR="00350E63">
              <w:rPr>
                <w:sz w:val="22"/>
                <w:szCs w:val="22"/>
              </w:rPr>
              <w:t>m</w:t>
            </w:r>
            <w:r w:rsidRPr="004B1F16">
              <w:rPr>
                <w:sz w:val="22"/>
                <w:szCs w:val="22"/>
              </w:rPr>
              <w:t>aināms uzgrieznis pie ķīļa</w:t>
            </w:r>
            <w:r>
              <w:rPr>
                <w:sz w:val="22"/>
                <w:szCs w:val="22"/>
              </w:rPr>
              <w:t xml:space="preserve"> – 2 gab.</w:t>
            </w:r>
            <w:r w:rsidR="00B72CB9">
              <w:rPr>
                <w:sz w:val="22"/>
                <w:szCs w:val="22"/>
              </w:rPr>
              <w:t>*</w:t>
            </w:r>
          </w:p>
        </w:tc>
        <w:tc>
          <w:tcPr>
            <w:tcW w:w="4110" w:type="dxa"/>
            <w:shd w:val="clear" w:color="auto" w:fill="auto"/>
          </w:tcPr>
          <w:p w14:paraId="676AED92" w14:textId="5C1B9E4D" w:rsidR="003030BB" w:rsidRPr="004B1F16" w:rsidRDefault="00350E63" w:rsidP="003030BB">
            <w:pPr>
              <w:spacing w:before="40" w:after="40"/>
              <w:rPr>
                <w:sz w:val="22"/>
                <w:szCs w:val="22"/>
              </w:rPr>
            </w:pPr>
            <w:r>
              <w:rPr>
                <w:sz w:val="22"/>
                <w:szCs w:val="22"/>
              </w:rPr>
              <w:t>A</w:t>
            </w:r>
            <w:r w:rsidR="003030BB" w:rsidRPr="004B1F16">
              <w:rPr>
                <w:sz w:val="22"/>
                <w:szCs w:val="22"/>
              </w:rPr>
              <w:t>lumīnija-bronza CW307G vai misiņa CW617N vai ekvivalents</w:t>
            </w:r>
          </w:p>
        </w:tc>
        <w:tc>
          <w:tcPr>
            <w:tcW w:w="3249" w:type="dxa"/>
            <w:shd w:val="clear" w:color="auto" w:fill="auto"/>
            <w:vAlign w:val="center"/>
          </w:tcPr>
          <w:p w14:paraId="0C28F6CC" w14:textId="77777777" w:rsidR="003030BB" w:rsidRPr="004B1F16" w:rsidRDefault="003030BB" w:rsidP="003030BB">
            <w:pPr>
              <w:spacing w:before="40" w:after="40"/>
              <w:jc w:val="center"/>
              <w:rPr>
                <w:sz w:val="22"/>
                <w:szCs w:val="22"/>
              </w:rPr>
            </w:pPr>
          </w:p>
        </w:tc>
      </w:tr>
      <w:tr w:rsidR="003030BB" w:rsidRPr="004B1F16" w14:paraId="44A360BC" w14:textId="77777777" w:rsidTr="005314A5">
        <w:trPr>
          <w:jc w:val="center"/>
        </w:trPr>
        <w:tc>
          <w:tcPr>
            <w:tcW w:w="846" w:type="dxa"/>
            <w:shd w:val="clear" w:color="auto" w:fill="auto"/>
            <w:vAlign w:val="center"/>
          </w:tcPr>
          <w:p w14:paraId="216DE16B" w14:textId="504E5D5B" w:rsidR="003030BB" w:rsidRPr="004B1F16" w:rsidRDefault="003030BB" w:rsidP="003030BB">
            <w:pPr>
              <w:spacing w:before="40" w:after="40"/>
              <w:contextualSpacing/>
              <w:jc w:val="center"/>
              <w:rPr>
                <w:rFonts w:eastAsia="Calibri"/>
                <w:sz w:val="22"/>
                <w:szCs w:val="22"/>
              </w:rPr>
            </w:pPr>
            <w:r>
              <w:rPr>
                <w:rFonts w:eastAsia="Calibri"/>
                <w:sz w:val="22"/>
                <w:szCs w:val="22"/>
              </w:rPr>
              <w:t>2</w:t>
            </w:r>
            <w:r w:rsidRPr="004B1F16">
              <w:rPr>
                <w:rFonts w:eastAsia="Calibri"/>
                <w:sz w:val="22"/>
                <w:szCs w:val="22"/>
              </w:rPr>
              <w:t>.2.</w:t>
            </w:r>
            <w:r>
              <w:rPr>
                <w:rFonts w:eastAsia="Calibri"/>
                <w:sz w:val="22"/>
                <w:szCs w:val="22"/>
              </w:rPr>
              <w:t>6</w:t>
            </w:r>
            <w:r w:rsidRPr="004B1F16">
              <w:rPr>
                <w:rFonts w:eastAsia="Calibri"/>
                <w:sz w:val="22"/>
                <w:szCs w:val="22"/>
              </w:rPr>
              <w:t>.</w:t>
            </w:r>
          </w:p>
        </w:tc>
        <w:tc>
          <w:tcPr>
            <w:tcW w:w="1843" w:type="dxa"/>
            <w:shd w:val="clear" w:color="auto" w:fill="auto"/>
          </w:tcPr>
          <w:p w14:paraId="0F6D7EAC" w14:textId="77777777" w:rsidR="003030BB" w:rsidRPr="004B1F16" w:rsidRDefault="003030BB" w:rsidP="003030BB">
            <w:pPr>
              <w:spacing w:before="40" w:after="40"/>
              <w:rPr>
                <w:sz w:val="22"/>
                <w:szCs w:val="22"/>
              </w:rPr>
            </w:pPr>
            <w:r w:rsidRPr="004B1F16">
              <w:rPr>
                <w:sz w:val="22"/>
                <w:szCs w:val="22"/>
              </w:rPr>
              <w:t>Kāts (vārpsta)</w:t>
            </w:r>
          </w:p>
        </w:tc>
        <w:tc>
          <w:tcPr>
            <w:tcW w:w="4110" w:type="dxa"/>
            <w:shd w:val="clear" w:color="auto" w:fill="auto"/>
          </w:tcPr>
          <w:p w14:paraId="76A133D2" w14:textId="273879F4" w:rsidR="003030BB" w:rsidRPr="004B1F16" w:rsidRDefault="003030BB" w:rsidP="003030BB">
            <w:pPr>
              <w:spacing w:before="40" w:after="40"/>
              <w:rPr>
                <w:sz w:val="22"/>
                <w:szCs w:val="22"/>
              </w:rPr>
            </w:pPr>
            <w:r w:rsidRPr="004B1F16">
              <w:rPr>
                <w:sz w:val="22"/>
                <w:szCs w:val="22"/>
              </w:rPr>
              <w:t>Nerūsējošais tērauds</w:t>
            </w:r>
            <w:r>
              <w:rPr>
                <w:sz w:val="22"/>
                <w:szCs w:val="22"/>
              </w:rPr>
              <w:t xml:space="preserve"> (AISI 420)</w:t>
            </w:r>
            <w:r w:rsidRPr="004B1F16">
              <w:rPr>
                <w:sz w:val="22"/>
                <w:szCs w:val="22"/>
              </w:rPr>
              <w:t xml:space="preserve"> EN 1.4021 (X20Cr13) vai ekvivalents</w:t>
            </w:r>
          </w:p>
        </w:tc>
        <w:tc>
          <w:tcPr>
            <w:tcW w:w="3249" w:type="dxa"/>
            <w:shd w:val="clear" w:color="auto" w:fill="auto"/>
            <w:vAlign w:val="center"/>
          </w:tcPr>
          <w:p w14:paraId="214DE6FE" w14:textId="090B6E02" w:rsidR="003030BB" w:rsidRPr="004B1F16" w:rsidRDefault="003030BB" w:rsidP="003030BB">
            <w:pPr>
              <w:spacing w:before="40" w:after="40"/>
              <w:jc w:val="center"/>
              <w:rPr>
                <w:sz w:val="22"/>
                <w:szCs w:val="22"/>
              </w:rPr>
            </w:pPr>
          </w:p>
        </w:tc>
      </w:tr>
      <w:tr w:rsidR="003030BB" w:rsidRPr="004B1F16" w14:paraId="38FBE90B" w14:textId="77777777" w:rsidTr="005314A5">
        <w:trPr>
          <w:jc w:val="center"/>
        </w:trPr>
        <w:tc>
          <w:tcPr>
            <w:tcW w:w="846" w:type="dxa"/>
            <w:shd w:val="clear" w:color="auto" w:fill="auto"/>
            <w:vAlign w:val="center"/>
          </w:tcPr>
          <w:p w14:paraId="4AC2EA8E" w14:textId="2FDEBDC7" w:rsidR="003030BB" w:rsidRPr="004B1F16" w:rsidRDefault="003030BB" w:rsidP="003030BB">
            <w:pPr>
              <w:spacing w:before="40" w:after="40"/>
              <w:contextualSpacing/>
              <w:jc w:val="center"/>
              <w:rPr>
                <w:rFonts w:eastAsia="Calibri"/>
                <w:sz w:val="22"/>
                <w:szCs w:val="22"/>
              </w:rPr>
            </w:pPr>
            <w:r>
              <w:rPr>
                <w:rFonts w:eastAsia="Calibri"/>
                <w:sz w:val="22"/>
                <w:szCs w:val="22"/>
              </w:rPr>
              <w:t>2</w:t>
            </w:r>
            <w:r w:rsidRPr="004B1F16">
              <w:rPr>
                <w:rFonts w:eastAsia="Calibri"/>
                <w:sz w:val="22"/>
                <w:szCs w:val="22"/>
              </w:rPr>
              <w:t>.2.</w:t>
            </w:r>
            <w:r>
              <w:rPr>
                <w:rFonts w:eastAsia="Calibri"/>
                <w:sz w:val="22"/>
                <w:szCs w:val="22"/>
              </w:rPr>
              <w:t>7</w:t>
            </w:r>
            <w:r w:rsidRPr="004B1F16">
              <w:rPr>
                <w:rFonts w:eastAsia="Calibri"/>
                <w:sz w:val="22"/>
                <w:szCs w:val="22"/>
              </w:rPr>
              <w:t>.</w:t>
            </w:r>
          </w:p>
        </w:tc>
        <w:tc>
          <w:tcPr>
            <w:tcW w:w="1843" w:type="dxa"/>
            <w:shd w:val="clear" w:color="auto" w:fill="auto"/>
          </w:tcPr>
          <w:p w14:paraId="32AD36C2" w14:textId="77777777" w:rsidR="003030BB" w:rsidRPr="004B1F16" w:rsidRDefault="003030BB" w:rsidP="003030BB">
            <w:pPr>
              <w:spacing w:before="40" w:after="40"/>
              <w:rPr>
                <w:sz w:val="22"/>
                <w:szCs w:val="22"/>
              </w:rPr>
            </w:pPr>
            <w:r w:rsidRPr="004B1F16">
              <w:rPr>
                <w:sz w:val="22"/>
                <w:szCs w:val="22"/>
              </w:rPr>
              <w:t>Krāsojums</w:t>
            </w:r>
          </w:p>
        </w:tc>
        <w:tc>
          <w:tcPr>
            <w:tcW w:w="4110" w:type="dxa"/>
            <w:shd w:val="clear" w:color="auto" w:fill="auto"/>
          </w:tcPr>
          <w:p w14:paraId="3A1A7CE7" w14:textId="37FA0F7E" w:rsidR="003030BB" w:rsidRPr="004B1F16" w:rsidRDefault="003030BB" w:rsidP="003030BB">
            <w:pPr>
              <w:spacing w:before="40" w:after="40"/>
              <w:rPr>
                <w:sz w:val="22"/>
                <w:szCs w:val="22"/>
              </w:rPr>
            </w:pPr>
            <w:r w:rsidRPr="004B1F16">
              <w:rPr>
                <w:sz w:val="22"/>
                <w:szCs w:val="22"/>
              </w:rPr>
              <w:t>Atbilstoši DIN 3476</w:t>
            </w:r>
          </w:p>
        </w:tc>
        <w:tc>
          <w:tcPr>
            <w:tcW w:w="3249" w:type="dxa"/>
            <w:shd w:val="clear" w:color="auto" w:fill="auto"/>
            <w:vAlign w:val="center"/>
          </w:tcPr>
          <w:p w14:paraId="25368E40" w14:textId="168805F1" w:rsidR="003030BB" w:rsidRPr="004B1F16" w:rsidRDefault="003030BB" w:rsidP="003030BB">
            <w:pPr>
              <w:spacing w:before="40" w:after="40"/>
              <w:jc w:val="center"/>
              <w:rPr>
                <w:sz w:val="22"/>
                <w:szCs w:val="22"/>
              </w:rPr>
            </w:pPr>
          </w:p>
        </w:tc>
      </w:tr>
      <w:tr w:rsidR="003030BB" w:rsidRPr="004B1F16" w14:paraId="74569BD0" w14:textId="77777777" w:rsidTr="005314A5">
        <w:trPr>
          <w:jc w:val="center"/>
        </w:trPr>
        <w:tc>
          <w:tcPr>
            <w:tcW w:w="846" w:type="dxa"/>
            <w:shd w:val="clear" w:color="auto" w:fill="auto"/>
            <w:vAlign w:val="center"/>
          </w:tcPr>
          <w:p w14:paraId="332822E3" w14:textId="55D135B3"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t>2</w:t>
            </w:r>
            <w:r w:rsidRPr="004B1F16">
              <w:rPr>
                <w:rFonts w:eastAsia="Calibri"/>
                <w:sz w:val="22"/>
                <w:szCs w:val="22"/>
              </w:rPr>
              <w:t>.2.</w:t>
            </w:r>
            <w:r>
              <w:rPr>
                <w:rFonts w:eastAsia="Calibri"/>
                <w:sz w:val="22"/>
                <w:szCs w:val="22"/>
              </w:rPr>
              <w:t>8</w:t>
            </w:r>
            <w:r w:rsidRPr="004B1F16">
              <w:rPr>
                <w:rFonts w:eastAsia="Calibri"/>
                <w:sz w:val="22"/>
                <w:szCs w:val="22"/>
              </w:rPr>
              <w:t>.</w:t>
            </w:r>
          </w:p>
        </w:tc>
        <w:tc>
          <w:tcPr>
            <w:tcW w:w="1843" w:type="dxa"/>
            <w:shd w:val="clear" w:color="auto" w:fill="auto"/>
          </w:tcPr>
          <w:p w14:paraId="25CF3AC7" w14:textId="77777777" w:rsidR="003030BB" w:rsidRPr="004B1F16" w:rsidRDefault="003030BB" w:rsidP="003030BB">
            <w:pPr>
              <w:widowControl w:val="0"/>
              <w:spacing w:before="40" w:after="40"/>
              <w:rPr>
                <w:sz w:val="22"/>
                <w:szCs w:val="22"/>
              </w:rPr>
            </w:pPr>
            <w:r w:rsidRPr="004B1F16">
              <w:rPr>
                <w:sz w:val="22"/>
                <w:szCs w:val="22"/>
              </w:rPr>
              <w:t>Iekšējais un ārējais pretkorozijas pārklājums</w:t>
            </w:r>
          </w:p>
        </w:tc>
        <w:tc>
          <w:tcPr>
            <w:tcW w:w="4110" w:type="dxa"/>
            <w:shd w:val="clear" w:color="auto" w:fill="auto"/>
          </w:tcPr>
          <w:p w14:paraId="1A0EB5BE" w14:textId="69695626" w:rsidR="003030BB" w:rsidRPr="004B1F16" w:rsidRDefault="003030BB" w:rsidP="003030BB">
            <w:pPr>
              <w:widowControl w:val="0"/>
              <w:spacing w:before="40" w:after="40"/>
              <w:rPr>
                <w:sz w:val="22"/>
                <w:szCs w:val="22"/>
              </w:rPr>
            </w:pPr>
            <w:r w:rsidRPr="004B1F16">
              <w:rPr>
                <w:sz w:val="22"/>
                <w:szCs w:val="22"/>
              </w:rPr>
              <w:t xml:space="preserve">Iekšējais un ārējais pretkorozijas pārklājums ar </w:t>
            </w:r>
            <w:proofErr w:type="spellStart"/>
            <w:r w:rsidRPr="004B1F16">
              <w:rPr>
                <w:sz w:val="22"/>
                <w:szCs w:val="22"/>
              </w:rPr>
              <w:t>epoksīda</w:t>
            </w:r>
            <w:proofErr w:type="spellEnd"/>
            <w:r w:rsidRPr="004B1F16">
              <w:rPr>
                <w:sz w:val="22"/>
                <w:szCs w:val="22"/>
              </w:rPr>
              <w:t xml:space="preserve"> slāni – ne mazāks par 250 – 350 mikroni</w:t>
            </w:r>
          </w:p>
        </w:tc>
        <w:tc>
          <w:tcPr>
            <w:tcW w:w="3249" w:type="dxa"/>
            <w:shd w:val="clear" w:color="auto" w:fill="auto"/>
            <w:vAlign w:val="center"/>
          </w:tcPr>
          <w:p w14:paraId="415EFE82" w14:textId="7B589F67" w:rsidR="003030BB" w:rsidRPr="004B1F16" w:rsidRDefault="003030BB" w:rsidP="003030BB">
            <w:pPr>
              <w:widowControl w:val="0"/>
              <w:spacing w:before="40" w:after="40"/>
              <w:jc w:val="center"/>
              <w:rPr>
                <w:b/>
                <w:sz w:val="22"/>
                <w:szCs w:val="22"/>
              </w:rPr>
            </w:pPr>
          </w:p>
        </w:tc>
      </w:tr>
      <w:tr w:rsidR="00B72CB9" w:rsidRPr="004B1F16" w14:paraId="242D5666" w14:textId="77777777" w:rsidTr="0021146C">
        <w:trPr>
          <w:jc w:val="center"/>
        </w:trPr>
        <w:tc>
          <w:tcPr>
            <w:tcW w:w="10048" w:type="dxa"/>
            <w:gridSpan w:val="4"/>
            <w:shd w:val="clear" w:color="auto" w:fill="auto"/>
            <w:vAlign w:val="center"/>
          </w:tcPr>
          <w:p w14:paraId="635DE52A" w14:textId="2A94D474" w:rsidR="00B72CB9" w:rsidRPr="004B1F16" w:rsidRDefault="00B72CB9" w:rsidP="00B72CB9">
            <w:pPr>
              <w:widowControl w:val="0"/>
              <w:spacing w:before="40" w:after="40"/>
              <w:rPr>
                <w:b/>
                <w:sz w:val="22"/>
                <w:szCs w:val="22"/>
              </w:rPr>
            </w:pPr>
            <w:r w:rsidRPr="00B72CB9">
              <w:rPr>
                <w:bCs/>
                <w:sz w:val="22"/>
                <w:szCs w:val="22"/>
              </w:rPr>
              <w:t>*</w:t>
            </w:r>
            <w:r>
              <w:t xml:space="preserve"> pieļaujami arī citi risinājumi, kas nodrošina līdzvērtīgu funkcionalitāti</w:t>
            </w:r>
          </w:p>
        </w:tc>
      </w:tr>
      <w:bookmarkEnd w:id="5"/>
    </w:tbl>
    <w:p w14:paraId="3E3CC7A7" w14:textId="77777777" w:rsidR="00E5077A" w:rsidRDefault="00E5077A" w:rsidP="00E5077A">
      <w:pPr>
        <w:pStyle w:val="Sarakstarindkopa"/>
        <w:widowControl w:val="0"/>
        <w:rPr>
          <w:b/>
          <w:bCs/>
          <w:color w:val="000000" w:themeColor="text1"/>
        </w:rPr>
      </w:pPr>
    </w:p>
    <w:p w14:paraId="0101ACF7" w14:textId="4FCE73C9" w:rsidR="004F35D9" w:rsidRPr="00E5077A" w:rsidRDefault="004F35D9" w:rsidP="00E5077A">
      <w:pPr>
        <w:pStyle w:val="Sarakstarindkopa"/>
        <w:widowControl w:val="0"/>
        <w:numPr>
          <w:ilvl w:val="0"/>
          <w:numId w:val="13"/>
        </w:numPr>
        <w:rPr>
          <w:b/>
          <w:bCs/>
          <w:color w:val="000000" w:themeColor="text1"/>
        </w:rPr>
      </w:pPr>
      <w:r w:rsidRPr="00E5077A">
        <w:rPr>
          <w:b/>
          <w:bCs/>
          <w:color w:val="000000" w:themeColor="text1"/>
        </w:rPr>
        <w:t xml:space="preserve">Ķīļveida aizbīdnis  DN150 ar </w:t>
      </w:r>
      <w:proofErr w:type="spellStart"/>
      <w:r w:rsidRPr="00E5077A">
        <w:rPr>
          <w:b/>
          <w:bCs/>
          <w:color w:val="000000" w:themeColor="text1"/>
        </w:rPr>
        <w:t>rokratu</w:t>
      </w:r>
      <w:proofErr w:type="spellEnd"/>
      <w:r w:rsidRPr="00E5077A">
        <w:rPr>
          <w:b/>
          <w:bCs/>
          <w:color w:val="000000" w:themeColor="text1"/>
        </w:rPr>
        <w:t xml:space="preserve">  – </w:t>
      </w:r>
      <w:r w:rsidR="008C18FC" w:rsidRPr="00E5077A">
        <w:rPr>
          <w:b/>
          <w:bCs/>
          <w:color w:val="000000" w:themeColor="text1"/>
        </w:rPr>
        <w:t>3</w:t>
      </w:r>
      <w:r w:rsidRPr="00E5077A">
        <w:rPr>
          <w:b/>
          <w:bCs/>
          <w:color w:val="000000" w:themeColor="text1"/>
        </w:rPr>
        <w:t xml:space="preserve"> gab.</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43"/>
        <w:gridCol w:w="4110"/>
        <w:gridCol w:w="3249"/>
      </w:tblGrid>
      <w:tr w:rsidR="004F35D9" w:rsidRPr="004B1F16" w14:paraId="0C39941B" w14:textId="77777777" w:rsidTr="005314A5">
        <w:trPr>
          <w:jc w:val="center"/>
        </w:trPr>
        <w:tc>
          <w:tcPr>
            <w:tcW w:w="846" w:type="dxa"/>
            <w:shd w:val="clear" w:color="auto" w:fill="auto"/>
            <w:vAlign w:val="center"/>
          </w:tcPr>
          <w:p w14:paraId="3855286B" w14:textId="77777777" w:rsidR="004F35D9" w:rsidRPr="004B1F16" w:rsidRDefault="004F35D9" w:rsidP="00893DCE">
            <w:pPr>
              <w:widowControl w:val="0"/>
              <w:spacing w:before="40" w:after="40"/>
              <w:jc w:val="center"/>
              <w:rPr>
                <w:b/>
                <w:sz w:val="22"/>
                <w:szCs w:val="22"/>
              </w:rPr>
            </w:pPr>
            <w:r w:rsidRPr="004B1F16">
              <w:rPr>
                <w:b/>
                <w:sz w:val="22"/>
                <w:szCs w:val="22"/>
              </w:rPr>
              <w:t>Nr. p.k.</w:t>
            </w:r>
          </w:p>
        </w:tc>
        <w:tc>
          <w:tcPr>
            <w:tcW w:w="1843" w:type="dxa"/>
            <w:shd w:val="clear" w:color="auto" w:fill="auto"/>
            <w:vAlign w:val="center"/>
          </w:tcPr>
          <w:p w14:paraId="35FC5C8D" w14:textId="77777777" w:rsidR="004F35D9" w:rsidRPr="004B1F16" w:rsidRDefault="004F35D9" w:rsidP="00893DCE">
            <w:pPr>
              <w:widowControl w:val="0"/>
              <w:spacing w:before="40" w:after="40"/>
              <w:jc w:val="center"/>
              <w:rPr>
                <w:b/>
                <w:sz w:val="22"/>
                <w:szCs w:val="22"/>
              </w:rPr>
            </w:pPr>
            <w:r w:rsidRPr="004B1F16">
              <w:rPr>
                <w:b/>
                <w:sz w:val="22"/>
                <w:szCs w:val="22"/>
              </w:rPr>
              <w:t>Parametra nosaukums</w:t>
            </w:r>
          </w:p>
        </w:tc>
        <w:tc>
          <w:tcPr>
            <w:tcW w:w="4110" w:type="dxa"/>
            <w:shd w:val="clear" w:color="auto" w:fill="auto"/>
            <w:vAlign w:val="center"/>
          </w:tcPr>
          <w:p w14:paraId="2D775DB2" w14:textId="77777777" w:rsidR="004F35D9" w:rsidRPr="004B1F16" w:rsidRDefault="004F35D9" w:rsidP="00893DCE">
            <w:pPr>
              <w:widowControl w:val="0"/>
              <w:spacing w:before="40" w:after="40"/>
              <w:jc w:val="center"/>
              <w:rPr>
                <w:b/>
                <w:sz w:val="22"/>
                <w:szCs w:val="22"/>
              </w:rPr>
            </w:pPr>
            <w:r w:rsidRPr="004B1F16">
              <w:rPr>
                <w:b/>
                <w:sz w:val="22"/>
                <w:szCs w:val="22"/>
              </w:rPr>
              <w:t>Minimālās prasības</w:t>
            </w:r>
          </w:p>
        </w:tc>
        <w:tc>
          <w:tcPr>
            <w:tcW w:w="3249" w:type="dxa"/>
            <w:shd w:val="clear" w:color="auto" w:fill="auto"/>
            <w:vAlign w:val="center"/>
          </w:tcPr>
          <w:p w14:paraId="575252A6" w14:textId="77777777" w:rsidR="004F35D9" w:rsidRPr="004B1F16" w:rsidRDefault="004F35D9" w:rsidP="00893DCE">
            <w:pPr>
              <w:widowControl w:val="0"/>
              <w:spacing w:before="40" w:after="40"/>
              <w:jc w:val="center"/>
              <w:rPr>
                <w:b/>
                <w:sz w:val="22"/>
                <w:szCs w:val="22"/>
              </w:rPr>
            </w:pPr>
            <w:r w:rsidRPr="004B1F16">
              <w:rPr>
                <w:b/>
                <w:sz w:val="22"/>
                <w:szCs w:val="22"/>
              </w:rPr>
              <w:t xml:space="preserve">Pretendenta piedāvājums </w:t>
            </w:r>
            <w:r w:rsidRPr="004B1F16">
              <w:rPr>
                <w:i/>
                <w:sz w:val="22"/>
                <w:szCs w:val="22"/>
              </w:rPr>
              <w:t>(jānorāda uz atbilstību vai konkrēti tehniskie parametri)</w:t>
            </w:r>
          </w:p>
        </w:tc>
      </w:tr>
      <w:tr w:rsidR="001534D9" w:rsidRPr="004B1F16" w14:paraId="12924AA7" w14:textId="77777777" w:rsidTr="005314A5">
        <w:tblPrEx>
          <w:jc w:val="left"/>
          <w:tblLook w:val="04A0" w:firstRow="1" w:lastRow="0" w:firstColumn="1" w:lastColumn="0" w:noHBand="0" w:noVBand="1"/>
        </w:tblPrEx>
        <w:trPr>
          <w:trHeight w:val="557"/>
        </w:trPr>
        <w:tc>
          <w:tcPr>
            <w:tcW w:w="846" w:type="dxa"/>
            <w:shd w:val="clear" w:color="auto" w:fill="auto"/>
            <w:vAlign w:val="center"/>
          </w:tcPr>
          <w:p w14:paraId="17F39592" w14:textId="1E344948" w:rsidR="001534D9" w:rsidRPr="004B1F16" w:rsidRDefault="001534D9" w:rsidP="001534D9">
            <w:pPr>
              <w:widowControl w:val="0"/>
              <w:jc w:val="center"/>
              <w:rPr>
                <w:b/>
                <w:sz w:val="22"/>
                <w:szCs w:val="22"/>
              </w:rPr>
            </w:pPr>
            <w:r>
              <w:rPr>
                <w:b/>
                <w:sz w:val="22"/>
                <w:szCs w:val="22"/>
              </w:rPr>
              <w:t>3</w:t>
            </w:r>
            <w:r w:rsidRPr="004B1F16">
              <w:rPr>
                <w:b/>
                <w:sz w:val="22"/>
                <w:szCs w:val="22"/>
              </w:rPr>
              <w:t>.1.</w:t>
            </w:r>
          </w:p>
        </w:tc>
        <w:tc>
          <w:tcPr>
            <w:tcW w:w="5953" w:type="dxa"/>
            <w:gridSpan w:val="2"/>
            <w:shd w:val="clear" w:color="auto" w:fill="auto"/>
            <w:vAlign w:val="center"/>
          </w:tcPr>
          <w:p w14:paraId="67877383" w14:textId="673C9857" w:rsidR="001534D9" w:rsidRPr="00A43B8C" w:rsidRDefault="001534D9" w:rsidP="001534D9">
            <w:pPr>
              <w:widowControl w:val="0"/>
              <w:rPr>
                <w:b/>
                <w:i/>
                <w:iCs/>
                <w:sz w:val="22"/>
                <w:szCs w:val="22"/>
              </w:rPr>
            </w:pPr>
            <w:r w:rsidRPr="00A43B8C">
              <w:rPr>
                <w:b/>
                <w:i/>
                <w:iCs/>
                <w:sz w:val="22"/>
                <w:szCs w:val="22"/>
              </w:rPr>
              <w:t xml:space="preserve">Ķīļveida aizbīdnis DN 150 – 3 GAB. ( ar </w:t>
            </w:r>
            <w:proofErr w:type="spellStart"/>
            <w:r w:rsidRPr="00A43B8C">
              <w:rPr>
                <w:b/>
                <w:i/>
                <w:iCs/>
                <w:sz w:val="22"/>
                <w:szCs w:val="22"/>
              </w:rPr>
              <w:t>rokratu</w:t>
            </w:r>
            <w:proofErr w:type="spellEnd"/>
            <w:r w:rsidRPr="00A43B8C">
              <w:rPr>
                <w:b/>
                <w:i/>
                <w:iCs/>
                <w:sz w:val="22"/>
                <w:szCs w:val="22"/>
              </w:rPr>
              <w:t xml:space="preserve"> )</w:t>
            </w:r>
          </w:p>
        </w:tc>
        <w:tc>
          <w:tcPr>
            <w:tcW w:w="3249" w:type="dxa"/>
            <w:shd w:val="clear" w:color="auto" w:fill="auto"/>
            <w:vAlign w:val="center"/>
          </w:tcPr>
          <w:p w14:paraId="5EE50233" w14:textId="6DE8BC36" w:rsidR="001534D9" w:rsidRPr="004B1F16" w:rsidRDefault="001534D9" w:rsidP="001534D9">
            <w:pPr>
              <w:widowControl w:val="0"/>
              <w:spacing w:after="200" w:line="276" w:lineRule="auto"/>
              <w:jc w:val="center"/>
              <w:rPr>
                <w:b/>
                <w:sz w:val="22"/>
                <w:szCs w:val="22"/>
              </w:rPr>
            </w:pPr>
          </w:p>
        </w:tc>
      </w:tr>
      <w:tr w:rsidR="001534D9" w:rsidRPr="004B1F16" w14:paraId="7A6F6B79" w14:textId="77777777" w:rsidTr="005314A5">
        <w:tblPrEx>
          <w:jc w:val="left"/>
          <w:tblLook w:val="04A0" w:firstRow="1" w:lastRow="0" w:firstColumn="1" w:lastColumn="0" w:noHBand="0" w:noVBand="1"/>
        </w:tblPrEx>
        <w:trPr>
          <w:trHeight w:val="283"/>
        </w:trPr>
        <w:tc>
          <w:tcPr>
            <w:tcW w:w="846" w:type="dxa"/>
            <w:shd w:val="clear" w:color="auto" w:fill="auto"/>
            <w:vAlign w:val="center"/>
          </w:tcPr>
          <w:p w14:paraId="1146A045" w14:textId="38A0B8D8" w:rsidR="001534D9" w:rsidRPr="004B1F16" w:rsidRDefault="001534D9" w:rsidP="001534D9">
            <w:pPr>
              <w:widowControl w:val="0"/>
              <w:jc w:val="center"/>
              <w:rPr>
                <w:b/>
                <w:sz w:val="22"/>
                <w:szCs w:val="22"/>
              </w:rPr>
            </w:pPr>
            <w:r>
              <w:rPr>
                <w:sz w:val="22"/>
                <w:szCs w:val="22"/>
              </w:rPr>
              <w:t>3</w:t>
            </w:r>
            <w:r w:rsidRPr="004B1F16">
              <w:rPr>
                <w:sz w:val="22"/>
                <w:szCs w:val="22"/>
              </w:rPr>
              <w:t>.1.1.</w:t>
            </w:r>
          </w:p>
        </w:tc>
        <w:tc>
          <w:tcPr>
            <w:tcW w:w="5953" w:type="dxa"/>
            <w:gridSpan w:val="2"/>
            <w:shd w:val="clear" w:color="auto" w:fill="auto"/>
            <w:vAlign w:val="center"/>
          </w:tcPr>
          <w:p w14:paraId="5D7F2200" w14:textId="77777777" w:rsidR="001534D9" w:rsidRPr="004B1F16" w:rsidRDefault="001534D9" w:rsidP="001534D9">
            <w:pPr>
              <w:widowControl w:val="0"/>
              <w:rPr>
                <w:b/>
                <w:i/>
                <w:iCs/>
                <w:sz w:val="22"/>
                <w:szCs w:val="22"/>
              </w:rPr>
            </w:pPr>
            <w:r w:rsidRPr="004B1F16">
              <w:rPr>
                <w:b/>
                <w:i/>
                <w:iCs/>
                <w:sz w:val="22"/>
                <w:szCs w:val="22"/>
              </w:rPr>
              <w:t>Aizbīdņa tehniskā specifikācija:</w:t>
            </w:r>
          </w:p>
        </w:tc>
        <w:tc>
          <w:tcPr>
            <w:tcW w:w="3249" w:type="dxa"/>
            <w:shd w:val="clear" w:color="auto" w:fill="auto"/>
            <w:vAlign w:val="center"/>
          </w:tcPr>
          <w:p w14:paraId="714836E9" w14:textId="77777777" w:rsidR="001534D9" w:rsidRPr="004B1F16" w:rsidRDefault="001534D9" w:rsidP="001534D9">
            <w:pPr>
              <w:widowControl w:val="0"/>
              <w:rPr>
                <w:b/>
                <w:sz w:val="22"/>
                <w:szCs w:val="22"/>
              </w:rPr>
            </w:pPr>
          </w:p>
        </w:tc>
      </w:tr>
      <w:tr w:rsidR="001534D9" w:rsidRPr="004B1F16" w14:paraId="68F1B625" w14:textId="77777777" w:rsidTr="005314A5">
        <w:tblPrEx>
          <w:jc w:val="left"/>
          <w:tblLook w:val="04A0" w:firstRow="1" w:lastRow="0" w:firstColumn="1" w:lastColumn="0" w:noHBand="0" w:noVBand="1"/>
        </w:tblPrEx>
        <w:tc>
          <w:tcPr>
            <w:tcW w:w="846" w:type="dxa"/>
            <w:shd w:val="clear" w:color="auto" w:fill="auto"/>
            <w:vAlign w:val="center"/>
          </w:tcPr>
          <w:p w14:paraId="1F7AF147" w14:textId="16433F5C" w:rsidR="001534D9" w:rsidRPr="004B1F16" w:rsidRDefault="001534D9" w:rsidP="001534D9">
            <w:pPr>
              <w:widowControl w:val="0"/>
              <w:jc w:val="center"/>
              <w:rPr>
                <w:sz w:val="22"/>
                <w:szCs w:val="22"/>
              </w:rPr>
            </w:pPr>
            <w:r>
              <w:rPr>
                <w:sz w:val="22"/>
                <w:szCs w:val="22"/>
              </w:rPr>
              <w:t>3</w:t>
            </w:r>
            <w:r w:rsidRPr="004B1F16">
              <w:rPr>
                <w:sz w:val="22"/>
                <w:szCs w:val="22"/>
              </w:rPr>
              <w:t>.1.2.</w:t>
            </w:r>
          </w:p>
        </w:tc>
        <w:tc>
          <w:tcPr>
            <w:tcW w:w="1843" w:type="dxa"/>
            <w:shd w:val="clear" w:color="auto" w:fill="auto"/>
            <w:vAlign w:val="center"/>
          </w:tcPr>
          <w:p w14:paraId="4A86EF0F" w14:textId="77777777" w:rsidR="001534D9" w:rsidRPr="004B1F16" w:rsidRDefault="001534D9" w:rsidP="001534D9">
            <w:pPr>
              <w:widowControl w:val="0"/>
              <w:rPr>
                <w:sz w:val="22"/>
                <w:szCs w:val="22"/>
              </w:rPr>
            </w:pPr>
            <w:r w:rsidRPr="004B1F16">
              <w:rPr>
                <w:sz w:val="22"/>
                <w:szCs w:val="22"/>
              </w:rPr>
              <w:t>Aizbīdņa tips</w:t>
            </w:r>
          </w:p>
        </w:tc>
        <w:tc>
          <w:tcPr>
            <w:tcW w:w="4110" w:type="dxa"/>
            <w:shd w:val="clear" w:color="auto" w:fill="auto"/>
            <w:vAlign w:val="center"/>
          </w:tcPr>
          <w:p w14:paraId="358DEA1E" w14:textId="77777777" w:rsidR="001534D9" w:rsidRPr="004B1F16" w:rsidRDefault="001534D9" w:rsidP="001534D9">
            <w:pPr>
              <w:widowControl w:val="0"/>
              <w:rPr>
                <w:sz w:val="22"/>
                <w:szCs w:val="22"/>
              </w:rPr>
            </w:pPr>
            <w:r w:rsidRPr="004B1F16">
              <w:rPr>
                <w:sz w:val="22"/>
                <w:szCs w:val="22"/>
              </w:rPr>
              <w:t xml:space="preserve">Ķīļveida aizbīdnis </w:t>
            </w:r>
          </w:p>
        </w:tc>
        <w:tc>
          <w:tcPr>
            <w:tcW w:w="3249" w:type="dxa"/>
            <w:shd w:val="clear" w:color="auto" w:fill="auto"/>
            <w:vAlign w:val="center"/>
          </w:tcPr>
          <w:p w14:paraId="205B484F" w14:textId="73BA1E7C" w:rsidR="001534D9" w:rsidRPr="004B1F16" w:rsidRDefault="001534D9" w:rsidP="001534D9">
            <w:pPr>
              <w:widowControl w:val="0"/>
              <w:jc w:val="center"/>
              <w:rPr>
                <w:sz w:val="22"/>
                <w:szCs w:val="22"/>
              </w:rPr>
            </w:pPr>
          </w:p>
        </w:tc>
      </w:tr>
      <w:tr w:rsidR="001534D9" w:rsidRPr="004B1F16" w14:paraId="08B8CEB6" w14:textId="77777777" w:rsidTr="005314A5">
        <w:tblPrEx>
          <w:jc w:val="left"/>
          <w:tblLook w:val="04A0" w:firstRow="1" w:lastRow="0" w:firstColumn="1" w:lastColumn="0" w:noHBand="0" w:noVBand="1"/>
        </w:tblPrEx>
        <w:tc>
          <w:tcPr>
            <w:tcW w:w="846" w:type="dxa"/>
            <w:shd w:val="clear" w:color="auto" w:fill="auto"/>
            <w:vAlign w:val="center"/>
          </w:tcPr>
          <w:p w14:paraId="1BE5932B" w14:textId="024F5A33" w:rsidR="001534D9" w:rsidRPr="004B1F16" w:rsidRDefault="001534D9" w:rsidP="001534D9">
            <w:pPr>
              <w:widowControl w:val="0"/>
              <w:jc w:val="center"/>
              <w:rPr>
                <w:sz w:val="22"/>
                <w:szCs w:val="22"/>
              </w:rPr>
            </w:pPr>
            <w:r>
              <w:rPr>
                <w:sz w:val="22"/>
                <w:szCs w:val="22"/>
              </w:rPr>
              <w:t>3</w:t>
            </w:r>
            <w:r w:rsidRPr="004B1F16">
              <w:rPr>
                <w:sz w:val="22"/>
                <w:szCs w:val="22"/>
              </w:rPr>
              <w:t>.1.3.</w:t>
            </w:r>
          </w:p>
        </w:tc>
        <w:tc>
          <w:tcPr>
            <w:tcW w:w="1843" w:type="dxa"/>
            <w:shd w:val="clear" w:color="auto" w:fill="auto"/>
            <w:vAlign w:val="center"/>
          </w:tcPr>
          <w:p w14:paraId="514B9769" w14:textId="77777777" w:rsidR="001534D9" w:rsidRPr="004B1F16" w:rsidRDefault="001534D9" w:rsidP="001534D9">
            <w:pPr>
              <w:widowControl w:val="0"/>
              <w:rPr>
                <w:sz w:val="22"/>
                <w:szCs w:val="22"/>
              </w:rPr>
            </w:pPr>
            <w:r w:rsidRPr="004B1F16">
              <w:rPr>
                <w:sz w:val="22"/>
                <w:szCs w:val="22"/>
              </w:rPr>
              <w:t>Izpildījums</w:t>
            </w:r>
          </w:p>
        </w:tc>
        <w:tc>
          <w:tcPr>
            <w:tcW w:w="4110" w:type="dxa"/>
            <w:shd w:val="clear" w:color="auto" w:fill="auto"/>
            <w:vAlign w:val="center"/>
          </w:tcPr>
          <w:p w14:paraId="5BFC7939" w14:textId="2AC36406" w:rsidR="001534D9" w:rsidRPr="004B1F16" w:rsidRDefault="001534D9" w:rsidP="001534D9">
            <w:pPr>
              <w:widowControl w:val="0"/>
              <w:rPr>
                <w:sz w:val="22"/>
                <w:szCs w:val="22"/>
              </w:rPr>
            </w:pPr>
            <w:r w:rsidRPr="004B1F16">
              <w:rPr>
                <w:sz w:val="22"/>
                <w:szCs w:val="22"/>
              </w:rPr>
              <w:t>Atbilstoši EN 1074-2 un EN 1171</w:t>
            </w:r>
          </w:p>
        </w:tc>
        <w:tc>
          <w:tcPr>
            <w:tcW w:w="3249" w:type="dxa"/>
            <w:shd w:val="clear" w:color="auto" w:fill="auto"/>
            <w:vAlign w:val="center"/>
          </w:tcPr>
          <w:p w14:paraId="7FC376FD" w14:textId="46307D7F" w:rsidR="001534D9" w:rsidRPr="004B1F16" w:rsidRDefault="001534D9" w:rsidP="001534D9">
            <w:pPr>
              <w:widowControl w:val="0"/>
              <w:jc w:val="center"/>
              <w:rPr>
                <w:sz w:val="22"/>
                <w:szCs w:val="22"/>
              </w:rPr>
            </w:pPr>
          </w:p>
        </w:tc>
      </w:tr>
      <w:tr w:rsidR="001534D9" w:rsidRPr="004B1F16" w14:paraId="6DE05AFC" w14:textId="77777777" w:rsidTr="005314A5">
        <w:tblPrEx>
          <w:jc w:val="left"/>
          <w:tblLook w:val="04A0" w:firstRow="1" w:lastRow="0" w:firstColumn="1" w:lastColumn="0" w:noHBand="0" w:noVBand="1"/>
        </w:tblPrEx>
        <w:tc>
          <w:tcPr>
            <w:tcW w:w="846" w:type="dxa"/>
            <w:shd w:val="clear" w:color="auto" w:fill="auto"/>
            <w:vAlign w:val="center"/>
          </w:tcPr>
          <w:p w14:paraId="34DEC6E7" w14:textId="7FE4F531" w:rsidR="001534D9" w:rsidRPr="004B1F16" w:rsidRDefault="001534D9" w:rsidP="001534D9">
            <w:pPr>
              <w:widowControl w:val="0"/>
              <w:jc w:val="center"/>
              <w:rPr>
                <w:sz w:val="22"/>
                <w:szCs w:val="22"/>
              </w:rPr>
            </w:pPr>
            <w:r>
              <w:rPr>
                <w:sz w:val="22"/>
                <w:szCs w:val="22"/>
              </w:rPr>
              <w:t>3</w:t>
            </w:r>
            <w:r w:rsidRPr="004B1F16">
              <w:rPr>
                <w:sz w:val="22"/>
                <w:szCs w:val="22"/>
              </w:rPr>
              <w:t>.1.4.</w:t>
            </w:r>
          </w:p>
        </w:tc>
        <w:tc>
          <w:tcPr>
            <w:tcW w:w="1843" w:type="dxa"/>
            <w:shd w:val="clear" w:color="auto" w:fill="auto"/>
            <w:vAlign w:val="center"/>
          </w:tcPr>
          <w:p w14:paraId="61815AE4" w14:textId="77777777" w:rsidR="001534D9" w:rsidRPr="004B1F16" w:rsidRDefault="001534D9" w:rsidP="001534D9">
            <w:pPr>
              <w:widowControl w:val="0"/>
              <w:rPr>
                <w:sz w:val="22"/>
                <w:szCs w:val="22"/>
              </w:rPr>
            </w:pPr>
            <w:r w:rsidRPr="004B1F16">
              <w:rPr>
                <w:sz w:val="22"/>
                <w:szCs w:val="22"/>
              </w:rPr>
              <w:t>Savienojuma tips</w:t>
            </w:r>
          </w:p>
        </w:tc>
        <w:tc>
          <w:tcPr>
            <w:tcW w:w="4110" w:type="dxa"/>
            <w:shd w:val="clear" w:color="auto" w:fill="auto"/>
            <w:vAlign w:val="center"/>
          </w:tcPr>
          <w:p w14:paraId="3A88C7E7" w14:textId="77777777" w:rsidR="001534D9" w:rsidRPr="004B1F16" w:rsidRDefault="001534D9" w:rsidP="001534D9">
            <w:pPr>
              <w:widowControl w:val="0"/>
              <w:rPr>
                <w:sz w:val="22"/>
                <w:szCs w:val="22"/>
              </w:rPr>
            </w:pPr>
            <w:r w:rsidRPr="004B1F16">
              <w:rPr>
                <w:sz w:val="22"/>
                <w:szCs w:val="22"/>
              </w:rPr>
              <w:t>Atloku</w:t>
            </w:r>
          </w:p>
        </w:tc>
        <w:tc>
          <w:tcPr>
            <w:tcW w:w="3249" w:type="dxa"/>
            <w:shd w:val="clear" w:color="auto" w:fill="auto"/>
            <w:vAlign w:val="center"/>
          </w:tcPr>
          <w:p w14:paraId="2C69B20D" w14:textId="4D4B541E" w:rsidR="001534D9" w:rsidRPr="004B1F16" w:rsidRDefault="001534D9" w:rsidP="001534D9">
            <w:pPr>
              <w:widowControl w:val="0"/>
              <w:jc w:val="center"/>
              <w:rPr>
                <w:sz w:val="22"/>
                <w:szCs w:val="22"/>
              </w:rPr>
            </w:pPr>
          </w:p>
        </w:tc>
      </w:tr>
      <w:tr w:rsidR="001534D9" w:rsidRPr="004B1F16" w14:paraId="06B3EB28" w14:textId="77777777" w:rsidTr="005314A5">
        <w:tblPrEx>
          <w:jc w:val="left"/>
          <w:tblLook w:val="04A0" w:firstRow="1" w:lastRow="0" w:firstColumn="1" w:lastColumn="0" w:noHBand="0" w:noVBand="1"/>
        </w:tblPrEx>
        <w:tc>
          <w:tcPr>
            <w:tcW w:w="846" w:type="dxa"/>
            <w:shd w:val="clear" w:color="auto" w:fill="auto"/>
            <w:vAlign w:val="center"/>
          </w:tcPr>
          <w:p w14:paraId="530F7393" w14:textId="35FDE37D" w:rsidR="001534D9" w:rsidRPr="004B1F16" w:rsidRDefault="001534D9" w:rsidP="001534D9">
            <w:pPr>
              <w:widowControl w:val="0"/>
              <w:jc w:val="center"/>
              <w:rPr>
                <w:sz w:val="22"/>
                <w:szCs w:val="22"/>
              </w:rPr>
            </w:pPr>
            <w:r>
              <w:rPr>
                <w:sz w:val="22"/>
                <w:szCs w:val="22"/>
              </w:rPr>
              <w:t>3</w:t>
            </w:r>
            <w:r w:rsidRPr="004B1F16">
              <w:rPr>
                <w:sz w:val="22"/>
                <w:szCs w:val="22"/>
              </w:rPr>
              <w:t>.1.5.</w:t>
            </w:r>
          </w:p>
        </w:tc>
        <w:tc>
          <w:tcPr>
            <w:tcW w:w="1843" w:type="dxa"/>
            <w:shd w:val="clear" w:color="auto" w:fill="auto"/>
            <w:vAlign w:val="center"/>
          </w:tcPr>
          <w:p w14:paraId="12D1BC53" w14:textId="77777777" w:rsidR="001534D9" w:rsidRPr="004B1F16" w:rsidRDefault="001534D9" w:rsidP="001534D9">
            <w:pPr>
              <w:widowControl w:val="0"/>
              <w:rPr>
                <w:sz w:val="22"/>
                <w:szCs w:val="22"/>
              </w:rPr>
            </w:pPr>
            <w:r w:rsidRPr="004B1F16">
              <w:rPr>
                <w:sz w:val="22"/>
                <w:szCs w:val="22"/>
              </w:rPr>
              <w:t>Atloku urbumi</w:t>
            </w:r>
          </w:p>
        </w:tc>
        <w:tc>
          <w:tcPr>
            <w:tcW w:w="4110" w:type="dxa"/>
            <w:shd w:val="clear" w:color="auto" w:fill="auto"/>
            <w:vAlign w:val="center"/>
          </w:tcPr>
          <w:p w14:paraId="1332818A" w14:textId="77777777" w:rsidR="001534D9" w:rsidRPr="004B1F16" w:rsidRDefault="001534D9" w:rsidP="001534D9">
            <w:pPr>
              <w:widowControl w:val="0"/>
              <w:rPr>
                <w:sz w:val="22"/>
                <w:szCs w:val="22"/>
              </w:rPr>
            </w:pPr>
            <w:r w:rsidRPr="004B1F16">
              <w:rPr>
                <w:sz w:val="22"/>
                <w:szCs w:val="22"/>
              </w:rPr>
              <w:t>Atbilstoši EN 1092- 2 (ISO 7005-2), 8 urbumi</w:t>
            </w:r>
          </w:p>
        </w:tc>
        <w:tc>
          <w:tcPr>
            <w:tcW w:w="3249" w:type="dxa"/>
            <w:shd w:val="clear" w:color="auto" w:fill="auto"/>
            <w:vAlign w:val="center"/>
          </w:tcPr>
          <w:p w14:paraId="13A04641" w14:textId="5DE6DAB7" w:rsidR="001534D9" w:rsidRPr="004B1F16" w:rsidRDefault="001534D9" w:rsidP="001534D9">
            <w:pPr>
              <w:widowControl w:val="0"/>
              <w:jc w:val="center"/>
              <w:rPr>
                <w:sz w:val="22"/>
                <w:szCs w:val="22"/>
              </w:rPr>
            </w:pPr>
          </w:p>
        </w:tc>
      </w:tr>
      <w:tr w:rsidR="001534D9" w:rsidRPr="004B1F16" w14:paraId="2AA8753C" w14:textId="77777777" w:rsidTr="005314A5">
        <w:tblPrEx>
          <w:jc w:val="left"/>
          <w:tblLook w:val="04A0" w:firstRow="1" w:lastRow="0" w:firstColumn="1" w:lastColumn="0" w:noHBand="0" w:noVBand="1"/>
        </w:tblPrEx>
        <w:tc>
          <w:tcPr>
            <w:tcW w:w="846" w:type="dxa"/>
            <w:shd w:val="clear" w:color="auto" w:fill="auto"/>
            <w:vAlign w:val="center"/>
          </w:tcPr>
          <w:p w14:paraId="3F511235" w14:textId="538E139C" w:rsidR="001534D9" w:rsidRPr="004B1F16" w:rsidRDefault="001534D9" w:rsidP="001534D9">
            <w:pPr>
              <w:widowControl w:val="0"/>
              <w:jc w:val="center"/>
              <w:rPr>
                <w:sz w:val="22"/>
                <w:szCs w:val="22"/>
              </w:rPr>
            </w:pPr>
            <w:r>
              <w:rPr>
                <w:sz w:val="22"/>
                <w:szCs w:val="22"/>
              </w:rPr>
              <w:t>3</w:t>
            </w:r>
            <w:r w:rsidRPr="004B1F16">
              <w:rPr>
                <w:sz w:val="22"/>
                <w:szCs w:val="22"/>
              </w:rPr>
              <w:t>.1.6.</w:t>
            </w:r>
          </w:p>
        </w:tc>
        <w:tc>
          <w:tcPr>
            <w:tcW w:w="1843" w:type="dxa"/>
            <w:shd w:val="clear" w:color="auto" w:fill="auto"/>
            <w:vAlign w:val="center"/>
          </w:tcPr>
          <w:p w14:paraId="24344955" w14:textId="77777777" w:rsidR="001534D9" w:rsidRPr="004B1F16" w:rsidRDefault="001534D9" w:rsidP="001534D9">
            <w:pPr>
              <w:widowControl w:val="0"/>
              <w:rPr>
                <w:sz w:val="22"/>
                <w:szCs w:val="22"/>
              </w:rPr>
            </w:pPr>
            <w:r w:rsidRPr="004B1F16">
              <w:rPr>
                <w:sz w:val="22"/>
                <w:szCs w:val="22"/>
              </w:rPr>
              <w:t>Diametrs</w:t>
            </w:r>
          </w:p>
        </w:tc>
        <w:tc>
          <w:tcPr>
            <w:tcW w:w="4110" w:type="dxa"/>
            <w:shd w:val="clear" w:color="auto" w:fill="auto"/>
            <w:vAlign w:val="center"/>
          </w:tcPr>
          <w:p w14:paraId="04EDFFB3" w14:textId="77777777" w:rsidR="001534D9" w:rsidRPr="004B1F16" w:rsidRDefault="001534D9" w:rsidP="001534D9">
            <w:pPr>
              <w:widowControl w:val="0"/>
              <w:rPr>
                <w:sz w:val="22"/>
                <w:szCs w:val="22"/>
              </w:rPr>
            </w:pPr>
            <w:r w:rsidRPr="004B1F16">
              <w:rPr>
                <w:sz w:val="22"/>
                <w:szCs w:val="22"/>
              </w:rPr>
              <w:t>DN 150</w:t>
            </w:r>
          </w:p>
        </w:tc>
        <w:tc>
          <w:tcPr>
            <w:tcW w:w="3249" w:type="dxa"/>
            <w:shd w:val="clear" w:color="auto" w:fill="auto"/>
            <w:vAlign w:val="center"/>
          </w:tcPr>
          <w:p w14:paraId="397723E2" w14:textId="7C6173D2" w:rsidR="001534D9" w:rsidRPr="004B1F16" w:rsidRDefault="001534D9" w:rsidP="001534D9">
            <w:pPr>
              <w:widowControl w:val="0"/>
              <w:jc w:val="center"/>
              <w:rPr>
                <w:sz w:val="22"/>
                <w:szCs w:val="22"/>
              </w:rPr>
            </w:pPr>
          </w:p>
        </w:tc>
      </w:tr>
      <w:tr w:rsidR="001534D9" w:rsidRPr="004B1F16" w14:paraId="671F9A42" w14:textId="77777777" w:rsidTr="005314A5">
        <w:tblPrEx>
          <w:jc w:val="left"/>
          <w:tblLook w:val="04A0" w:firstRow="1" w:lastRow="0" w:firstColumn="1" w:lastColumn="0" w:noHBand="0" w:noVBand="1"/>
        </w:tblPrEx>
        <w:tc>
          <w:tcPr>
            <w:tcW w:w="846" w:type="dxa"/>
            <w:shd w:val="clear" w:color="auto" w:fill="auto"/>
            <w:vAlign w:val="center"/>
          </w:tcPr>
          <w:p w14:paraId="1BA65A5D" w14:textId="02235FA8" w:rsidR="001534D9" w:rsidRPr="004B1F16" w:rsidRDefault="001534D9" w:rsidP="001534D9">
            <w:pPr>
              <w:widowControl w:val="0"/>
              <w:jc w:val="center"/>
              <w:rPr>
                <w:sz w:val="22"/>
                <w:szCs w:val="22"/>
              </w:rPr>
            </w:pPr>
            <w:r>
              <w:rPr>
                <w:sz w:val="22"/>
                <w:szCs w:val="22"/>
              </w:rPr>
              <w:t>3</w:t>
            </w:r>
            <w:r w:rsidRPr="004B1F16">
              <w:rPr>
                <w:sz w:val="22"/>
                <w:szCs w:val="22"/>
              </w:rPr>
              <w:t>.1.7.</w:t>
            </w:r>
          </w:p>
        </w:tc>
        <w:tc>
          <w:tcPr>
            <w:tcW w:w="1843" w:type="dxa"/>
            <w:shd w:val="clear" w:color="auto" w:fill="auto"/>
            <w:vAlign w:val="center"/>
          </w:tcPr>
          <w:p w14:paraId="57E553E9" w14:textId="77777777" w:rsidR="001534D9" w:rsidRPr="004B1F16" w:rsidRDefault="001534D9" w:rsidP="001534D9">
            <w:pPr>
              <w:widowControl w:val="0"/>
              <w:rPr>
                <w:sz w:val="22"/>
                <w:szCs w:val="22"/>
              </w:rPr>
            </w:pPr>
            <w:r w:rsidRPr="004B1F16">
              <w:rPr>
                <w:sz w:val="22"/>
                <w:szCs w:val="22"/>
              </w:rPr>
              <w:t>Spiediena klase</w:t>
            </w:r>
          </w:p>
        </w:tc>
        <w:tc>
          <w:tcPr>
            <w:tcW w:w="4110" w:type="dxa"/>
            <w:shd w:val="clear" w:color="auto" w:fill="auto"/>
            <w:vAlign w:val="center"/>
          </w:tcPr>
          <w:p w14:paraId="13D0FF58" w14:textId="77777777" w:rsidR="001534D9" w:rsidRPr="004B1F16" w:rsidRDefault="001534D9" w:rsidP="001534D9">
            <w:pPr>
              <w:widowControl w:val="0"/>
              <w:rPr>
                <w:sz w:val="22"/>
                <w:szCs w:val="22"/>
              </w:rPr>
            </w:pPr>
            <w:r w:rsidRPr="004B1F16">
              <w:rPr>
                <w:sz w:val="22"/>
                <w:szCs w:val="22"/>
              </w:rPr>
              <w:t>PN 16</w:t>
            </w:r>
          </w:p>
        </w:tc>
        <w:tc>
          <w:tcPr>
            <w:tcW w:w="3249" w:type="dxa"/>
            <w:shd w:val="clear" w:color="auto" w:fill="auto"/>
            <w:vAlign w:val="center"/>
          </w:tcPr>
          <w:p w14:paraId="53E08372" w14:textId="41A53B38" w:rsidR="001534D9" w:rsidRPr="004B1F16" w:rsidRDefault="001534D9" w:rsidP="001534D9">
            <w:pPr>
              <w:widowControl w:val="0"/>
              <w:jc w:val="center"/>
              <w:rPr>
                <w:sz w:val="22"/>
                <w:szCs w:val="22"/>
              </w:rPr>
            </w:pPr>
          </w:p>
        </w:tc>
      </w:tr>
      <w:tr w:rsidR="001534D9" w:rsidRPr="004B1F16" w14:paraId="3FF8C333" w14:textId="77777777" w:rsidTr="005314A5">
        <w:tblPrEx>
          <w:jc w:val="left"/>
          <w:tblLook w:val="04A0" w:firstRow="1" w:lastRow="0" w:firstColumn="1" w:lastColumn="0" w:noHBand="0" w:noVBand="1"/>
        </w:tblPrEx>
        <w:tc>
          <w:tcPr>
            <w:tcW w:w="846" w:type="dxa"/>
            <w:shd w:val="clear" w:color="auto" w:fill="auto"/>
            <w:vAlign w:val="center"/>
          </w:tcPr>
          <w:p w14:paraId="426DBAC1" w14:textId="41BAF308" w:rsidR="001534D9" w:rsidRPr="004B1F16" w:rsidRDefault="001534D9" w:rsidP="001534D9">
            <w:pPr>
              <w:widowControl w:val="0"/>
              <w:jc w:val="center"/>
              <w:rPr>
                <w:sz w:val="22"/>
                <w:szCs w:val="22"/>
              </w:rPr>
            </w:pPr>
            <w:r>
              <w:rPr>
                <w:sz w:val="22"/>
                <w:szCs w:val="22"/>
              </w:rPr>
              <w:t>3</w:t>
            </w:r>
            <w:r w:rsidRPr="004B1F16">
              <w:rPr>
                <w:sz w:val="22"/>
                <w:szCs w:val="22"/>
              </w:rPr>
              <w:t>.1.8.</w:t>
            </w:r>
          </w:p>
        </w:tc>
        <w:tc>
          <w:tcPr>
            <w:tcW w:w="1843" w:type="dxa"/>
            <w:shd w:val="clear" w:color="auto" w:fill="auto"/>
            <w:vAlign w:val="center"/>
          </w:tcPr>
          <w:p w14:paraId="06A263B8" w14:textId="77777777" w:rsidR="001534D9" w:rsidRPr="004B1F16" w:rsidRDefault="001534D9" w:rsidP="001534D9">
            <w:pPr>
              <w:widowControl w:val="0"/>
              <w:rPr>
                <w:sz w:val="22"/>
                <w:szCs w:val="22"/>
              </w:rPr>
            </w:pPr>
            <w:r w:rsidRPr="004B1F16">
              <w:rPr>
                <w:sz w:val="22"/>
                <w:szCs w:val="22"/>
              </w:rPr>
              <w:t>Garums</w:t>
            </w:r>
          </w:p>
        </w:tc>
        <w:tc>
          <w:tcPr>
            <w:tcW w:w="4110" w:type="dxa"/>
            <w:shd w:val="clear" w:color="auto" w:fill="auto"/>
            <w:vAlign w:val="center"/>
          </w:tcPr>
          <w:p w14:paraId="1ED84903" w14:textId="77777777" w:rsidR="001534D9" w:rsidRPr="004B1F16" w:rsidRDefault="001534D9" w:rsidP="001534D9">
            <w:pPr>
              <w:widowControl w:val="0"/>
              <w:rPr>
                <w:sz w:val="22"/>
                <w:szCs w:val="22"/>
              </w:rPr>
            </w:pPr>
            <w:r w:rsidRPr="004B1F16">
              <w:rPr>
                <w:sz w:val="22"/>
                <w:szCs w:val="22"/>
              </w:rPr>
              <w:t>Atbilstoši DIN F4</w:t>
            </w:r>
          </w:p>
        </w:tc>
        <w:tc>
          <w:tcPr>
            <w:tcW w:w="3249" w:type="dxa"/>
            <w:shd w:val="clear" w:color="auto" w:fill="auto"/>
            <w:vAlign w:val="center"/>
          </w:tcPr>
          <w:p w14:paraId="6A75B049" w14:textId="7ADDBDF7" w:rsidR="001534D9" w:rsidRPr="004B1F16" w:rsidRDefault="001534D9" w:rsidP="001534D9">
            <w:pPr>
              <w:widowControl w:val="0"/>
              <w:jc w:val="center"/>
              <w:rPr>
                <w:sz w:val="22"/>
                <w:szCs w:val="22"/>
              </w:rPr>
            </w:pPr>
          </w:p>
        </w:tc>
      </w:tr>
      <w:tr w:rsidR="003030BB" w:rsidRPr="004B1F16" w14:paraId="56A1B753" w14:textId="77777777" w:rsidTr="005314A5">
        <w:trPr>
          <w:jc w:val="center"/>
        </w:trPr>
        <w:tc>
          <w:tcPr>
            <w:tcW w:w="846" w:type="dxa"/>
            <w:shd w:val="clear" w:color="auto" w:fill="auto"/>
            <w:vAlign w:val="center"/>
          </w:tcPr>
          <w:p w14:paraId="45655DD5" w14:textId="08EFB960" w:rsidR="003030BB" w:rsidRPr="004B1F16" w:rsidRDefault="003030BB" w:rsidP="003030BB">
            <w:pPr>
              <w:widowControl w:val="0"/>
              <w:spacing w:before="40" w:after="40"/>
              <w:jc w:val="center"/>
              <w:rPr>
                <w:b/>
                <w:iCs/>
                <w:sz w:val="22"/>
                <w:szCs w:val="22"/>
              </w:rPr>
            </w:pPr>
            <w:r>
              <w:rPr>
                <w:b/>
                <w:iCs/>
                <w:sz w:val="22"/>
                <w:szCs w:val="22"/>
              </w:rPr>
              <w:t>3.2.</w:t>
            </w:r>
          </w:p>
        </w:tc>
        <w:tc>
          <w:tcPr>
            <w:tcW w:w="9202" w:type="dxa"/>
            <w:gridSpan w:val="3"/>
            <w:shd w:val="clear" w:color="auto" w:fill="auto"/>
            <w:vAlign w:val="center"/>
          </w:tcPr>
          <w:p w14:paraId="5CCD9A34" w14:textId="77777777" w:rsidR="003030BB" w:rsidRPr="004B1F16" w:rsidRDefault="003030BB" w:rsidP="003030BB">
            <w:pPr>
              <w:widowControl w:val="0"/>
              <w:spacing w:before="40" w:after="40"/>
              <w:rPr>
                <w:b/>
                <w:i/>
                <w:sz w:val="22"/>
                <w:szCs w:val="22"/>
              </w:rPr>
            </w:pPr>
            <w:r w:rsidRPr="004B1F16">
              <w:rPr>
                <w:b/>
                <w:i/>
                <w:sz w:val="22"/>
                <w:szCs w:val="22"/>
              </w:rPr>
              <w:t>Prasības aizbīdņa materiālam</w:t>
            </w:r>
          </w:p>
        </w:tc>
      </w:tr>
      <w:tr w:rsidR="003030BB" w:rsidRPr="004B1F16" w14:paraId="2F83846E" w14:textId="77777777" w:rsidTr="005314A5">
        <w:trPr>
          <w:jc w:val="center"/>
        </w:trPr>
        <w:tc>
          <w:tcPr>
            <w:tcW w:w="846" w:type="dxa"/>
            <w:shd w:val="clear" w:color="auto" w:fill="auto"/>
            <w:vAlign w:val="center"/>
          </w:tcPr>
          <w:p w14:paraId="1502BD5A" w14:textId="049E260A" w:rsidR="003030BB" w:rsidRPr="004B1F16" w:rsidRDefault="003030BB" w:rsidP="003030BB">
            <w:pPr>
              <w:widowControl w:val="0"/>
              <w:spacing w:before="40" w:after="40"/>
              <w:contextualSpacing/>
              <w:rPr>
                <w:rFonts w:eastAsia="Calibri"/>
                <w:sz w:val="22"/>
                <w:szCs w:val="22"/>
              </w:rPr>
            </w:pPr>
            <w:r>
              <w:rPr>
                <w:rFonts w:eastAsia="Calibri"/>
                <w:sz w:val="22"/>
                <w:szCs w:val="22"/>
              </w:rPr>
              <w:t>3</w:t>
            </w:r>
            <w:r w:rsidRPr="004B1F16">
              <w:rPr>
                <w:rFonts w:eastAsia="Calibri"/>
                <w:sz w:val="22"/>
                <w:szCs w:val="22"/>
              </w:rPr>
              <w:t>.2.1.</w:t>
            </w:r>
          </w:p>
        </w:tc>
        <w:tc>
          <w:tcPr>
            <w:tcW w:w="1843" w:type="dxa"/>
            <w:shd w:val="clear" w:color="auto" w:fill="auto"/>
          </w:tcPr>
          <w:p w14:paraId="2526E323" w14:textId="77777777" w:rsidR="003030BB" w:rsidRPr="004B1F16" w:rsidRDefault="003030BB" w:rsidP="003030BB">
            <w:pPr>
              <w:widowControl w:val="0"/>
              <w:spacing w:before="40" w:after="40"/>
              <w:rPr>
                <w:sz w:val="22"/>
                <w:szCs w:val="22"/>
              </w:rPr>
            </w:pPr>
            <w:r w:rsidRPr="004B1F16">
              <w:rPr>
                <w:sz w:val="22"/>
                <w:szCs w:val="22"/>
              </w:rPr>
              <w:t>Korpuss</w:t>
            </w:r>
          </w:p>
        </w:tc>
        <w:tc>
          <w:tcPr>
            <w:tcW w:w="4110" w:type="dxa"/>
            <w:shd w:val="clear" w:color="auto" w:fill="auto"/>
          </w:tcPr>
          <w:p w14:paraId="5FE48D74" w14:textId="32754B05" w:rsidR="003030BB" w:rsidRPr="004B1F16" w:rsidRDefault="003030BB" w:rsidP="003030BB">
            <w:pPr>
              <w:widowControl w:val="0"/>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5E138FE1" w14:textId="0DD7C6E4" w:rsidR="003030BB" w:rsidRPr="004B1F16" w:rsidRDefault="003030BB" w:rsidP="003030BB">
            <w:pPr>
              <w:widowControl w:val="0"/>
              <w:spacing w:before="40" w:after="40"/>
              <w:jc w:val="center"/>
              <w:rPr>
                <w:sz w:val="22"/>
                <w:szCs w:val="22"/>
              </w:rPr>
            </w:pPr>
          </w:p>
        </w:tc>
      </w:tr>
      <w:tr w:rsidR="003030BB" w:rsidRPr="004B1F16" w14:paraId="0F45DC36" w14:textId="77777777" w:rsidTr="005314A5">
        <w:trPr>
          <w:jc w:val="center"/>
        </w:trPr>
        <w:tc>
          <w:tcPr>
            <w:tcW w:w="846" w:type="dxa"/>
            <w:shd w:val="clear" w:color="auto" w:fill="auto"/>
            <w:vAlign w:val="center"/>
          </w:tcPr>
          <w:p w14:paraId="637C33B2" w14:textId="469DE580"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t>3</w:t>
            </w:r>
            <w:r w:rsidRPr="004B1F16">
              <w:rPr>
                <w:rFonts w:eastAsia="Calibri"/>
                <w:sz w:val="22"/>
                <w:szCs w:val="22"/>
              </w:rPr>
              <w:t>.2.2.</w:t>
            </w:r>
          </w:p>
        </w:tc>
        <w:tc>
          <w:tcPr>
            <w:tcW w:w="1843" w:type="dxa"/>
            <w:shd w:val="clear" w:color="auto" w:fill="auto"/>
          </w:tcPr>
          <w:p w14:paraId="2ED8154C" w14:textId="77777777" w:rsidR="003030BB" w:rsidRPr="004B1F16" w:rsidRDefault="003030BB" w:rsidP="003030BB">
            <w:pPr>
              <w:widowControl w:val="0"/>
              <w:spacing w:before="40" w:after="40"/>
              <w:rPr>
                <w:sz w:val="22"/>
                <w:szCs w:val="22"/>
              </w:rPr>
            </w:pPr>
            <w:r w:rsidRPr="004B1F16">
              <w:rPr>
                <w:sz w:val="22"/>
                <w:szCs w:val="22"/>
              </w:rPr>
              <w:t>Vāks</w:t>
            </w:r>
          </w:p>
        </w:tc>
        <w:tc>
          <w:tcPr>
            <w:tcW w:w="4110" w:type="dxa"/>
            <w:shd w:val="clear" w:color="auto" w:fill="auto"/>
          </w:tcPr>
          <w:p w14:paraId="32B5D216" w14:textId="200F8D86" w:rsidR="003030BB" w:rsidRPr="004B1F16" w:rsidRDefault="003030BB" w:rsidP="003030BB">
            <w:pPr>
              <w:widowControl w:val="0"/>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044968CB" w14:textId="29F5CD94" w:rsidR="003030BB" w:rsidRPr="004B1F16" w:rsidRDefault="003030BB" w:rsidP="003030BB">
            <w:pPr>
              <w:widowControl w:val="0"/>
              <w:spacing w:before="40" w:after="40"/>
              <w:jc w:val="center"/>
              <w:rPr>
                <w:sz w:val="22"/>
                <w:szCs w:val="22"/>
              </w:rPr>
            </w:pPr>
          </w:p>
        </w:tc>
      </w:tr>
      <w:tr w:rsidR="003030BB" w:rsidRPr="004B1F16" w14:paraId="65E67586" w14:textId="77777777" w:rsidTr="005314A5">
        <w:trPr>
          <w:jc w:val="center"/>
        </w:trPr>
        <w:tc>
          <w:tcPr>
            <w:tcW w:w="846" w:type="dxa"/>
            <w:shd w:val="clear" w:color="auto" w:fill="auto"/>
            <w:vAlign w:val="center"/>
          </w:tcPr>
          <w:p w14:paraId="061DBA65" w14:textId="1521D9DA"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t>3</w:t>
            </w:r>
            <w:r w:rsidRPr="004B1F16">
              <w:rPr>
                <w:rFonts w:eastAsia="Calibri"/>
                <w:sz w:val="22"/>
                <w:szCs w:val="22"/>
              </w:rPr>
              <w:t>.2.3.</w:t>
            </w:r>
          </w:p>
        </w:tc>
        <w:tc>
          <w:tcPr>
            <w:tcW w:w="1843" w:type="dxa"/>
            <w:shd w:val="clear" w:color="auto" w:fill="auto"/>
          </w:tcPr>
          <w:p w14:paraId="3D845FB3" w14:textId="77777777" w:rsidR="003030BB" w:rsidRPr="004B1F16" w:rsidRDefault="003030BB" w:rsidP="003030BB">
            <w:pPr>
              <w:widowControl w:val="0"/>
              <w:spacing w:before="40" w:after="40"/>
              <w:rPr>
                <w:sz w:val="22"/>
                <w:szCs w:val="22"/>
              </w:rPr>
            </w:pPr>
            <w:r w:rsidRPr="004B1F16">
              <w:rPr>
                <w:sz w:val="22"/>
                <w:szCs w:val="22"/>
              </w:rPr>
              <w:t>Vāka blīvējums</w:t>
            </w:r>
          </w:p>
        </w:tc>
        <w:tc>
          <w:tcPr>
            <w:tcW w:w="4110" w:type="dxa"/>
            <w:shd w:val="clear" w:color="auto" w:fill="auto"/>
          </w:tcPr>
          <w:p w14:paraId="1A5839E9" w14:textId="300DF547" w:rsidR="003030BB" w:rsidRPr="004B1F16" w:rsidRDefault="003030BB" w:rsidP="003030BB">
            <w:pPr>
              <w:widowControl w:val="0"/>
              <w:spacing w:before="40" w:after="40"/>
              <w:rPr>
                <w:sz w:val="22"/>
                <w:szCs w:val="22"/>
              </w:rPr>
            </w:pPr>
            <w:r w:rsidRPr="004B1F16">
              <w:rPr>
                <w:sz w:val="22"/>
                <w:szCs w:val="22"/>
              </w:rPr>
              <w:t>EPDM gumija vai ekvivalents</w:t>
            </w:r>
          </w:p>
        </w:tc>
        <w:tc>
          <w:tcPr>
            <w:tcW w:w="3249" w:type="dxa"/>
            <w:shd w:val="clear" w:color="auto" w:fill="auto"/>
            <w:vAlign w:val="center"/>
          </w:tcPr>
          <w:p w14:paraId="45B257FE" w14:textId="55DC7BCF" w:rsidR="003030BB" w:rsidRPr="004B1F16" w:rsidRDefault="003030BB" w:rsidP="003030BB">
            <w:pPr>
              <w:widowControl w:val="0"/>
              <w:spacing w:before="40" w:after="40"/>
              <w:jc w:val="center"/>
              <w:rPr>
                <w:sz w:val="22"/>
                <w:szCs w:val="22"/>
              </w:rPr>
            </w:pPr>
          </w:p>
        </w:tc>
      </w:tr>
      <w:tr w:rsidR="003030BB" w:rsidRPr="004B1F16" w14:paraId="01262051" w14:textId="77777777" w:rsidTr="005314A5">
        <w:trPr>
          <w:jc w:val="center"/>
        </w:trPr>
        <w:tc>
          <w:tcPr>
            <w:tcW w:w="846" w:type="dxa"/>
            <w:shd w:val="clear" w:color="auto" w:fill="auto"/>
            <w:vAlign w:val="center"/>
          </w:tcPr>
          <w:p w14:paraId="5537961B" w14:textId="3202234C"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t>3</w:t>
            </w:r>
            <w:r w:rsidRPr="004B1F16">
              <w:rPr>
                <w:rFonts w:eastAsia="Calibri"/>
                <w:sz w:val="22"/>
                <w:szCs w:val="22"/>
              </w:rPr>
              <w:t>.2.4.</w:t>
            </w:r>
          </w:p>
        </w:tc>
        <w:tc>
          <w:tcPr>
            <w:tcW w:w="1843" w:type="dxa"/>
            <w:shd w:val="clear" w:color="auto" w:fill="auto"/>
          </w:tcPr>
          <w:p w14:paraId="50867062" w14:textId="77777777" w:rsidR="003030BB" w:rsidRPr="004B1F16" w:rsidRDefault="003030BB" w:rsidP="003030BB">
            <w:pPr>
              <w:widowControl w:val="0"/>
              <w:spacing w:before="40" w:after="40"/>
              <w:rPr>
                <w:sz w:val="22"/>
                <w:szCs w:val="22"/>
              </w:rPr>
            </w:pPr>
            <w:r w:rsidRPr="004B1F16">
              <w:rPr>
                <w:sz w:val="22"/>
                <w:szCs w:val="22"/>
              </w:rPr>
              <w:t>Ķīlis</w:t>
            </w:r>
          </w:p>
        </w:tc>
        <w:tc>
          <w:tcPr>
            <w:tcW w:w="4110" w:type="dxa"/>
            <w:shd w:val="clear" w:color="auto" w:fill="auto"/>
          </w:tcPr>
          <w:p w14:paraId="509252FE" w14:textId="43BB76E5" w:rsidR="003030BB" w:rsidRPr="004B1F16" w:rsidRDefault="003030BB" w:rsidP="003030BB">
            <w:pPr>
              <w:widowControl w:val="0"/>
              <w:spacing w:before="40" w:after="40"/>
              <w:rPr>
                <w:sz w:val="22"/>
                <w:szCs w:val="22"/>
              </w:rPr>
            </w:pPr>
            <w:r w:rsidRPr="004B1F16">
              <w:rPr>
                <w:sz w:val="22"/>
                <w:szCs w:val="22"/>
              </w:rPr>
              <w:t>EPDM gumija vai ekvivalents</w:t>
            </w:r>
          </w:p>
        </w:tc>
        <w:tc>
          <w:tcPr>
            <w:tcW w:w="3249" w:type="dxa"/>
            <w:shd w:val="clear" w:color="auto" w:fill="auto"/>
            <w:vAlign w:val="center"/>
          </w:tcPr>
          <w:p w14:paraId="1886A9A0" w14:textId="06869443" w:rsidR="003030BB" w:rsidRPr="004B1F16" w:rsidRDefault="003030BB" w:rsidP="003030BB">
            <w:pPr>
              <w:widowControl w:val="0"/>
              <w:spacing w:before="40" w:after="40"/>
              <w:jc w:val="center"/>
              <w:rPr>
                <w:sz w:val="22"/>
                <w:szCs w:val="22"/>
              </w:rPr>
            </w:pPr>
          </w:p>
        </w:tc>
      </w:tr>
      <w:tr w:rsidR="003030BB" w:rsidRPr="004B1F16" w14:paraId="5512644A" w14:textId="77777777" w:rsidTr="005314A5">
        <w:trPr>
          <w:jc w:val="center"/>
        </w:trPr>
        <w:tc>
          <w:tcPr>
            <w:tcW w:w="846" w:type="dxa"/>
            <w:shd w:val="clear" w:color="auto" w:fill="auto"/>
            <w:vAlign w:val="center"/>
          </w:tcPr>
          <w:p w14:paraId="63C28902" w14:textId="7D319778"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t>3.2.5.</w:t>
            </w:r>
          </w:p>
        </w:tc>
        <w:tc>
          <w:tcPr>
            <w:tcW w:w="1843" w:type="dxa"/>
            <w:shd w:val="clear" w:color="auto" w:fill="auto"/>
          </w:tcPr>
          <w:p w14:paraId="390EF096" w14:textId="27EE5E5A" w:rsidR="003030BB" w:rsidRPr="004B1F16" w:rsidRDefault="003030BB" w:rsidP="003030BB">
            <w:pPr>
              <w:widowControl w:val="0"/>
              <w:spacing w:before="40" w:after="40"/>
              <w:rPr>
                <w:sz w:val="22"/>
                <w:szCs w:val="22"/>
              </w:rPr>
            </w:pPr>
            <w:r>
              <w:rPr>
                <w:sz w:val="22"/>
                <w:szCs w:val="22"/>
              </w:rPr>
              <w:t xml:space="preserve">Vēlams </w:t>
            </w:r>
            <w:r w:rsidR="00350E63">
              <w:rPr>
                <w:sz w:val="22"/>
                <w:szCs w:val="22"/>
              </w:rPr>
              <w:t>m</w:t>
            </w:r>
            <w:r w:rsidRPr="004B1F16">
              <w:rPr>
                <w:sz w:val="22"/>
                <w:szCs w:val="22"/>
              </w:rPr>
              <w:t>aināms uzgrieznis pie ķīļa</w:t>
            </w:r>
            <w:r>
              <w:rPr>
                <w:sz w:val="22"/>
                <w:szCs w:val="22"/>
              </w:rPr>
              <w:t xml:space="preserve"> – 2 gab.</w:t>
            </w:r>
            <w:r w:rsidR="00B72CB9">
              <w:rPr>
                <w:sz w:val="22"/>
                <w:szCs w:val="22"/>
              </w:rPr>
              <w:t>*</w:t>
            </w:r>
          </w:p>
        </w:tc>
        <w:tc>
          <w:tcPr>
            <w:tcW w:w="4110" w:type="dxa"/>
            <w:shd w:val="clear" w:color="auto" w:fill="auto"/>
          </w:tcPr>
          <w:p w14:paraId="0D308E26" w14:textId="6AE44DA8" w:rsidR="003030BB" w:rsidRPr="004B1F16" w:rsidRDefault="00350E63" w:rsidP="003030BB">
            <w:pPr>
              <w:widowControl w:val="0"/>
              <w:spacing w:before="40" w:after="40"/>
              <w:rPr>
                <w:sz w:val="22"/>
                <w:szCs w:val="22"/>
              </w:rPr>
            </w:pPr>
            <w:r>
              <w:rPr>
                <w:sz w:val="22"/>
                <w:szCs w:val="22"/>
              </w:rPr>
              <w:t>A</w:t>
            </w:r>
            <w:r w:rsidR="003030BB" w:rsidRPr="004B1F16">
              <w:rPr>
                <w:sz w:val="22"/>
                <w:szCs w:val="22"/>
              </w:rPr>
              <w:t>lumīnija-bronza CW307G vai misiņa CW617N vai ekvivalents</w:t>
            </w:r>
          </w:p>
        </w:tc>
        <w:tc>
          <w:tcPr>
            <w:tcW w:w="3249" w:type="dxa"/>
            <w:shd w:val="clear" w:color="auto" w:fill="auto"/>
            <w:vAlign w:val="center"/>
          </w:tcPr>
          <w:p w14:paraId="1ACA119D" w14:textId="77777777" w:rsidR="003030BB" w:rsidRPr="004B1F16" w:rsidRDefault="003030BB" w:rsidP="003030BB">
            <w:pPr>
              <w:widowControl w:val="0"/>
              <w:spacing w:before="40" w:after="40"/>
              <w:jc w:val="center"/>
              <w:rPr>
                <w:sz w:val="22"/>
                <w:szCs w:val="22"/>
              </w:rPr>
            </w:pPr>
          </w:p>
        </w:tc>
      </w:tr>
      <w:tr w:rsidR="003030BB" w:rsidRPr="004B1F16" w14:paraId="024297AD" w14:textId="77777777" w:rsidTr="005314A5">
        <w:trPr>
          <w:jc w:val="center"/>
        </w:trPr>
        <w:tc>
          <w:tcPr>
            <w:tcW w:w="846" w:type="dxa"/>
            <w:shd w:val="clear" w:color="auto" w:fill="auto"/>
            <w:vAlign w:val="center"/>
          </w:tcPr>
          <w:p w14:paraId="2EB277F4" w14:textId="1DA0BE4F"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lastRenderedPageBreak/>
              <w:t>3</w:t>
            </w:r>
            <w:r w:rsidRPr="004B1F16">
              <w:rPr>
                <w:rFonts w:eastAsia="Calibri"/>
                <w:sz w:val="22"/>
                <w:szCs w:val="22"/>
              </w:rPr>
              <w:t>.2.</w:t>
            </w:r>
            <w:r>
              <w:rPr>
                <w:rFonts w:eastAsia="Calibri"/>
                <w:sz w:val="22"/>
                <w:szCs w:val="22"/>
              </w:rPr>
              <w:t>6</w:t>
            </w:r>
            <w:r w:rsidRPr="004B1F16">
              <w:rPr>
                <w:rFonts w:eastAsia="Calibri"/>
                <w:sz w:val="22"/>
                <w:szCs w:val="22"/>
              </w:rPr>
              <w:t>.</w:t>
            </w:r>
          </w:p>
        </w:tc>
        <w:tc>
          <w:tcPr>
            <w:tcW w:w="1843" w:type="dxa"/>
            <w:shd w:val="clear" w:color="auto" w:fill="auto"/>
          </w:tcPr>
          <w:p w14:paraId="0FB08BC9" w14:textId="77777777" w:rsidR="003030BB" w:rsidRPr="004B1F16" w:rsidRDefault="003030BB" w:rsidP="003030BB">
            <w:pPr>
              <w:widowControl w:val="0"/>
              <w:spacing w:before="40" w:after="40"/>
              <w:rPr>
                <w:sz w:val="22"/>
                <w:szCs w:val="22"/>
              </w:rPr>
            </w:pPr>
            <w:r w:rsidRPr="004B1F16">
              <w:rPr>
                <w:sz w:val="22"/>
                <w:szCs w:val="22"/>
              </w:rPr>
              <w:t>Kāts (vārpsta)</w:t>
            </w:r>
          </w:p>
        </w:tc>
        <w:tc>
          <w:tcPr>
            <w:tcW w:w="4110" w:type="dxa"/>
            <w:shd w:val="clear" w:color="auto" w:fill="auto"/>
          </w:tcPr>
          <w:p w14:paraId="02EF4938" w14:textId="39789476" w:rsidR="003030BB" w:rsidRPr="004B1F16" w:rsidRDefault="003030BB" w:rsidP="003030BB">
            <w:pPr>
              <w:widowControl w:val="0"/>
              <w:spacing w:before="40" w:after="40"/>
              <w:rPr>
                <w:sz w:val="22"/>
                <w:szCs w:val="22"/>
              </w:rPr>
            </w:pPr>
            <w:r w:rsidRPr="004B1F16">
              <w:rPr>
                <w:sz w:val="22"/>
                <w:szCs w:val="22"/>
              </w:rPr>
              <w:t>Nerūsējošais tērauds</w:t>
            </w:r>
            <w:r>
              <w:rPr>
                <w:sz w:val="22"/>
                <w:szCs w:val="22"/>
              </w:rPr>
              <w:t xml:space="preserve"> (AISI 420)</w:t>
            </w:r>
            <w:r w:rsidRPr="004B1F16">
              <w:rPr>
                <w:sz w:val="22"/>
                <w:szCs w:val="22"/>
              </w:rPr>
              <w:t xml:space="preserve"> EN 1.4021 (X20Cr13) vai ekvivalents</w:t>
            </w:r>
          </w:p>
        </w:tc>
        <w:tc>
          <w:tcPr>
            <w:tcW w:w="3249" w:type="dxa"/>
            <w:shd w:val="clear" w:color="auto" w:fill="auto"/>
            <w:vAlign w:val="center"/>
          </w:tcPr>
          <w:p w14:paraId="30D8A51A" w14:textId="73F27C91" w:rsidR="003030BB" w:rsidRPr="004B1F16" w:rsidRDefault="003030BB" w:rsidP="003030BB">
            <w:pPr>
              <w:widowControl w:val="0"/>
              <w:spacing w:before="40" w:after="40"/>
              <w:jc w:val="center"/>
              <w:rPr>
                <w:sz w:val="22"/>
                <w:szCs w:val="22"/>
              </w:rPr>
            </w:pPr>
          </w:p>
        </w:tc>
      </w:tr>
      <w:tr w:rsidR="003030BB" w:rsidRPr="004B1F16" w14:paraId="5C23F7BD" w14:textId="77777777" w:rsidTr="005314A5">
        <w:trPr>
          <w:jc w:val="center"/>
        </w:trPr>
        <w:tc>
          <w:tcPr>
            <w:tcW w:w="846" w:type="dxa"/>
            <w:shd w:val="clear" w:color="auto" w:fill="auto"/>
            <w:vAlign w:val="center"/>
          </w:tcPr>
          <w:p w14:paraId="4FC183AD" w14:textId="4D952ABD"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t>3</w:t>
            </w:r>
            <w:r w:rsidRPr="004B1F16">
              <w:rPr>
                <w:rFonts w:eastAsia="Calibri"/>
                <w:sz w:val="22"/>
                <w:szCs w:val="22"/>
              </w:rPr>
              <w:t>.2.</w:t>
            </w:r>
            <w:r>
              <w:rPr>
                <w:rFonts w:eastAsia="Calibri"/>
                <w:sz w:val="22"/>
                <w:szCs w:val="22"/>
              </w:rPr>
              <w:t>7</w:t>
            </w:r>
            <w:r w:rsidRPr="004B1F16">
              <w:rPr>
                <w:rFonts w:eastAsia="Calibri"/>
                <w:sz w:val="22"/>
                <w:szCs w:val="22"/>
              </w:rPr>
              <w:t>.</w:t>
            </w:r>
          </w:p>
        </w:tc>
        <w:tc>
          <w:tcPr>
            <w:tcW w:w="1843" w:type="dxa"/>
            <w:shd w:val="clear" w:color="auto" w:fill="auto"/>
          </w:tcPr>
          <w:p w14:paraId="4DE57268" w14:textId="77777777" w:rsidR="003030BB" w:rsidRPr="004B1F16" w:rsidRDefault="003030BB" w:rsidP="003030BB">
            <w:pPr>
              <w:widowControl w:val="0"/>
              <w:spacing w:before="40" w:after="40"/>
              <w:rPr>
                <w:sz w:val="22"/>
                <w:szCs w:val="22"/>
              </w:rPr>
            </w:pPr>
            <w:r w:rsidRPr="004B1F16">
              <w:rPr>
                <w:sz w:val="22"/>
                <w:szCs w:val="22"/>
              </w:rPr>
              <w:t>Krāsojums</w:t>
            </w:r>
          </w:p>
        </w:tc>
        <w:tc>
          <w:tcPr>
            <w:tcW w:w="4110" w:type="dxa"/>
            <w:shd w:val="clear" w:color="auto" w:fill="auto"/>
          </w:tcPr>
          <w:p w14:paraId="7662DDD0" w14:textId="0EBE6929" w:rsidR="003030BB" w:rsidRPr="004B1F16" w:rsidRDefault="003030BB" w:rsidP="003030BB">
            <w:pPr>
              <w:widowControl w:val="0"/>
              <w:spacing w:before="40" w:after="40"/>
              <w:rPr>
                <w:sz w:val="22"/>
                <w:szCs w:val="22"/>
              </w:rPr>
            </w:pPr>
            <w:r w:rsidRPr="004B1F16">
              <w:rPr>
                <w:sz w:val="22"/>
                <w:szCs w:val="22"/>
              </w:rPr>
              <w:t>Atbilstoši DIN 3476</w:t>
            </w:r>
          </w:p>
        </w:tc>
        <w:tc>
          <w:tcPr>
            <w:tcW w:w="3249" w:type="dxa"/>
            <w:shd w:val="clear" w:color="auto" w:fill="auto"/>
            <w:vAlign w:val="center"/>
          </w:tcPr>
          <w:p w14:paraId="49E47331" w14:textId="38A1C9A7" w:rsidR="003030BB" w:rsidRPr="004B1F16" w:rsidRDefault="003030BB" w:rsidP="003030BB">
            <w:pPr>
              <w:widowControl w:val="0"/>
              <w:spacing w:before="40" w:after="40"/>
              <w:jc w:val="center"/>
              <w:rPr>
                <w:sz w:val="22"/>
                <w:szCs w:val="22"/>
              </w:rPr>
            </w:pPr>
          </w:p>
        </w:tc>
      </w:tr>
      <w:tr w:rsidR="003030BB" w:rsidRPr="004B1F16" w14:paraId="4234DBD9" w14:textId="77777777" w:rsidTr="005314A5">
        <w:trPr>
          <w:jc w:val="center"/>
        </w:trPr>
        <w:tc>
          <w:tcPr>
            <w:tcW w:w="846" w:type="dxa"/>
            <w:shd w:val="clear" w:color="auto" w:fill="auto"/>
            <w:vAlign w:val="center"/>
          </w:tcPr>
          <w:p w14:paraId="6AE3FECD" w14:textId="74304804" w:rsidR="003030BB" w:rsidRPr="004B1F16" w:rsidRDefault="003030BB" w:rsidP="003030BB">
            <w:pPr>
              <w:widowControl w:val="0"/>
              <w:spacing w:before="40" w:after="40"/>
              <w:contextualSpacing/>
              <w:jc w:val="center"/>
              <w:rPr>
                <w:rFonts w:eastAsia="Calibri"/>
                <w:sz w:val="22"/>
                <w:szCs w:val="22"/>
              </w:rPr>
            </w:pPr>
            <w:r>
              <w:rPr>
                <w:rFonts w:eastAsia="Calibri"/>
                <w:sz w:val="22"/>
                <w:szCs w:val="22"/>
              </w:rPr>
              <w:t>3</w:t>
            </w:r>
            <w:r w:rsidRPr="004B1F16">
              <w:rPr>
                <w:rFonts w:eastAsia="Calibri"/>
                <w:sz w:val="22"/>
                <w:szCs w:val="22"/>
              </w:rPr>
              <w:t>.2.</w:t>
            </w:r>
            <w:r>
              <w:rPr>
                <w:rFonts w:eastAsia="Calibri"/>
                <w:sz w:val="22"/>
                <w:szCs w:val="22"/>
              </w:rPr>
              <w:t>8</w:t>
            </w:r>
            <w:r w:rsidRPr="004B1F16">
              <w:rPr>
                <w:rFonts w:eastAsia="Calibri"/>
                <w:sz w:val="22"/>
                <w:szCs w:val="22"/>
              </w:rPr>
              <w:t>.</w:t>
            </w:r>
          </w:p>
        </w:tc>
        <w:tc>
          <w:tcPr>
            <w:tcW w:w="1843" w:type="dxa"/>
            <w:shd w:val="clear" w:color="auto" w:fill="auto"/>
          </w:tcPr>
          <w:p w14:paraId="47B2E2F4" w14:textId="77777777" w:rsidR="003030BB" w:rsidRPr="004B1F16" w:rsidRDefault="003030BB" w:rsidP="003030BB">
            <w:pPr>
              <w:widowControl w:val="0"/>
              <w:spacing w:before="40" w:after="40"/>
              <w:rPr>
                <w:sz w:val="22"/>
                <w:szCs w:val="22"/>
              </w:rPr>
            </w:pPr>
            <w:r w:rsidRPr="004B1F16">
              <w:rPr>
                <w:sz w:val="22"/>
                <w:szCs w:val="22"/>
              </w:rPr>
              <w:t>Iekšējais un ārējais pretkorozijas pārklājums</w:t>
            </w:r>
          </w:p>
        </w:tc>
        <w:tc>
          <w:tcPr>
            <w:tcW w:w="4110" w:type="dxa"/>
            <w:shd w:val="clear" w:color="auto" w:fill="auto"/>
          </w:tcPr>
          <w:p w14:paraId="34B97472" w14:textId="3D9579D4" w:rsidR="003030BB" w:rsidRPr="004B1F16" w:rsidRDefault="003030BB" w:rsidP="003030BB">
            <w:pPr>
              <w:widowControl w:val="0"/>
              <w:spacing w:before="40" w:after="40"/>
              <w:rPr>
                <w:sz w:val="22"/>
                <w:szCs w:val="22"/>
              </w:rPr>
            </w:pPr>
            <w:r w:rsidRPr="004B1F16">
              <w:rPr>
                <w:sz w:val="22"/>
                <w:szCs w:val="22"/>
              </w:rPr>
              <w:t xml:space="preserve">Iekšējais un ārējais pretkorozijas pārklājums ar </w:t>
            </w:r>
            <w:proofErr w:type="spellStart"/>
            <w:r w:rsidRPr="004B1F16">
              <w:rPr>
                <w:sz w:val="22"/>
                <w:szCs w:val="22"/>
              </w:rPr>
              <w:t>epoksīda</w:t>
            </w:r>
            <w:proofErr w:type="spellEnd"/>
            <w:r w:rsidRPr="004B1F16">
              <w:rPr>
                <w:sz w:val="22"/>
                <w:szCs w:val="22"/>
              </w:rPr>
              <w:t xml:space="preserve"> slāni – ne mazāks par 250 – 350 mikroni</w:t>
            </w:r>
          </w:p>
        </w:tc>
        <w:tc>
          <w:tcPr>
            <w:tcW w:w="3249" w:type="dxa"/>
            <w:shd w:val="clear" w:color="auto" w:fill="auto"/>
            <w:vAlign w:val="center"/>
          </w:tcPr>
          <w:p w14:paraId="49B51008" w14:textId="31C1D2A0" w:rsidR="003030BB" w:rsidRPr="004B1F16" w:rsidRDefault="003030BB" w:rsidP="003030BB">
            <w:pPr>
              <w:widowControl w:val="0"/>
              <w:spacing w:before="40" w:after="40"/>
              <w:jc w:val="center"/>
              <w:rPr>
                <w:b/>
                <w:sz w:val="22"/>
                <w:szCs w:val="22"/>
              </w:rPr>
            </w:pPr>
          </w:p>
        </w:tc>
      </w:tr>
      <w:tr w:rsidR="00B72CB9" w:rsidRPr="004B1F16" w14:paraId="72B24D16" w14:textId="77777777" w:rsidTr="00267560">
        <w:trPr>
          <w:jc w:val="center"/>
        </w:trPr>
        <w:tc>
          <w:tcPr>
            <w:tcW w:w="10048" w:type="dxa"/>
            <w:gridSpan w:val="4"/>
            <w:shd w:val="clear" w:color="auto" w:fill="auto"/>
            <w:vAlign w:val="center"/>
          </w:tcPr>
          <w:p w14:paraId="797E05D2" w14:textId="53842974" w:rsidR="00B72CB9" w:rsidRPr="004B1F16" w:rsidRDefault="00B72CB9" w:rsidP="00B72CB9">
            <w:pPr>
              <w:widowControl w:val="0"/>
              <w:spacing w:before="40" w:after="40"/>
              <w:rPr>
                <w:b/>
                <w:sz w:val="22"/>
                <w:szCs w:val="22"/>
              </w:rPr>
            </w:pPr>
            <w:r w:rsidRPr="00B72CB9">
              <w:rPr>
                <w:bCs/>
                <w:sz w:val="22"/>
                <w:szCs w:val="22"/>
              </w:rPr>
              <w:t>*</w:t>
            </w:r>
            <w:r>
              <w:t xml:space="preserve"> pieļaujami arī citi risinājumi, kas nodrošina līdzvērtīgu funkcionalitāti</w:t>
            </w:r>
          </w:p>
        </w:tc>
      </w:tr>
    </w:tbl>
    <w:p w14:paraId="53D24343" w14:textId="77777777" w:rsidR="004F35D9" w:rsidRPr="004B1F16" w:rsidRDefault="004F35D9" w:rsidP="00893DCE">
      <w:pPr>
        <w:widowControl w:val="0"/>
      </w:pPr>
    </w:p>
    <w:p w14:paraId="07F3C9D7" w14:textId="6622B902" w:rsidR="004F35D9" w:rsidRPr="004B1F16" w:rsidRDefault="004F35D9" w:rsidP="00AF0EF7">
      <w:pPr>
        <w:pStyle w:val="Sarakstarindkopa"/>
        <w:widowControl w:val="0"/>
        <w:numPr>
          <w:ilvl w:val="0"/>
          <w:numId w:val="13"/>
        </w:numPr>
        <w:ind w:left="426" w:hanging="426"/>
        <w:rPr>
          <w:b/>
          <w:bCs/>
          <w:color w:val="000000" w:themeColor="text1"/>
        </w:rPr>
      </w:pPr>
      <w:r w:rsidRPr="004B1F16">
        <w:rPr>
          <w:b/>
          <w:bCs/>
          <w:color w:val="000000" w:themeColor="text1"/>
        </w:rPr>
        <w:t xml:space="preserve">Ķīļveida aizbīdnis  DN200 ar </w:t>
      </w:r>
      <w:proofErr w:type="spellStart"/>
      <w:r w:rsidRPr="004B1F16">
        <w:rPr>
          <w:b/>
          <w:bCs/>
          <w:color w:val="000000" w:themeColor="text1"/>
        </w:rPr>
        <w:t>rokratu</w:t>
      </w:r>
      <w:proofErr w:type="spellEnd"/>
      <w:r w:rsidRPr="004B1F16">
        <w:rPr>
          <w:b/>
          <w:bCs/>
          <w:color w:val="000000" w:themeColor="text1"/>
        </w:rPr>
        <w:t xml:space="preserve">  – 3 gab.</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43"/>
        <w:gridCol w:w="4110"/>
        <w:gridCol w:w="3249"/>
      </w:tblGrid>
      <w:tr w:rsidR="004F35D9" w:rsidRPr="004B1F16" w14:paraId="64BF24FD" w14:textId="77777777" w:rsidTr="005314A5">
        <w:trPr>
          <w:jc w:val="center"/>
        </w:trPr>
        <w:tc>
          <w:tcPr>
            <w:tcW w:w="846" w:type="dxa"/>
            <w:shd w:val="clear" w:color="auto" w:fill="auto"/>
            <w:vAlign w:val="center"/>
          </w:tcPr>
          <w:p w14:paraId="2E92EBA3" w14:textId="77777777" w:rsidR="004F35D9" w:rsidRPr="004B1F16" w:rsidRDefault="004F35D9" w:rsidP="00893DCE">
            <w:pPr>
              <w:widowControl w:val="0"/>
              <w:spacing w:before="40" w:after="40"/>
              <w:jc w:val="center"/>
              <w:rPr>
                <w:b/>
                <w:sz w:val="22"/>
                <w:szCs w:val="22"/>
              </w:rPr>
            </w:pPr>
            <w:bookmarkStart w:id="6" w:name="_Hlk86245420"/>
            <w:r w:rsidRPr="004B1F16">
              <w:rPr>
                <w:b/>
                <w:sz w:val="22"/>
                <w:szCs w:val="22"/>
              </w:rPr>
              <w:t>Nr. p.k.</w:t>
            </w:r>
          </w:p>
        </w:tc>
        <w:tc>
          <w:tcPr>
            <w:tcW w:w="1843" w:type="dxa"/>
            <w:shd w:val="clear" w:color="auto" w:fill="auto"/>
            <w:vAlign w:val="center"/>
          </w:tcPr>
          <w:p w14:paraId="55669E56" w14:textId="77777777" w:rsidR="004F35D9" w:rsidRPr="004B1F16" w:rsidRDefault="004F35D9" w:rsidP="00893DCE">
            <w:pPr>
              <w:widowControl w:val="0"/>
              <w:spacing w:before="40" w:after="40"/>
              <w:jc w:val="center"/>
              <w:rPr>
                <w:b/>
                <w:sz w:val="22"/>
                <w:szCs w:val="22"/>
              </w:rPr>
            </w:pPr>
            <w:r w:rsidRPr="004B1F16">
              <w:rPr>
                <w:b/>
                <w:sz w:val="22"/>
                <w:szCs w:val="22"/>
              </w:rPr>
              <w:t>Parametra nosaukums</w:t>
            </w:r>
          </w:p>
        </w:tc>
        <w:tc>
          <w:tcPr>
            <w:tcW w:w="4110" w:type="dxa"/>
            <w:shd w:val="clear" w:color="auto" w:fill="auto"/>
            <w:vAlign w:val="center"/>
          </w:tcPr>
          <w:p w14:paraId="5CD52614" w14:textId="77777777" w:rsidR="004F35D9" w:rsidRPr="004B1F16" w:rsidRDefault="004F35D9" w:rsidP="00893DCE">
            <w:pPr>
              <w:widowControl w:val="0"/>
              <w:spacing w:before="40" w:after="40"/>
              <w:jc w:val="center"/>
              <w:rPr>
                <w:b/>
                <w:sz w:val="22"/>
                <w:szCs w:val="22"/>
              </w:rPr>
            </w:pPr>
            <w:r w:rsidRPr="004B1F16">
              <w:rPr>
                <w:b/>
                <w:sz w:val="22"/>
                <w:szCs w:val="22"/>
              </w:rPr>
              <w:t>Minimālās prasības</w:t>
            </w:r>
          </w:p>
        </w:tc>
        <w:tc>
          <w:tcPr>
            <w:tcW w:w="3249" w:type="dxa"/>
            <w:shd w:val="clear" w:color="auto" w:fill="auto"/>
            <w:vAlign w:val="center"/>
          </w:tcPr>
          <w:p w14:paraId="7822A920" w14:textId="77777777" w:rsidR="004F35D9" w:rsidRPr="004B1F16" w:rsidRDefault="004F35D9" w:rsidP="00893DCE">
            <w:pPr>
              <w:widowControl w:val="0"/>
              <w:spacing w:before="40" w:after="40"/>
              <w:jc w:val="center"/>
              <w:rPr>
                <w:b/>
                <w:sz w:val="22"/>
                <w:szCs w:val="22"/>
              </w:rPr>
            </w:pPr>
            <w:r w:rsidRPr="004B1F16">
              <w:rPr>
                <w:b/>
                <w:sz w:val="22"/>
                <w:szCs w:val="22"/>
              </w:rPr>
              <w:t xml:space="preserve">Pretendenta piedāvājums </w:t>
            </w:r>
            <w:r w:rsidRPr="004B1F16">
              <w:rPr>
                <w:i/>
                <w:sz w:val="22"/>
                <w:szCs w:val="22"/>
              </w:rPr>
              <w:t>(jānorāda uz atbilstību vai konkrēti tehniskie parametri)</w:t>
            </w:r>
          </w:p>
        </w:tc>
      </w:tr>
      <w:tr w:rsidR="001534D9" w:rsidRPr="004B1F16" w14:paraId="79E6B773" w14:textId="77777777" w:rsidTr="005314A5">
        <w:tblPrEx>
          <w:jc w:val="left"/>
          <w:tblLook w:val="04A0" w:firstRow="1" w:lastRow="0" w:firstColumn="1" w:lastColumn="0" w:noHBand="0" w:noVBand="1"/>
        </w:tblPrEx>
        <w:trPr>
          <w:trHeight w:val="557"/>
        </w:trPr>
        <w:tc>
          <w:tcPr>
            <w:tcW w:w="846" w:type="dxa"/>
            <w:shd w:val="clear" w:color="auto" w:fill="auto"/>
            <w:vAlign w:val="center"/>
          </w:tcPr>
          <w:p w14:paraId="13FADB33" w14:textId="74218DB6" w:rsidR="001534D9" w:rsidRPr="004B1F16" w:rsidRDefault="001534D9" w:rsidP="001534D9">
            <w:pPr>
              <w:widowControl w:val="0"/>
              <w:jc w:val="center"/>
              <w:rPr>
                <w:b/>
                <w:sz w:val="22"/>
                <w:szCs w:val="22"/>
              </w:rPr>
            </w:pPr>
            <w:r>
              <w:rPr>
                <w:b/>
                <w:sz w:val="22"/>
                <w:szCs w:val="22"/>
              </w:rPr>
              <w:t>4</w:t>
            </w:r>
            <w:r w:rsidRPr="004B1F16">
              <w:rPr>
                <w:b/>
                <w:sz w:val="22"/>
                <w:szCs w:val="22"/>
              </w:rPr>
              <w:t>.1.</w:t>
            </w:r>
          </w:p>
        </w:tc>
        <w:tc>
          <w:tcPr>
            <w:tcW w:w="5953" w:type="dxa"/>
            <w:gridSpan w:val="2"/>
            <w:shd w:val="clear" w:color="auto" w:fill="auto"/>
            <w:vAlign w:val="center"/>
          </w:tcPr>
          <w:p w14:paraId="3FF7B998" w14:textId="289B0B76" w:rsidR="001534D9" w:rsidRPr="00A43B8C" w:rsidRDefault="001534D9" w:rsidP="001534D9">
            <w:pPr>
              <w:widowControl w:val="0"/>
              <w:rPr>
                <w:b/>
                <w:i/>
                <w:iCs/>
                <w:sz w:val="22"/>
                <w:szCs w:val="22"/>
              </w:rPr>
            </w:pPr>
            <w:r w:rsidRPr="00A43B8C">
              <w:rPr>
                <w:b/>
                <w:i/>
                <w:iCs/>
                <w:sz w:val="22"/>
                <w:szCs w:val="22"/>
              </w:rPr>
              <w:t xml:space="preserve">Ķīļveida aizbīdnis DN 200 – 3 GAB. ( ar </w:t>
            </w:r>
            <w:proofErr w:type="spellStart"/>
            <w:r w:rsidRPr="00A43B8C">
              <w:rPr>
                <w:b/>
                <w:i/>
                <w:iCs/>
                <w:sz w:val="22"/>
                <w:szCs w:val="22"/>
              </w:rPr>
              <w:t>rokratu</w:t>
            </w:r>
            <w:proofErr w:type="spellEnd"/>
            <w:r w:rsidRPr="00A43B8C">
              <w:rPr>
                <w:b/>
                <w:i/>
                <w:iCs/>
                <w:sz w:val="22"/>
                <w:szCs w:val="22"/>
              </w:rPr>
              <w:t xml:space="preserve"> )</w:t>
            </w:r>
          </w:p>
        </w:tc>
        <w:tc>
          <w:tcPr>
            <w:tcW w:w="3249" w:type="dxa"/>
            <w:shd w:val="clear" w:color="auto" w:fill="auto"/>
            <w:vAlign w:val="center"/>
          </w:tcPr>
          <w:p w14:paraId="65D3656B" w14:textId="7BEE7288" w:rsidR="001534D9" w:rsidRPr="004B1F16" w:rsidRDefault="001534D9" w:rsidP="001534D9">
            <w:pPr>
              <w:widowControl w:val="0"/>
              <w:spacing w:after="200" w:line="276" w:lineRule="auto"/>
              <w:jc w:val="center"/>
              <w:rPr>
                <w:b/>
                <w:sz w:val="22"/>
                <w:szCs w:val="22"/>
              </w:rPr>
            </w:pPr>
          </w:p>
        </w:tc>
      </w:tr>
      <w:tr w:rsidR="001534D9" w:rsidRPr="004B1F16" w14:paraId="14B8D531" w14:textId="77777777" w:rsidTr="005314A5">
        <w:tblPrEx>
          <w:jc w:val="left"/>
          <w:tblLook w:val="04A0" w:firstRow="1" w:lastRow="0" w:firstColumn="1" w:lastColumn="0" w:noHBand="0" w:noVBand="1"/>
        </w:tblPrEx>
        <w:trPr>
          <w:trHeight w:val="283"/>
        </w:trPr>
        <w:tc>
          <w:tcPr>
            <w:tcW w:w="846" w:type="dxa"/>
            <w:shd w:val="clear" w:color="auto" w:fill="auto"/>
            <w:vAlign w:val="center"/>
          </w:tcPr>
          <w:p w14:paraId="2318A11A" w14:textId="161426A1" w:rsidR="001534D9" w:rsidRPr="004B1F16" w:rsidRDefault="001534D9" w:rsidP="001534D9">
            <w:pPr>
              <w:widowControl w:val="0"/>
              <w:jc w:val="center"/>
              <w:rPr>
                <w:b/>
                <w:sz w:val="22"/>
                <w:szCs w:val="22"/>
              </w:rPr>
            </w:pPr>
            <w:r>
              <w:rPr>
                <w:sz w:val="22"/>
                <w:szCs w:val="22"/>
              </w:rPr>
              <w:t>4</w:t>
            </w:r>
            <w:r w:rsidRPr="004B1F16">
              <w:rPr>
                <w:sz w:val="22"/>
                <w:szCs w:val="22"/>
              </w:rPr>
              <w:t>.1.1.</w:t>
            </w:r>
          </w:p>
        </w:tc>
        <w:tc>
          <w:tcPr>
            <w:tcW w:w="5953" w:type="dxa"/>
            <w:gridSpan w:val="2"/>
            <w:shd w:val="clear" w:color="auto" w:fill="auto"/>
            <w:vAlign w:val="center"/>
          </w:tcPr>
          <w:p w14:paraId="02E932B3" w14:textId="77777777" w:rsidR="001534D9" w:rsidRPr="004B1F16" w:rsidRDefault="001534D9" w:rsidP="001534D9">
            <w:pPr>
              <w:widowControl w:val="0"/>
              <w:rPr>
                <w:b/>
                <w:i/>
                <w:iCs/>
                <w:sz w:val="22"/>
                <w:szCs w:val="22"/>
              </w:rPr>
            </w:pPr>
            <w:r w:rsidRPr="004B1F16">
              <w:rPr>
                <w:b/>
                <w:i/>
                <w:iCs/>
                <w:sz w:val="22"/>
                <w:szCs w:val="22"/>
              </w:rPr>
              <w:t>Aizbīdņa tehniskā specifikācija:</w:t>
            </w:r>
          </w:p>
        </w:tc>
        <w:tc>
          <w:tcPr>
            <w:tcW w:w="3249" w:type="dxa"/>
            <w:shd w:val="clear" w:color="auto" w:fill="auto"/>
            <w:vAlign w:val="center"/>
          </w:tcPr>
          <w:p w14:paraId="474A9EBF" w14:textId="77777777" w:rsidR="001534D9" w:rsidRPr="004B1F16" w:rsidRDefault="001534D9" w:rsidP="001534D9">
            <w:pPr>
              <w:widowControl w:val="0"/>
              <w:rPr>
                <w:b/>
                <w:sz w:val="22"/>
                <w:szCs w:val="22"/>
              </w:rPr>
            </w:pPr>
          </w:p>
        </w:tc>
      </w:tr>
      <w:tr w:rsidR="001534D9" w:rsidRPr="004B1F16" w14:paraId="51387685" w14:textId="77777777" w:rsidTr="005314A5">
        <w:tblPrEx>
          <w:jc w:val="left"/>
          <w:tblLook w:val="04A0" w:firstRow="1" w:lastRow="0" w:firstColumn="1" w:lastColumn="0" w:noHBand="0" w:noVBand="1"/>
        </w:tblPrEx>
        <w:tc>
          <w:tcPr>
            <w:tcW w:w="846" w:type="dxa"/>
            <w:shd w:val="clear" w:color="auto" w:fill="auto"/>
            <w:vAlign w:val="center"/>
          </w:tcPr>
          <w:p w14:paraId="11D76E14" w14:textId="0179133D" w:rsidR="001534D9" w:rsidRPr="004B1F16" w:rsidRDefault="001534D9" w:rsidP="001534D9">
            <w:pPr>
              <w:widowControl w:val="0"/>
              <w:jc w:val="center"/>
              <w:rPr>
                <w:sz w:val="22"/>
                <w:szCs w:val="22"/>
              </w:rPr>
            </w:pPr>
            <w:r>
              <w:rPr>
                <w:sz w:val="22"/>
                <w:szCs w:val="22"/>
              </w:rPr>
              <w:t>4</w:t>
            </w:r>
            <w:r w:rsidRPr="004B1F16">
              <w:rPr>
                <w:sz w:val="22"/>
                <w:szCs w:val="22"/>
              </w:rPr>
              <w:t>.1.2.</w:t>
            </w:r>
          </w:p>
        </w:tc>
        <w:tc>
          <w:tcPr>
            <w:tcW w:w="1843" w:type="dxa"/>
            <w:shd w:val="clear" w:color="auto" w:fill="auto"/>
            <w:vAlign w:val="center"/>
          </w:tcPr>
          <w:p w14:paraId="10A6AE5D" w14:textId="77777777" w:rsidR="001534D9" w:rsidRPr="004B1F16" w:rsidRDefault="001534D9" w:rsidP="001534D9">
            <w:pPr>
              <w:widowControl w:val="0"/>
              <w:rPr>
                <w:sz w:val="22"/>
                <w:szCs w:val="22"/>
              </w:rPr>
            </w:pPr>
            <w:r w:rsidRPr="004B1F16">
              <w:rPr>
                <w:sz w:val="22"/>
                <w:szCs w:val="22"/>
              </w:rPr>
              <w:t>Aizbīdņa tips</w:t>
            </w:r>
          </w:p>
        </w:tc>
        <w:tc>
          <w:tcPr>
            <w:tcW w:w="4110" w:type="dxa"/>
            <w:shd w:val="clear" w:color="auto" w:fill="auto"/>
            <w:vAlign w:val="center"/>
          </w:tcPr>
          <w:p w14:paraId="657BE8FE" w14:textId="77777777" w:rsidR="001534D9" w:rsidRPr="004B1F16" w:rsidRDefault="001534D9" w:rsidP="001534D9">
            <w:pPr>
              <w:widowControl w:val="0"/>
              <w:rPr>
                <w:sz w:val="22"/>
                <w:szCs w:val="22"/>
              </w:rPr>
            </w:pPr>
            <w:r w:rsidRPr="004B1F16">
              <w:rPr>
                <w:sz w:val="22"/>
                <w:szCs w:val="22"/>
              </w:rPr>
              <w:t xml:space="preserve">Ķīļveida aizbīdnis </w:t>
            </w:r>
          </w:p>
        </w:tc>
        <w:tc>
          <w:tcPr>
            <w:tcW w:w="3249" w:type="dxa"/>
            <w:shd w:val="clear" w:color="auto" w:fill="auto"/>
            <w:vAlign w:val="center"/>
          </w:tcPr>
          <w:p w14:paraId="5DA655DA" w14:textId="4623B929" w:rsidR="001534D9" w:rsidRPr="004B1F16" w:rsidRDefault="001534D9" w:rsidP="001534D9">
            <w:pPr>
              <w:widowControl w:val="0"/>
              <w:jc w:val="center"/>
              <w:rPr>
                <w:sz w:val="22"/>
                <w:szCs w:val="22"/>
              </w:rPr>
            </w:pPr>
          </w:p>
        </w:tc>
      </w:tr>
      <w:tr w:rsidR="001534D9" w:rsidRPr="004B1F16" w14:paraId="42C6F0A5" w14:textId="77777777" w:rsidTr="005314A5">
        <w:tblPrEx>
          <w:jc w:val="left"/>
          <w:tblLook w:val="04A0" w:firstRow="1" w:lastRow="0" w:firstColumn="1" w:lastColumn="0" w:noHBand="0" w:noVBand="1"/>
        </w:tblPrEx>
        <w:tc>
          <w:tcPr>
            <w:tcW w:w="846" w:type="dxa"/>
            <w:shd w:val="clear" w:color="auto" w:fill="auto"/>
            <w:vAlign w:val="center"/>
          </w:tcPr>
          <w:p w14:paraId="7E279C7C" w14:textId="68A7DE4A" w:rsidR="001534D9" w:rsidRPr="004B1F16" w:rsidRDefault="001534D9" w:rsidP="001534D9">
            <w:pPr>
              <w:widowControl w:val="0"/>
              <w:jc w:val="center"/>
              <w:rPr>
                <w:sz w:val="22"/>
                <w:szCs w:val="22"/>
              </w:rPr>
            </w:pPr>
            <w:r>
              <w:rPr>
                <w:sz w:val="22"/>
                <w:szCs w:val="22"/>
              </w:rPr>
              <w:t>4</w:t>
            </w:r>
            <w:r w:rsidRPr="004B1F16">
              <w:rPr>
                <w:sz w:val="22"/>
                <w:szCs w:val="22"/>
              </w:rPr>
              <w:t>.1.3.</w:t>
            </w:r>
          </w:p>
        </w:tc>
        <w:tc>
          <w:tcPr>
            <w:tcW w:w="1843" w:type="dxa"/>
            <w:shd w:val="clear" w:color="auto" w:fill="auto"/>
            <w:vAlign w:val="center"/>
          </w:tcPr>
          <w:p w14:paraId="50AB4EE3" w14:textId="77777777" w:rsidR="001534D9" w:rsidRPr="004B1F16" w:rsidRDefault="001534D9" w:rsidP="001534D9">
            <w:pPr>
              <w:widowControl w:val="0"/>
              <w:rPr>
                <w:sz w:val="22"/>
                <w:szCs w:val="22"/>
              </w:rPr>
            </w:pPr>
            <w:r w:rsidRPr="004B1F16">
              <w:rPr>
                <w:sz w:val="22"/>
                <w:szCs w:val="22"/>
              </w:rPr>
              <w:t>Izpildījums</w:t>
            </w:r>
          </w:p>
        </w:tc>
        <w:tc>
          <w:tcPr>
            <w:tcW w:w="4110" w:type="dxa"/>
            <w:shd w:val="clear" w:color="auto" w:fill="auto"/>
            <w:vAlign w:val="center"/>
          </w:tcPr>
          <w:p w14:paraId="56FE2E75" w14:textId="6842E713" w:rsidR="001534D9" w:rsidRPr="004B1F16" w:rsidRDefault="001534D9" w:rsidP="001534D9">
            <w:pPr>
              <w:widowControl w:val="0"/>
              <w:rPr>
                <w:sz w:val="22"/>
                <w:szCs w:val="22"/>
              </w:rPr>
            </w:pPr>
            <w:r w:rsidRPr="004B1F16">
              <w:rPr>
                <w:sz w:val="22"/>
                <w:szCs w:val="22"/>
              </w:rPr>
              <w:t>Atbilstoši EN 1074-2 un EN 1171</w:t>
            </w:r>
          </w:p>
        </w:tc>
        <w:tc>
          <w:tcPr>
            <w:tcW w:w="3249" w:type="dxa"/>
            <w:shd w:val="clear" w:color="auto" w:fill="auto"/>
            <w:vAlign w:val="center"/>
          </w:tcPr>
          <w:p w14:paraId="70493018" w14:textId="6383427E" w:rsidR="001534D9" w:rsidRPr="004B1F16" w:rsidRDefault="001534D9" w:rsidP="001534D9">
            <w:pPr>
              <w:widowControl w:val="0"/>
              <w:jc w:val="center"/>
              <w:rPr>
                <w:sz w:val="22"/>
                <w:szCs w:val="22"/>
              </w:rPr>
            </w:pPr>
          </w:p>
        </w:tc>
      </w:tr>
      <w:tr w:rsidR="001534D9" w:rsidRPr="004B1F16" w14:paraId="3BC8B12C" w14:textId="77777777" w:rsidTr="005314A5">
        <w:tblPrEx>
          <w:jc w:val="left"/>
          <w:tblLook w:val="04A0" w:firstRow="1" w:lastRow="0" w:firstColumn="1" w:lastColumn="0" w:noHBand="0" w:noVBand="1"/>
        </w:tblPrEx>
        <w:tc>
          <w:tcPr>
            <w:tcW w:w="846" w:type="dxa"/>
            <w:shd w:val="clear" w:color="auto" w:fill="auto"/>
            <w:vAlign w:val="center"/>
          </w:tcPr>
          <w:p w14:paraId="650AC161" w14:textId="41D5833C" w:rsidR="001534D9" w:rsidRPr="004B1F16" w:rsidRDefault="001534D9" w:rsidP="001534D9">
            <w:pPr>
              <w:widowControl w:val="0"/>
              <w:jc w:val="center"/>
              <w:rPr>
                <w:sz w:val="22"/>
                <w:szCs w:val="22"/>
              </w:rPr>
            </w:pPr>
            <w:r>
              <w:rPr>
                <w:sz w:val="22"/>
                <w:szCs w:val="22"/>
              </w:rPr>
              <w:t>4</w:t>
            </w:r>
            <w:r w:rsidRPr="004B1F16">
              <w:rPr>
                <w:sz w:val="22"/>
                <w:szCs w:val="22"/>
              </w:rPr>
              <w:t>.1.4.</w:t>
            </w:r>
          </w:p>
        </w:tc>
        <w:tc>
          <w:tcPr>
            <w:tcW w:w="1843" w:type="dxa"/>
            <w:shd w:val="clear" w:color="auto" w:fill="auto"/>
            <w:vAlign w:val="center"/>
          </w:tcPr>
          <w:p w14:paraId="68A9A577" w14:textId="77777777" w:rsidR="001534D9" w:rsidRPr="004B1F16" w:rsidRDefault="001534D9" w:rsidP="001534D9">
            <w:pPr>
              <w:widowControl w:val="0"/>
              <w:rPr>
                <w:sz w:val="22"/>
                <w:szCs w:val="22"/>
              </w:rPr>
            </w:pPr>
            <w:r w:rsidRPr="004B1F16">
              <w:rPr>
                <w:sz w:val="22"/>
                <w:szCs w:val="22"/>
              </w:rPr>
              <w:t>Savienojuma tips</w:t>
            </w:r>
          </w:p>
        </w:tc>
        <w:tc>
          <w:tcPr>
            <w:tcW w:w="4110" w:type="dxa"/>
            <w:shd w:val="clear" w:color="auto" w:fill="auto"/>
            <w:vAlign w:val="center"/>
          </w:tcPr>
          <w:p w14:paraId="4F3DB067" w14:textId="77777777" w:rsidR="001534D9" w:rsidRPr="004B1F16" w:rsidRDefault="001534D9" w:rsidP="001534D9">
            <w:pPr>
              <w:widowControl w:val="0"/>
              <w:rPr>
                <w:sz w:val="22"/>
                <w:szCs w:val="22"/>
              </w:rPr>
            </w:pPr>
            <w:r w:rsidRPr="004B1F16">
              <w:rPr>
                <w:sz w:val="22"/>
                <w:szCs w:val="22"/>
              </w:rPr>
              <w:t>Atloku</w:t>
            </w:r>
          </w:p>
        </w:tc>
        <w:tc>
          <w:tcPr>
            <w:tcW w:w="3249" w:type="dxa"/>
            <w:shd w:val="clear" w:color="auto" w:fill="auto"/>
            <w:vAlign w:val="center"/>
          </w:tcPr>
          <w:p w14:paraId="0CA54805" w14:textId="3D9ACB7E" w:rsidR="001534D9" w:rsidRPr="004B1F16" w:rsidRDefault="001534D9" w:rsidP="001534D9">
            <w:pPr>
              <w:widowControl w:val="0"/>
              <w:jc w:val="center"/>
              <w:rPr>
                <w:sz w:val="22"/>
                <w:szCs w:val="22"/>
              </w:rPr>
            </w:pPr>
          </w:p>
        </w:tc>
      </w:tr>
      <w:tr w:rsidR="001534D9" w:rsidRPr="004B1F16" w14:paraId="34BD1E1F" w14:textId="77777777" w:rsidTr="005314A5">
        <w:tblPrEx>
          <w:jc w:val="left"/>
          <w:tblLook w:val="04A0" w:firstRow="1" w:lastRow="0" w:firstColumn="1" w:lastColumn="0" w:noHBand="0" w:noVBand="1"/>
        </w:tblPrEx>
        <w:tc>
          <w:tcPr>
            <w:tcW w:w="846" w:type="dxa"/>
            <w:shd w:val="clear" w:color="auto" w:fill="auto"/>
            <w:vAlign w:val="center"/>
          </w:tcPr>
          <w:p w14:paraId="1D41B828" w14:textId="417B5C51" w:rsidR="001534D9" w:rsidRPr="004B1F16" w:rsidRDefault="001534D9" w:rsidP="001534D9">
            <w:pPr>
              <w:widowControl w:val="0"/>
              <w:jc w:val="center"/>
              <w:rPr>
                <w:sz w:val="22"/>
                <w:szCs w:val="22"/>
              </w:rPr>
            </w:pPr>
            <w:r>
              <w:rPr>
                <w:sz w:val="22"/>
                <w:szCs w:val="22"/>
              </w:rPr>
              <w:t>4</w:t>
            </w:r>
            <w:r w:rsidRPr="004B1F16">
              <w:rPr>
                <w:sz w:val="22"/>
                <w:szCs w:val="22"/>
              </w:rPr>
              <w:t>.1.5.</w:t>
            </w:r>
          </w:p>
        </w:tc>
        <w:tc>
          <w:tcPr>
            <w:tcW w:w="1843" w:type="dxa"/>
            <w:shd w:val="clear" w:color="auto" w:fill="auto"/>
            <w:vAlign w:val="center"/>
          </w:tcPr>
          <w:p w14:paraId="7D42A1D5" w14:textId="77777777" w:rsidR="001534D9" w:rsidRPr="004B1F16" w:rsidRDefault="001534D9" w:rsidP="001534D9">
            <w:pPr>
              <w:widowControl w:val="0"/>
              <w:rPr>
                <w:sz w:val="22"/>
                <w:szCs w:val="22"/>
              </w:rPr>
            </w:pPr>
            <w:r w:rsidRPr="004B1F16">
              <w:rPr>
                <w:sz w:val="22"/>
                <w:szCs w:val="22"/>
              </w:rPr>
              <w:t>Atloku urbumi</w:t>
            </w:r>
          </w:p>
        </w:tc>
        <w:tc>
          <w:tcPr>
            <w:tcW w:w="4110" w:type="dxa"/>
            <w:shd w:val="clear" w:color="auto" w:fill="auto"/>
            <w:vAlign w:val="center"/>
          </w:tcPr>
          <w:p w14:paraId="00475747" w14:textId="77777777" w:rsidR="001534D9" w:rsidRPr="004B1F16" w:rsidRDefault="001534D9" w:rsidP="001534D9">
            <w:pPr>
              <w:widowControl w:val="0"/>
              <w:rPr>
                <w:sz w:val="22"/>
                <w:szCs w:val="22"/>
              </w:rPr>
            </w:pPr>
            <w:r w:rsidRPr="004B1F16">
              <w:rPr>
                <w:sz w:val="22"/>
                <w:szCs w:val="22"/>
              </w:rPr>
              <w:t>Atbilstoši EN 1092-2 ( ISO 7005-2), 8 urbumi</w:t>
            </w:r>
          </w:p>
        </w:tc>
        <w:tc>
          <w:tcPr>
            <w:tcW w:w="3249" w:type="dxa"/>
            <w:shd w:val="clear" w:color="auto" w:fill="auto"/>
            <w:vAlign w:val="center"/>
          </w:tcPr>
          <w:p w14:paraId="4BEBEBAD" w14:textId="767D73F1" w:rsidR="001534D9" w:rsidRPr="004B1F16" w:rsidRDefault="001534D9" w:rsidP="001534D9">
            <w:pPr>
              <w:widowControl w:val="0"/>
              <w:jc w:val="center"/>
              <w:rPr>
                <w:sz w:val="22"/>
                <w:szCs w:val="22"/>
              </w:rPr>
            </w:pPr>
          </w:p>
        </w:tc>
      </w:tr>
      <w:tr w:rsidR="001534D9" w:rsidRPr="004B1F16" w14:paraId="4E111A1C" w14:textId="77777777" w:rsidTr="005314A5">
        <w:tblPrEx>
          <w:jc w:val="left"/>
          <w:tblLook w:val="04A0" w:firstRow="1" w:lastRow="0" w:firstColumn="1" w:lastColumn="0" w:noHBand="0" w:noVBand="1"/>
        </w:tblPrEx>
        <w:tc>
          <w:tcPr>
            <w:tcW w:w="846" w:type="dxa"/>
            <w:shd w:val="clear" w:color="auto" w:fill="auto"/>
            <w:vAlign w:val="center"/>
          </w:tcPr>
          <w:p w14:paraId="56395E0E" w14:textId="4713434F" w:rsidR="001534D9" w:rsidRPr="004B1F16" w:rsidRDefault="001534D9" w:rsidP="001534D9">
            <w:pPr>
              <w:widowControl w:val="0"/>
              <w:jc w:val="center"/>
              <w:rPr>
                <w:sz w:val="22"/>
                <w:szCs w:val="22"/>
              </w:rPr>
            </w:pPr>
            <w:r>
              <w:rPr>
                <w:sz w:val="22"/>
                <w:szCs w:val="22"/>
              </w:rPr>
              <w:t>4</w:t>
            </w:r>
            <w:r w:rsidRPr="004B1F16">
              <w:rPr>
                <w:sz w:val="22"/>
                <w:szCs w:val="22"/>
              </w:rPr>
              <w:t>.1.6.</w:t>
            </w:r>
          </w:p>
        </w:tc>
        <w:tc>
          <w:tcPr>
            <w:tcW w:w="1843" w:type="dxa"/>
            <w:shd w:val="clear" w:color="auto" w:fill="auto"/>
            <w:vAlign w:val="center"/>
          </w:tcPr>
          <w:p w14:paraId="71DA3445" w14:textId="77777777" w:rsidR="001534D9" w:rsidRPr="004B1F16" w:rsidRDefault="001534D9" w:rsidP="001534D9">
            <w:pPr>
              <w:widowControl w:val="0"/>
              <w:rPr>
                <w:sz w:val="22"/>
                <w:szCs w:val="22"/>
              </w:rPr>
            </w:pPr>
            <w:r w:rsidRPr="004B1F16">
              <w:rPr>
                <w:sz w:val="22"/>
                <w:szCs w:val="22"/>
              </w:rPr>
              <w:t>Diametrs</w:t>
            </w:r>
          </w:p>
        </w:tc>
        <w:tc>
          <w:tcPr>
            <w:tcW w:w="4110" w:type="dxa"/>
            <w:shd w:val="clear" w:color="auto" w:fill="auto"/>
            <w:vAlign w:val="center"/>
          </w:tcPr>
          <w:p w14:paraId="5B143E90" w14:textId="77777777" w:rsidR="001534D9" w:rsidRPr="004B1F16" w:rsidRDefault="001534D9" w:rsidP="001534D9">
            <w:pPr>
              <w:widowControl w:val="0"/>
              <w:rPr>
                <w:sz w:val="22"/>
                <w:szCs w:val="22"/>
              </w:rPr>
            </w:pPr>
            <w:r w:rsidRPr="004B1F16">
              <w:rPr>
                <w:sz w:val="22"/>
                <w:szCs w:val="22"/>
              </w:rPr>
              <w:t>DN 200</w:t>
            </w:r>
          </w:p>
        </w:tc>
        <w:tc>
          <w:tcPr>
            <w:tcW w:w="3249" w:type="dxa"/>
            <w:shd w:val="clear" w:color="auto" w:fill="auto"/>
            <w:vAlign w:val="center"/>
          </w:tcPr>
          <w:p w14:paraId="32B11220" w14:textId="45D5D638" w:rsidR="001534D9" w:rsidRPr="004B1F16" w:rsidRDefault="001534D9" w:rsidP="001534D9">
            <w:pPr>
              <w:widowControl w:val="0"/>
              <w:jc w:val="center"/>
              <w:rPr>
                <w:sz w:val="22"/>
                <w:szCs w:val="22"/>
              </w:rPr>
            </w:pPr>
          </w:p>
        </w:tc>
      </w:tr>
      <w:tr w:rsidR="001534D9" w:rsidRPr="004B1F16" w14:paraId="23E19A0D" w14:textId="77777777" w:rsidTr="005314A5">
        <w:tblPrEx>
          <w:jc w:val="left"/>
          <w:tblLook w:val="04A0" w:firstRow="1" w:lastRow="0" w:firstColumn="1" w:lastColumn="0" w:noHBand="0" w:noVBand="1"/>
        </w:tblPrEx>
        <w:tc>
          <w:tcPr>
            <w:tcW w:w="846" w:type="dxa"/>
            <w:shd w:val="clear" w:color="auto" w:fill="auto"/>
            <w:vAlign w:val="center"/>
          </w:tcPr>
          <w:p w14:paraId="01237EC4" w14:textId="21E9BE22" w:rsidR="001534D9" w:rsidRPr="004B1F16" w:rsidRDefault="001534D9" w:rsidP="001534D9">
            <w:pPr>
              <w:widowControl w:val="0"/>
              <w:jc w:val="center"/>
              <w:rPr>
                <w:sz w:val="22"/>
                <w:szCs w:val="22"/>
              </w:rPr>
            </w:pPr>
            <w:r>
              <w:rPr>
                <w:sz w:val="22"/>
                <w:szCs w:val="22"/>
              </w:rPr>
              <w:t>4</w:t>
            </w:r>
            <w:r w:rsidRPr="004B1F16">
              <w:rPr>
                <w:sz w:val="22"/>
                <w:szCs w:val="22"/>
              </w:rPr>
              <w:t>.1.7.</w:t>
            </w:r>
          </w:p>
        </w:tc>
        <w:tc>
          <w:tcPr>
            <w:tcW w:w="1843" w:type="dxa"/>
            <w:shd w:val="clear" w:color="auto" w:fill="auto"/>
            <w:vAlign w:val="center"/>
          </w:tcPr>
          <w:p w14:paraId="49C2C978" w14:textId="77777777" w:rsidR="001534D9" w:rsidRPr="004B1F16" w:rsidRDefault="001534D9" w:rsidP="001534D9">
            <w:pPr>
              <w:widowControl w:val="0"/>
              <w:rPr>
                <w:color w:val="000000" w:themeColor="text1"/>
                <w:sz w:val="22"/>
                <w:szCs w:val="22"/>
              </w:rPr>
            </w:pPr>
            <w:r w:rsidRPr="004B1F16">
              <w:rPr>
                <w:color w:val="000000" w:themeColor="text1"/>
                <w:sz w:val="22"/>
                <w:szCs w:val="22"/>
              </w:rPr>
              <w:t>Spiediena klase</w:t>
            </w:r>
          </w:p>
        </w:tc>
        <w:tc>
          <w:tcPr>
            <w:tcW w:w="4110" w:type="dxa"/>
            <w:shd w:val="clear" w:color="auto" w:fill="auto"/>
            <w:vAlign w:val="center"/>
          </w:tcPr>
          <w:p w14:paraId="50B7D723" w14:textId="77777777" w:rsidR="001534D9" w:rsidRPr="004B1F16" w:rsidRDefault="001534D9" w:rsidP="001534D9">
            <w:pPr>
              <w:widowControl w:val="0"/>
              <w:rPr>
                <w:color w:val="000000" w:themeColor="text1"/>
                <w:sz w:val="22"/>
                <w:szCs w:val="22"/>
              </w:rPr>
            </w:pPr>
            <w:r w:rsidRPr="004B1F16">
              <w:rPr>
                <w:color w:val="000000" w:themeColor="text1"/>
                <w:sz w:val="22"/>
                <w:szCs w:val="22"/>
              </w:rPr>
              <w:t>PN 10</w:t>
            </w:r>
          </w:p>
        </w:tc>
        <w:tc>
          <w:tcPr>
            <w:tcW w:w="3249" w:type="dxa"/>
            <w:shd w:val="clear" w:color="auto" w:fill="auto"/>
            <w:vAlign w:val="center"/>
          </w:tcPr>
          <w:p w14:paraId="37C53727" w14:textId="3787EAF3" w:rsidR="001534D9" w:rsidRPr="004B1F16" w:rsidRDefault="001534D9" w:rsidP="001534D9">
            <w:pPr>
              <w:widowControl w:val="0"/>
              <w:jc w:val="center"/>
              <w:rPr>
                <w:sz w:val="22"/>
                <w:szCs w:val="22"/>
              </w:rPr>
            </w:pPr>
          </w:p>
        </w:tc>
      </w:tr>
      <w:tr w:rsidR="001534D9" w:rsidRPr="004B1F16" w14:paraId="5CA27886" w14:textId="77777777" w:rsidTr="005314A5">
        <w:tblPrEx>
          <w:jc w:val="left"/>
          <w:tblLook w:val="04A0" w:firstRow="1" w:lastRow="0" w:firstColumn="1" w:lastColumn="0" w:noHBand="0" w:noVBand="1"/>
        </w:tblPrEx>
        <w:tc>
          <w:tcPr>
            <w:tcW w:w="846" w:type="dxa"/>
            <w:shd w:val="clear" w:color="auto" w:fill="auto"/>
            <w:vAlign w:val="center"/>
          </w:tcPr>
          <w:p w14:paraId="20DFB81F" w14:textId="0B37E52C" w:rsidR="001534D9" w:rsidRPr="004B1F16" w:rsidRDefault="001534D9" w:rsidP="001534D9">
            <w:pPr>
              <w:widowControl w:val="0"/>
              <w:jc w:val="center"/>
              <w:rPr>
                <w:sz w:val="22"/>
                <w:szCs w:val="22"/>
              </w:rPr>
            </w:pPr>
            <w:r>
              <w:rPr>
                <w:sz w:val="22"/>
                <w:szCs w:val="22"/>
              </w:rPr>
              <w:t>4</w:t>
            </w:r>
            <w:r w:rsidRPr="004B1F16">
              <w:rPr>
                <w:sz w:val="22"/>
                <w:szCs w:val="22"/>
              </w:rPr>
              <w:t>.1.8.</w:t>
            </w:r>
          </w:p>
        </w:tc>
        <w:tc>
          <w:tcPr>
            <w:tcW w:w="1843" w:type="dxa"/>
            <w:shd w:val="clear" w:color="auto" w:fill="auto"/>
            <w:vAlign w:val="center"/>
          </w:tcPr>
          <w:p w14:paraId="41A7371B" w14:textId="77777777" w:rsidR="001534D9" w:rsidRPr="004B1F16" w:rsidRDefault="001534D9" w:rsidP="001534D9">
            <w:pPr>
              <w:widowControl w:val="0"/>
              <w:rPr>
                <w:sz w:val="22"/>
                <w:szCs w:val="22"/>
              </w:rPr>
            </w:pPr>
            <w:r w:rsidRPr="004B1F16">
              <w:rPr>
                <w:sz w:val="22"/>
                <w:szCs w:val="22"/>
              </w:rPr>
              <w:t>Garums</w:t>
            </w:r>
          </w:p>
        </w:tc>
        <w:tc>
          <w:tcPr>
            <w:tcW w:w="4110" w:type="dxa"/>
            <w:shd w:val="clear" w:color="auto" w:fill="auto"/>
            <w:vAlign w:val="center"/>
          </w:tcPr>
          <w:p w14:paraId="46F9E957" w14:textId="77777777" w:rsidR="001534D9" w:rsidRPr="004B1F16" w:rsidRDefault="001534D9" w:rsidP="001534D9">
            <w:pPr>
              <w:widowControl w:val="0"/>
              <w:rPr>
                <w:sz w:val="22"/>
                <w:szCs w:val="22"/>
              </w:rPr>
            </w:pPr>
            <w:r w:rsidRPr="004B1F16">
              <w:rPr>
                <w:sz w:val="22"/>
                <w:szCs w:val="22"/>
              </w:rPr>
              <w:t>Atbilstoši DIN F4</w:t>
            </w:r>
          </w:p>
        </w:tc>
        <w:tc>
          <w:tcPr>
            <w:tcW w:w="3249" w:type="dxa"/>
            <w:shd w:val="clear" w:color="auto" w:fill="auto"/>
            <w:vAlign w:val="center"/>
          </w:tcPr>
          <w:p w14:paraId="7C7982F9" w14:textId="744D467D" w:rsidR="001534D9" w:rsidRPr="004B1F16" w:rsidRDefault="001534D9" w:rsidP="001534D9">
            <w:pPr>
              <w:widowControl w:val="0"/>
              <w:jc w:val="center"/>
              <w:rPr>
                <w:sz w:val="22"/>
                <w:szCs w:val="22"/>
              </w:rPr>
            </w:pPr>
          </w:p>
        </w:tc>
      </w:tr>
      <w:tr w:rsidR="004F35D9" w:rsidRPr="004B1F16" w14:paraId="271B91B9" w14:textId="77777777" w:rsidTr="005314A5">
        <w:trPr>
          <w:jc w:val="center"/>
        </w:trPr>
        <w:tc>
          <w:tcPr>
            <w:tcW w:w="846" w:type="dxa"/>
            <w:shd w:val="clear" w:color="auto" w:fill="auto"/>
            <w:vAlign w:val="center"/>
          </w:tcPr>
          <w:p w14:paraId="5FF6A670" w14:textId="45039981" w:rsidR="004F35D9" w:rsidRPr="004B1F16" w:rsidRDefault="003030BB" w:rsidP="00893DCE">
            <w:pPr>
              <w:widowControl w:val="0"/>
              <w:spacing w:before="40" w:after="40"/>
              <w:jc w:val="center"/>
              <w:rPr>
                <w:b/>
                <w:iCs/>
                <w:sz w:val="22"/>
                <w:szCs w:val="22"/>
              </w:rPr>
            </w:pPr>
            <w:r>
              <w:rPr>
                <w:b/>
                <w:iCs/>
                <w:sz w:val="22"/>
                <w:szCs w:val="22"/>
              </w:rPr>
              <w:t>4</w:t>
            </w:r>
            <w:r w:rsidR="004F35D9" w:rsidRPr="004B1F16">
              <w:rPr>
                <w:b/>
                <w:iCs/>
                <w:sz w:val="22"/>
                <w:szCs w:val="22"/>
              </w:rPr>
              <w:t>.2</w:t>
            </w:r>
            <w:r w:rsidR="00E141FB" w:rsidRPr="004B1F16">
              <w:rPr>
                <w:b/>
                <w:iCs/>
                <w:sz w:val="22"/>
                <w:szCs w:val="22"/>
              </w:rPr>
              <w:t>.</w:t>
            </w:r>
          </w:p>
        </w:tc>
        <w:tc>
          <w:tcPr>
            <w:tcW w:w="9202" w:type="dxa"/>
            <w:gridSpan w:val="3"/>
            <w:shd w:val="clear" w:color="auto" w:fill="auto"/>
            <w:vAlign w:val="center"/>
          </w:tcPr>
          <w:p w14:paraId="145BF6E6" w14:textId="77777777" w:rsidR="004F35D9" w:rsidRPr="004B1F16" w:rsidRDefault="004F35D9" w:rsidP="008C18FC">
            <w:pPr>
              <w:widowControl w:val="0"/>
              <w:spacing w:before="40" w:after="40"/>
              <w:rPr>
                <w:b/>
                <w:i/>
                <w:sz w:val="22"/>
                <w:szCs w:val="22"/>
              </w:rPr>
            </w:pPr>
            <w:r w:rsidRPr="004B1F16">
              <w:rPr>
                <w:b/>
                <w:i/>
                <w:sz w:val="22"/>
                <w:szCs w:val="22"/>
              </w:rPr>
              <w:t>Prasības aizbīdņa materiālam</w:t>
            </w:r>
          </w:p>
        </w:tc>
      </w:tr>
      <w:tr w:rsidR="002B3E69" w:rsidRPr="004B1F16" w14:paraId="444202A2" w14:textId="77777777" w:rsidTr="005314A5">
        <w:trPr>
          <w:jc w:val="center"/>
        </w:trPr>
        <w:tc>
          <w:tcPr>
            <w:tcW w:w="846" w:type="dxa"/>
            <w:shd w:val="clear" w:color="auto" w:fill="auto"/>
            <w:vAlign w:val="center"/>
          </w:tcPr>
          <w:p w14:paraId="67B23A93" w14:textId="3CE49182"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w:t>
            </w:r>
            <w:r w:rsidR="002B3E69" w:rsidRPr="004B1F16">
              <w:rPr>
                <w:rFonts w:eastAsia="Calibri"/>
                <w:sz w:val="22"/>
                <w:szCs w:val="22"/>
              </w:rPr>
              <w:t>.2.1.</w:t>
            </w:r>
          </w:p>
        </w:tc>
        <w:tc>
          <w:tcPr>
            <w:tcW w:w="1843" w:type="dxa"/>
            <w:shd w:val="clear" w:color="auto" w:fill="auto"/>
          </w:tcPr>
          <w:p w14:paraId="3B7E0779" w14:textId="77777777" w:rsidR="002B3E69" w:rsidRPr="004B1F16" w:rsidRDefault="002B3E69" w:rsidP="002B3E69">
            <w:pPr>
              <w:widowControl w:val="0"/>
              <w:spacing w:before="40" w:after="40"/>
              <w:rPr>
                <w:sz w:val="22"/>
                <w:szCs w:val="22"/>
              </w:rPr>
            </w:pPr>
            <w:r w:rsidRPr="004B1F16">
              <w:rPr>
                <w:sz w:val="22"/>
                <w:szCs w:val="22"/>
              </w:rPr>
              <w:t>Korpuss</w:t>
            </w:r>
          </w:p>
        </w:tc>
        <w:tc>
          <w:tcPr>
            <w:tcW w:w="4110" w:type="dxa"/>
            <w:shd w:val="clear" w:color="auto" w:fill="auto"/>
          </w:tcPr>
          <w:p w14:paraId="6CF18046" w14:textId="342D0947" w:rsidR="002B3E69" w:rsidRPr="004B1F16" w:rsidRDefault="002B3E69" w:rsidP="002B3E69">
            <w:pPr>
              <w:widowControl w:val="0"/>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07D2FD09" w14:textId="0B13C4C7" w:rsidR="002B3E69" w:rsidRPr="004B1F16" w:rsidRDefault="002B3E69" w:rsidP="002B3E69">
            <w:pPr>
              <w:widowControl w:val="0"/>
              <w:spacing w:before="40" w:after="40"/>
              <w:jc w:val="center"/>
              <w:rPr>
                <w:sz w:val="22"/>
                <w:szCs w:val="22"/>
              </w:rPr>
            </w:pPr>
          </w:p>
        </w:tc>
      </w:tr>
      <w:tr w:rsidR="002B3E69" w:rsidRPr="004B1F16" w14:paraId="2A6BAED0" w14:textId="77777777" w:rsidTr="005314A5">
        <w:trPr>
          <w:jc w:val="center"/>
        </w:trPr>
        <w:tc>
          <w:tcPr>
            <w:tcW w:w="846" w:type="dxa"/>
            <w:shd w:val="clear" w:color="auto" w:fill="auto"/>
            <w:vAlign w:val="center"/>
          </w:tcPr>
          <w:p w14:paraId="336BDBD1" w14:textId="014DC813"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w:t>
            </w:r>
            <w:r w:rsidR="002B3E69" w:rsidRPr="004B1F16">
              <w:rPr>
                <w:rFonts w:eastAsia="Calibri"/>
                <w:sz w:val="22"/>
                <w:szCs w:val="22"/>
              </w:rPr>
              <w:t>.2.2.</w:t>
            </w:r>
          </w:p>
        </w:tc>
        <w:tc>
          <w:tcPr>
            <w:tcW w:w="1843" w:type="dxa"/>
            <w:shd w:val="clear" w:color="auto" w:fill="auto"/>
          </w:tcPr>
          <w:p w14:paraId="4BDCA808" w14:textId="77777777" w:rsidR="002B3E69" w:rsidRPr="004B1F16" w:rsidRDefault="002B3E69" w:rsidP="002B3E69">
            <w:pPr>
              <w:widowControl w:val="0"/>
              <w:spacing w:before="40" w:after="40"/>
              <w:rPr>
                <w:sz w:val="22"/>
                <w:szCs w:val="22"/>
              </w:rPr>
            </w:pPr>
            <w:r w:rsidRPr="004B1F16">
              <w:rPr>
                <w:sz w:val="22"/>
                <w:szCs w:val="22"/>
              </w:rPr>
              <w:t>Vāks</w:t>
            </w:r>
          </w:p>
        </w:tc>
        <w:tc>
          <w:tcPr>
            <w:tcW w:w="4110" w:type="dxa"/>
            <w:shd w:val="clear" w:color="auto" w:fill="auto"/>
          </w:tcPr>
          <w:p w14:paraId="6B272334" w14:textId="5D705032" w:rsidR="002B3E69" w:rsidRPr="004B1F16" w:rsidRDefault="002B3E69" w:rsidP="002B3E69">
            <w:pPr>
              <w:widowControl w:val="0"/>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577E7C19" w14:textId="1070C3E3" w:rsidR="002B3E69" w:rsidRPr="004B1F16" w:rsidRDefault="002B3E69" w:rsidP="002B3E69">
            <w:pPr>
              <w:widowControl w:val="0"/>
              <w:spacing w:before="40" w:after="40"/>
              <w:jc w:val="center"/>
              <w:rPr>
                <w:sz w:val="22"/>
                <w:szCs w:val="22"/>
              </w:rPr>
            </w:pPr>
          </w:p>
        </w:tc>
      </w:tr>
      <w:tr w:rsidR="002B3E69" w:rsidRPr="004B1F16" w14:paraId="0B6B5A63" w14:textId="77777777" w:rsidTr="005314A5">
        <w:trPr>
          <w:jc w:val="center"/>
        </w:trPr>
        <w:tc>
          <w:tcPr>
            <w:tcW w:w="846" w:type="dxa"/>
            <w:shd w:val="clear" w:color="auto" w:fill="auto"/>
            <w:vAlign w:val="center"/>
          </w:tcPr>
          <w:p w14:paraId="001E3257" w14:textId="6896C6AB"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w:t>
            </w:r>
            <w:r w:rsidR="002B3E69" w:rsidRPr="004B1F16">
              <w:rPr>
                <w:rFonts w:eastAsia="Calibri"/>
                <w:sz w:val="22"/>
                <w:szCs w:val="22"/>
              </w:rPr>
              <w:t>.2.3.</w:t>
            </w:r>
          </w:p>
        </w:tc>
        <w:tc>
          <w:tcPr>
            <w:tcW w:w="1843" w:type="dxa"/>
            <w:shd w:val="clear" w:color="auto" w:fill="auto"/>
          </w:tcPr>
          <w:p w14:paraId="217DDFBE" w14:textId="77777777" w:rsidR="002B3E69" w:rsidRPr="004B1F16" w:rsidRDefault="002B3E69" w:rsidP="002B3E69">
            <w:pPr>
              <w:widowControl w:val="0"/>
              <w:spacing w:before="40" w:after="40"/>
              <w:rPr>
                <w:sz w:val="22"/>
                <w:szCs w:val="22"/>
              </w:rPr>
            </w:pPr>
            <w:r w:rsidRPr="004B1F16">
              <w:rPr>
                <w:sz w:val="22"/>
                <w:szCs w:val="22"/>
              </w:rPr>
              <w:t>Vāka blīvējums</w:t>
            </w:r>
          </w:p>
        </w:tc>
        <w:tc>
          <w:tcPr>
            <w:tcW w:w="4110" w:type="dxa"/>
            <w:shd w:val="clear" w:color="auto" w:fill="auto"/>
          </w:tcPr>
          <w:p w14:paraId="74FD2EF9" w14:textId="6F103C69" w:rsidR="002B3E69" w:rsidRPr="004B1F16" w:rsidRDefault="002B3E69" w:rsidP="002B3E69">
            <w:pPr>
              <w:widowControl w:val="0"/>
              <w:spacing w:before="40" w:after="40"/>
              <w:rPr>
                <w:sz w:val="22"/>
                <w:szCs w:val="22"/>
              </w:rPr>
            </w:pPr>
            <w:r w:rsidRPr="004B1F16">
              <w:rPr>
                <w:sz w:val="22"/>
                <w:szCs w:val="22"/>
              </w:rPr>
              <w:t>EPDM gumija vai ekvivalents</w:t>
            </w:r>
          </w:p>
        </w:tc>
        <w:tc>
          <w:tcPr>
            <w:tcW w:w="3249" w:type="dxa"/>
            <w:shd w:val="clear" w:color="auto" w:fill="auto"/>
            <w:vAlign w:val="center"/>
          </w:tcPr>
          <w:p w14:paraId="30000277" w14:textId="51179AC7" w:rsidR="002B3E69" w:rsidRPr="004B1F16" w:rsidRDefault="002B3E69" w:rsidP="002B3E69">
            <w:pPr>
              <w:widowControl w:val="0"/>
              <w:spacing w:before="40" w:after="40"/>
              <w:jc w:val="center"/>
              <w:rPr>
                <w:sz w:val="22"/>
                <w:szCs w:val="22"/>
              </w:rPr>
            </w:pPr>
          </w:p>
        </w:tc>
      </w:tr>
      <w:tr w:rsidR="002B3E69" w:rsidRPr="004B1F16" w14:paraId="5EE63901" w14:textId="77777777" w:rsidTr="005314A5">
        <w:trPr>
          <w:jc w:val="center"/>
        </w:trPr>
        <w:tc>
          <w:tcPr>
            <w:tcW w:w="846" w:type="dxa"/>
            <w:shd w:val="clear" w:color="auto" w:fill="auto"/>
            <w:vAlign w:val="center"/>
          </w:tcPr>
          <w:p w14:paraId="3077428F" w14:textId="5AE87983"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w:t>
            </w:r>
            <w:r w:rsidR="002B3E69" w:rsidRPr="004B1F16">
              <w:rPr>
                <w:rFonts w:eastAsia="Calibri"/>
                <w:sz w:val="22"/>
                <w:szCs w:val="22"/>
              </w:rPr>
              <w:t>.2.4.</w:t>
            </w:r>
          </w:p>
        </w:tc>
        <w:tc>
          <w:tcPr>
            <w:tcW w:w="1843" w:type="dxa"/>
            <w:shd w:val="clear" w:color="auto" w:fill="auto"/>
          </w:tcPr>
          <w:p w14:paraId="6A41436F" w14:textId="77777777" w:rsidR="002B3E69" w:rsidRPr="004B1F16" w:rsidRDefault="002B3E69" w:rsidP="002B3E69">
            <w:pPr>
              <w:widowControl w:val="0"/>
              <w:spacing w:before="40" w:after="40"/>
              <w:rPr>
                <w:sz w:val="22"/>
                <w:szCs w:val="22"/>
              </w:rPr>
            </w:pPr>
            <w:r w:rsidRPr="004B1F16">
              <w:rPr>
                <w:sz w:val="22"/>
                <w:szCs w:val="22"/>
              </w:rPr>
              <w:t>Ķīlis</w:t>
            </w:r>
          </w:p>
        </w:tc>
        <w:tc>
          <w:tcPr>
            <w:tcW w:w="4110" w:type="dxa"/>
            <w:shd w:val="clear" w:color="auto" w:fill="auto"/>
          </w:tcPr>
          <w:p w14:paraId="64C4F135" w14:textId="2C60D160" w:rsidR="002B3E69" w:rsidRPr="004B1F16" w:rsidRDefault="002B3E69" w:rsidP="002B3E69">
            <w:pPr>
              <w:widowControl w:val="0"/>
              <w:spacing w:before="40" w:after="40"/>
              <w:rPr>
                <w:sz w:val="22"/>
                <w:szCs w:val="22"/>
              </w:rPr>
            </w:pPr>
            <w:r w:rsidRPr="004B1F16">
              <w:rPr>
                <w:sz w:val="22"/>
                <w:szCs w:val="22"/>
              </w:rPr>
              <w:t>EPDM gumija vai ekvivalents</w:t>
            </w:r>
          </w:p>
        </w:tc>
        <w:tc>
          <w:tcPr>
            <w:tcW w:w="3249" w:type="dxa"/>
            <w:shd w:val="clear" w:color="auto" w:fill="auto"/>
            <w:vAlign w:val="center"/>
          </w:tcPr>
          <w:p w14:paraId="72667011" w14:textId="1199B0CB" w:rsidR="002B3E69" w:rsidRPr="004B1F16" w:rsidRDefault="002B3E69" w:rsidP="002B3E69">
            <w:pPr>
              <w:widowControl w:val="0"/>
              <w:spacing w:before="40" w:after="40"/>
              <w:jc w:val="center"/>
              <w:rPr>
                <w:sz w:val="22"/>
                <w:szCs w:val="22"/>
              </w:rPr>
            </w:pPr>
          </w:p>
        </w:tc>
      </w:tr>
      <w:tr w:rsidR="002B3E69" w:rsidRPr="004B1F16" w14:paraId="06BE3A74" w14:textId="77777777" w:rsidTr="005314A5">
        <w:trPr>
          <w:jc w:val="center"/>
        </w:trPr>
        <w:tc>
          <w:tcPr>
            <w:tcW w:w="846" w:type="dxa"/>
            <w:shd w:val="clear" w:color="auto" w:fill="auto"/>
            <w:vAlign w:val="center"/>
          </w:tcPr>
          <w:p w14:paraId="7EC50313" w14:textId="3FA6234A"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4.2.5.</w:t>
            </w:r>
          </w:p>
        </w:tc>
        <w:tc>
          <w:tcPr>
            <w:tcW w:w="1843" w:type="dxa"/>
            <w:shd w:val="clear" w:color="auto" w:fill="auto"/>
          </w:tcPr>
          <w:p w14:paraId="6713FE44" w14:textId="031979AA" w:rsidR="002B3E69" w:rsidRPr="004B1F16" w:rsidRDefault="002B3E69" w:rsidP="002B3E69">
            <w:pPr>
              <w:widowControl w:val="0"/>
              <w:spacing w:before="40" w:after="40"/>
              <w:rPr>
                <w:sz w:val="22"/>
                <w:szCs w:val="22"/>
              </w:rPr>
            </w:pPr>
            <w:r>
              <w:rPr>
                <w:sz w:val="22"/>
                <w:szCs w:val="22"/>
              </w:rPr>
              <w:t xml:space="preserve">Vēlams </w:t>
            </w:r>
            <w:r w:rsidR="00350E63">
              <w:rPr>
                <w:sz w:val="22"/>
                <w:szCs w:val="22"/>
              </w:rPr>
              <w:t>m</w:t>
            </w:r>
            <w:r w:rsidRPr="004B1F16">
              <w:rPr>
                <w:sz w:val="22"/>
                <w:szCs w:val="22"/>
              </w:rPr>
              <w:t>aināms uzgrieznis pie ķīļa</w:t>
            </w:r>
            <w:r w:rsidR="003030BB">
              <w:rPr>
                <w:sz w:val="22"/>
                <w:szCs w:val="22"/>
              </w:rPr>
              <w:t xml:space="preserve"> – 2 gab.</w:t>
            </w:r>
            <w:r w:rsidR="00B72CB9">
              <w:rPr>
                <w:sz w:val="22"/>
                <w:szCs w:val="22"/>
              </w:rPr>
              <w:t>*</w:t>
            </w:r>
          </w:p>
        </w:tc>
        <w:tc>
          <w:tcPr>
            <w:tcW w:w="4110" w:type="dxa"/>
            <w:shd w:val="clear" w:color="auto" w:fill="auto"/>
          </w:tcPr>
          <w:p w14:paraId="050E550B" w14:textId="316E6706" w:rsidR="002B3E69" w:rsidRPr="004B1F16" w:rsidRDefault="00350E63" w:rsidP="002B3E69">
            <w:pPr>
              <w:widowControl w:val="0"/>
              <w:spacing w:before="40" w:after="40"/>
              <w:rPr>
                <w:sz w:val="22"/>
                <w:szCs w:val="22"/>
              </w:rPr>
            </w:pPr>
            <w:r>
              <w:rPr>
                <w:sz w:val="22"/>
                <w:szCs w:val="22"/>
              </w:rPr>
              <w:t>A</w:t>
            </w:r>
            <w:r w:rsidR="002B3E69" w:rsidRPr="004B1F16">
              <w:rPr>
                <w:sz w:val="22"/>
                <w:szCs w:val="22"/>
              </w:rPr>
              <w:t>lumīnija-bronza CW307G vai misiņa CW617N vai ekvivalents</w:t>
            </w:r>
          </w:p>
        </w:tc>
        <w:tc>
          <w:tcPr>
            <w:tcW w:w="3249" w:type="dxa"/>
            <w:shd w:val="clear" w:color="auto" w:fill="auto"/>
            <w:vAlign w:val="center"/>
          </w:tcPr>
          <w:p w14:paraId="11E12E69" w14:textId="77777777" w:rsidR="002B3E69" w:rsidRPr="004B1F16" w:rsidRDefault="002B3E69" w:rsidP="002B3E69">
            <w:pPr>
              <w:widowControl w:val="0"/>
              <w:spacing w:before="40" w:after="40"/>
              <w:jc w:val="center"/>
              <w:rPr>
                <w:sz w:val="22"/>
                <w:szCs w:val="22"/>
              </w:rPr>
            </w:pPr>
          </w:p>
        </w:tc>
      </w:tr>
      <w:tr w:rsidR="002B3E69" w:rsidRPr="004B1F16" w14:paraId="4B0F02C1" w14:textId="77777777" w:rsidTr="005314A5">
        <w:trPr>
          <w:jc w:val="center"/>
        </w:trPr>
        <w:tc>
          <w:tcPr>
            <w:tcW w:w="846" w:type="dxa"/>
            <w:shd w:val="clear" w:color="auto" w:fill="auto"/>
            <w:vAlign w:val="center"/>
          </w:tcPr>
          <w:p w14:paraId="4125CCE1" w14:textId="1AF60F0C"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w:t>
            </w:r>
            <w:r w:rsidR="002B3E69" w:rsidRPr="004B1F16">
              <w:rPr>
                <w:rFonts w:eastAsia="Calibri"/>
                <w:sz w:val="22"/>
                <w:szCs w:val="22"/>
              </w:rPr>
              <w:t>.2.</w:t>
            </w:r>
            <w:r>
              <w:rPr>
                <w:rFonts w:eastAsia="Calibri"/>
                <w:sz w:val="22"/>
                <w:szCs w:val="22"/>
              </w:rPr>
              <w:t>6</w:t>
            </w:r>
            <w:r w:rsidR="002B3E69" w:rsidRPr="004B1F16">
              <w:rPr>
                <w:rFonts w:eastAsia="Calibri"/>
                <w:sz w:val="22"/>
                <w:szCs w:val="22"/>
              </w:rPr>
              <w:t>.</w:t>
            </w:r>
          </w:p>
        </w:tc>
        <w:tc>
          <w:tcPr>
            <w:tcW w:w="1843" w:type="dxa"/>
            <w:shd w:val="clear" w:color="auto" w:fill="auto"/>
          </w:tcPr>
          <w:p w14:paraId="6231B4B2" w14:textId="77777777" w:rsidR="002B3E69" w:rsidRPr="004B1F16" w:rsidRDefault="002B3E69" w:rsidP="002B3E69">
            <w:pPr>
              <w:widowControl w:val="0"/>
              <w:spacing w:before="40" w:after="40"/>
              <w:rPr>
                <w:sz w:val="22"/>
                <w:szCs w:val="22"/>
              </w:rPr>
            </w:pPr>
            <w:r w:rsidRPr="004B1F16">
              <w:rPr>
                <w:sz w:val="22"/>
                <w:szCs w:val="22"/>
              </w:rPr>
              <w:t>Kāts (vārpsta)</w:t>
            </w:r>
          </w:p>
        </w:tc>
        <w:tc>
          <w:tcPr>
            <w:tcW w:w="4110" w:type="dxa"/>
            <w:shd w:val="clear" w:color="auto" w:fill="auto"/>
          </w:tcPr>
          <w:p w14:paraId="27EDEC27" w14:textId="16BDC5B5" w:rsidR="002B3E69" w:rsidRPr="004B1F16" w:rsidRDefault="002B3E69" w:rsidP="002B3E69">
            <w:pPr>
              <w:widowControl w:val="0"/>
              <w:spacing w:before="40" w:after="40"/>
              <w:rPr>
                <w:sz w:val="22"/>
                <w:szCs w:val="22"/>
              </w:rPr>
            </w:pPr>
            <w:r w:rsidRPr="004B1F16">
              <w:rPr>
                <w:sz w:val="22"/>
                <w:szCs w:val="22"/>
              </w:rPr>
              <w:t>Nerūsējošais tērauds</w:t>
            </w:r>
            <w:r>
              <w:rPr>
                <w:sz w:val="22"/>
                <w:szCs w:val="22"/>
              </w:rPr>
              <w:t xml:space="preserve"> (AISI 420)</w:t>
            </w:r>
            <w:r w:rsidRPr="004B1F16">
              <w:rPr>
                <w:sz w:val="22"/>
                <w:szCs w:val="22"/>
              </w:rPr>
              <w:t xml:space="preserve"> EN 1.4021 (X20Cr13) vai ekvivalents</w:t>
            </w:r>
          </w:p>
        </w:tc>
        <w:tc>
          <w:tcPr>
            <w:tcW w:w="3249" w:type="dxa"/>
            <w:shd w:val="clear" w:color="auto" w:fill="auto"/>
            <w:vAlign w:val="center"/>
          </w:tcPr>
          <w:p w14:paraId="6D8965B0" w14:textId="50200FD2" w:rsidR="002B3E69" w:rsidRPr="004B1F16" w:rsidRDefault="002B3E69" w:rsidP="002B3E69">
            <w:pPr>
              <w:widowControl w:val="0"/>
              <w:spacing w:before="40" w:after="40"/>
              <w:jc w:val="center"/>
              <w:rPr>
                <w:sz w:val="22"/>
                <w:szCs w:val="22"/>
              </w:rPr>
            </w:pPr>
          </w:p>
        </w:tc>
      </w:tr>
      <w:tr w:rsidR="002B3E69" w:rsidRPr="004B1F16" w14:paraId="6F4BECAA" w14:textId="77777777" w:rsidTr="005314A5">
        <w:trPr>
          <w:jc w:val="center"/>
        </w:trPr>
        <w:tc>
          <w:tcPr>
            <w:tcW w:w="846" w:type="dxa"/>
            <w:shd w:val="clear" w:color="auto" w:fill="auto"/>
            <w:vAlign w:val="center"/>
          </w:tcPr>
          <w:p w14:paraId="19E97CA8" w14:textId="097F82E4"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w:t>
            </w:r>
            <w:r w:rsidR="002B3E69" w:rsidRPr="004B1F16">
              <w:rPr>
                <w:rFonts w:eastAsia="Calibri"/>
                <w:sz w:val="22"/>
                <w:szCs w:val="22"/>
              </w:rPr>
              <w:t>.2.</w:t>
            </w:r>
            <w:r>
              <w:rPr>
                <w:rFonts w:eastAsia="Calibri"/>
                <w:sz w:val="22"/>
                <w:szCs w:val="22"/>
              </w:rPr>
              <w:t>7</w:t>
            </w:r>
            <w:r w:rsidR="002B3E69" w:rsidRPr="004B1F16">
              <w:rPr>
                <w:rFonts w:eastAsia="Calibri"/>
                <w:sz w:val="22"/>
                <w:szCs w:val="22"/>
              </w:rPr>
              <w:t>.</w:t>
            </w:r>
          </w:p>
        </w:tc>
        <w:tc>
          <w:tcPr>
            <w:tcW w:w="1843" w:type="dxa"/>
            <w:shd w:val="clear" w:color="auto" w:fill="auto"/>
          </w:tcPr>
          <w:p w14:paraId="2D600B01" w14:textId="77777777" w:rsidR="002B3E69" w:rsidRPr="004B1F16" w:rsidRDefault="002B3E69" w:rsidP="002B3E69">
            <w:pPr>
              <w:widowControl w:val="0"/>
              <w:spacing w:before="40" w:after="40"/>
              <w:rPr>
                <w:sz w:val="22"/>
                <w:szCs w:val="22"/>
              </w:rPr>
            </w:pPr>
            <w:r w:rsidRPr="004B1F16">
              <w:rPr>
                <w:sz w:val="22"/>
                <w:szCs w:val="22"/>
              </w:rPr>
              <w:t>Krāsojums</w:t>
            </w:r>
          </w:p>
        </w:tc>
        <w:tc>
          <w:tcPr>
            <w:tcW w:w="4110" w:type="dxa"/>
            <w:shd w:val="clear" w:color="auto" w:fill="auto"/>
          </w:tcPr>
          <w:p w14:paraId="5892F443" w14:textId="5338D2A1" w:rsidR="002B3E69" w:rsidRPr="004B1F16" w:rsidRDefault="002B3E69" w:rsidP="002B3E69">
            <w:pPr>
              <w:widowControl w:val="0"/>
              <w:spacing w:before="40" w:after="40"/>
              <w:rPr>
                <w:sz w:val="22"/>
                <w:szCs w:val="22"/>
              </w:rPr>
            </w:pPr>
            <w:r w:rsidRPr="004B1F16">
              <w:rPr>
                <w:sz w:val="22"/>
                <w:szCs w:val="22"/>
              </w:rPr>
              <w:t>Atbilstoši DIN 3476</w:t>
            </w:r>
          </w:p>
        </w:tc>
        <w:tc>
          <w:tcPr>
            <w:tcW w:w="3249" w:type="dxa"/>
            <w:shd w:val="clear" w:color="auto" w:fill="auto"/>
            <w:vAlign w:val="center"/>
          </w:tcPr>
          <w:p w14:paraId="18B19272" w14:textId="790BCE57" w:rsidR="002B3E69" w:rsidRPr="004B1F16" w:rsidRDefault="002B3E69" w:rsidP="002B3E69">
            <w:pPr>
              <w:widowControl w:val="0"/>
              <w:spacing w:before="40" w:after="40"/>
              <w:jc w:val="center"/>
              <w:rPr>
                <w:sz w:val="22"/>
                <w:szCs w:val="22"/>
              </w:rPr>
            </w:pPr>
          </w:p>
        </w:tc>
      </w:tr>
      <w:tr w:rsidR="002B3E69" w:rsidRPr="004B1F16" w14:paraId="20682A4E" w14:textId="77777777" w:rsidTr="005314A5">
        <w:trPr>
          <w:jc w:val="center"/>
        </w:trPr>
        <w:tc>
          <w:tcPr>
            <w:tcW w:w="846" w:type="dxa"/>
            <w:shd w:val="clear" w:color="auto" w:fill="auto"/>
            <w:vAlign w:val="center"/>
          </w:tcPr>
          <w:p w14:paraId="4EC31A03" w14:textId="0CE62B94"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4</w:t>
            </w:r>
            <w:r w:rsidR="002B3E69" w:rsidRPr="004B1F16">
              <w:rPr>
                <w:rFonts w:eastAsia="Calibri"/>
                <w:sz w:val="22"/>
                <w:szCs w:val="22"/>
              </w:rPr>
              <w:t>.2.</w:t>
            </w:r>
            <w:r>
              <w:rPr>
                <w:rFonts w:eastAsia="Calibri"/>
                <w:sz w:val="22"/>
                <w:szCs w:val="22"/>
              </w:rPr>
              <w:t>8</w:t>
            </w:r>
            <w:r w:rsidR="002B3E69" w:rsidRPr="004B1F16">
              <w:rPr>
                <w:rFonts w:eastAsia="Calibri"/>
                <w:sz w:val="22"/>
                <w:szCs w:val="22"/>
              </w:rPr>
              <w:t>.</w:t>
            </w:r>
          </w:p>
        </w:tc>
        <w:tc>
          <w:tcPr>
            <w:tcW w:w="1843" w:type="dxa"/>
            <w:shd w:val="clear" w:color="auto" w:fill="auto"/>
          </w:tcPr>
          <w:p w14:paraId="2DC9C06E" w14:textId="77777777" w:rsidR="002B3E69" w:rsidRPr="004B1F16" w:rsidRDefault="002B3E69" w:rsidP="002B3E69">
            <w:pPr>
              <w:widowControl w:val="0"/>
              <w:spacing w:before="40" w:after="40"/>
              <w:rPr>
                <w:sz w:val="22"/>
                <w:szCs w:val="22"/>
              </w:rPr>
            </w:pPr>
            <w:r w:rsidRPr="004B1F16">
              <w:rPr>
                <w:sz w:val="22"/>
                <w:szCs w:val="22"/>
              </w:rPr>
              <w:t>Iekšējais un ārējais pretkorozijas pārklājums</w:t>
            </w:r>
          </w:p>
        </w:tc>
        <w:tc>
          <w:tcPr>
            <w:tcW w:w="4110" w:type="dxa"/>
            <w:shd w:val="clear" w:color="auto" w:fill="auto"/>
          </w:tcPr>
          <w:p w14:paraId="2FE7FF8C" w14:textId="6EF1A92D" w:rsidR="002B3E69" w:rsidRPr="004B1F16" w:rsidRDefault="002B3E69" w:rsidP="002B3E69">
            <w:pPr>
              <w:widowControl w:val="0"/>
              <w:spacing w:before="40" w:after="40"/>
              <w:rPr>
                <w:sz w:val="22"/>
                <w:szCs w:val="22"/>
              </w:rPr>
            </w:pPr>
            <w:r w:rsidRPr="004B1F16">
              <w:rPr>
                <w:sz w:val="22"/>
                <w:szCs w:val="22"/>
              </w:rPr>
              <w:t xml:space="preserve">Iekšējais un ārējais pretkorozijas pārklājums ar </w:t>
            </w:r>
            <w:proofErr w:type="spellStart"/>
            <w:r w:rsidRPr="004B1F16">
              <w:rPr>
                <w:sz w:val="22"/>
                <w:szCs w:val="22"/>
              </w:rPr>
              <w:t>epoksīda</w:t>
            </w:r>
            <w:proofErr w:type="spellEnd"/>
            <w:r w:rsidRPr="004B1F16">
              <w:rPr>
                <w:sz w:val="22"/>
                <w:szCs w:val="22"/>
              </w:rPr>
              <w:t xml:space="preserve"> slāni – ne mazāks par 250 – 350 mikroni</w:t>
            </w:r>
          </w:p>
        </w:tc>
        <w:tc>
          <w:tcPr>
            <w:tcW w:w="3249" w:type="dxa"/>
            <w:shd w:val="clear" w:color="auto" w:fill="auto"/>
            <w:vAlign w:val="center"/>
          </w:tcPr>
          <w:p w14:paraId="7243718D" w14:textId="54F7E4C1" w:rsidR="002B3E69" w:rsidRPr="004B1F16" w:rsidRDefault="002B3E69" w:rsidP="002B3E69">
            <w:pPr>
              <w:widowControl w:val="0"/>
              <w:spacing w:before="40" w:after="40"/>
              <w:jc w:val="center"/>
              <w:rPr>
                <w:b/>
                <w:sz w:val="22"/>
                <w:szCs w:val="22"/>
              </w:rPr>
            </w:pPr>
          </w:p>
        </w:tc>
      </w:tr>
      <w:tr w:rsidR="00B72CB9" w:rsidRPr="004B1F16" w14:paraId="682649C2" w14:textId="77777777" w:rsidTr="00864189">
        <w:trPr>
          <w:jc w:val="center"/>
        </w:trPr>
        <w:tc>
          <w:tcPr>
            <w:tcW w:w="10048" w:type="dxa"/>
            <w:gridSpan w:val="4"/>
            <w:shd w:val="clear" w:color="auto" w:fill="auto"/>
            <w:vAlign w:val="center"/>
          </w:tcPr>
          <w:p w14:paraId="3AB26054" w14:textId="73732745" w:rsidR="00B72CB9" w:rsidRPr="004B1F16" w:rsidRDefault="00B72CB9" w:rsidP="00B72CB9">
            <w:pPr>
              <w:widowControl w:val="0"/>
              <w:spacing w:before="40" w:after="40"/>
              <w:rPr>
                <w:b/>
                <w:sz w:val="22"/>
                <w:szCs w:val="22"/>
              </w:rPr>
            </w:pPr>
            <w:r w:rsidRPr="00B72CB9">
              <w:rPr>
                <w:bCs/>
                <w:sz w:val="22"/>
                <w:szCs w:val="22"/>
              </w:rPr>
              <w:t>*</w:t>
            </w:r>
            <w:r>
              <w:t xml:space="preserve"> pieļaujami arī citi risinājumi, kas nodrošina līdzvērtīgu funkcionalitāti</w:t>
            </w:r>
          </w:p>
        </w:tc>
      </w:tr>
      <w:bookmarkEnd w:id="6"/>
    </w:tbl>
    <w:p w14:paraId="1E8A3821" w14:textId="77777777" w:rsidR="00B72CB9" w:rsidRPr="00B72CB9" w:rsidRDefault="00B72CB9" w:rsidP="00B72CB9"/>
    <w:p w14:paraId="06ED1095" w14:textId="4AD75005" w:rsidR="004F35D9" w:rsidRPr="004B1F16" w:rsidRDefault="004F35D9" w:rsidP="00AF0EF7">
      <w:pPr>
        <w:pStyle w:val="Sarakstarindkopa"/>
        <w:widowControl w:val="0"/>
        <w:numPr>
          <w:ilvl w:val="0"/>
          <w:numId w:val="13"/>
        </w:numPr>
        <w:ind w:left="284" w:hanging="284"/>
        <w:rPr>
          <w:b/>
          <w:bCs/>
          <w:color w:val="000000" w:themeColor="text1"/>
        </w:rPr>
      </w:pPr>
      <w:bookmarkStart w:id="7" w:name="_Hlk86245533"/>
      <w:r w:rsidRPr="004B1F16">
        <w:rPr>
          <w:b/>
          <w:bCs/>
          <w:color w:val="000000" w:themeColor="text1"/>
        </w:rPr>
        <w:t xml:space="preserve">Ķīļveida aizbīdnis  DN250 ar </w:t>
      </w:r>
      <w:proofErr w:type="spellStart"/>
      <w:r w:rsidRPr="004B1F16">
        <w:rPr>
          <w:b/>
          <w:bCs/>
          <w:color w:val="000000" w:themeColor="text1"/>
        </w:rPr>
        <w:t>rokratu</w:t>
      </w:r>
      <w:proofErr w:type="spellEnd"/>
      <w:r w:rsidRPr="004B1F16">
        <w:rPr>
          <w:b/>
          <w:bCs/>
          <w:color w:val="000000" w:themeColor="text1"/>
        </w:rPr>
        <w:t xml:space="preserve">  – </w:t>
      </w:r>
      <w:r w:rsidR="003150E3" w:rsidRPr="004B1F16">
        <w:rPr>
          <w:b/>
          <w:bCs/>
          <w:color w:val="000000" w:themeColor="text1"/>
        </w:rPr>
        <w:t>1</w:t>
      </w:r>
      <w:r w:rsidRPr="004B1F16">
        <w:rPr>
          <w:b/>
          <w:bCs/>
          <w:color w:val="000000" w:themeColor="text1"/>
        </w:rPr>
        <w:t xml:space="preserve"> gab.</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43"/>
        <w:gridCol w:w="4110"/>
        <w:gridCol w:w="3249"/>
      </w:tblGrid>
      <w:tr w:rsidR="004F35D9" w:rsidRPr="004B1F16" w14:paraId="51AB9018" w14:textId="77777777" w:rsidTr="005314A5">
        <w:trPr>
          <w:jc w:val="center"/>
        </w:trPr>
        <w:tc>
          <w:tcPr>
            <w:tcW w:w="846" w:type="dxa"/>
            <w:shd w:val="clear" w:color="auto" w:fill="auto"/>
            <w:vAlign w:val="center"/>
          </w:tcPr>
          <w:bookmarkEnd w:id="7"/>
          <w:p w14:paraId="4FA1CB64" w14:textId="77777777" w:rsidR="004F35D9" w:rsidRPr="004B1F16" w:rsidRDefault="004F35D9" w:rsidP="00893DCE">
            <w:pPr>
              <w:widowControl w:val="0"/>
              <w:spacing w:before="40" w:after="40"/>
              <w:jc w:val="center"/>
              <w:rPr>
                <w:b/>
                <w:sz w:val="22"/>
                <w:szCs w:val="22"/>
              </w:rPr>
            </w:pPr>
            <w:r w:rsidRPr="004B1F16">
              <w:rPr>
                <w:b/>
                <w:sz w:val="22"/>
                <w:szCs w:val="22"/>
              </w:rPr>
              <w:t>Nr. p.k.</w:t>
            </w:r>
          </w:p>
        </w:tc>
        <w:tc>
          <w:tcPr>
            <w:tcW w:w="1843" w:type="dxa"/>
            <w:shd w:val="clear" w:color="auto" w:fill="auto"/>
            <w:vAlign w:val="center"/>
          </w:tcPr>
          <w:p w14:paraId="0D049C10" w14:textId="77777777" w:rsidR="004F35D9" w:rsidRPr="004B1F16" w:rsidRDefault="004F35D9" w:rsidP="00893DCE">
            <w:pPr>
              <w:widowControl w:val="0"/>
              <w:spacing w:before="40" w:after="40"/>
              <w:jc w:val="center"/>
              <w:rPr>
                <w:b/>
                <w:sz w:val="22"/>
                <w:szCs w:val="22"/>
              </w:rPr>
            </w:pPr>
            <w:r w:rsidRPr="004B1F16">
              <w:rPr>
                <w:b/>
                <w:sz w:val="22"/>
                <w:szCs w:val="22"/>
              </w:rPr>
              <w:t>Parametra nosaukums</w:t>
            </w:r>
          </w:p>
        </w:tc>
        <w:tc>
          <w:tcPr>
            <w:tcW w:w="4110" w:type="dxa"/>
            <w:shd w:val="clear" w:color="auto" w:fill="auto"/>
            <w:vAlign w:val="center"/>
          </w:tcPr>
          <w:p w14:paraId="04E3D866" w14:textId="77777777" w:rsidR="004F35D9" w:rsidRPr="004B1F16" w:rsidRDefault="004F35D9" w:rsidP="00893DCE">
            <w:pPr>
              <w:widowControl w:val="0"/>
              <w:spacing w:before="40" w:after="40"/>
              <w:jc w:val="center"/>
              <w:rPr>
                <w:b/>
                <w:sz w:val="22"/>
                <w:szCs w:val="22"/>
              </w:rPr>
            </w:pPr>
            <w:r w:rsidRPr="004B1F16">
              <w:rPr>
                <w:b/>
                <w:sz w:val="22"/>
                <w:szCs w:val="22"/>
              </w:rPr>
              <w:t>Minimālās prasības</w:t>
            </w:r>
          </w:p>
        </w:tc>
        <w:tc>
          <w:tcPr>
            <w:tcW w:w="3249" w:type="dxa"/>
            <w:shd w:val="clear" w:color="auto" w:fill="auto"/>
            <w:vAlign w:val="center"/>
          </w:tcPr>
          <w:p w14:paraId="33F17894" w14:textId="77777777" w:rsidR="004F35D9" w:rsidRPr="004B1F16" w:rsidRDefault="004F35D9" w:rsidP="00893DCE">
            <w:pPr>
              <w:widowControl w:val="0"/>
              <w:spacing w:before="40" w:after="40"/>
              <w:jc w:val="center"/>
              <w:rPr>
                <w:b/>
                <w:sz w:val="22"/>
                <w:szCs w:val="22"/>
              </w:rPr>
            </w:pPr>
            <w:r w:rsidRPr="004B1F16">
              <w:rPr>
                <w:b/>
                <w:sz w:val="22"/>
                <w:szCs w:val="22"/>
              </w:rPr>
              <w:t xml:space="preserve">Pretendenta piedāvājums </w:t>
            </w:r>
            <w:r w:rsidRPr="004B1F16">
              <w:rPr>
                <w:i/>
                <w:sz w:val="22"/>
                <w:szCs w:val="22"/>
              </w:rPr>
              <w:t>(jānorāda uz atbilstību vai konkrēti tehniskie parametri)</w:t>
            </w:r>
          </w:p>
        </w:tc>
      </w:tr>
      <w:tr w:rsidR="001534D9" w:rsidRPr="004B1F16" w14:paraId="01032E6A" w14:textId="77777777" w:rsidTr="005314A5">
        <w:tblPrEx>
          <w:jc w:val="left"/>
          <w:tblLook w:val="04A0" w:firstRow="1" w:lastRow="0" w:firstColumn="1" w:lastColumn="0" w:noHBand="0" w:noVBand="1"/>
        </w:tblPrEx>
        <w:trPr>
          <w:trHeight w:val="557"/>
        </w:trPr>
        <w:tc>
          <w:tcPr>
            <w:tcW w:w="846" w:type="dxa"/>
            <w:shd w:val="clear" w:color="auto" w:fill="auto"/>
            <w:vAlign w:val="center"/>
          </w:tcPr>
          <w:p w14:paraId="3DC3C9C0" w14:textId="3A1FE498" w:rsidR="001534D9" w:rsidRPr="004B1F16" w:rsidRDefault="001534D9" w:rsidP="001534D9">
            <w:pPr>
              <w:widowControl w:val="0"/>
              <w:jc w:val="center"/>
              <w:rPr>
                <w:b/>
                <w:sz w:val="22"/>
                <w:szCs w:val="22"/>
              </w:rPr>
            </w:pPr>
            <w:r>
              <w:rPr>
                <w:b/>
                <w:sz w:val="22"/>
                <w:szCs w:val="22"/>
              </w:rPr>
              <w:t>5</w:t>
            </w:r>
            <w:r w:rsidRPr="004B1F16">
              <w:rPr>
                <w:b/>
                <w:sz w:val="22"/>
                <w:szCs w:val="22"/>
              </w:rPr>
              <w:t>.1.</w:t>
            </w:r>
          </w:p>
        </w:tc>
        <w:tc>
          <w:tcPr>
            <w:tcW w:w="5953" w:type="dxa"/>
            <w:gridSpan w:val="2"/>
            <w:shd w:val="clear" w:color="auto" w:fill="auto"/>
            <w:vAlign w:val="center"/>
          </w:tcPr>
          <w:p w14:paraId="294497A8" w14:textId="0AB53099" w:rsidR="001534D9" w:rsidRPr="00A43B8C" w:rsidRDefault="001534D9" w:rsidP="001534D9">
            <w:pPr>
              <w:widowControl w:val="0"/>
              <w:rPr>
                <w:b/>
                <w:i/>
                <w:iCs/>
                <w:sz w:val="22"/>
                <w:szCs w:val="22"/>
              </w:rPr>
            </w:pPr>
            <w:r w:rsidRPr="00A43B8C">
              <w:rPr>
                <w:b/>
                <w:i/>
                <w:iCs/>
                <w:sz w:val="22"/>
                <w:szCs w:val="22"/>
              </w:rPr>
              <w:t xml:space="preserve">Ķīļveida aizbīdnis DN 250 – </w:t>
            </w:r>
            <w:r w:rsidR="005E5C7E">
              <w:rPr>
                <w:b/>
                <w:i/>
                <w:iCs/>
                <w:sz w:val="22"/>
                <w:szCs w:val="22"/>
              </w:rPr>
              <w:t>1</w:t>
            </w:r>
            <w:r w:rsidRPr="00A43B8C">
              <w:rPr>
                <w:b/>
                <w:i/>
                <w:iCs/>
                <w:sz w:val="22"/>
                <w:szCs w:val="22"/>
              </w:rPr>
              <w:t xml:space="preserve"> GAB. ( ar </w:t>
            </w:r>
            <w:proofErr w:type="spellStart"/>
            <w:r w:rsidRPr="00A43B8C">
              <w:rPr>
                <w:b/>
                <w:i/>
                <w:iCs/>
                <w:sz w:val="22"/>
                <w:szCs w:val="22"/>
              </w:rPr>
              <w:t>rokratu</w:t>
            </w:r>
            <w:proofErr w:type="spellEnd"/>
            <w:r w:rsidRPr="00A43B8C">
              <w:rPr>
                <w:b/>
                <w:i/>
                <w:iCs/>
                <w:sz w:val="22"/>
                <w:szCs w:val="22"/>
              </w:rPr>
              <w:t xml:space="preserve"> )</w:t>
            </w:r>
          </w:p>
        </w:tc>
        <w:tc>
          <w:tcPr>
            <w:tcW w:w="3249" w:type="dxa"/>
            <w:shd w:val="clear" w:color="auto" w:fill="auto"/>
            <w:vAlign w:val="center"/>
          </w:tcPr>
          <w:p w14:paraId="4E1E71DE" w14:textId="3DC44D25" w:rsidR="001534D9" w:rsidRPr="004B1F16" w:rsidRDefault="001534D9" w:rsidP="001534D9">
            <w:pPr>
              <w:widowControl w:val="0"/>
              <w:spacing w:after="200" w:line="276" w:lineRule="auto"/>
              <w:jc w:val="center"/>
              <w:rPr>
                <w:b/>
                <w:sz w:val="22"/>
                <w:szCs w:val="22"/>
              </w:rPr>
            </w:pPr>
          </w:p>
        </w:tc>
      </w:tr>
      <w:tr w:rsidR="001534D9" w:rsidRPr="004B1F16" w14:paraId="24C5963A" w14:textId="77777777" w:rsidTr="005314A5">
        <w:tblPrEx>
          <w:jc w:val="left"/>
          <w:tblLook w:val="04A0" w:firstRow="1" w:lastRow="0" w:firstColumn="1" w:lastColumn="0" w:noHBand="0" w:noVBand="1"/>
        </w:tblPrEx>
        <w:trPr>
          <w:trHeight w:val="283"/>
        </w:trPr>
        <w:tc>
          <w:tcPr>
            <w:tcW w:w="846" w:type="dxa"/>
            <w:shd w:val="clear" w:color="auto" w:fill="auto"/>
            <w:vAlign w:val="center"/>
          </w:tcPr>
          <w:p w14:paraId="72184709" w14:textId="0B169432" w:rsidR="001534D9" w:rsidRPr="004B1F16" w:rsidRDefault="001534D9" w:rsidP="001534D9">
            <w:pPr>
              <w:widowControl w:val="0"/>
              <w:jc w:val="center"/>
              <w:rPr>
                <w:b/>
                <w:sz w:val="22"/>
                <w:szCs w:val="22"/>
              </w:rPr>
            </w:pPr>
            <w:r>
              <w:rPr>
                <w:sz w:val="22"/>
                <w:szCs w:val="22"/>
              </w:rPr>
              <w:t>5</w:t>
            </w:r>
            <w:r w:rsidRPr="004B1F16">
              <w:rPr>
                <w:sz w:val="22"/>
                <w:szCs w:val="22"/>
              </w:rPr>
              <w:t>.1.1.</w:t>
            </w:r>
          </w:p>
        </w:tc>
        <w:tc>
          <w:tcPr>
            <w:tcW w:w="5953" w:type="dxa"/>
            <w:gridSpan w:val="2"/>
            <w:shd w:val="clear" w:color="auto" w:fill="auto"/>
            <w:vAlign w:val="center"/>
          </w:tcPr>
          <w:p w14:paraId="286A1CC2" w14:textId="77777777" w:rsidR="001534D9" w:rsidRPr="004B1F16" w:rsidRDefault="001534D9" w:rsidP="001534D9">
            <w:pPr>
              <w:widowControl w:val="0"/>
              <w:rPr>
                <w:b/>
                <w:i/>
                <w:iCs/>
                <w:sz w:val="22"/>
                <w:szCs w:val="22"/>
              </w:rPr>
            </w:pPr>
            <w:r w:rsidRPr="004B1F16">
              <w:rPr>
                <w:b/>
                <w:i/>
                <w:iCs/>
                <w:sz w:val="22"/>
                <w:szCs w:val="22"/>
              </w:rPr>
              <w:t>Aizbīdņa tehniskā specifikācija:</w:t>
            </w:r>
          </w:p>
        </w:tc>
        <w:tc>
          <w:tcPr>
            <w:tcW w:w="3249" w:type="dxa"/>
            <w:shd w:val="clear" w:color="auto" w:fill="auto"/>
            <w:vAlign w:val="center"/>
          </w:tcPr>
          <w:p w14:paraId="09DE007E" w14:textId="5255A9D8" w:rsidR="001534D9" w:rsidRPr="004B1F16" w:rsidRDefault="001534D9" w:rsidP="001534D9">
            <w:pPr>
              <w:widowControl w:val="0"/>
              <w:rPr>
                <w:b/>
                <w:sz w:val="22"/>
                <w:szCs w:val="22"/>
              </w:rPr>
            </w:pPr>
          </w:p>
        </w:tc>
      </w:tr>
      <w:tr w:rsidR="001534D9" w:rsidRPr="004B1F16" w14:paraId="60938709" w14:textId="77777777" w:rsidTr="005314A5">
        <w:tblPrEx>
          <w:jc w:val="left"/>
          <w:tblLook w:val="04A0" w:firstRow="1" w:lastRow="0" w:firstColumn="1" w:lastColumn="0" w:noHBand="0" w:noVBand="1"/>
        </w:tblPrEx>
        <w:tc>
          <w:tcPr>
            <w:tcW w:w="846" w:type="dxa"/>
            <w:shd w:val="clear" w:color="auto" w:fill="auto"/>
            <w:vAlign w:val="center"/>
          </w:tcPr>
          <w:p w14:paraId="4B20E83E" w14:textId="3B15F964" w:rsidR="001534D9" w:rsidRPr="004B1F16" w:rsidRDefault="001534D9" w:rsidP="001534D9">
            <w:pPr>
              <w:widowControl w:val="0"/>
              <w:jc w:val="center"/>
              <w:rPr>
                <w:sz w:val="22"/>
                <w:szCs w:val="22"/>
              </w:rPr>
            </w:pPr>
            <w:r>
              <w:rPr>
                <w:sz w:val="22"/>
                <w:szCs w:val="22"/>
              </w:rPr>
              <w:t>5</w:t>
            </w:r>
            <w:r w:rsidRPr="004B1F16">
              <w:rPr>
                <w:sz w:val="22"/>
                <w:szCs w:val="22"/>
              </w:rPr>
              <w:t>.1.2.</w:t>
            </w:r>
          </w:p>
        </w:tc>
        <w:tc>
          <w:tcPr>
            <w:tcW w:w="1843" w:type="dxa"/>
            <w:shd w:val="clear" w:color="auto" w:fill="auto"/>
            <w:vAlign w:val="center"/>
          </w:tcPr>
          <w:p w14:paraId="487A5CB4" w14:textId="77777777" w:rsidR="001534D9" w:rsidRPr="004B1F16" w:rsidRDefault="001534D9" w:rsidP="001534D9">
            <w:pPr>
              <w:widowControl w:val="0"/>
              <w:rPr>
                <w:sz w:val="22"/>
                <w:szCs w:val="22"/>
              </w:rPr>
            </w:pPr>
            <w:r w:rsidRPr="004B1F16">
              <w:rPr>
                <w:sz w:val="22"/>
                <w:szCs w:val="22"/>
              </w:rPr>
              <w:t>Aizbīdņa tips</w:t>
            </w:r>
          </w:p>
        </w:tc>
        <w:tc>
          <w:tcPr>
            <w:tcW w:w="4110" w:type="dxa"/>
            <w:shd w:val="clear" w:color="auto" w:fill="auto"/>
            <w:vAlign w:val="center"/>
          </w:tcPr>
          <w:p w14:paraId="1943387D" w14:textId="77777777" w:rsidR="001534D9" w:rsidRPr="004B1F16" w:rsidRDefault="001534D9" w:rsidP="001534D9">
            <w:pPr>
              <w:widowControl w:val="0"/>
              <w:rPr>
                <w:sz w:val="22"/>
                <w:szCs w:val="22"/>
              </w:rPr>
            </w:pPr>
            <w:r w:rsidRPr="004B1F16">
              <w:rPr>
                <w:sz w:val="22"/>
                <w:szCs w:val="22"/>
              </w:rPr>
              <w:t xml:space="preserve">Ķīļveida aizbīdnis </w:t>
            </w:r>
          </w:p>
        </w:tc>
        <w:tc>
          <w:tcPr>
            <w:tcW w:w="3249" w:type="dxa"/>
            <w:shd w:val="clear" w:color="auto" w:fill="auto"/>
            <w:vAlign w:val="center"/>
          </w:tcPr>
          <w:p w14:paraId="42DAD7BF" w14:textId="5052C260" w:rsidR="001534D9" w:rsidRPr="004B1F16" w:rsidRDefault="001534D9" w:rsidP="001534D9">
            <w:pPr>
              <w:widowControl w:val="0"/>
              <w:jc w:val="center"/>
              <w:rPr>
                <w:sz w:val="22"/>
                <w:szCs w:val="22"/>
              </w:rPr>
            </w:pPr>
          </w:p>
        </w:tc>
      </w:tr>
      <w:tr w:rsidR="001534D9" w:rsidRPr="004B1F16" w14:paraId="59F4C72A" w14:textId="77777777" w:rsidTr="005314A5">
        <w:tblPrEx>
          <w:jc w:val="left"/>
          <w:tblLook w:val="04A0" w:firstRow="1" w:lastRow="0" w:firstColumn="1" w:lastColumn="0" w:noHBand="0" w:noVBand="1"/>
        </w:tblPrEx>
        <w:tc>
          <w:tcPr>
            <w:tcW w:w="846" w:type="dxa"/>
            <w:shd w:val="clear" w:color="auto" w:fill="auto"/>
            <w:vAlign w:val="center"/>
          </w:tcPr>
          <w:p w14:paraId="16B05D82" w14:textId="79688988" w:rsidR="001534D9" w:rsidRPr="004B1F16" w:rsidRDefault="001534D9" w:rsidP="001534D9">
            <w:pPr>
              <w:widowControl w:val="0"/>
              <w:jc w:val="center"/>
              <w:rPr>
                <w:sz w:val="22"/>
                <w:szCs w:val="22"/>
              </w:rPr>
            </w:pPr>
            <w:r>
              <w:rPr>
                <w:sz w:val="22"/>
                <w:szCs w:val="22"/>
              </w:rPr>
              <w:t>5</w:t>
            </w:r>
            <w:r w:rsidRPr="004B1F16">
              <w:rPr>
                <w:sz w:val="22"/>
                <w:szCs w:val="22"/>
              </w:rPr>
              <w:t>.1.3.</w:t>
            </w:r>
          </w:p>
        </w:tc>
        <w:tc>
          <w:tcPr>
            <w:tcW w:w="1843" w:type="dxa"/>
            <w:shd w:val="clear" w:color="auto" w:fill="auto"/>
            <w:vAlign w:val="center"/>
          </w:tcPr>
          <w:p w14:paraId="06FFF3A9" w14:textId="77777777" w:rsidR="001534D9" w:rsidRPr="004B1F16" w:rsidRDefault="001534D9" w:rsidP="001534D9">
            <w:pPr>
              <w:widowControl w:val="0"/>
              <w:rPr>
                <w:sz w:val="22"/>
                <w:szCs w:val="22"/>
              </w:rPr>
            </w:pPr>
            <w:r w:rsidRPr="004B1F16">
              <w:rPr>
                <w:sz w:val="22"/>
                <w:szCs w:val="22"/>
              </w:rPr>
              <w:t>Izpildījums</w:t>
            </w:r>
          </w:p>
        </w:tc>
        <w:tc>
          <w:tcPr>
            <w:tcW w:w="4110" w:type="dxa"/>
            <w:shd w:val="clear" w:color="auto" w:fill="auto"/>
            <w:vAlign w:val="center"/>
          </w:tcPr>
          <w:p w14:paraId="24334D0C" w14:textId="61CAEC1F" w:rsidR="001534D9" w:rsidRPr="004B1F16" w:rsidRDefault="001534D9" w:rsidP="001534D9">
            <w:pPr>
              <w:widowControl w:val="0"/>
              <w:rPr>
                <w:sz w:val="22"/>
                <w:szCs w:val="22"/>
              </w:rPr>
            </w:pPr>
            <w:r w:rsidRPr="004B1F16">
              <w:rPr>
                <w:sz w:val="22"/>
                <w:szCs w:val="22"/>
              </w:rPr>
              <w:t>Atbilstoši EN 1074-2 un EN 1171</w:t>
            </w:r>
          </w:p>
        </w:tc>
        <w:tc>
          <w:tcPr>
            <w:tcW w:w="3249" w:type="dxa"/>
            <w:shd w:val="clear" w:color="auto" w:fill="auto"/>
            <w:vAlign w:val="center"/>
          </w:tcPr>
          <w:p w14:paraId="5F1F971B" w14:textId="11F7C939" w:rsidR="001534D9" w:rsidRPr="004B1F16" w:rsidRDefault="001534D9" w:rsidP="001534D9">
            <w:pPr>
              <w:widowControl w:val="0"/>
              <w:jc w:val="center"/>
              <w:rPr>
                <w:sz w:val="22"/>
                <w:szCs w:val="22"/>
              </w:rPr>
            </w:pPr>
          </w:p>
        </w:tc>
      </w:tr>
      <w:tr w:rsidR="001534D9" w:rsidRPr="004B1F16" w14:paraId="1400F3B3" w14:textId="77777777" w:rsidTr="005314A5">
        <w:tblPrEx>
          <w:jc w:val="left"/>
          <w:tblLook w:val="04A0" w:firstRow="1" w:lastRow="0" w:firstColumn="1" w:lastColumn="0" w:noHBand="0" w:noVBand="1"/>
        </w:tblPrEx>
        <w:tc>
          <w:tcPr>
            <w:tcW w:w="846" w:type="dxa"/>
            <w:shd w:val="clear" w:color="auto" w:fill="auto"/>
            <w:vAlign w:val="center"/>
          </w:tcPr>
          <w:p w14:paraId="1E8986BA" w14:textId="21E8C02A" w:rsidR="001534D9" w:rsidRPr="004B1F16" w:rsidRDefault="001534D9" w:rsidP="001534D9">
            <w:pPr>
              <w:widowControl w:val="0"/>
              <w:jc w:val="center"/>
              <w:rPr>
                <w:sz w:val="22"/>
                <w:szCs w:val="22"/>
              </w:rPr>
            </w:pPr>
            <w:r>
              <w:rPr>
                <w:sz w:val="22"/>
                <w:szCs w:val="22"/>
              </w:rPr>
              <w:lastRenderedPageBreak/>
              <w:t>5</w:t>
            </w:r>
            <w:r w:rsidRPr="004B1F16">
              <w:rPr>
                <w:sz w:val="22"/>
                <w:szCs w:val="22"/>
              </w:rPr>
              <w:t>.1.4.</w:t>
            </w:r>
          </w:p>
        </w:tc>
        <w:tc>
          <w:tcPr>
            <w:tcW w:w="1843" w:type="dxa"/>
            <w:shd w:val="clear" w:color="auto" w:fill="auto"/>
            <w:vAlign w:val="center"/>
          </w:tcPr>
          <w:p w14:paraId="1D0259B3" w14:textId="77777777" w:rsidR="001534D9" w:rsidRPr="004B1F16" w:rsidRDefault="001534D9" w:rsidP="001534D9">
            <w:pPr>
              <w:widowControl w:val="0"/>
              <w:rPr>
                <w:sz w:val="22"/>
                <w:szCs w:val="22"/>
              </w:rPr>
            </w:pPr>
            <w:r w:rsidRPr="004B1F16">
              <w:rPr>
                <w:sz w:val="22"/>
                <w:szCs w:val="22"/>
              </w:rPr>
              <w:t>Savienojuma tips</w:t>
            </w:r>
          </w:p>
        </w:tc>
        <w:tc>
          <w:tcPr>
            <w:tcW w:w="4110" w:type="dxa"/>
            <w:shd w:val="clear" w:color="auto" w:fill="auto"/>
            <w:vAlign w:val="center"/>
          </w:tcPr>
          <w:p w14:paraId="7E37F07B" w14:textId="77777777" w:rsidR="001534D9" w:rsidRPr="004B1F16" w:rsidRDefault="001534D9" w:rsidP="001534D9">
            <w:pPr>
              <w:widowControl w:val="0"/>
              <w:rPr>
                <w:sz w:val="22"/>
                <w:szCs w:val="22"/>
              </w:rPr>
            </w:pPr>
            <w:r w:rsidRPr="004B1F16">
              <w:rPr>
                <w:sz w:val="22"/>
                <w:szCs w:val="22"/>
              </w:rPr>
              <w:t>Atloku</w:t>
            </w:r>
          </w:p>
        </w:tc>
        <w:tc>
          <w:tcPr>
            <w:tcW w:w="3249" w:type="dxa"/>
            <w:shd w:val="clear" w:color="auto" w:fill="auto"/>
            <w:vAlign w:val="center"/>
          </w:tcPr>
          <w:p w14:paraId="43119153" w14:textId="69EF5C35" w:rsidR="001534D9" w:rsidRPr="004B1F16" w:rsidRDefault="001534D9" w:rsidP="001534D9">
            <w:pPr>
              <w:widowControl w:val="0"/>
              <w:jc w:val="center"/>
              <w:rPr>
                <w:sz w:val="22"/>
                <w:szCs w:val="22"/>
              </w:rPr>
            </w:pPr>
          </w:p>
        </w:tc>
      </w:tr>
      <w:tr w:rsidR="001534D9" w:rsidRPr="004B1F16" w14:paraId="04B3A646" w14:textId="77777777" w:rsidTr="005314A5">
        <w:tblPrEx>
          <w:jc w:val="left"/>
          <w:tblLook w:val="04A0" w:firstRow="1" w:lastRow="0" w:firstColumn="1" w:lastColumn="0" w:noHBand="0" w:noVBand="1"/>
        </w:tblPrEx>
        <w:tc>
          <w:tcPr>
            <w:tcW w:w="846" w:type="dxa"/>
            <w:shd w:val="clear" w:color="auto" w:fill="auto"/>
            <w:vAlign w:val="center"/>
          </w:tcPr>
          <w:p w14:paraId="0391C5A4" w14:textId="77FFE6F1" w:rsidR="001534D9" w:rsidRPr="004B1F16" w:rsidRDefault="001534D9" w:rsidP="001534D9">
            <w:pPr>
              <w:widowControl w:val="0"/>
              <w:jc w:val="center"/>
              <w:rPr>
                <w:sz w:val="22"/>
                <w:szCs w:val="22"/>
              </w:rPr>
            </w:pPr>
            <w:r>
              <w:rPr>
                <w:sz w:val="22"/>
                <w:szCs w:val="22"/>
              </w:rPr>
              <w:t>5</w:t>
            </w:r>
            <w:r w:rsidRPr="004B1F16">
              <w:rPr>
                <w:sz w:val="22"/>
                <w:szCs w:val="22"/>
              </w:rPr>
              <w:t>.1.5.</w:t>
            </w:r>
          </w:p>
        </w:tc>
        <w:tc>
          <w:tcPr>
            <w:tcW w:w="1843" w:type="dxa"/>
            <w:shd w:val="clear" w:color="auto" w:fill="auto"/>
            <w:vAlign w:val="center"/>
          </w:tcPr>
          <w:p w14:paraId="0A57CD1E" w14:textId="77777777" w:rsidR="001534D9" w:rsidRPr="004B1F16" w:rsidRDefault="001534D9" w:rsidP="001534D9">
            <w:pPr>
              <w:widowControl w:val="0"/>
              <w:rPr>
                <w:sz w:val="22"/>
                <w:szCs w:val="22"/>
              </w:rPr>
            </w:pPr>
            <w:r w:rsidRPr="004B1F16">
              <w:rPr>
                <w:sz w:val="22"/>
                <w:szCs w:val="22"/>
              </w:rPr>
              <w:t>Atloku urbumi</w:t>
            </w:r>
          </w:p>
        </w:tc>
        <w:tc>
          <w:tcPr>
            <w:tcW w:w="4110" w:type="dxa"/>
            <w:shd w:val="clear" w:color="auto" w:fill="auto"/>
            <w:vAlign w:val="center"/>
          </w:tcPr>
          <w:p w14:paraId="6564B5A3" w14:textId="77777777" w:rsidR="001534D9" w:rsidRPr="004B1F16" w:rsidRDefault="001534D9" w:rsidP="001534D9">
            <w:pPr>
              <w:widowControl w:val="0"/>
              <w:rPr>
                <w:sz w:val="22"/>
                <w:szCs w:val="22"/>
              </w:rPr>
            </w:pPr>
            <w:r w:rsidRPr="004B1F16">
              <w:rPr>
                <w:sz w:val="22"/>
                <w:szCs w:val="22"/>
              </w:rPr>
              <w:t>Atbilstoši EN 1092-2 (ISO 7005-2), 12 urbumi</w:t>
            </w:r>
          </w:p>
        </w:tc>
        <w:tc>
          <w:tcPr>
            <w:tcW w:w="3249" w:type="dxa"/>
            <w:shd w:val="clear" w:color="auto" w:fill="auto"/>
            <w:vAlign w:val="center"/>
          </w:tcPr>
          <w:p w14:paraId="639921D4" w14:textId="1EB1488E" w:rsidR="001534D9" w:rsidRPr="004B1F16" w:rsidRDefault="001534D9" w:rsidP="001534D9">
            <w:pPr>
              <w:widowControl w:val="0"/>
              <w:jc w:val="center"/>
              <w:rPr>
                <w:sz w:val="22"/>
                <w:szCs w:val="22"/>
              </w:rPr>
            </w:pPr>
          </w:p>
        </w:tc>
      </w:tr>
      <w:tr w:rsidR="001534D9" w:rsidRPr="004B1F16" w14:paraId="777866BE" w14:textId="77777777" w:rsidTr="005314A5">
        <w:tblPrEx>
          <w:jc w:val="left"/>
          <w:tblLook w:val="04A0" w:firstRow="1" w:lastRow="0" w:firstColumn="1" w:lastColumn="0" w:noHBand="0" w:noVBand="1"/>
        </w:tblPrEx>
        <w:tc>
          <w:tcPr>
            <w:tcW w:w="846" w:type="dxa"/>
            <w:shd w:val="clear" w:color="auto" w:fill="auto"/>
            <w:vAlign w:val="center"/>
          </w:tcPr>
          <w:p w14:paraId="7AFE8040" w14:textId="01EF808F" w:rsidR="001534D9" w:rsidRPr="004B1F16" w:rsidRDefault="001534D9" w:rsidP="001534D9">
            <w:pPr>
              <w:widowControl w:val="0"/>
              <w:jc w:val="center"/>
              <w:rPr>
                <w:sz w:val="22"/>
                <w:szCs w:val="22"/>
              </w:rPr>
            </w:pPr>
            <w:r>
              <w:rPr>
                <w:sz w:val="22"/>
                <w:szCs w:val="22"/>
              </w:rPr>
              <w:t>5</w:t>
            </w:r>
            <w:r w:rsidRPr="004B1F16">
              <w:rPr>
                <w:sz w:val="22"/>
                <w:szCs w:val="22"/>
              </w:rPr>
              <w:t>.1.6.</w:t>
            </w:r>
          </w:p>
        </w:tc>
        <w:tc>
          <w:tcPr>
            <w:tcW w:w="1843" w:type="dxa"/>
            <w:shd w:val="clear" w:color="auto" w:fill="auto"/>
            <w:vAlign w:val="center"/>
          </w:tcPr>
          <w:p w14:paraId="108B19A1" w14:textId="77777777" w:rsidR="001534D9" w:rsidRPr="004B1F16" w:rsidRDefault="001534D9" w:rsidP="001534D9">
            <w:pPr>
              <w:widowControl w:val="0"/>
              <w:rPr>
                <w:sz w:val="22"/>
                <w:szCs w:val="22"/>
              </w:rPr>
            </w:pPr>
            <w:r w:rsidRPr="004B1F16">
              <w:rPr>
                <w:sz w:val="22"/>
                <w:szCs w:val="22"/>
              </w:rPr>
              <w:t>Diametrs</w:t>
            </w:r>
          </w:p>
        </w:tc>
        <w:tc>
          <w:tcPr>
            <w:tcW w:w="4110" w:type="dxa"/>
            <w:shd w:val="clear" w:color="auto" w:fill="auto"/>
            <w:vAlign w:val="center"/>
          </w:tcPr>
          <w:p w14:paraId="4362EB10" w14:textId="77777777" w:rsidR="001534D9" w:rsidRPr="004B1F16" w:rsidRDefault="001534D9" w:rsidP="001534D9">
            <w:pPr>
              <w:widowControl w:val="0"/>
              <w:rPr>
                <w:sz w:val="22"/>
                <w:szCs w:val="22"/>
              </w:rPr>
            </w:pPr>
            <w:r w:rsidRPr="004B1F16">
              <w:rPr>
                <w:sz w:val="22"/>
                <w:szCs w:val="22"/>
              </w:rPr>
              <w:t>DN 250</w:t>
            </w:r>
          </w:p>
        </w:tc>
        <w:tc>
          <w:tcPr>
            <w:tcW w:w="3249" w:type="dxa"/>
            <w:shd w:val="clear" w:color="auto" w:fill="auto"/>
            <w:vAlign w:val="center"/>
          </w:tcPr>
          <w:p w14:paraId="44E099C8" w14:textId="12392743" w:rsidR="001534D9" w:rsidRPr="004B1F16" w:rsidRDefault="001534D9" w:rsidP="001534D9">
            <w:pPr>
              <w:widowControl w:val="0"/>
              <w:jc w:val="center"/>
              <w:rPr>
                <w:sz w:val="22"/>
                <w:szCs w:val="22"/>
              </w:rPr>
            </w:pPr>
          </w:p>
        </w:tc>
      </w:tr>
      <w:tr w:rsidR="001534D9" w:rsidRPr="004B1F16" w14:paraId="272E2C42" w14:textId="77777777" w:rsidTr="005314A5">
        <w:tblPrEx>
          <w:jc w:val="left"/>
          <w:tblLook w:val="04A0" w:firstRow="1" w:lastRow="0" w:firstColumn="1" w:lastColumn="0" w:noHBand="0" w:noVBand="1"/>
        </w:tblPrEx>
        <w:tc>
          <w:tcPr>
            <w:tcW w:w="846" w:type="dxa"/>
            <w:shd w:val="clear" w:color="auto" w:fill="auto"/>
            <w:vAlign w:val="center"/>
          </w:tcPr>
          <w:p w14:paraId="610A861A" w14:textId="5CE9504C" w:rsidR="001534D9" w:rsidRPr="004B1F16" w:rsidRDefault="001534D9" w:rsidP="001534D9">
            <w:pPr>
              <w:widowControl w:val="0"/>
              <w:jc w:val="center"/>
              <w:rPr>
                <w:sz w:val="22"/>
                <w:szCs w:val="22"/>
              </w:rPr>
            </w:pPr>
            <w:r>
              <w:rPr>
                <w:sz w:val="22"/>
                <w:szCs w:val="22"/>
              </w:rPr>
              <w:t>5</w:t>
            </w:r>
            <w:r w:rsidRPr="004B1F16">
              <w:rPr>
                <w:sz w:val="22"/>
                <w:szCs w:val="22"/>
              </w:rPr>
              <w:t>.1.7.</w:t>
            </w:r>
          </w:p>
        </w:tc>
        <w:tc>
          <w:tcPr>
            <w:tcW w:w="1843" w:type="dxa"/>
            <w:shd w:val="clear" w:color="auto" w:fill="auto"/>
            <w:vAlign w:val="center"/>
          </w:tcPr>
          <w:p w14:paraId="6BC76FAE" w14:textId="77777777" w:rsidR="001534D9" w:rsidRPr="004B1F16" w:rsidRDefault="001534D9" w:rsidP="001534D9">
            <w:pPr>
              <w:widowControl w:val="0"/>
              <w:rPr>
                <w:sz w:val="22"/>
                <w:szCs w:val="22"/>
              </w:rPr>
            </w:pPr>
            <w:r w:rsidRPr="004B1F16">
              <w:rPr>
                <w:sz w:val="22"/>
                <w:szCs w:val="22"/>
              </w:rPr>
              <w:t>Spiediena klase</w:t>
            </w:r>
          </w:p>
        </w:tc>
        <w:tc>
          <w:tcPr>
            <w:tcW w:w="4110" w:type="dxa"/>
            <w:shd w:val="clear" w:color="auto" w:fill="auto"/>
            <w:vAlign w:val="center"/>
          </w:tcPr>
          <w:p w14:paraId="5D14570D" w14:textId="77777777" w:rsidR="001534D9" w:rsidRPr="004B1F16" w:rsidRDefault="001534D9" w:rsidP="001534D9">
            <w:pPr>
              <w:widowControl w:val="0"/>
              <w:rPr>
                <w:sz w:val="22"/>
                <w:szCs w:val="22"/>
              </w:rPr>
            </w:pPr>
            <w:r w:rsidRPr="004B1F16">
              <w:rPr>
                <w:color w:val="000000" w:themeColor="text1"/>
                <w:sz w:val="22"/>
                <w:szCs w:val="22"/>
              </w:rPr>
              <w:t>PN 10</w:t>
            </w:r>
          </w:p>
        </w:tc>
        <w:tc>
          <w:tcPr>
            <w:tcW w:w="3249" w:type="dxa"/>
            <w:shd w:val="clear" w:color="auto" w:fill="auto"/>
            <w:vAlign w:val="center"/>
          </w:tcPr>
          <w:p w14:paraId="705C7CD7" w14:textId="35A3E73E" w:rsidR="001534D9" w:rsidRPr="004B1F16" w:rsidRDefault="001534D9" w:rsidP="001534D9">
            <w:pPr>
              <w:widowControl w:val="0"/>
              <w:jc w:val="center"/>
              <w:rPr>
                <w:sz w:val="22"/>
                <w:szCs w:val="22"/>
              </w:rPr>
            </w:pPr>
          </w:p>
        </w:tc>
      </w:tr>
      <w:tr w:rsidR="001534D9" w:rsidRPr="004B1F16" w14:paraId="5F17DFDB" w14:textId="77777777" w:rsidTr="005314A5">
        <w:tblPrEx>
          <w:jc w:val="left"/>
          <w:tblLook w:val="04A0" w:firstRow="1" w:lastRow="0" w:firstColumn="1" w:lastColumn="0" w:noHBand="0" w:noVBand="1"/>
        </w:tblPrEx>
        <w:tc>
          <w:tcPr>
            <w:tcW w:w="846" w:type="dxa"/>
            <w:shd w:val="clear" w:color="auto" w:fill="auto"/>
            <w:vAlign w:val="center"/>
          </w:tcPr>
          <w:p w14:paraId="3164A609" w14:textId="728CE02A" w:rsidR="001534D9" w:rsidRPr="004B1F16" w:rsidRDefault="001534D9" w:rsidP="001534D9">
            <w:pPr>
              <w:widowControl w:val="0"/>
              <w:jc w:val="center"/>
              <w:rPr>
                <w:sz w:val="22"/>
                <w:szCs w:val="22"/>
              </w:rPr>
            </w:pPr>
            <w:r>
              <w:rPr>
                <w:sz w:val="22"/>
                <w:szCs w:val="22"/>
              </w:rPr>
              <w:t>5</w:t>
            </w:r>
            <w:r w:rsidRPr="004B1F16">
              <w:rPr>
                <w:sz w:val="22"/>
                <w:szCs w:val="22"/>
              </w:rPr>
              <w:t>.1.8.</w:t>
            </w:r>
          </w:p>
        </w:tc>
        <w:tc>
          <w:tcPr>
            <w:tcW w:w="1843" w:type="dxa"/>
            <w:shd w:val="clear" w:color="auto" w:fill="auto"/>
            <w:vAlign w:val="center"/>
          </w:tcPr>
          <w:p w14:paraId="7D427ABC" w14:textId="77777777" w:rsidR="001534D9" w:rsidRPr="004B1F16" w:rsidRDefault="001534D9" w:rsidP="001534D9">
            <w:pPr>
              <w:widowControl w:val="0"/>
              <w:rPr>
                <w:sz w:val="22"/>
                <w:szCs w:val="22"/>
              </w:rPr>
            </w:pPr>
            <w:r w:rsidRPr="004B1F16">
              <w:rPr>
                <w:sz w:val="22"/>
                <w:szCs w:val="22"/>
              </w:rPr>
              <w:t>Garums</w:t>
            </w:r>
          </w:p>
        </w:tc>
        <w:tc>
          <w:tcPr>
            <w:tcW w:w="4110" w:type="dxa"/>
            <w:shd w:val="clear" w:color="auto" w:fill="auto"/>
            <w:vAlign w:val="center"/>
          </w:tcPr>
          <w:p w14:paraId="7A6B8BD5" w14:textId="77777777" w:rsidR="001534D9" w:rsidRPr="004B1F16" w:rsidRDefault="001534D9" w:rsidP="001534D9">
            <w:pPr>
              <w:widowControl w:val="0"/>
              <w:rPr>
                <w:sz w:val="22"/>
                <w:szCs w:val="22"/>
              </w:rPr>
            </w:pPr>
            <w:r w:rsidRPr="004B1F16">
              <w:rPr>
                <w:sz w:val="22"/>
                <w:szCs w:val="22"/>
              </w:rPr>
              <w:t>Atbilstoši DIN F4</w:t>
            </w:r>
          </w:p>
        </w:tc>
        <w:tc>
          <w:tcPr>
            <w:tcW w:w="3249" w:type="dxa"/>
            <w:shd w:val="clear" w:color="auto" w:fill="auto"/>
            <w:vAlign w:val="center"/>
          </w:tcPr>
          <w:p w14:paraId="0AE06F3B" w14:textId="6BEB0E50" w:rsidR="001534D9" w:rsidRPr="004B1F16" w:rsidRDefault="001534D9" w:rsidP="001534D9">
            <w:pPr>
              <w:widowControl w:val="0"/>
              <w:jc w:val="center"/>
              <w:rPr>
                <w:sz w:val="22"/>
                <w:szCs w:val="22"/>
              </w:rPr>
            </w:pPr>
          </w:p>
        </w:tc>
      </w:tr>
      <w:tr w:rsidR="004F35D9" w:rsidRPr="004B1F16" w14:paraId="7FCDBE6B" w14:textId="77777777" w:rsidTr="005314A5">
        <w:trPr>
          <w:jc w:val="center"/>
        </w:trPr>
        <w:tc>
          <w:tcPr>
            <w:tcW w:w="846" w:type="dxa"/>
            <w:shd w:val="clear" w:color="auto" w:fill="auto"/>
            <w:vAlign w:val="center"/>
          </w:tcPr>
          <w:p w14:paraId="31F3C1F5" w14:textId="60989A3A" w:rsidR="004F35D9" w:rsidRPr="004B1F16" w:rsidRDefault="003030BB" w:rsidP="00893DCE">
            <w:pPr>
              <w:widowControl w:val="0"/>
              <w:spacing w:before="40" w:after="40"/>
              <w:jc w:val="center"/>
              <w:rPr>
                <w:b/>
                <w:iCs/>
                <w:sz w:val="22"/>
                <w:szCs w:val="22"/>
              </w:rPr>
            </w:pPr>
            <w:r>
              <w:rPr>
                <w:b/>
                <w:iCs/>
                <w:sz w:val="22"/>
                <w:szCs w:val="22"/>
              </w:rPr>
              <w:t>5</w:t>
            </w:r>
            <w:r w:rsidR="004F35D9" w:rsidRPr="004B1F16">
              <w:rPr>
                <w:b/>
                <w:iCs/>
                <w:sz w:val="22"/>
                <w:szCs w:val="22"/>
              </w:rPr>
              <w:t xml:space="preserve">.2 </w:t>
            </w:r>
          </w:p>
        </w:tc>
        <w:tc>
          <w:tcPr>
            <w:tcW w:w="9202" w:type="dxa"/>
            <w:gridSpan w:val="3"/>
            <w:shd w:val="clear" w:color="auto" w:fill="auto"/>
            <w:vAlign w:val="center"/>
          </w:tcPr>
          <w:p w14:paraId="6F648EF8" w14:textId="66AF5506" w:rsidR="004F35D9" w:rsidRPr="004B1F16" w:rsidRDefault="00A43B8C" w:rsidP="00893DCE">
            <w:pPr>
              <w:widowControl w:val="0"/>
              <w:spacing w:before="40" w:after="40"/>
              <w:rPr>
                <w:b/>
                <w:i/>
                <w:sz w:val="22"/>
                <w:szCs w:val="22"/>
              </w:rPr>
            </w:pPr>
            <w:r w:rsidRPr="004B1F16">
              <w:rPr>
                <w:b/>
                <w:i/>
                <w:sz w:val="22"/>
                <w:szCs w:val="22"/>
              </w:rPr>
              <w:t>Prasības aizbīdņa materiālam</w:t>
            </w:r>
          </w:p>
        </w:tc>
      </w:tr>
      <w:tr w:rsidR="002B3E69" w:rsidRPr="004B1F16" w14:paraId="464841A5" w14:textId="77777777" w:rsidTr="005314A5">
        <w:trPr>
          <w:jc w:val="center"/>
        </w:trPr>
        <w:tc>
          <w:tcPr>
            <w:tcW w:w="846" w:type="dxa"/>
            <w:shd w:val="clear" w:color="auto" w:fill="auto"/>
            <w:vAlign w:val="center"/>
          </w:tcPr>
          <w:p w14:paraId="130F18AB" w14:textId="0C49A516"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w:t>
            </w:r>
            <w:r w:rsidR="002B3E69" w:rsidRPr="004B1F16">
              <w:rPr>
                <w:rFonts w:eastAsia="Calibri"/>
                <w:sz w:val="22"/>
                <w:szCs w:val="22"/>
              </w:rPr>
              <w:t>.2.1.</w:t>
            </w:r>
          </w:p>
        </w:tc>
        <w:tc>
          <w:tcPr>
            <w:tcW w:w="1843" w:type="dxa"/>
            <w:shd w:val="clear" w:color="auto" w:fill="auto"/>
          </w:tcPr>
          <w:p w14:paraId="45320D18" w14:textId="77777777" w:rsidR="002B3E69" w:rsidRPr="004B1F16" w:rsidRDefault="002B3E69" w:rsidP="002B3E69">
            <w:pPr>
              <w:widowControl w:val="0"/>
              <w:spacing w:before="40" w:after="40"/>
              <w:rPr>
                <w:sz w:val="22"/>
                <w:szCs w:val="22"/>
              </w:rPr>
            </w:pPr>
            <w:r w:rsidRPr="004B1F16">
              <w:rPr>
                <w:sz w:val="22"/>
                <w:szCs w:val="22"/>
              </w:rPr>
              <w:t>Korpuss</w:t>
            </w:r>
          </w:p>
        </w:tc>
        <w:tc>
          <w:tcPr>
            <w:tcW w:w="4110" w:type="dxa"/>
            <w:shd w:val="clear" w:color="auto" w:fill="auto"/>
          </w:tcPr>
          <w:p w14:paraId="2C2D3BAB" w14:textId="501631F0" w:rsidR="002B3E69" w:rsidRPr="004B1F16" w:rsidRDefault="002B3E69" w:rsidP="002B3E69">
            <w:pPr>
              <w:widowControl w:val="0"/>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5E56E2D1" w14:textId="5B447B6C" w:rsidR="002B3E69" w:rsidRPr="004B1F16" w:rsidRDefault="002B3E69" w:rsidP="002B3E69">
            <w:pPr>
              <w:widowControl w:val="0"/>
              <w:spacing w:before="40" w:after="40"/>
              <w:jc w:val="center"/>
              <w:rPr>
                <w:sz w:val="22"/>
                <w:szCs w:val="22"/>
              </w:rPr>
            </w:pPr>
          </w:p>
        </w:tc>
      </w:tr>
      <w:tr w:rsidR="002B3E69" w:rsidRPr="004B1F16" w14:paraId="22C01B9B" w14:textId="77777777" w:rsidTr="005314A5">
        <w:trPr>
          <w:jc w:val="center"/>
        </w:trPr>
        <w:tc>
          <w:tcPr>
            <w:tcW w:w="846" w:type="dxa"/>
            <w:shd w:val="clear" w:color="auto" w:fill="auto"/>
            <w:vAlign w:val="center"/>
          </w:tcPr>
          <w:p w14:paraId="5D0B28FD" w14:textId="71298938"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w:t>
            </w:r>
            <w:r w:rsidR="002B3E69" w:rsidRPr="004B1F16">
              <w:rPr>
                <w:rFonts w:eastAsia="Calibri"/>
                <w:sz w:val="22"/>
                <w:szCs w:val="22"/>
              </w:rPr>
              <w:t>.2.2.</w:t>
            </w:r>
          </w:p>
        </w:tc>
        <w:tc>
          <w:tcPr>
            <w:tcW w:w="1843" w:type="dxa"/>
            <w:shd w:val="clear" w:color="auto" w:fill="auto"/>
          </w:tcPr>
          <w:p w14:paraId="103047C8" w14:textId="77777777" w:rsidR="002B3E69" w:rsidRPr="004B1F16" w:rsidRDefault="002B3E69" w:rsidP="002B3E69">
            <w:pPr>
              <w:widowControl w:val="0"/>
              <w:spacing w:before="40" w:after="40"/>
              <w:rPr>
                <w:sz w:val="22"/>
                <w:szCs w:val="22"/>
              </w:rPr>
            </w:pPr>
            <w:r w:rsidRPr="004B1F16">
              <w:rPr>
                <w:sz w:val="22"/>
                <w:szCs w:val="22"/>
              </w:rPr>
              <w:t>Vāks</w:t>
            </w:r>
          </w:p>
        </w:tc>
        <w:tc>
          <w:tcPr>
            <w:tcW w:w="4110" w:type="dxa"/>
            <w:shd w:val="clear" w:color="auto" w:fill="auto"/>
          </w:tcPr>
          <w:p w14:paraId="273E7D47" w14:textId="0F40AF02" w:rsidR="002B3E69" w:rsidRPr="004B1F16" w:rsidRDefault="002B3E69" w:rsidP="002B3E69">
            <w:pPr>
              <w:widowControl w:val="0"/>
              <w:spacing w:before="40" w:after="40"/>
              <w:rPr>
                <w:sz w:val="22"/>
                <w:szCs w:val="22"/>
              </w:rPr>
            </w:pPr>
            <w:r w:rsidRPr="004B1F16">
              <w:rPr>
                <w:sz w:val="22"/>
                <w:szCs w:val="22"/>
              </w:rPr>
              <w:t>Ne zemākas klases par EN-GJS-400 (GGG-40) vai ekvivalents</w:t>
            </w:r>
          </w:p>
        </w:tc>
        <w:tc>
          <w:tcPr>
            <w:tcW w:w="3249" w:type="dxa"/>
            <w:shd w:val="clear" w:color="auto" w:fill="auto"/>
            <w:vAlign w:val="center"/>
          </w:tcPr>
          <w:p w14:paraId="2358DA6C" w14:textId="6D3FCD93" w:rsidR="002B3E69" w:rsidRPr="004B1F16" w:rsidRDefault="002B3E69" w:rsidP="002B3E69">
            <w:pPr>
              <w:widowControl w:val="0"/>
              <w:spacing w:before="40" w:after="40"/>
              <w:jc w:val="center"/>
              <w:rPr>
                <w:sz w:val="22"/>
                <w:szCs w:val="22"/>
              </w:rPr>
            </w:pPr>
          </w:p>
        </w:tc>
      </w:tr>
      <w:tr w:rsidR="002B3E69" w:rsidRPr="004B1F16" w14:paraId="66D8D4E3" w14:textId="77777777" w:rsidTr="005314A5">
        <w:trPr>
          <w:jc w:val="center"/>
        </w:trPr>
        <w:tc>
          <w:tcPr>
            <w:tcW w:w="846" w:type="dxa"/>
            <w:shd w:val="clear" w:color="auto" w:fill="auto"/>
            <w:vAlign w:val="center"/>
          </w:tcPr>
          <w:p w14:paraId="3EEFCFE4" w14:textId="55B24BC2"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w:t>
            </w:r>
            <w:r w:rsidR="002B3E69" w:rsidRPr="004B1F16">
              <w:rPr>
                <w:rFonts w:eastAsia="Calibri"/>
                <w:sz w:val="22"/>
                <w:szCs w:val="22"/>
              </w:rPr>
              <w:t>.2.3.</w:t>
            </w:r>
          </w:p>
        </w:tc>
        <w:tc>
          <w:tcPr>
            <w:tcW w:w="1843" w:type="dxa"/>
            <w:shd w:val="clear" w:color="auto" w:fill="auto"/>
          </w:tcPr>
          <w:p w14:paraId="11073BB7" w14:textId="77777777" w:rsidR="002B3E69" w:rsidRPr="004B1F16" w:rsidRDefault="002B3E69" w:rsidP="002B3E69">
            <w:pPr>
              <w:widowControl w:val="0"/>
              <w:spacing w:before="40" w:after="40"/>
              <w:rPr>
                <w:sz w:val="22"/>
                <w:szCs w:val="22"/>
              </w:rPr>
            </w:pPr>
            <w:r w:rsidRPr="004B1F16">
              <w:rPr>
                <w:sz w:val="22"/>
                <w:szCs w:val="22"/>
              </w:rPr>
              <w:t>Vāka blīvējums</w:t>
            </w:r>
          </w:p>
        </w:tc>
        <w:tc>
          <w:tcPr>
            <w:tcW w:w="4110" w:type="dxa"/>
            <w:shd w:val="clear" w:color="auto" w:fill="auto"/>
          </w:tcPr>
          <w:p w14:paraId="5D8AA5CF" w14:textId="2AF1EABC" w:rsidR="002B3E69" w:rsidRPr="004B1F16" w:rsidRDefault="002B3E69" w:rsidP="002B3E69">
            <w:pPr>
              <w:widowControl w:val="0"/>
              <w:spacing w:before="40" w:after="40"/>
              <w:rPr>
                <w:sz w:val="22"/>
                <w:szCs w:val="22"/>
              </w:rPr>
            </w:pPr>
            <w:r w:rsidRPr="004B1F16">
              <w:rPr>
                <w:sz w:val="22"/>
                <w:szCs w:val="22"/>
              </w:rPr>
              <w:t>EPDM gumija vai ekvivalents</w:t>
            </w:r>
          </w:p>
        </w:tc>
        <w:tc>
          <w:tcPr>
            <w:tcW w:w="3249" w:type="dxa"/>
            <w:shd w:val="clear" w:color="auto" w:fill="auto"/>
            <w:vAlign w:val="center"/>
          </w:tcPr>
          <w:p w14:paraId="2B07D73C" w14:textId="43BE7D75" w:rsidR="002B3E69" w:rsidRPr="004B1F16" w:rsidRDefault="002B3E69" w:rsidP="002B3E69">
            <w:pPr>
              <w:widowControl w:val="0"/>
              <w:spacing w:before="40" w:after="40"/>
              <w:jc w:val="center"/>
              <w:rPr>
                <w:sz w:val="22"/>
                <w:szCs w:val="22"/>
              </w:rPr>
            </w:pPr>
          </w:p>
        </w:tc>
      </w:tr>
      <w:tr w:rsidR="002B3E69" w:rsidRPr="004B1F16" w14:paraId="6D9B67EB" w14:textId="77777777" w:rsidTr="005314A5">
        <w:trPr>
          <w:jc w:val="center"/>
        </w:trPr>
        <w:tc>
          <w:tcPr>
            <w:tcW w:w="846" w:type="dxa"/>
            <w:shd w:val="clear" w:color="auto" w:fill="auto"/>
            <w:vAlign w:val="center"/>
          </w:tcPr>
          <w:p w14:paraId="276BFC3B" w14:textId="1352A19B"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w:t>
            </w:r>
            <w:r w:rsidR="002B3E69" w:rsidRPr="004B1F16">
              <w:rPr>
                <w:rFonts w:eastAsia="Calibri"/>
                <w:sz w:val="22"/>
                <w:szCs w:val="22"/>
              </w:rPr>
              <w:t>.2.4.</w:t>
            </w:r>
          </w:p>
        </w:tc>
        <w:tc>
          <w:tcPr>
            <w:tcW w:w="1843" w:type="dxa"/>
            <w:shd w:val="clear" w:color="auto" w:fill="auto"/>
          </w:tcPr>
          <w:p w14:paraId="74B82F42" w14:textId="77777777" w:rsidR="002B3E69" w:rsidRPr="004B1F16" w:rsidRDefault="002B3E69" w:rsidP="002B3E69">
            <w:pPr>
              <w:widowControl w:val="0"/>
              <w:spacing w:before="40" w:after="40"/>
              <w:rPr>
                <w:sz w:val="22"/>
                <w:szCs w:val="22"/>
              </w:rPr>
            </w:pPr>
            <w:r w:rsidRPr="004B1F16">
              <w:rPr>
                <w:sz w:val="22"/>
                <w:szCs w:val="22"/>
              </w:rPr>
              <w:t>Ķīlis</w:t>
            </w:r>
          </w:p>
        </w:tc>
        <w:tc>
          <w:tcPr>
            <w:tcW w:w="4110" w:type="dxa"/>
            <w:shd w:val="clear" w:color="auto" w:fill="auto"/>
          </w:tcPr>
          <w:p w14:paraId="58F9F049" w14:textId="73E6E28B" w:rsidR="002B3E69" w:rsidRPr="004B1F16" w:rsidRDefault="002B3E69" w:rsidP="002B3E69">
            <w:pPr>
              <w:widowControl w:val="0"/>
              <w:spacing w:before="40" w:after="40"/>
              <w:rPr>
                <w:sz w:val="22"/>
                <w:szCs w:val="22"/>
              </w:rPr>
            </w:pPr>
            <w:r w:rsidRPr="004B1F16">
              <w:rPr>
                <w:sz w:val="22"/>
                <w:szCs w:val="22"/>
              </w:rPr>
              <w:t>EPDM gumija vai ekvivalents</w:t>
            </w:r>
          </w:p>
        </w:tc>
        <w:tc>
          <w:tcPr>
            <w:tcW w:w="3249" w:type="dxa"/>
            <w:shd w:val="clear" w:color="auto" w:fill="auto"/>
            <w:vAlign w:val="center"/>
          </w:tcPr>
          <w:p w14:paraId="0783FD5C" w14:textId="7DDFD17C" w:rsidR="002B3E69" w:rsidRPr="004B1F16" w:rsidRDefault="002B3E69" w:rsidP="002B3E69">
            <w:pPr>
              <w:widowControl w:val="0"/>
              <w:spacing w:before="40" w:after="40"/>
              <w:jc w:val="center"/>
              <w:rPr>
                <w:sz w:val="22"/>
                <w:szCs w:val="22"/>
              </w:rPr>
            </w:pPr>
          </w:p>
        </w:tc>
      </w:tr>
      <w:tr w:rsidR="002B3E69" w:rsidRPr="004B1F16" w14:paraId="2F611495" w14:textId="77777777" w:rsidTr="005314A5">
        <w:trPr>
          <w:jc w:val="center"/>
        </w:trPr>
        <w:tc>
          <w:tcPr>
            <w:tcW w:w="846" w:type="dxa"/>
            <w:shd w:val="clear" w:color="auto" w:fill="auto"/>
            <w:vAlign w:val="center"/>
          </w:tcPr>
          <w:p w14:paraId="76625591" w14:textId="7AF8520D"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5.2.5.</w:t>
            </w:r>
          </w:p>
        </w:tc>
        <w:tc>
          <w:tcPr>
            <w:tcW w:w="1843" w:type="dxa"/>
            <w:shd w:val="clear" w:color="auto" w:fill="auto"/>
          </w:tcPr>
          <w:p w14:paraId="35798061" w14:textId="475F6054" w:rsidR="002B3E69" w:rsidRPr="004B1F16" w:rsidRDefault="003030BB" w:rsidP="002B3E69">
            <w:pPr>
              <w:widowControl w:val="0"/>
              <w:spacing w:before="40" w:after="40"/>
              <w:rPr>
                <w:sz w:val="22"/>
                <w:szCs w:val="22"/>
              </w:rPr>
            </w:pPr>
            <w:r>
              <w:rPr>
                <w:sz w:val="22"/>
                <w:szCs w:val="22"/>
              </w:rPr>
              <w:t xml:space="preserve">Vēlams </w:t>
            </w:r>
            <w:r w:rsidR="00350E63">
              <w:rPr>
                <w:sz w:val="22"/>
                <w:szCs w:val="22"/>
              </w:rPr>
              <w:t>m</w:t>
            </w:r>
            <w:r w:rsidRPr="004B1F16">
              <w:rPr>
                <w:sz w:val="22"/>
                <w:szCs w:val="22"/>
              </w:rPr>
              <w:t>aināms uzgrieznis pie ķīļa</w:t>
            </w:r>
            <w:r>
              <w:rPr>
                <w:sz w:val="22"/>
                <w:szCs w:val="22"/>
              </w:rPr>
              <w:t xml:space="preserve"> – 2 gab.</w:t>
            </w:r>
            <w:r w:rsidR="00B72CB9">
              <w:rPr>
                <w:sz w:val="22"/>
                <w:szCs w:val="22"/>
              </w:rPr>
              <w:t>*</w:t>
            </w:r>
          </w:p>
        </w:tc>
        <w:tc>
          <w:tcPr>
            <w:tcW w:w="4110" w:type="dxa"/>
            <w:shd w:val="clear" w:color="auto" w:fill="auto"/>
          </w:tcPr>
          <w:p w14:paraId="113EE7E0" w14:textId="29FE5645" w:rsidR="002B3E69" w:rsidRPr="004B1F16" w:rsidRDefault="00350E63" w:rsidP="002B3E69">
            <w:pPr>
              <w:widowControl w:val="0"/>
              <w:spacing w:before="40" w:after="40"/>
              <w:rPr>
                <w:sz w:val="22"/>
                <w:szCs w:val="22"/>
              </w:rPr>
            </w:pPr>
            <w:r>
              <w:rPr>
                <w:sz w:val="22"/>
                <w:szCs w:val="22"/>
              </w:rPr>
              <w:t>A</w:t>
            </w:r>
            <w:r w:rsidR="002B3E69" w:rsidRPr="004B1F16">
              <w:rPr>
                <w:sz w:val="22"/>
                <w:szCs w:val="22"/>
              </w:rPr>
              <w:t>lumīnija-bronza CW307G vai misiņa CW617N vai ekvivalents</w:t>
            </w:r>
          </w:p>
        </w:tc>
        <w:tc>
          <w:tcPr>
            <w:tcW w:w="3249" w:type="dxa"/>
            <w:shd w:val="clear" w:color="auto" w:fill="auto"/>
            <w:vAlign w:val="center"/>
          </w:tcPr>
          <w:p w14:paraId="35523FA9" w14:textId="77777777" w:rsidR="002B3E69" w:rsidRPr="004B1F16" w:rsidRDefault="002B3E69" w:rsidP="002B3E69">
            <w:pPr>
              <w:widowControl w:val="0"/>
              <w:spacing w:before="40" w:after="40"/>
              <w:jc w:val="center"/>
              <w:rPr>
                <w:sz w:val="22"/>
                <w:szCs w:val="22"/>
              </w:rPr>
            </w:pPr>
          </w:p>
        </w:tc>
      </w:tr>
      <w:tr w:rsidR="002B3E69" w:rsidRPr="004B1F16" w14:paraId="31BDFB81" w14:textId="77777777" w:rsidTr="005314A5">
        <w:trPr>
          <w:jc w:val="center"/>
        </w:trPr>
        <w:tc>
          <w:tcPr>
            <w:tcW w:w="846" w:type="dxa"/>
            <w:shd w:val="clear" w:color="auto" w:fill="auto"/>
            <w:vAlign w:val="center"/>
          </w:tcPr>
          <w:p w14:paraId="7DEE96BB" w14:textId="6A5F8E55"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w:t>
            </w:r>
            <w:r w:rsidR="002B3E69" w:rsidRPr="004B1F16">
              <w:rPr>
                <w:rFonts w:eastAsia="Calibri"/>
                <w:sz w:val="22"/>
                <w:szCs w:val="22"/>
              </w:rPr>
              <w:t>.2.</w:t>
            </w:r>
            <w:r>
              <w:rPr>
                <w:rFonts w:eastAsia="Calibri"/>
                <w:sz w:val="22"/>
                <w:szCs w:val="22"/>
              </w:rPr>
              <w:t>6</w:t>
            </w:r>
            <w:r w:rsidR="002B3E69" w:rsidRPr="004B1F16">
              <w:rPr>
                <w:rFonts w:eastAsia="Calibri"/>
                <w:sz w:val="22"/>
                <w:szCs w:val="22"/>
              </w:rPr>
              <w:t>.</w:t>
            </w:r>
          </w:p>
        </w:tc>
        <w:tc>
          <w:tcPr>
            <w:tcW w:w="1843" w:type="dxa"/>
            <w:shd w:val="clear" w:color="auto" w:fill="auto"/>
          </w:tcPr>
          <w:p w14:paraId="45198795" w14:textId="77777777" w:rsidR="002B3E69" w:rsidRPr="004B1F16" w:rsidRDefault="002B3E69" w:rsidP="002B3E69">
            <w:pPr>
              <w:widowControl w:val="0"/>
              <w:spacing w:before="40" w:after="40"/>
              <w:rPr>
                <w:sz w:val="22"/>
                <w:szCs w:val="22"/>
              </w:rPr>
            </w:pPr>
            <w:r w:rsidRPr="004B1F16">
              <w:rPr>
                <w:sz w:val="22"/>
                <w:szCs w:val="22"/>
              </w:rPr>
              <w:t>Kāts (vārpsta)</w:t>
            </w:r>
          </w:p>
        </w:tc>
        <w:tc>
          <w:tcPr>
            <w:tcW w:w="4110" w:type="dxa"/>
            <w:shd w:val="clear" w:color="auto" w:fill="auto"/>
          </w:tcPr>
          <w:p w14:paraId="7F733E82" w14:textId="3F7247AB" w:rsidR="002B3E69" w:rsidRPr="004B1F16" w:rsidRDefault="002B3E69" w:rsidP="002B3E69">
            <w:pPr>
              <w:widowControl w:val="0"/>
              <w:spacing w:before="40" w:after="40"/>
              <w:rPr>
                <w:sz w:val="22"/>
                <w:szCs w:val="22"/>
              </w:rPr>
            </w:pPr>
            <w:r w:rsidRPr="004B1F16">
              <w:rPr>
                <w:sz w:val="22"/>
                <w:szCs w:val="22"/>
              </w:rPr>
              <w:t>Nerūsējošais tērauds</w:t>
            </w:r>
            <w:r>
              <w:rPr>
                <w:sz w:val="22"/>
                <w:szCs w:val="22"/>
              </w:rPr>
              <w:t xml:space="preserve"> (AISI 420)</w:t>
            </w:r>
            <w:r w:rsidRPr="004B1F16">
              <w:rPr>
                <w:sz w:val="22"/>
                <w:szCs w:val="22"/>
              </w:rPr>
              <w:t xml:space="preserve"> EN 1.4021 (X20Cr13) vai ekvivalents</w:t>
            </w:r>
          </w:p>
        </w:tc>
        <w:tc>
          <w:tcPr>
            <w:tcW w:w="3249" w:type="dxa"/>
            <w:shd w:val="clear" w:color="auto" w:fill="auto"/>
            <w:vAlign w:val="center"/>
          </w:tcPr>
          <w:p w14:paraId="03320A33" w14:textId="0E74760A" w:rsidR="002B3E69" w:rsidRPr="004B1F16" w:rsidRDefault="002B3E69" w:rsidP="002B3E69">
            <w:pPr>
              <w:widowControl w:val="0"/>
              <w:spacing w:before="40" w:after="40"/>
              <w:jc w:val="center"/>
              <w:rPr>
                <w:sz w:val="22"/>
                <w:szCs w:val="22"/>
              </w:rPr>
            </w:pPr>
          </w:p>
        </w:tc>
      </w:tr>
      <w:tr w:rsidR="002B3E69" w:rsidRPr="004B1F16" w14:paraId="38048C4F" w14:textId="77777777" w:rsidTr="005314A5">
        <w:trPr>
          <w:jc w:val="center"/>
        </w:trPr>
        <w:tc>
          <w:tcPr>
            <w:tcW w:w="846" w:type="dxa"/>
            <w:shd w:val="clear" w:color="auto" w:fill="auto"/>
            <w:vAlign w:val="center"/>
          </w:tcPr>
          <w:p w14:paraId="60664773" w14:textId="175D776D"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w:t>
            </w:r>
            <w:r w:rsidR="002B3E69" w:rsidRPr="004B1F16">
              <w:rPr>
                <w:rFonts w:eastAsia="Calibri"/>
                <w:sz w:val="22"/>
                <w:szCs w:val="22"/>
              </w:rPr>
              <w:t>.2.</w:t>
            </w:r>
            <w:r>
              <w:rPr>
                <w:rFonts w:eastAsia="Calibri"/>
                <w:sz w:val="22"/>
                <w:szCs w:val="22"/>
              </w:rPr>
              <w:t>7</w:t>
            </w:r>
            <w:r w:rsidR="002B3E69" w:rsidRPr="004B1F16">
              <w:rPr>
                <w:rFonts w:eastAsia="Calibri"/>
                <w:sz w:val="22"/>
                <w:szCs w:val="22"/>
              </w:rPr>
              <w:t>.</w:t>
            </w:r>
          </w:p>
        </w:tc>
        <w:tc>
          <w:tcPr>
            <w:tcW w:w="1843" w:type="dxa"/>
            <w:shd w:val="clear" w:color="auto" w:fill="auto"/>
          </w:tcPr>
          <w:p w14:paraId="4ECFF17A" w14:textId="77777777" w:rsidR="002B3E69" w:rsidRPr="004B1F16" w:rsidRDefault="002B3E69" w:rsidP="002B3E69">
            <w:pPr>
              <w:widowControl w:val="0"/>
              <w:spacing w:before="40" w:after="40"/>
              <w:rPr>
                <w:sz w:val="22"/>
                <w:szCs w:val="22"/>
              </w:rPr>
            </w:pPr>
            <w:r w:rsidRPr="004B1F16">
              <w:rPr>
                <w:sz w:val="22"/>
                <w:szCs w:val="22"/>
              </w:rPr>
              <w:t>Krāsojums</w:t>
            </w:r>
          </w:p>
        </w:tc>
        <w:tc>
          <w:tcPr>
            <w:tcW w:w="4110" w:type="dxa"/>
            <w:shd w:val="clear" w:color="auto" w:fill="auto"/>
          </w:tcPr>
          <w:p w14:paraId="1A6FA1F9" w14:textId="574357A8" w:rsidR="002B3E69" w:rsidRPr="004B1F16" w:rsidRDefault="002B3E69" w:rsidP="002B3E69">
            <w:pPr>
              <w:widowControl w:val="0"/>
              <w:spacing w:before="40" w:after="40"/>
              <w:rPr>
                <w:sz w:val="22"/>
                <w:szCs w:val="22"/>
              </w:rPr>
            </w:pPr>
            <w:r w:rsidRPr="004B1F16">
              <w:rPr>
                <w:sz w:val="22"/>
                <w:szCs w:val="22"/>
              </w:rPr>
              <w:t>Atbilstoši DIN 3476</w:t>
            </w:r>
          </w:p>
        </w:tc>
        <w:tc>
          <w:tcPr>
            <w:tcW w:w="3249" w:type="dxa"/>
            <w:shd w:val="clear" w:color="auto" w:fill="auto"/>
            <w:vAlign w:val="center"/>
          </w:tcPr>
          <w:p w14:paraId="47A5A054" w14:textId="24E11801" w:rsidR="002B3E69" w:rsidRPr="004B1F16" w:rsidRDefault="002B3E69" w:rsidP="002B3E69">
            <w:pPr>
              <w:widowControl w:val="0"/>
              <w:spacing w:before="40" w:after="40"/>
              <w:jc w:val="center"/>
              <w:rPr>
                <w:sz w:val="22"/>
                <w:szCs w:val="22"/>
              </w:rPr>
            </w:pPr>
          </w:p>
        </w:tc>
      </w:tr>
      <w:tr w:rsidR="002B3E69" w:rsidRPr="004B1F16" w14:paraId="06E0504F" w14:textId="77777777" w:rsidTr="005314A5">
        <w:trPr>
          <w:jc w:val="center"/>
        </w:trPr>
        <w:tc>
          <w:tcPr>
            <w:tcW w:w="846" w:type="dxa"/>
            <w:shd w:val="clear" w:color="auto" w:fill="auto"/>
            <w:vAlign w:val="center"/>
          </w:tcPr>
          <w:p w14:paraId="21878BB7" w14:textId="257BB009" w:rsidR="002B3E69" w:rsidRPr="004B1F16" w:rsidRDefault="003030BB" w:rsidP="002B3E69">
            <w:pPr>
              <w:widowControl w:val="0"/>
              <w:spacing w:before="40" w:after="40"/>
              <w:contextualSpacing/>
              <w:jc w:val="center"/>
              <w:rPr>
                <w:rFonts w:eastAsia="Calibri"/>
                <w:sz w:val="22"/>
                <w:szCs w:val="22"/>
              </w:rPr>
            </w:pPr>
            <w:r>
              <w:rPr>
                <w:rFonts w:eastAsia="Calibri"/>
                <w:sz w:val="22"/>
                <w:szCs w:val="22"/>
              </w:rPr>
              <w:t>5</w:t>
            </w:r>
            <w:r w:rsidR="002B3E69" w:rsidRPr="004B1F16">
              <w:rPr>
                <w:rFonts w:eastAsia="Calibri"/>
                <w:sz w:val="22"/>
                <w:szCs w:val="22"/>
              </w:rPr>
              <w:t>.2.</w:t>
            </w:r>
            <w:r>
              <w:rPr>
                <w:rFonts w:eastAsia="Calibri"/>
                <w:sz w:val="22"/>
                <w:szCs w:val="22"/>
              </w:rPr>
              <w:t>8</w:t>
            </w:r>
            <w:r w:rsidR="002B3E69" w:rsidRPr="004B1F16">
              <w:rPr>
                <w:rFonts w:eastAsia="Calibri"/>
                <w:sz w:val="22"/>
                <w:szCs w:val="22"/>
              </w:rPr>
              <w:t>.</w:t>
            </w:r>
          </w:p>
        </w:tc>
        <w:tc>
          <w:tcPr>
            <w:tcW w:w="1843" w:type="dxa"/>
            <w:shd w:val="clear" w:color="auto" w:fill="auto"/>
          </w:tcPr>
          <w:p w14:paraId="6807BD3A" w14:textId="77777777" w:rsidR="002B3E69" w:rsidRPr="004B1F16" w:rsidRDefault="002B3E69" w:rsidP="002B3E69">
            <w:pPr>
              <w:widowControl w:val="0"/>
              <w:spacing w:before="40" w:after="40"/>
              <w:rPr>
                <w:sz w:val="22"/>
                <w:szCs w:val="22"/>
              </w:rPr>
            </w:pPr>
            <w:r w:rsidRPr="004B1F16">
              <w:rPr>
                <w:sz w:val="22"/>
                <w:szCs w:val="22"/>
              </w:rPr>
              <w:t>Iekšējais un ārējais pretkorozijas pārklājums</w:t>
            </w:r>
          </w:p>
        </w:tc>
        <w:tc>
          <w:tcPr>
            <w:tcW w:w="4110" w:type="dxa"/>
            <w:shd w:val="clear" w:color="auto" w:fill="auto"/>
          </w:tcPr>
          <w:p w14:paraId="0BF33A6E" w14:textId="44105640" w:rsidR="002B3E69" w:rsidRPr="004B1F16" w:rsidRDefault="002B3E69" w:rsidP="002B3E69">
            <w:pPr>
              <w:widowControl w:val="0"/>
              <w:spacing w:before="40" w:after="40"/>
              <w:rPr>
                <w:sz w:val="22"/>
                <w:szCs w:val="22"/>
              </w:rPr>
            </w:pPr>
            <w:r w:rsidRPr="004B1F16">
              <w:rPr>
                <w:sz w:val="22"/>
                <w:szCs w:val="22"/>
              </w:rPr>
              <w:t xml:space="preserve">Iekšējais un ārējais pretkorozijas pārklājums ar </w:t>
            </w:r>
            <w:proofErr w:type="spellStart"/>
            <w:r w:rsidRPr="004B1F16">
              <w:rPr>
                <w:sz w:val="22"/>
                <w:szCs w:val="22"/>
              </w:rPr>
              <w:t>epoksīda</w:t>
            </w:r>
            <w:proofErr w:type="spellEnd"/>
            <w:r w:rsidRPr="004B1F16">
              <w:rPr>
                <w:sz w:val="22"/>
                <w:szCs w:val="22"/>
              </w:rPr>
              <w:t xml:space="preserve"> slāni – ne mazāks par 250 – 350 mikroni</w:t>
            </w:r>
          </w:p>
        </w:tc>
        <w:tc>
          <w:tcPr>
            <w:tcW w:w="3249" w:type="dxa"/>
            <w:shd w:val="clear" w:color="auto" w:fill="auto"/>
            <w:vAlign w:val="center"/>
          </w:tcPr>
          <w:p w14:paraId="0D155812" w14:textId="26127798" w:rsidR="002B3E69" w:rsidRPr="004B1F16" w:rsidRDefault="002B3E69" w:rsidP="002B3E69">
            <w:pPr>
              <w:rPr>
                <w:sz w:val="22"/>
                <w:szCs w:val="22"/>
              </w:rPr>
            </w:pPr>
          </w:p>
        </w:tc>
      </w:tr>
      <w:tr w:rsidR="00B72CB9" w:rsidRPr="004B1F16" w14:paraId="49C2BAF4" w14:textId="77777777" w:rsidTr="001F450A">
        <w:trPr>
          <w:jc w:val="center"/>
        </w:trPr>
        <w:tc>
          <w:tcPr>
            <w:tcW w:w="10048" w:type="dxa"/>
            <w:gridSpan w:val="4"/>
            <w:shd w:val="clear" w:color="auto" w:fill="auto"/>
            <w:vAlign w:val="center"/>
          </w:tcPr>
          <w:p w14:paraId="2CC62D40" w14:textId="30FF6350" w:rsidR="00B72CB9" w:rsidRPr="004B1F16" w:rsidRDefault="00B72CB9" w:rsidP="002B3E69">
            <w:pPr>
              <w:rPr>
                <w:sz w:val="22"/>
                <w:szCs w:val="22"/>
              </w:rPr>
            </w:pPr>
            <w:r w:rsidRPr="00B72CB9">
              <w:rPr>
                <w:bCs/>
                <w:sz w:val="22"/>
                <w:szCs w:val="22"/>
              </w:rPr>
              <w:t>*</w:t>
            </w:r>
            <w:r>
              <w:t xml:space="preserve"> pieļaujami arī citi risinājumi, kas nodrošina līdzvērtīgu funkcionalitāti</w:t>
            </w:r>
          </w:p>
        </w:tc>
      </w:tr>
      <w:bookmarkEnd w:id="0"/>
    </w:tbl>
    <w:p w14:paraId="2B5E2FD8" w14:textId="2818AC60" w:rsidR="005E5C7E" w:rsidRDefault="005E5C7E" w:rsidP="00D42F49">
      <w:pPr>
        <w:rPr>
          <w:b/>
        </w:rPr>
      </w:pPr>
    </w:p>
    <w:p w14:paraId="5599A621" w14:textId="77777777" w:rsidR="005E5C7E" w:rsidRDefault="005E5C7E">
      <w:pPr>
        <w:rPr>
          <w:b/>
        </w:rPr>
      </w:pPr>
      <w:r>
        <w:rPr>
          <w:b/>
        </w:rPr>
        <w:br w:type="page"/>
      </w:r>
    </w:p>
    <w:p w14:paraId="6B89FF6B" w14:textId="77777777" w:rsidR="00366946" w:rsidRDefault="00366946" w:rsidP="00D42F49">
      <w:pPr>
        <w:rPr>
          <w:b/>
        </w:rPr>
      </w:pPr>
    </w:p>
    <w:p w14:paraId="3DE30355" w14:textId="4B7DE665" w:rsidR="00366946" w:rsidRDefault="00D05504" w:rsidP="00366946">
      <w:pPr>
        <w:jc w:val="right"/>
        <w:rPr>
          <w:b/>
        </w:rPr>
      </w:pPr>
      <w:r w:rsidRPr="00D05504">
        <w:rPr>
          <w:b/>
        </w:rPr>
        <w:t>2.pielikums, Pieteikuma dalībai tirgus izpētē veidne</w:t>
      </w:r>
    </w:p>
    <w:p w14:paraId="5C36E130" w14:textId="77777777" w:rsidR="00D05504" w:rsidRDefault="00D05504" w:rsidP="00366946">
      <w:pPr>
        <w:jc w:val="right"/>
        <w:rPr>
          <w:b/>
        </w:rPr>
      </w:pPr>
    </w:p>
    <w:p w14:paraId="39E0E7AA" w14:textId="7D1D985E" w:rsidR="00D05504" w:rsidRPr="00DD63F6" w:rsidRDefault="00D05504" w:rsidP="00D05504">
      <w:pPr>
        <w:jc w:val="center"/>
        <w:rPr>
          <w:b/>
        </w:rPr>
      </w:pPr>
      <w:r w:rsidRPr="0058536C">
        <w:rPr>
          <w:rFonts w:eastAsia="Aptos"/>
          <w:b/>
          <w:sz w:val="28"/>
          <w:szCs w:val="28"/>
          <w:lang w:eastAsia="en-US"/>
        </w:rPr>
        <w:t>PIETEIKUMS DALĪBAI TIRGUS IZPĒTĒ</w:t>
      </w:r>
    </w:p>
    <w:p w14:paraId="4903B583" w14:textId="77777777" w:rsidR="00366946" w:rsidRPr="004D0E9E" w:rsidRDefault="00366946" w:rsidP="00366946">
      <w:pPr>
        <w:widowControl w:val="0"/>
        <w:jc w:val="right"/>
      </w:pPr>
    </w:p>
    <w:p w14:paraId="2E573011" w14:textId="435921F6" w:rsidR="00366946" w:rsidRDefault="00366946" w:rsidP="00366946">
      <w:pPr>
        <w:jc w:val="center"/>
        <w:rPr>
          <w:b/>
        </w:rPr>
      </w:pPr>
      <w:r w:rsidRPr="004D6FD0">
        <w:rPr>
          <w:b/>
          <w:highlight w:val="lightGray"/>
        </w:rPr>
        <w:t>&lt;Pretendenta nosaukums&gt;</w:t>
      </w:r>
      <w:r w:rsidRPr="004D6FD0">
        <w:rPr>
          <w:b/>
        </w:rPr>
        <w:t xml:space="preserve"> piedāvājums </w:t>
      </w:r>
      <w:r>
        <w:rPr>
          <w:b/>
          <w:lang w:val="fi-FI" w:eastAsia="fi-FI"/>
        </w:rPr>
        <w:t>tirgus izpētei</w:t>
      </w:r>
      <w:r w:rsidRPr="004D6FD0">
        <w:rPr>
          <w:b/>
          <w:lang w:val="fi-FI" w:eastAsia="fi-FI"/>
        </w:rPr>
        <w:t xml:space="preserve"> </w:t>
      </w:r>
      <w:r w:rsidRPr="004D6FD0">
        <w:rPr>
          <w:b/>
        </w:rPr>
        <w:t>“</w:t>
      </w:r>
      <w:bookmarkStart w:id="8" w:name="_Hlk214877569"/>
      <w:r w:rsidRPr="00366946">
        <w:rPr>
          <w:rFonts w:eastAsia="Calibri"/>
          <w:b/>
          <w:lang w:eastAsia="en-US"/>
        </w:rPr>
        <w:t>Ķīļveida aizbīdņu piegāde Bioloģiskās attīrīšanas stacijai “Daugavgrīva”, Rīgā</w:t>
      </w:r>
      <w:bookmarkEnd w:id="8"/>
      <w:r>
        <w:rPr>
          <w:b/>
          <w:bCs/>
        </w:rPr>
        <w:t xml:space="preserve">” </w:t>
      </w:r>
    </w:p>
    <w:p w14:paraId="61DBCEF8" w14:textId="4F70A76A" w:rsidR="00366946" w:rsidRPr="000B40F1" w:rsidRDefault="00366946" w:rsidP="00366946">
      <w:pPr>
        <w:jc w:val="center"/>
        <w:rPr>
          <w:b/>
        </w:rPr>
      </w:pPr>
      <w:r w:rsidRPr="00802255">
        <w:rPr>
          <w:b/>
        </w:rPr>
        <w:t>(</w:t>
      </w:r>
      <w:r w:rsidRPr="004B42E8">
        <w:rPr>
          <w:b/>
        </w:rPr>
        <w:t xml:space="preserve">identifikācijas </w:t>
      </w:r>
      <w:r w:rsidRPr="004B42E8">
        <w:rPr>
          <w:b/>
          <w:bCs/>
        </w:rPr>
        <w:t>T.I.2025/</w:t>
      </w:r>
      <w:r w:rsidR="004B42E8" w:rsidRPr="004B42E8">
        <w:rPr>
          <w:b/>
          <w:bCs/>
        </w:rPr>
        <w:t>146</w:t>
      </w:r>
      <w:r w:rsidRPr="004B42E8">
        <w:rPr>
          <w:b/>
        </w:rPr>
        <w:t>)</w:t>
      </w:r>
    </w:p>
    <w:p w14:paraId="489FF548" w14:textId="77777777" w:rsidR="00366946" w:rsidRDefault="00366946" w:rsidP="00366946">
      <w:pPr>
        <w:tabs>
          <w:tab w:val="left" w:pos="426"/>
          <w:tab w:val="left" w:pos="9000"/>
        </w:tabs>
      </w:pPr>
    </w:p>
    <w:p w14:paraId="580E1B25" w14:textId="34BCA607" w:rsidR="00D05504" w:rsidRPr="0058536C" w:rsidRDefault="00D05504" w:rsidP="00D05504">
      <w:pPr>
        <w:pStyle w:val="Sarakstarindkopa"/>
        <w:widowControl w:val="0"/>
        <w:numPr>
          <w:ilvl w:val="0"/>
          <w:numId w:val="20"/>
        </w:numPr>
        <w:jc w:val="both"/>
      </w:pPr>
      <w:r w:rsidRPr="0058536C">
        <w:t xml:space="preserve">Ar šo, &lt;pretendenta nosaukums&gt;, </w:t>
      </w:r>
      <w:proofErr w:type="spellStart"/>
      <w:r w:rsidRPr="0058536C">
        <w:t>reģ</w:t>
      </w:r>
      <w:proofErr w:type="spellEnd"/>
      <w:r w:rsidRPr="0058536C">
        <w:t xml:space="preserve">. Nr.&lt;reģistrācijas numurs&gt; (turpmāk – Pretendents), iesniedz piedāvājumu tirgus izpētei </w:t>
      </w:r>
      <w:bookmarkStart w:id="9" w:name="_Hlk188347418"/>
      <w:r w:rsidRPr="0058536C">
        <w:rPr>
          <w:b/>
          <w:bCs/>
        </w:rPr>
        <w:t>“</w:t>
      </w:r>
      <w:r w:rsidRPr="00D05504">
        <w:rPr>
          <w:b/>
          <w:bCs/>
        </w:rPr>
        <w:t>Ķīļveida aizbīdņu piegāde Bioloģiskās attīrīšanas stacijai “Daugavgrīva”, Rīgā</w:t>
      </w:r>
      <w:r w:rsidRPr="0058536C">
        <w:rPr>
          <w:b/>
          <w:bCs/>
        </w:rPr>
        <w:t xml:space="preserve">”, </w:t>
      </w:r>
      <w:r w:rsidRPr="0058536C">
        <w:t xml:space="preserve">identifikācijas Nr. </w:t>
      </w:r>
      <w:r w:rsidRPr="0058536C">
        <w:rPr>
          <w:b/>
          <w:bCs/>
        </w:rPr>
        <w:t>T.I.2</w:t>
      </w:r>
      <w:r w:rsidRPr="0058536C">
        <w:rPr>
          <w:b/>
        </w:rPr>
        <w:t>025/</w:t>
      </w:r>
      <w:r>
        <w:rPr>
          <w:b/>
        </w:rPr>
        <w:t>146</w:t>
      </w:r>
      <w:r w:rsidRPr="0058536C">
        <w:rPr>
          <w:b/>
        </w:rPr>
        <w:t xml:space="preserve"> (</w:t>
      </w:r>
      <w:r w:rsidRPr="0058536C">
        <w:t xml:space="preserve">turpmāk – Tirgus izpēte)  </w:t>
      </w:r>
      <w:bookmarkEnd w:id="9"/>
      <w:r w:rsidRPr="0058536C">
        <w:t>piedāvā nodrošināt Tirgus izpētes uzaicinājumā noteiktās Preces piegādi atbilstoši uzaicinājuma, 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r>
        <w:t>, par šādu cenu</w:t>
      </w:r>
      <w:r w:rsidRPr="0058536C">
        <w:t>:</w:t>
      </w:r>
    </w:p>
    <w:p w14:paraId="303430AF" w14:textId="77777777" w:rsidR="00D05504" w:rsidRPr="0058536C" w:rsidRDefault="00D05504" w:rsidP="00D05504">
      <w:pPr>
        <w:pStyle w:val="Sarakstarindkopa"/>
        <w:widowControl w:val="0"/>
        <w:ind w:left="360"/>
        <w:jc w:val="both"/>
      </w:pPr>
    </w:p>
    <w:tbl>
      <w:tblPr>
        <w:tblW w:w="9640" w:type="dxa"/>
        <w:jc w:val="center"/>
        <w:tblLayout w:type="fixed"/>
        <w:tblCellMar>
          <w:left w:w="0" w:type="dxa"/>
          <w:right w:w="0" w:type="dxa"/>
        </w:tblCellMar>
        <w:tblLook w:val="04A0" w:firstRow="1" w:lastRow="0" w:firstColumn="1" w:lastColumn="0" w:noHBand="0" w:noVBand="1"/>
      </w:tblPr>
      <w:tblGrid>
        <w:gridCol w:w="993"/>
        <w:gridCol w:w="3260"/>
        <w:gridCol w:w="1276"/>
        <w:gridCol w:w="1843"/>
        <w:gridCol w:w="2268"/>
      </w:tblGrid>
      <w:tr w:rsidR="00D05504" w:rsidRPr="00835998" w14:paraId="508F05A9" w14:textId="77777777" w:rsidTr="00D05504">
        <w:trPr>
          <w:trHeight w:val="47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13CA0" w14:textId="77777777" w:rsidR="00D05504" w:rsidRPr="00835998" w:rsidRDefault="00D05504" w:rsidP="002308B2">
            <w:pPr>
              <w:jc w:val="center"/>
              <w:rPr>
                <w:b/>
                <w:bCs/>
                <w:color w:val="000000"/>
              </w:rPr>
            </w:pPr>
            <w:r w:rsidRPr="00835998">
              <w:rPr>
                <w:b/>
                <w:bCs/>
                <w:color w:val="000000"/>
              </w:rPr>
              <w:t>Nr.</w:t>
            </w:r>
          </w:p>
          <w:p w14:paraId="694F8E5B" w14:textId="77777777" w:rsidR="00D05504" w:rsidRPr="00835998" w:rsidRDefault="00D05504" w:rsidP="002308B2">
            <w:pPr>
              <w:jc w:val="center"/>
              <w:rPr>
                <w:b/>
                <w:bCs/>
                <w:color w:val="000000"/>
              </w:rPr>
            </w:pPr>
            <w:r w:rsidRPr="00835998">
              <w:rPr>
                <w:b/>
                <w:bCs/>
                <w:color w:val="000000"/>
              </w:rPr>
              <w:t>p.k.</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516CC" w14:textId="77777777" w:rsidR="00D05504" w:rsidRPr="00835998" w:rsidRDefault="00D05504" w:rsidP="002308B2">
            <w:pPr>
              <w:jc w:val="center"/>
              <w:rPr>
                <w:b/>
                <w:bCs/>
                <w:color w:val="000000"/>
              </w:rPr>
            </w:pPr>
            <w:r w:rsidRPr="00835998">
              <w:rPr>
                <w:b/>
                <w:bCs/>
                <w:color w:val="000000"/>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84C80" w14:textId="77777777" w:rsidR="00D05504" w:rsidRPr="00835998" w:rsidRDefault="00D05504" w:rsidP="002308B2">
            <w:pPr>
              <w:jc w:val="center"/>
              <w:rPr>
                <w:b/>
                <w:bCs/>
                <w:color w:val="000000"/>
              </w:rPr>
            </w:pPr>
            <w:proofErr w:type="spellStart"/>
            <w:r>
              <w:rPr>
                <w:b/>
                <w:bCs/>
                <w:color w:val="000000"/>
              </w:rPr>
              <w:t>Kompl</w:t>
            </w:r>
            <w:proofErr w:type="spellEnd"/>
            <w:r>
              <w:rPr>
                <w:b/>
                <w:bCs/>
                <w:color w:val="00000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C011E6" w14:textId="77777777" w:rsidR="00350E63" w:rsidRDefault="00D05504" w:rsidP="002308B2">
            <w:pPr>
              <w:jc w:val="center"/>
              <w:rPr>
                <w:b/>
                <w:bCs/>
                <w:color w:val="000000"/>
              </w:rPr>
            </w:pPr>
            <w:r w:rsidRPr="00835998">
              <w:rPr>
                <w:b/>
                <w:bCs/>
                <w:color w:val="000000"/>
              </w:rPr>
              <w:t xml:space="preserve">Cena par  vienību, </w:t>
            </w:r>
          </w:p>
          <w:p w14:paraId="7F3BB3C5" w14:textId="48544AA2" w:rsidR="00D05504" w:rsidRPr="00835998" w:rsidRDefault="00D05504" w:rsidP="002308B2">
            <w:pPr>
              <w:jc w:val="center"/>
              <w:rPr>
                <w:b/>
                <w:bCs/>
                <w:color w:val="000000"/>
              </w:rPr>
            </w:pPr>
            <w:r w:rsidRPr="00835998">
              <w:rPr>
                <w:b/>
                <w:bCs/>
                <w:color w:val="000000"/>
              </w:rPr>
              <w:t>EUR bez PVN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84EA7" w14:textId="77777777" w:rsidR="00350E63" w:rsidRDefault="00D05504" w:rsidP="002308B2">
            <w:pPr>
              <w:jc w:val="center"/>
              <w:rPr>
                <w:b/>
                <w:bCs/>
                <w:color w:val="000000"/>
              </w:rPr>
            </w:pPr>
            <w:r w:rsidRPr="00835998">
              <w:rPr>
                <w:b/>
                <w:bCs/>
                <w:color w:val="000000"/>
              </w:rPr>
              <w:t xml:space="preserve">Cena kopā, </w:t>
            </w:r>
          </w:p>
          <w:p w14:paraId="306C94A3" w14:textId="377B97B8" w:rsidR="00D05504" w:rsidRPr="00835998" w:rsidRDefault="00D05504" w:rsidP="002308B2">
            <w:pPr>
              <w:jc w:val="center"/>
            </w:pPr>
            <w:r w:rsidRPr="00835998">
              <w:rPr>
                <w:b/>
                <w:bCs/>
                <w:color w:val="000000"/>
              </w:rPr>
              <w:t>EUR bez PVN</w:t>
            </w:r>
          </w:p>
        </w:tc>
      </w:tr>
      <w:tr w:rsidR="00D05504" w:rsidRPr="00835998" w14:paraId="0B367CF6" w14:textId="77777777" w:rsidTr="00D05504">
        <w:trPr>
          <w:trHeight w:val="84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D8F312" w14:textId="77777777" w:rsidR="00D05504" w:rsidRPr="00835998" w:rsidRDefault="00D05504" w:rsidP="002308B2">
            <w:pPr>
              <w:snapToGrid w:val="0"/>
              <w:jc w:val="center"/>
              <w:rPr>
                <w:bCs/>
                <w:color w:val="000000"/>
              </w:rPr>
            </w:pPr>
            <w:r>
              <w:rPr>
                <w:bCs/>
                <w:color w:val="000000"/>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2F1C8BD" w14:textId="77777777" w:rsidR="00D05504" w:rsidRPr="00366946" w:rsidRDefault="00D05504" w:rsidP="002308B2">
            <w:pPr>
              <w:widowControl w:val="0"/>
              <w:spacing w:after="120"/>
              <w:jc w:val="center"/>
              <w:rPr>
                <w:rFonts w:eastAsia="Calibri"/>
                <w:bCs/>
              </w:rPr>
            </w:pPr>
            <w:r w:rsidRPr="00366946">
              <w:rPr>
                <w:rFonts w:eastAsia="Calibri"/>
                <w:bCs/>
              </w:rPr>
              <w:t>Ķīļveida aizbīdnis DN150 ar augšējo atloku F10 paredzēts AUMA piedziņām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AED447" w14:textId="77777777" w:rsidR="00D05504" w:rsidRDefault="00D05504" w:rsidP="002308B2">
            <w:pPr>
              <w:jc w:val="center"/>
              <w:rPr>
                <w:bCs/>
                <w:color w:val="000000"/>
              </w:rPr>
            </w:pPr>
            <w:r>
              <w:rPr>
                <w:bCs/>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12648F" w14:textId="77777777" w:rsidR="00D05504" w:rsidRPr="00835998" w:rsidRDefault="00D05504" w:rsidP="002308B2"/>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2A8A7B4" w14:textId="77777777" w:rsidR="00D05504" w:rsidRPr="00835998" w:rsidRDefault="00D05504" w:rsidP="002308B2"/>
        </w:tc>
      </w:tr>
      <w:tr w:rsidR="00D05504" w:rsidRPr="00835998" w14:paraId="76FB8961" w14:textId="77777777" w:rsidTr="00D05504">
        <w:trPr>
          <w:trHeight w:val="63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464914E" w14:textId="77777777" w:rsidR="00D05504" w:rsidRDefault="00D05504" w:rsidP="002308B2">
            <w:pPr>
              <w:snapToGrid w:val="0"/>
              <w:jc w:val="center"/>
              <w:rPr>
                <w:bCs/>
                <w:color w:val="000000"/>
              </w:rPr>
            </w:pPr>
            <w:r>
              <w:rPr>
                <w:bCs/>
                <w:color w:val="000000"/>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127300E" w14:textId="77777777" w:rsidR="00D05504" w:rsidRPr="00366946" w:rsidRDefault="00D05504" w:rsidP="002308B2">
            <w:pPr>
              <w:widowControl w:val="0"/>
              <w:spacing w:after="120"/>
              <w:jc w:val="center"/>
              <w:rPr>
                <w:rFonts w:eastAsia="Calibri"/>
                <w:bCs/>
              </w:rPr>
            </w:pPr>
            <w:r w:rsidRPr="00366946">
              <w:rPr>
                <w:rFonts w:eastAsia="Calibri"/>
                <w:bCs/>
              </w:rPr>
              <w:t>Ķīļveida aizbīdnis  DN250 ar augšējo atloku F14 paredzēts AUMA piedziņām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6B774E" w14:textId="77777777" w:rsidR="00D05504" w:rsidRDefault="00D05504" w:rsidP="002308B2">
            <w:pPr>
              <w:jc w:val="center"/>
              <w:rPr>
                <w:bCs/>
                <w:color w:val="000000"/>
              </w:rPr>
            </w:pPr>
            <w:r>
              <w:rPr>
                <w:bCs/>
                <w:color w:val="000000"/>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CCCC98" w14:textId="77777777" w:rsidR="00D05504" w:rsidRPr="00835998" w:rsidRDefault="00D05504" w:rsidP="002308B2"/>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D1B438" w14:textId="77777777" w:rsidR="00D05504" w:rsidRPr="00835998" w:rsidRDefault="00D05504" w:rsidP="002308B2"/>
        </w:tc>
      </w:tr>
      <w:tr w:rsidR="00D05504" w:rsidRPr="00835998" w14:paraId="57637314" w14:textId="77777777" w:rsidTr="00D05504">
        <w:trPr>
          <w:trHeight w:val="535"/>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AD2418E" w14:textId="77777777" w:rsidR="00D05504" w:rsidRDefault="00D05504" w:rsidP="002308B2">
            <w:pPr>
              <w:snapToGrid w:val="0"/>
              <w:jc w:val="center"/>
              <w:rPr>
                <w:bCs/>
                <w:color w:val="000000"/>
              </w:rPr>
            </w:pPr>
            <w:r>
              <w:rPr>
                <w:bCs/>
                <w:color w:val="000000"/>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F29AD0A" w14:textId="77777777" w:rsidR="00D05504" w:rsidRPr="00366946" w:rsidRDefault="00D05504" w:rsidP="002308B2">
            <w:pPr>
              <w:widowControl w:val="0"/>
              <w:jc w:val="center"/>
              <w:rPr>
                <w:bCs/>
                <w:color w:val="000000" w:themeColor="text1"/>
              </w:rPr>
            </w:pPr>
            <w:r w:rsidRPr="00366946">
              <w:rPr>
                <w:bCs/>
                <w:color w:val="000000" w:themeColor="text1"/>
              </w:rPr>
              <w:t xml:space="preserve">Ķīļveida aizbīdnis  DN150 ar </w:t>
            </w:r>
            <w:proofErr w:type="spellStart"/>
            <w:r w:rsidRPr="00366946">
              <w:rPr>
                <w:bCs/>
                <w:color w:val="000000" w:themeColor="text1"/>
              </w:rPr>
              <w:t>rokratu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E04B46" w14:textId="77777777" w:rsidR="00D05504" w:rsidRDefault="00D05504" w:rsidP="002308B2">
            <w:pPr>
              <w:jc w:val="center"/>
              <w:rPr>
                <w:bCs/>
                <w:color w:val="000000"/>
              </w:rPr>
            </w:pPr>
            <w:r>
              <w:rPr>
                <w:bCs/>
                <w:color w:val="000000"/>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B492D3" w14:textId="77777777" w:rsidR="00D05504" w:rsidRPr="00835998" w:rsidRDefault="00D05504" w:rsidP="002308B2"/>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716CAF" w14:textId="77777777" w:rsidR="00D05504" w:rsidRPr="00835998" w:rsidRDefault="00D05504" w:rsidP="002308B2"/>
        </w:tc>
      </w:tr>
      <w:tr w:rsidR="00D05504" w:rsidRPr="00835998" w14:paraId="79B3331E" w14:textId="77777777" w:rsidTr="00D05504">
        <w:trPr>
          <w:trHeight w:val="405"/>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D42A99F" w14:textId="77777777" w:rsidR="00D05504" w:rsidRDefault="00D05504" w:rsidP="002308B2">
            <w:pPr>
              <w:snapToGrid w:val="0"/>
              <w:jc w:val="center"/>
              <w:rPr>
                <w:bCs/>
                <w:color w:val="000000"/>
              </w:rPr>
            </w:pPr>
            <w:r>
              <w:rPr>
                <w:bCs/>
                <w:color w:val="000000"/>
              </w:rPr>
              <w:t>4.</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1720D0F" w14:textId="77777777" w:rsidR="00D05504" w:rsidRPr="00366946" w:rsidRDefault="00D05504" w:rsidP="002308B2">
            <w:pPr>
              <w:widowControl w:val="0"/>
              <w:jc w:val="center"/>
              <w:rPr>
                <w:bCs/>
                <w:color w:val="000000" w:themeColor="text1"/>
              </w:rPr>
            </w:pPr>
            <w:r w:rsidRPr="00366946">
              <w:rPr>
                <w:bCs/>
                <w:color w:val="000000" w:themeColor="text1"/>
              </w:rPr>
              <w:t xml:space="preserve">Ķīļveida aizbīdnis  DN200 ar </w:t>
            </w:r>
            <w:proofErr w:type="spellStart"/>
            <w:r w:rsidRPr="00366946">
              <w:rPr>
                <w:bCs/>
                <w:color w:val="000000" w:themeColor="text1"/>
              </w:rPr>
              <w:t>rokratu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6BB930" w14:textId="77777777" w:rsidR="00D05504" w:rsidRDefault="00D05504" w:rsidP="002308B2">
            <w:pPr>
              <w:jc w:val="center"/>
              <w:rPr>
                <w:bCs/>
                <w:color w:val="000000"/>
              </w:rPr>
            </w:pPr>
            <w:r>
              <w:rPr>
                <w:bCs/>
                <w:color w:val="000000"/>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AC3DE1" w14:textId="77777777" w:rsidR="00D05504" w:rsidRPr="00835998" w:rsidRDefault="00D05504" w:rsidP="002308B2"/>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CEB99B" w14:textId="77777777" w:rsidR="00D05504" w:rsidRPr="00835998" w:rsidRDefault="00D05504" w:rsidP="002308B2"/>
        </w:tc>
      </w:tr>
      <w:tr w:rsidR="00D05504" w:rsidRPr="00835998" w14:paraId="053A3355" w14:textId="77777777" w:rsidTr="00D05504">
        <w:trPr>
          <w:trHeight w:val="66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ABCEE7F" w14:textId="77777777" w:rsidR="00D05504" w:rsidRDefault="00D05504" w:rsidP="002308B2">
            <w:pPr>
              <w:snapToGrid w:val="0"/>
              <w:jc w:val="center"/>
              <w:rPr>
                <w:bCs/>
                <w:color w:val="000000"/>
              </w:rPr>
            </w:pPr>
            <w:r>
              <w:rPr>
                <w:bCs/>
                <w:color w:val="000000"/>
              </w:rPr>
              <w:t>5.</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D166DDA" w14:textId="77777777" w:rsidR="00D05504" w:rsidRPr="00366946" w:rsidRDefault="00D05504" w:rsidP="002308B2">
            <w:pPr>
              <w:widowControl w:val="0"/>
              <w:jc w:val="center"/>
              <w:rPr>
                <w:bCs/>
                <w:color w:val="000000" w:themeColor="text1"/>
              </w:rPr>
            </w:pPr>
            <w:r w:rsidRPr="00366946">
              <w:rPr>
                <w:bCs/>
                <w:color w:val="000000" w:themeColor="text1"/>
              </w:rPr>
              <w:t xml:space="preserve">Ķīļveida aizbīdnis  DN250 ar </w:t>
            </w:r>
            <w:proofErr w:type="spellStart"/>
            <w:r w:rsidRPr="00366946">
              <w:rPr>
                <w:bCs/>
                <w:color w:val="000000" w:themeColor="text1"/>
              </w:rPr>
              <w:t>rokratu</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813DBB" w14:textId="77777777" w:rsidR="00D05504" w:rsidRDefault="00D05504" w:rsidP="002308B2">
            <w:pPr>
              <w:jc w:val="center"/>
              <w:rPr>
                <w:bCs/>
                <w:color w:val="000000"/>
              </w:rPr>
            </w:pPr>
            <w:r>
              <w:rPr>
                <w:bCs/>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29FA63" w14:textId="77777777" w:rsidR="00D05504" w:rsidRPr="00835998" w:rsidRDefault="00D05504" w:rsidP="002308B2"/>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777E6E" w14:textId="77777777" w:rsidR="00D05504" w:rsidRPr="00835998" w:rsidRDefault="00D05504" w:rsidP="002308B2"/>
        </w:tc>
      </w:tr>
      <w:tr w:rsidR="00D05504" w:rsidRPr="00835998" w14:paraId="7F5CA5EC" w14:textId="77777777" w:rsidTr="00D05504">
        <w:trPr>
          <w:trHeight w:val="55"/>
          <w:jc w:val="center"/>
        </w:trPr>
        <w:tc>
          <w:tcPr>
            <w:tcW w:w="73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4B9B7F" w14:textId="7E1199EA" w:rsidR="00D05504" w:rsidRPr="00835998" w:rsidRDefault="00D05504" w:rsidP="00D05504">
            <w:pPr>
              <w:ind w:right="135"/>
              <w:jc w:val="right"/>
            </w:pPr>
            <w:r w:rsidRPr="00835998">
              <w:rPr>
                <w:color w:val="000000"/>
              </w:rPr>
              <w:t>Summa kopā, EUR bez PVN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7994E45" w14:textId="77777777" w:rsidR="00D05504" w:rsidRPr="00835998" w:rsidRDefault="00D05504" w:rsidP="002308B2"/>
        </w:tc>
      </w:tr>
      <w:tr w:rsidR="00D05504" w:rsidRPr="00835998" w14:paraId="1E4214DF" w14:textId="77777777" w:rsidTr="00D05504">
        <w:trPr>
          <w:trHeight w:val="55"/>
          <w:jc w:val="center"/>
        </w:trPr>
        <w:tc>
          <w:tcPr>
            <w:tcW w:w="737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A0AFFC4" w14:textId="7BABE2A0" w:rsidR="00D05504" w:rsidRPr="00835998" w:rsidRDefault="00D05504" w:rsidP="00D05504">
            <w:pPr>
              <w:ind w:right="135"/>
              <w:jc w:val="right"/>
            </w:pPr>
            <w:r w:rsidRPr="00835998">
              <w:rPr>
                <w:color w:val="000000"/>
              </w:rPr>
              <w:t>PVN 21%: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302D215" w14:textId="77777777" w:rsidR="00D05504" w:rsidRPr="00835998" w:rsidRDefault="00D05504" w:rsidP="002308B2"/>
        </w:tc>
      </w:tr>
      <w:tr w:rsidR="00D05504" w:rsidRPr="00835998" w14:paraId="3C63F911" w14:textId="77777777" w:rsidTr="00D05504">
        <w:trPr>
          <w:trHeight w:val="55"/>
          <w:jc w:val="center"/>
        </w:trPr>
        <w:tc>
          <w:tcPr>
            <w:tcW w:w="73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8F8BDA" w14:textId="52072DCF" w:rsidR="00D05504" w:rsidRPr="00835998" w:rsidRDefault="00D05504" w:rsidP="00D05504">
            <w:pPr>
              <w:ind w:right="135"/>
              <w:jc w:val="right"/>
            </w:pPr>
            <w:r w:rsidRPr="00835998">
              <w:rPr>
                <w:color w:val="000000"/>
              </w:rPr>
              <w:t xml:space="preserve">Summa kopā ar PVN: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F4F4E6" w14:textId="77777777" w:rsidR="00D05504" w:rsidRPr="00835998" w:rsidRDefault="00D05504" w:rsidP="00D05504"/>
        </w:tc>
      </w:tr>
    </w:tbl>
    <w:p w14:paraId="37510ED1" w14:textId="77777777" w:rsidR="00D05504" w:rsidRDefault="00D05504" w:rsidP="00D05504">
      <w:pPr>
        <w:pStyle w:val="Sarakstarindkopa"/>
        <w:widowControl w:val="0"/>
        <w:ind w:left="426" w:hanging="426"/>
        <w:jc w:val="both"/>
      </w:pPr>
    </w:p>
    <w:p w14:paraId="263C8109" w14:textId="6256CF06" w:rsidR="00D05504" w:rsidRPr="0058536C" w:rsidRDefault="00D05504" w:rsidP="00D05504">
      <w:pPr>
        <w:pStyle w:val="Sarakstarindkopa"/>
        <w:widowControl w:val="0"/>
        <w:ind w:left="426" w:hanging="426"/>
        <w:jc w:val="both"/>
      </w:pPr>
      <w:r>
        <w:t>2</w:t>
      </w:r>
      <w:r w:rsidRPr="0058536C">
        <w:t>.</w:t>
      </w:r>
      <w:r w:rsidRPr="0058536C">
        <w:tab/>
        <w:t>Piekrītam apmaksas noteikumiem: 20 (divdesmit) dienas pēc Preces piegādes apliecinošu dokumentu parakstīšanas.</w:t>
      </w:r>
    </w:p>
    <w:p w14:paraId="7A2F0FBB" w14:textId="77777777" w:rsidR="00D05504" w:rsidRPr="005C49E9" w:rsidRDefault="00D05504" w:rsidP="00D05504">
      <w:pPr>
        <w:pStyle w:val="Sarakstarindkopa"/>
        <w:widowControl w:val="0"/>
        <w:ind w:left="426" w:hanging="426"/>
        <w:jc w:val="both"/>
      </w:pPr>
      <w:r>
        <w:t>3</w:t>
      </w:r>
      <w:r w:rsidRPr="0058536C">
        <w:t>.</w:t>
      </w:r>
      <w:r w:rsidRPr="0058536C">
        <w:tab/>
        <w:t xml:space="preserve">Apliecinām, </w:t>
      </w:r>
      <w:r w:rsidRPr="005C49E9">
        <w:t>ka:</w:t>
      </w:r>
    </w:p>
    <w:p w14:paraId="7A7B747D" w14:textId="77777777" w:rsidR="00D05504" w:rsidRPr="0058536C" w:rsidRDefault="00D05504" w:rsidP="00D05504">
      <w:pPr>
        <w:pStyle w:val="Sarakstarindkopa"/>
        <w:widowControl w:val="0"/>
        <w:ind w:left="426" w:hanging="426"/>
        <w:jc w:val="both"/>
      </w:pPr>
      <w:r w:rsidRPr="005C49E9">
        <w:t>3.1.</w:t>
      </w:r>
      <w:r w:rsidRPr="005C49E9">
        <w:tab/>
        <w:t>gadījumā, ja mūsu piedāvājumu akceptēs, mēs varam nodrošināt Preces piegādi saskaņā ar tirgus izpētes noteikumiem ___ &lt;kalendāro dienu skaits, bet ne vairāk kā 60 (sešdesmit kalendāra dienas)&gt; kalendāra</w:t>
      </w:r>
      <w:r w:rsidRPr="0058536C">
        <w:t xml:space="preserve"> dienu laikā no pasūtījuma saņemšanas dienas;</w:t>
      </w:r>
    </w:p>
    <w:p w14:paraId="6D30CD7A" w14:textId="77777777" w:rsidR="00D05504" w:rsidRPr="0058536C" w:rsidRDefault="00D05504" w:rsidP="00D05504">
      <w:pPr>
        <w:pStyle w:val="Sarakstarindkopa"/>
        <w:widowControl w:val="0"/>
        <w:ind w:left="426" w:hanging="426"/>
        <w:jc w:val="both"/>
      </w:pPr>
      <w:r>
        <w:t>3</w:t>
      </w:r>
      <w:r w:rsidRPr="0058536C">
        <w:t>.2.</w:t>
      </w:r>
      <w:r w:rsidRPr="0058536C">
        <w:tab/>
        <w:t>visa Tirgus izpētei iesniegtā informācija ir patiesa, Tirgus izpētes uzaicinājuma prasības un nosacījumi ir skaidri un saprotami;</w:t>
      </w:r>
    </w:p>
    <w:p w14:paraId="0447BB15" w14:textId="77777777" w:rsidR="00D05504" w:rsidRPr="0058536C" w:rsidRDefault="00D05504" w:rsidP="00D05504">
      <w:pPr>
        <w:pStyle w:val="Sarakstarindkopa"/>
        <w:widowControl w:val="0"/>
        <w:ind w:left="426" w:hanging="426"/>
        <w:jc w:val="both"/>
      </w:pPr>
      <w:r>
        <w:t>3</w:t>
      </w:r>
      <w:r w:rsidRPr="0058536C">
        <w:t>.3.</w:t>
      </w:r>
      <w:r w:rsidRPr="0058536C">
        <w:tab/>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58536C">
        <w:t>euro</w:t>
      </w:r>
      <w:proofErr w:type="spellEnd"/>
      <w:r w:rsidRPr="0058536C">
        <w:t>;</w:t>
      </w:r>
    </w:p>
    <w:p w14:paraId="4EE0CE8C" w14:textId="77777777" w:rsidR="00D05504" w:rsidRPr="0058536C" w:rsidRDefault="00D05504" w:rsidP="00D05504">
      <w:pPr>
        <w:pStyle w:val="Sarakstarindkopa"/>
        <w:widowControl w:val="0"/>
        <w:ind w:left="426" w:hanging="426"/>
        <w:jc w:val="both"/>
      </w:pPr>
      <w:r>
        <w:t>3</w:t>
      </w:r>
      <w:r w:rsidRPr="0058536C">
        <w:t>.4.</w:t>
      </w:r>
      <w:r w:rsidRPr="0058536C">
        <w:tab/>
        <w:t>nav pasludināts Pretendenta maksātnespējas process, apturēta Pretendenta saimnieciskā darbība, Pretendents netiek likvidēts;</w:t>
      </w:r>
    </w:p>
    <w:p w14:paraId="2160BA5C" w14:textId="77777777" w:rsidR="00D05504" w:rsidRPr="0058536C" w:rsidRDefault="00D05504" w:rsidP="00D05504">
      <w:pPr>
        <w:pStyle w:val="Sarakstarindkopa"/>
        <w:widowControl w:val="0"/>
        <w:ind w:left="426" w:hanging="426"/>
        <w:jc w:val="both"/>
      </w:pPr>
      <w:r>
        <w:t>3</w:t>
      </w:r>
      <w:r w:rsidRPr="0058536C">
        <w:t>.5.</w:t>
      </w:r>
      <w:r w:rsidRPr="0058536C">
        <w:tab/>
        <w:t>uz Pretendentu neattiecas Starptautisko un Latvijas Republikas nacionālo sankciju likuma  11.1panta pirmās daļas izslēgšanas nosacījumi;</w:t>
      </w:r>
    </w:p>
    <w:p w14:paraId="16DA2BAC" w14:textId="77777777" w:rsidR="00D05504" w:rsidRPr="0058536C" w:rsidRDefault="00D05504" w:rsidP="00D05504">
      <w:pPr>
        <w:pStyle w:val="Sarakstarindkopa"/>
        <w:widowControl w:val="0"/>
        <w:ind w:left="426" w:hanging="426"/>
        <w:jc w:val="both"/>
      </w:pPr>
      <w:r>
        <w:lastRenderedPageBreak/>
        <w:t>3</w:t>
      </w:r>
      <w:r w:rsidRPr="0058536C">
        <w:t>.6.</w:t>
      </w:r>
      <w:r w:rsidRPr="0058536C">
        <w:tab/>
        <w:t>Pretendents ir iepazinies ar informāciju, kas nepieciešama piedāvājuma tirgus izpētei sagatavošanai un tirgus izpētes uzaicinājumā norādītas Preces piegādi;</w:t>
      </w:r>
    </w:p>
    <w:p w14:paraId="4ACA2D91" w14:textId="77777777" w:rsidR="00D05504" w:rsidRPr="0058536C" w:rsidRDefault="00D05504" w:rsidP="00D05504">
      <w:pPr>
        <w:pStyle w:val="Sarakstarindkopa"/>
        <w:widowControl w:val="0"/>
        <w:ind w:left="426" w:hanging="426"/>
        <w:jc w:val="both"/>
      </w:pPr>
      <w:r>
        <w:t>3</w:t>
      </w:r>
      <w:r w:rsidRPr="0058536C">
        <w:t>.7.</w:t>
      </w:r>
      <w:r w:rsidRPr="0058536C">
        <w:tab/>
        <w:t>tirgus izpētes uzaicinājuma prasības un nosacījumi ir skaidri un saprotami;</w:t>
      </w:r>
    </w:p>
    <w:p w14:paraId="4942E379" w14:textId="77777777" w:rsidR="00D05504" w:rsidRPr="0058536C" w:rsidRDefault="00D05504" w:rsidP="00D05504">
      <w:pPr>
        <w:pStyle w:val="Sarakstarindkopa"/>
        <w:widowControl w:val="0"/>
        <w:ind w:left="426" w:hanging="426"/>
        <w:jc w:val="both"/>
      </w:pPr>
      <w:r>
        <w:t>3</w:t>
      </w:r>
      <w:r w:rsidRPr="0058536C">
        <w:t>.8.</w:t>
      </w:r>
      <w:r w:rsidRPr="0058536C">
        <w:tab/>
        <w:t>pretendents  spēj veikt Preces piegādi saskaņā ar minēto tehnisko specifikāciju un nodrošināt Preces garantijas termiņu 24 (divdesmit četrus) mēnešus no Preces piegādi apliecinošu dokumentu parakstīšanas.</w:t>
      </w:r>
    </w:p>
    <w:p w14:paraId="261D83F5" w14:textId="77777777" w:rsidR="00D05504" w:rsidRPr="0058536C" w:rsidRDefault="00D05504" w:rsidP="00D05504">
      <w:pPr>
        <w:pStyle w:val="Sarakstarindkopa"/>
        <w:widowControl w:val="0"/>
        <w:ind w:left="426" w:hanging="426"/>
        <w:jc w:val="both"/>
      </w:pPr>
      <w:r>
        <w:t>3</w:t>
      </w:r>
      <w:r w:rsidRPr="0058536C">
        <w:t>.9.</w:t>
      </w:r>
      <w:r w:rsidRPr="0058536C">
        <w:tab/>
        <w:t xml:space="preserve">Pretendents apzinās tirgus izpētes uzaicinājumā norādītas Preces piegādes specifiku un apjomu; </w:t>
      </w:r>
    </w:p>
    <w:p w14:paraId="555C102A" w14:textId="77777777" w:rsidR="00D05504" w:rsidRPr="0058536C" w:rsidRDefault="00D05504" w:rsidP="00D05504">
      <w:pPr>
        <w:pStyle w:val="Sarakstarindkopa"/>
        <w:widowControl w:val="0"/>
        <w:ind w:left="426" w:hanging="426"/>
        <w:jc w:val="both"/>
      </w:pPr>
      <w:r>
        <w:t>3</w:t>
      </w:r>
      <w:r w:rsidRPr="0058536C">
        <w:t>.10.Pretendenta rīcībā ir atbilstoši resursi tirgus izpētes uzaicinājumā norādītās Preces piegādi  norādītajā laikā un apjomā;</w:t>
      </w:r>
    </w:p>
    <w:p w14:paraId="47E50402" w14:textId="77777777" w:rsidR="00D05504" w:rsidRPr="0058536C" w:rsidRDefault="00D05504" w:rsidP="00D05504">
      <w:pPr>
        <w:pStyle w:val="Sarakstarindkopa"/>
        <w:widowControl w:val="0"/>
        <w:ind w:left="426" w:hanging="426"/>
        <w:jc w:val="both"/>
      </w:pPr>
      <w:r w:rsidRPr="0058536C">
        <w:t>4.11.Pretendents nav ieinteresēts nevienā citā piedāvājumā, kas iesniegts tirgus izpētes ietvaros;</w:t>
      </w:r>
    </w:p>
    <w:p w14:paraId="37D79805" w14:textId="376176BD" w:rsidR="00D05504" w:rsidRPr="0058536C" w:rsidRDefault="00D05504" w:rsidP="00D05504">
      <w:pPr>
        <w:pStyle w:val="Sarakstarindkopa"/>
        <w:widowControl w:val="0"/>
        <w:ind w:left="426" w:hanging="426"/>
        <w:jc w:val="both"/>
      </w:pPr>
      <w:r w:rsidRPr="0058536C">
        <w:t>4.12.šis piedāvājums ir izstrādāts un iesniegts neatkarīgi no konkurentiem (turpmāk – konkurenti) un bez konsultācijām, līgumiem vai vienošanām vai cita veida saziņas ar konkurentiem;</w:t>
      </w:r>
    </w:p>
    <w:p w14:paraId="64EFC2BE" w14:textId="77777777" w:rsidR="00D05504" w:rsidRPr="0058536C" w:rsidRDefault="00D05504" w:rsidP="00D05504">
      <w:pPr>
        <w:pStyle w:val="Sarakstarindkopa"/>
        <w:widowControl w:val="0"/>
        <w:ind w:left="426" w:hanging="426"/>
        <w:jc w:val="both"/>
      </w:pPr>
      <w:r w:rsidRPr="0058536C">
        <w:t>4.13.Pretendents nav apzināti, tieši vai netieši atklājis vai neatklās piedāvājuma noteikumus nevienam konkurentam pirms oficiālā piedāvājumu atvēršanas datuma un laika;</w:t>
      </w:r>
    </w:p>
    <w:p w14:paraId="5D0EE570" w14:textId="4E3105A6" w:rsidR="00D05504" w:rsidRPr="0058536C" w:rsidRDefault="00D05504" w:rsidP="00D05504">
      <w:pPr>
        <w:pStyle w:val="Sarakstarindkopa"/>
        <w:widowControl w:val="0"/>
        <w:ind w:left="426" w:hanging="426"/>
        <w:jc w:val="both"/>
      </w:pPr>
      <w:r w:rsidRPr="0058536C">
        <w:t>4.14.Pretendents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w:t>
      </w:r>
      <w:r w:rsidR="00350E63">
        <w:t xml:space="preserve">nosūtīta </w:t>
      </w:r>
      <w:r w:rsidRPr="0058536C">
        <w:t>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1F84E18A" w14:textId="77777777" w:rsidR="00D05504" w:rsidRPr="0058536C" w:rsidRDefault="00D05504" w:rsidP="00D05504">
      <w:pPr>
        <w:pStyle w:val="Sarakstarindkopa"/>
        <w:widowControl w:val="0"/>
        <w:ind w:left="426" w:hanging="426"/>
        <w:jc w:val="both"/>
      </w:pPr>
      <w:r w:rsidRPr="0058536C">
        <w:t xml:space="preserve">4.15.šī piedāvājuma derīguma termiņš ir ___ </w:t>
      </w:r>
      <w:r w:rsidRPr="0058536C">
        <w:rPr>
          <w:highlight w:val="lightGray"/>
        </w:rPr>
        <w:t>&lt;kalendāro dienu skaits &gt;</w:t>
      </w:r>
      <w:r w:rsidRPr="0058536C">
        <w:t xml:space="preserve">  dienas, skaitot no piedāvājumu iesniegšanas termiņa beigu datuma.</w:t>
      </w:r>
    </w:p>
    <w:p w14:paraId="47CD3B88" w14:textId="77777777" w:rsidR="00D05504" w:rsidRPr="0058536C" w:rsidRDefault="00D05504" w:rsidP="00D05504">
      <w:pPr>
        <w:widowControl w:val="0"/>
        <w:numPr>
          <w:ilvl w:val="0"/>
          <w:numId w:val="21"/>
        </w:numPr>
        <w:tabs>
          <w:tab w:val="left" w:pos="284"/>
        </w:tabs>
        <w:ind w:hanging="720"/>
        <w:jc w:val="both"/>
      </w:pPr>
      <w:r w:rsidRPr="0058536C">
        <w:t xml:space="preserve">Pretendenta kontaktpersona: </w:t>
      </w:r>
      <w:r w:rsidRPr="0058536C">
        <w:rPr>
          <w:i/>
        </w:rPr>
        <w:t>(</w:t>
      </w:r>
      <w:r w:rsidRPr="0058536C">
        <w:rPr>
          <w:i/>
          <w:highlight w:val="lightGray"/>
        </w:rPr>
        <w:t>vārds, uzvārds, amats, tālrunis, e-pasta adrese</w:t>
      </w:r>
      <w:r w:rsidRPr="0058536C">
        <w:rPr>
          <w:i/>
        </w:rPr>
        <w:t>).</w:t>
      </w:r>
    </w:p>
    <w:p w14:paraId="2771A66D" w14:textId="77777777" w:rsidR="00D05504" w:rsidRPr="0058536C" w:rsidRDefault="00D05504" w:rsidP="00D05504">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D05504" w:rsidRPr="0058536C" w14:paraId="0CF4BD51" w14:textId="77777777" w:rsidTr="002308B2">
        <w:tc>
          <w:tcPr>
            <w:tcW w:w="5103" w:type="dxa"/>
          </w:tcPr>
          <w:p w14:paraId="4E0A6B27" w14:textId="77777777" w:rsidR="00D05504" w:rsidRPr="0058536C" w:rsidRDefault="00D05504" w:rsidP="002308B2">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00BDA2EB" w14:textId="77777777" w:rsidR="00D05504" w:rsidRPr="0058536C" w:rsidRDefault="00D05504" w:rsidP="002308B2">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61FCC7E" w14:textId="77777777" w:rsidR="00D05504" w:rsidRPr="0058536C" w:rsidRDefault="00D05504" w:rsidP="002308B2">
            <w:pPr>
              <w:tabs>
                <w:tab w:val="left" w:pos="284"/>
                <w:tab w:val="left" w:pos="426"/>
                <w:tab w:val="center" w:pos="4320"/>
                <w:tab w:val="right" w:pos="8640"/>
                <w:tab w:val="left" w:pos="9000"/>
              </w:tabs>
              <w:rPr>
                <w:lang w:eastAsia="en-US"/>
              </w:rPr>
            </w:pPr>
          </w:p>
        </w:tc>
      </w:tr>
      <w:tr w:rsidR="00D05504" w:rsidRPr="0058536C" w14:paraId="7383A70D" w14:textId="77777777" w:rsidTr="002308B2">
        <w:tc>
          <w:tcPr>
            <w:tcW w:w="5103" w:type="dxa"/>
          </w:tcPr>
          <w:p w14:paraId="240F8C99"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03919EB0"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481681C"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16B5A889" w14:textId="77777777" w:rsidTr="002308B2">
        <w:tc>
          <w:tcPr>
            <w:tcW w:w="5103" w:type="dxa"/>
          </w:tcPr>
          <w:p w14:paraId="1CAC965C"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 xml:space="preserve">Pretendenta </w:t>
            </w:r>
            <w:proofErr w:type="spellStart"/>
            <w:r w:rsidRPr="0058536C">
              <w:rPr>
                <w:lang w:eastAsia="en-US"/>
              </w:rPr>
              <w:t>paraksttiesīgās</w:t>
            </w:r>
            <w:proofErr w:type="spellEnd"/>
            <w:r w:rsidRPr="0058536C">
              <w:rPr>
                <w:lang w:eastAsia="en-US"/>
              </w:rPr>
              <w:t xml:space="preserve"> vai pilnvarotās personas vārds, uzvārds, amats:</w:t>
            </w:r>
          </w:p>
        </w:tc>
        <w:tc>
          <w:tcPr>
            <w:tcW w:w="1985" w:type="dxa"/>
            <w:tcBorders>
              <w:top w:val="dotted" w:sz="4" w:space="0" w:color="auto"/>
              <w:bottom w:val="dotted" w:sz="4" w:space="0" w:color="auto"/>
            </w:tcBorders>
            <w:vAlign w:val="bottom"/>
          </w:tcPr>
          <w:p w14:paraId="24110BFC"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D057DBE"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3D4F8BEC" w14:textId="77777777" w:rsidTr="002308B2">
        <w:tc>
          <w:tcPr>
            <w:tcW w:w="5103" w:type="dxa"/>
          </w:tcPr>
          <w:p w14:paraId="520F4053"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2E237E9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22BCBA9B"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120DCA93" w14:textId="77777777" w:rsidTr="002308B2">
        <w:tc>
          <w:tcPr>
            <w:tcW w:w="5103" w:type="dxa"/>
          </w:tcPr>
          <w:p w14:paraId="2FB7BEBE"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371D48F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7985835F"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42D27549" w14:textId="77777777" w:rsidTr="002308B2">
        <w:tc>
          <w:tcPr>
            <w:tcW w:w="5103" w:type="dxa"/>
          </w:tcPr>
          <w:p w14:paraId="36213502"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32FB4BC5"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D968753" w14:textId="77777777" w:rsidR="00D05504" w:rsidRPr="0058536C" w:rsidRDefault="00D05504" w:rsidP="002308B2">
            <w:pPr>
              <w:tabs>
                <w:tab w:val="left" w:pos="426"/>
                <w:tab w:val="center" w:pos="4320"/>
                <w:tab w:val="right" w:pos="8640"/>
                <w:tab w:val="left" w:pos="9000"/>
              </w:tabs>
              <w:jc w:val="both"/>
              <w:rPr>
                <w:lang w:eastAsia="en-US"/>
              </w:rPr>
            </w:pPr>
          </w:p>
        </w:tc>
      </w:tr>
    </w:tbl>
    <w:p w14:paraId="4DAE9638" w14:textId="280FC76A" w:rsidR="00366946" w:rsidRPr="00D05504" w:rsidRDefault="00D05504" w:rsidP="00D05504">
      <w:pPr>
        <w:tabs>
          <w:tab w:val="left" w:pos="426"/>
          <w:tab w:val="left" w:pos="9000"/>
        </w:tabs>
        <w:suppressAutoHyphens/>
        <w:jc w:val="both"/>
        <w:rPr>
          <w:i/>
          <w:lang w:eastAsia="ar-SA"/>
        </w:rPr>
      </w:pPr>
      <w:r w:rsidRPr="0058536C">
        <w:rPr>
          <w:i/>
          <w:lang w:eastAsia="ar-SA"/>
        </w:rPr>
        <w:t>Piezīme: Pretendenta rekvizīti var būt norādīti uz Pretendenta veidlapas.</w:t>
      </w:r>
    </w:p>
    <w:sectPr w:rsidR="00366946" w:rsidRPr="00D05504" w:rsidSect="00093FAF">
      <w:footerReference w:type="even" r:id="rId10"/>
      <w:footerReference w:type="default" r:id="rId11"/>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CA00" w14:textId="77777777" w:rsidR="006B3EFE" w:rsidRDefault="006B3EFE">
      <w:r>
        <w:separator/>
      </w:r>
    </w:p>
  </w:endnote>
  <w:endnote w:type="continuationSeparator" w:id="0">
    <w:p w14:paraId="75E0682A" w14:textId="77777777" w:rsidR="006B3EFE" w:rsidRDefault="006B3EFE">
      <w:r>
        <w:continuationSeparator/>
      </w:r>
    </w:p>
  </w:endnote>
  <w:endnote w:type="continuationNotice" w:id="1">
    <w:p w14:paraId="1EEC16D3" w14:textId="77777777" w:rsidR="006B3EFE" w:rsidRDefault="006B3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Segoe Script"/>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77777777"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w:t>
    </w:r>
    <w:r>
      <w:rPr>
        <w:rStyle w:val="Lappusesnumurs"/>
        <w:noProof/>
        <w:sz w:val="24"/>
        <w:szCs w:val="24"/>
      </w:rPr>
      <w:t>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26C4" w14:textId="77777777" w:rsidR="006B3EFE" w:rsidRDefault="006B3EFE">
      <w:r>
        <w:separator/>
      </w:r>
    </w:p>
  </w:footnote>
  <w:footnote w:type="continuationSeparator" w:id="0">
    <w:p w14:paraId="7FB76433" w14:textId="77777777" w:rsidR="006B3EFE" w:rsidRDefault="006B3EFE">
      <w:r>
        <w:continuationSeparator/>
      </w:r>
    </w:p>
  </w:footnote>
  <w:footnote w:type="continuationNotice" w:id="1">
    <w:p w14:paraId="4A6A48C0" w14:textId="77777777" w:rsidR="006B3EFE" w:rsidRDefault="006B3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AF2D04"/>
    <w:multiLevelType w:val="hybridMultilevel"/>
    <w:tmpl w:val="A2504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B24D94"/>
    <w:multiLevelType w:val="hybridMultilevel"/>
    <w:tmpl w:val="84A42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56020B"/>
    <w:multiLevelType w:val="hybridMultilevel"/>
    <w:tmpl w:val="FA705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20"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1"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2"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281034102">
    <w:abstractNumId w:val="2"/>
  </w:num>
  <w:num w:numId="2" w16cid:durableId="355816685">
    <w:abstractNumId w:val="9"/>
  </w:num>
  <w:num w:numId="3" w16cid:durableId="392318449">
    <w:abstractNumId w:val="20"/>
  </w:num>
  <w:num w:numId="4" w16cid:durableId="1642035612">
    <w:abstractNumId w:val="22"/>
  </w:num>
  <w:num w:numId="5" w16cid:durableId="1060983248">
    <w:abstractNumId w:val="19"/>
  </w:num>
  <w:num w:numId="6" w16cid:durableId="2144813068">
    <w:abstractNumId w:val="7"/>
  </w:num>
  <w:num w:numId="7" w16cid:durableId="1124809591">
    <w:abstractNumId w:val="17"/>
  </w:num>
  <w:num w:numId="8" w16cid:durableId="57020940">
    <w:abstractNumId w:val="8"/>
  </w:num>
  <w:num w:numId="9" w16cid:durableId="1714845242">
    <w:abstractNumId w:val="15"/>
  </w:num>
  <w:num w:numId="10" w16cid:durableId="2117289506">
    <w:abstractNumId w:val="14"/>
  </w:num>
  <w:num w:numId="11" w16cid:durableId="397098656">
    <w:abstractNumId w:val="21"/>
  </w:num>
  <w:num w:numId="12" w16cid:durableId="482626386">
    <w:abstractNumId w:val="18"/>
  </w:num>
  <w:num w:numId="13" w16cid:durableId="2137989476">
    <w:abstractNumId w:val="4"/>
  </w:num>
  <w:num w:numId="14" w16cid:durableId="1633830673">
    <w:abstractNumId w:val="5"/>
  </w:num>
  <w:num w:numId="15" w16cid:durableId="499396477">
    <w:abstractNumId w:val="10"/>
  </w:num>
  <w:num w:numId="16" w16cid:durableId="424545548">
    <w:abstractNumId w:val="11"/>
  </w:num>
  <w:num w:numId="17" w16cid:durableId="85001359">
    <w:abstractNumId w:val="3"/>
  </w:num>
  <w:num w:numId="18" w16cid:durableId="11340745">
    <w:abstractNumId w:val="13"/>
  </w:num>
  <w:num w:numId="19" w16cid:durableId="1028143151">
    <w:abstractNumId w:val="6"/>
  </w:num>
  <w:num w:numId="20" w16cid:durableId="1916090860">
    <w:abstractNumId w:val="12"/>
  </w:num>
  <w:num w:numId="21" w16cid:durableId="20159661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1211"/>
    <w:rsid w:val="000014FD"/>
    <w:rsid w:val="0000264F"/>
    <w:rsid w:val="000027D2"/>
    <w:rsid w:val="00003470"/>
    <w:rsid w:val="000037DC"/>
    <w:rsid w:val="00003959"/>
    <w:rsid w:val="00004B64"/>
    <w:rsid w:val="0000518A"/>
    <w:rsid w:val="000070EA"/>
    <w:rsid w:val="000071F0"/>
    <w:rsid w:val="00007FB3"/>
    <w:rsid w:val="0001069E"/>
    <w:rsid w:val="0001080F"/>
    <w:rsid w:val="0001092F"/>
    <w:rsid w:val="00010ED3"/>
    <w:rsid w:val="00011491"/>
    <w:rsid w:val="00012D70"/>
    <w:rsid w:val="00013ACA"/>
    <w:rsid w:val="00014680"/>
    <w:rsid w:val="000147DF"/>
    <w:rsid w:val="00014806"/>
    <w:rsid w:val="00014B02"/>
    <w:rsid w:val="000155BB"/>
    <w:rsid w:val="0001565D"/>
    <w:rsid w:val="00015858"/>
    <w:rsid w:val="00015C50"/>
    <w:rsid w:val="000160F4"/>
    <w:rsid w:val="00016615"/>
    <w:rsid w:val="00017174"/>
    <w:rsid w:val="000175F4"/>
    <w:rsid w:val="00020868"/>
    <w:rsid w:val="00020E80"/>
    <w:rsid w:val="000216F6"/>
    <w:rsid w:val="00021881"/>
    <w:rsid w:val="00021A4E"/>
    <w:rsid w:val="00023503"/>
    <w:rsid w:val="000236D9"/>
    <w:rsid w:val="00023EF6"/>
    <w:rsid w:val="00024409"/>
    <w:rsid w:val="00024B7C"/>
    <w:rsid w:val="000257C9"/>
    <w:rsid w:val="0002589C"/>
    <w:rsid w:val="00025A0F"/>
    <w:rsid w:val="0002689E"/>
    <w:rsid w:val="000269AF"/>
    <w:rsid w:val="00027101"/>
    <w:rsid w:val="000273BA"/>
    <w:rsid w:val="000273E4"/>
    <w:rsid w:val="00027720"/>
    <w:rsid w:val="000278FF"/>
    <w:rsid w:val="00030AC4"/>
    <w:rsid w:val="000314B7"/>
    <w:rsid w:val="00031E7C"/>
    <w:rsid w:val="000329EA"/>
    <w:rsid w:val="00033609"/>
    <w:rsid w:val="0003459E"/>
    <w:rsid w:val="00034BD2"/>
    <w:rsid w:val="00034F3D"/>
    <w:rsid w:val="00034F6C"/>
    <w:rsid w:val="00035BFD"/>
    <w:rsid w:val="00036051"/>
    <w:rsid w:val="00036380"/>
    <w:rsid w:val="00036ACF"/>
    <w:rsid w:val="00036B44"/>
    <w:rsid w:val="00036D68"/>
    <w:rsid w:val="000374E8"/>
    <w:rsid w:val="00040151"/>
    <w:rsid w:val="000408AD"/>
    <w:rsid w:val="00040E22"/>
    <w:rsid w:val="00041F32"/>
    <w:rsid w:val="00043006"/>
    <w:rsid w:val="00043B54"/>
    <w:rsid w:val="000444AD"/>
    <w:rsid w:val="00044958"/>
    <w:rsid w:val="00045105"/>
    <w:rsid w:val="00045935"/>
    <w:rsid w:val="00045D13"/>
    <w:rsid w:val="00045F7F"/>
    <w:rsid w:val="00046157"/>
    <w:rsid w:val="00047572"/>
    <w:rsid w:val="00050757"/>
    <w:rsid w:val="0005075D"/>
    <w:rsid w:val="000508F1"/>
    <w:rsid w:val="00051668"/>
    <w:rsid w:val="000518FE"/>
    <w:rsid w:val="00052792"/>
    <w:rsid w:val="0005302F"/>
    <w:rsid w:val="000538A1"/>
    <w:rsid w:val="000538B6"/>
    <w:rsid w:val="00054955"/>
    <w:rsid w:val="000565F3"/>
    <w:rsid w:val="000570B9"/>
    <w:rsid w:val="0006003A"/>
    <w:rsid w:val="00061336"/>
    <w:rsid w:val="000620F5"/>
    <w:rsid w:val="000622B6"/>
    <w:rsid w:val="00062B0E"/>
    <w:rsid w:val="00062D2F"/>
    <w:rsid w:val="000634A9"/>
    <w:rsid w:val="0006361A"/>
    <w:rsid w:val="00063D96"/>
    <w:rsid w:val="000653D9"/>
    <w:rsid w:val="00065643"/>
    <w:rsid w:val="000659D5"/>
    <w:rsid w:val="00065BD9"/>
    <w:rsid w:val="000669E7"/>
    <w:rsid w:val="00066C36"/>
    <w:rsid w:val="00070745"/>
    <w:rsid w:val="00070845"/>
    <w:rsid w:val="0007106D"/>
    <w:rsid w:val="000713B3"/>
    <w:rsid w:val="00071884"/>
    <w:rsid w:val="000722FF"/>
    <w:rsid w:val="0007232D"/>
    <w:rsid w:val="00072B55"/>
    <w:rsid w:val="00072E86"/>
    <w:rsid w:val="0007325F"/>
    <w:rsid w:val="000733F9"/>
    <w:rsid w:val="0007413C"/>
    <w:rsid w:val="00075D0B"/>
    <w:rsid w:val="000766EA"/>
    <w:rsid w:val="00077490"/>
    <w:rsid w:val="00077A65"/>
    <w:rsid w:val="0008045B"/>
    <w:rsid w:val="000812B8"/>
    <w:rsid w:val="00081E58"/>
    <w:rsid w:val="00082ED8"/>
    <w:rsid w:val="00084367"/>
    <w:rsid w:val="00084829"/>
    <w:rsid w:val="00085E47"/>
    <w:rsid w:val="00085ECD"/>
    <w:rsid w:val="00085F97"/>
    <w:rsid w:val="000868A9"/>
    <w:rsid w:val="00086A8D"/>
    <w:rsid w:val="00086C3E"/>
    <w:rsid w:val="000876EA"/>
    <w:rsid w:val="0008779C"/>
    <w:rsid w:val="00087B2B"/>
    <w:rsid w:val="000902BD"/>
    <w:rsid w:val="000914D9"/>
    <w:rsid w:val="00091679"/>
    <w:rsid w:val="000916FF"/>
    <w:rsid w:val="00093FAF"/>
    <w:rsid w:val="000949A5"/>
    <w:rsid w:val="0009569A"/>
    <w:rsid w:val="00096098"/>
    <w:rsid w:val="00096D97"/>
    <w:rsid w:val="0009749E"/>
    <w:rsid w:val="00097E49"/>
    <w:rsid w:val="000A0136"/>
    <w:rsid w:val="000A0195"/>
    <w:rsid w:val="000A0ADE"/>
    <w:rsid w:val="000A0BED"/>
    <w:rsid w:val="000A0CEE"/>
    <w:rsid w:val="000A14D1"/>
    <w:rsid w:val="000A17E4"/>
    <w:rsid w:val="000A1B6C"/>
    <w:rsid w:val="000A2A40"/>
    <w:rsid w:val="000A33AB"/>
    <w:rsid w:val="000A34C9"/>
    <w:rsid w:val="000A4392"/>
    <w:rsid w:val="000A4699"/>
    <w:rsid w:val="000A4A56"/>
    <w:rsid w:val="000A4BBA"/>
    <w:rsid w:val="000A5F2E"/>
    <w:rsid w:val="000A6DA8"/>
    <w:rsid w:val="000A6E72"/>
    <w:rsid w:val="000A7806"/>
    <w:rsid w:val="000B0685"/>
    <w:rsid w:val="000B0A59"/>
    <w:rsid w:val="000B0DC1"/>
    <w:rsid w:val="000B0F19"/>
    <w:rsid w:val="000B138F"/>
    <w:rsid w:val="000B17B1"/>
    <w:rsid w:val="000B20E3"/>
    <w:rsid w:val="000B361E"/>
    <w:rsid w:val="000B38C6"/>
    <w:rsid w:val="000B5197"/>
    <w:rsid w:val="000B73C2"/>
    <w:rsid w:val="000B7E1F"/>
    <w:rsid w:val="000C0A1D"/>
    <w:rsid w:val="000C2261"/>
    <w:rsid w:val="000C3A9F"/>
    <w:rsid w:val="000C3BB5"/>
    <w:rsid w:val="000C3D73"/>
    <w:rsid w:val="000C3FC5"/>
    <w:rsid w:val="000C453E"/>
    <w:rsid w:val="000C5737"/>
    <w:rsid w:val="000C58C0"/>
    <w:rsid w:val="000C5A1F"/>
    <w:rsid w:val="000C5B5C"/>
    <w:rsid w:val="000C5F8F"/>
    <w:rsid w:val="000C7E91"/>
    <w:rsid w:val="000D06CF"/>
    <w:rsid w:val="000D09F5"/>
    <w:rsid w:val="000D0BBE"/>
    <w:rsid w:val="000D0EEF"/>
    <w:rsid w:val="000D1F04"/>
    <w:rsid w:val="000D1F75"/>
    <w:rsid w:val="000D23D5"/>
    <w:rsid w:val="000D28AF"/>
    <w:rsid w:val="000D43EC"/>
    <w:rsid w:val="000D4A05"/>
    <w:rsid w:val="000D51DA"/>
    <w:rsid w:val="000D6D32"/>
    <w:rsid w:val="000D71C7"/>
    <w:rsid w:val="000D7225"/>
    <w:rsid w:val="000D7555"/>
    <w:rsid w:val="000D792C"/>
    <w:rsid w:val="000E0621"/>
    <w:rsid w:val="000E0A80"/>
    <w:rsid w:val="000E0CD3"/>
    <w:rsid w:val="000E1273"/>
    <w:rsid w:val="000E1634"/>
    <w:rsid w:val="000E1A50"/>
    <w:rsid w:val="000E1E00"/>
    <w:rsid w:val="000E1E89"/>
    <w:rsid w:val="000E2EBF"/>
    <w:rsid w:val="000E440A"/>
    <w:rsid w:val="000E47A6"/>
    <w:rsid w:val="000E59BC"/>
    <w:rsid w:val="000E60D5"/>
    <w:rsid w:val="000E6F9E"/>
    <w:rsid w:val="000E7757"/>
    <w:rsid w:val="000E7B42"/>
    <w:rsid w:val="000F0557"/>
    <w:rsid w:val="000F1D99"/>
    <w:rsid w:val="000F28EB"/>
    <w:rsid w:val="000F31EA"/>
    <w:rsid w:val="000F3799"/>
    <w:rsid w:val="000F389D"/>
    <w:rsid w:val="000F38C3"/>
    <w:rsid w:val="000F3BB0"/>
    <w:rsid w:val="000F445A"/>
    <w:rsid w:val="000F4C81"/>
    <w:rsid w:val="000F6583"/>
    <w:rsid w:val="000F7560"/>
    <w:rsid w:val="000F7EC1"/>
    <w:rsid w:val="00100FD7"/>
    <w:rsid w:val="001012FF"/>
    <w:rsid w:val="0010144C"/>
    <w:rsid w:val="001016B6"/>
    <w:rsid w:val="001032E6"/>
    <w:rsid w:val="001041AB"/>
    <w:rsid w:val="001042D6"/>
    <w:rsid w:val="00104EF5"/>
    <w:rsid w:val="00107D5F"/>
    <w:rsid w:val="001109A9"/>
    <w:rsid w:val="00111D6F"/>
    <w:rsid w:val="00113866"/>
    <w:rsid w:val="00113D5E"/>
    <w:rsid w:val="00115AB1"/>
    <w:rsid w:val="00116F4F"/>
    <w:rsid w:val="0011743F"/>
    <w:rsid w:val="00117971"/>
    <w:rsid w:val="00117AEE"/>
    <w:rsid w:val="00117CA6"/>
    <w:rsid w:val="00120302"/>
    <w:rsid w:val="0012053E"/>
    <w:rsid w:val="00120C34"/>
    <w:rsid w:val="00121A5F"/>
    <w:rsid w:val="00121E1F"/>
    <w:rsid w:val="001220FB"/>
    <w:rsid w:val="00122639"/>
    <w:rsid w:val="00123642"/>
    <w:rsid w:val="00123E11"/>
    <w:rsid w:val="00124488"/>
    <w:rsid w:val="00124F02"/>
    <w:rsid w:val="00125D6B"/>
    <w:rsid w:val="00125FB1"/>
    <w:rsid w:val="00130D83"/>
    <w:rsid w:val="00130E21"/>
    <w:rsid w:val="0013192C"/>
    <w:rsid w:val="0013208A"/>
    <w:rsid w:val="00132552"/>
    <w:rsid w:val="00132B75"/>
    <w:rsid w:val="00133E82"/>
    <w:rsid w:val="001344A0"/>
    <w:rsid w:val="00134DCC"/>
    <w:rsid w:val="00135376"/>
    <w:rsid w:val="001369F2"/>
    <w:rsid w:val="00140878"/>
    <w:rsid w:val="00141D8B"/>
    <w:rsid w:val="001434B4"/>
    <w:rsid w:val="001434D6"/>
    <w:rsid w:val="00144112"/>
    <w:rsid w:val="00144A87"/>
    <w:rsid w:val="00144A8B"/>
    <w:rsid w:val="00144D3D"/>
    <w:rsid w:val="00145F4E"/>
    <w:rsid w:val="00146753"/>
    <w:rsid w:val="0014714A"/>
    <w:rsid w:val="00147568"/>
    <w:rsid w:val="00147B8B"/>
    <w:rsid w:val="00147D54"/>
    <w:rsid w:val="00147D7F"/>
    <w:rsid w:val="00147F71"/>
    <w:rsid w:val="001500D1"/>
    <w:rsid w:val="00150615"/>
    <w:rsid w:val="001509F0"/>
    <w:rsid w:val="001511A6"/>
    <w:rsid w:val="00151A4B"/>
    <w:rsid w:val="00151A63"/>
    <w:rsid w:val="00151C10"/>
    <w:rsid w:val="00152031"/>
    <w:rsid w:val="0015223E"/>
    <w:rsid w:val="00152C1A"/>
    <w:rsid w:val="00152DFA"/>
    <w:rsid w:val="00153076"/>
    <w:rsid w:val="001532F6"/>
    <w:rsid w:val="001534D9"/>
    <w:rsid w:val="00153505"/>
    <w:rsid w:val="00153CA1"/>
    <w:rsid w:val="00153F37"/>
    <w:rsid w:val="00154ACF"/>
    <w:rsid w:val="00154E71"/>
    <w:rsid w:val="00155280"/>
    <w:rsid w:val="001562EA"/>
    <w:rsid w:val="00160565"/>
    <w:rsid w:val="00160C5E"/>
    <w:rsid w:val="00161644"/>
    <w:rsid w:val="00161C6F"/>
    <w:rsid w:val="0016205B"/>
    <w:rsid w:val="00162A03"/>
    <w:rsid w:val="00163238"/>
    <w:rsid w:val="00163CCD"/>
    <w:rsid w:val="0016578F"/>
    <w:rsid w:val="001658CE"/>
    <w:rsid w:val="00165BCB"/>
    <w:rsid w:val="001667E6"/>
    <w:rsid w:val="00166CA0"/>
    <w:rsid w:val="001673D0"/>
    <w:rsid w:val="0017314C"/>
    <w:rsid w:val="00173BC2"/>
    <w:rsid w:val="00173BED"/>
    <w:rsid w:val="00173CD6"/>
    <w:rsid w:val="0017480C"/>
    <w:rsid w:val="00174C39"/>
    <w:rsid w:val="00175783"/>
    <w:rsid w:val="001758CC"/>
    <w:rsid w:val="00177167"/>
    <w:rsid w:val="001778D7"/>
    <w:rsid w:val="00180806"/>
    <w:rsid w:val="0018186A"/>
    <w:rsid w:val="001818B7"/>
    <w:rsid w:val="00181931"/>
    <w:rsid w:val="001838C3"/>
    <w:rsid w:val="00183DF2"/>
    <w:rsid w:val="00183E95"/>
    <w:rsid w:val="00184101"/>
    <w:rsid w:val="00184980"/>
    <w:rsid w:val="001850D0"/>
    <w:rsid w:val="00185D68"/>
    <w:rsid w:val="0018605C"/>
    <w:rsid w:val="00186163"/>
    <w:rsid w:val="00186FB5"/>
    <w:rsid w:val="0019043C"/>
    <w:rsid w:val="00190B0F"/>
    <w:rsid w:val="00190BFB"/>
    <w:rsid w:val="00191C44"/>
    <w:rsid w:val="00191F76"/>
    <w:rsid w:val="001926DC"/>
    <w:rsid w:val="00193369"/>
    <w:rsid w:val="00193B8B"/>
    <w:rsid w:val="00195CDC"/>
    <w:rsid w:val="00196559"/>
    <w:rsid w:val="001967F8"/>
    <w:rsid w:val="00197153"/>
    <w:rsid w:val="001972CE"/>
    <w:rsid w:val="001A0097"/>
    <w:rsid w:val="001A17E3"/>
    <w:rsid w:val="001A23CB"/>
    <w:rsid w:val="001A28A8"/>
    <w:rsid w:val="001A343F"/>
    <w:rsid w:val="001A3EFF"/>
    <w:rsid w:val="001A4DDF"/>
    <w:rsid w:val="001B0DA0"/>
    <w:rsid w:val="001B10C2"/>
    <w:rsid w:val="001B18B4"/>
    <w:rsid w:val="001B1992"/>
    <w:rsid w:val="001B1B17"/>
    <w:rsid w:val="001B2401"/>
    <w:rsid w:val="001B3184"/>
    <w:rsid w:val="001B3238"/>
    <w:rsid w:val="001B3E82"/>
    <w:rsid w:val="001B4B9E"/>
    <w:rsid w:val="001B5D14"/>
    <w:rsid w:val="001B658A"/>
    <w:rsid w:val="001B668C"/>
    <w:rsid w:val="001B6E5E"/>
    <w:rsid w:val="001B6FBC"/>
    <w:rsid w:val="001B729F"/>
    <w:rsid w:val="001C0087"/>
    <w:rsid w:val="001C13E4"/>
    <w:rsid w:val="001C16D3"/>
    <w:rsid w:val="001C2437"/>
    <w:rsid w:val="001C269D"/>
    <w:rsid w:val="001C28CE"/>
    <w:rsid w:val="001C2A8E"/>
    <w:rsid w:val="001C2B43"/>
    <w:rsid w:val="001C2C14"/>
    <w:rsid w:val="001C2EE5"/>
    <w:rsid w:val="001C35C3"/>
    <w:rsid w:val="001C4779"/>
    <w:rsid w:val="001C4AB8"/>
    <w:rsid w:val="001C75D3"/>
    <w:rsid w:val="001C788A"/>
    <w:rsid w:val="001D07EF"/>
    <w:rsid w:val="001D15C4"/>
    <w:rsid w:val="001D1E19"/>
    <w:rsid w:val="001D1F0F"/>
    <w:rsid w:val="001D2988"/>
    <w:rsid w:val="001D2D13"/>
    <w:rsid w:val="001D4496"/>
    <w:rsid w:val="001D4B7F"/>
    <w:rsid w:val="001D5EF9"/>
    <w:rsid w:val="001D68AD"/>
    <w:rsid w:val="001D6AB3"/>
    <w:rsid w:val="001D6EC5"/>
    <w:rsid w:val="001E1E82"/>
    <w:rsid w:val="001E382A"/>
    <w:rsid w:val="001E3B23"/>
    <w:rsid w:val="001E3C4B"/>
    <w:rsid w:val="001E4983"/>
    <w:rsid w:val="001E75FF"/>
    <w:rsid w:val="001E7CFF"/>
    <w:rsid w:val="001F0FE2"/>
    <w:rsid w:val="001F0FF0"/>
    <w:rsid w:val="001F1DD7"/>
    <w:rsid w:val="001F3E46"/>
    <w:rsid w:val="001F3E68"/>
    <w:rsid w:val="001F4C75"/>
    <w:rsid w:val="001F52CD"/>
    <w:rsid w:val="001F57F4"/>
    <w:rsid w:val="001F59A8"/>
    <w:rsid w:val="001F5D98"/>
    <w:rsid w:val="001F600E"/>
    <w:rsid w:val="001F63EA"/>
    <w:rsid w:val="001F6505"/>
    <w:rsid w:val="001F685B"/>
    <w:rsid w:val="001F6F76"/>
    <w:rsid w:val="001F7523"/>
    <w:rsid w:val="001F7854"/>
    <w:rsid w:val="001F7D3A"/>
    <w:rsid w:val="00200108"/>
    <w:rsid w:val="00200D12"/>
    <w:rsid w:val="0020236D"/>
    <w:rsid w:val="00203F5F"/>
    <w:rsid w:val="00203F86"/>
    <w:rsid w:val="00203FFD"/>
    <w:rsid w:val="00204D6E"/>
    <w:rsid w:val="00206E71"/>
    <w:rsid w:val="00206EA3"/>
    <w:rsid w:val="002070C4"/>
    <w:rsid w:val="002071C4"/>
    <w:rsid w:val="0020753A"/>
    <w:rsid w:val="00207930"/>
    <w:rsid w:val="00207FF4"/>
    <w:rsid w:val="00210922"/>
    <w:rsid w:val="002109AD"/>
    <w:rsid w:val="002111EF"/>
    <w:rsid w:val="002119B4"/>
    <w:rsid w:val="00211FE2"/>
    <w:rsid w:val="00212482"/>
    <w:rsid w:val="00212A50"/>
    <w:rsid w:val="002131B6"/>
    <w:rsid w:val="00213AD5"/>
    <w:rsid w:val="00213BEF"/>
    <w:rsid w:val="00213EAE"/>
    <w:rsid w:val="00215605"/>
    <w:rsid w:val="002171C5"/>
    <w:rsid w:val="00217229"/>
    <w:rsid w:val="00217653"/>
    <w:rsid w:val="002208F8"/>
    <w:rsid w:val="00220F81"/>
    <w:rsid w:val="0022162A"/>
    <w:rsid w:val="00221B22"/>
    <w:rsid w:val="00221E1F"/>
    <w:rsid w:val="00222618"/>
    <w:rsid w:val="00222624"/>
    <w:rsid w:val="0022285C"/>
    <w:rsid w:val="002230FE"/>
    <w:rsid w:val="00223418"/>
    <w:rsid w:val="00223A31"/>
    <w:rsid w:val="00223B22"/>
    <w:rsid w:val="002241A8"/>
    <w:rsid w:val="00224E35"/>
    <w:rsid w:val="002251EF"/>
    <w:rsid w:val="002253B2"/>
    <w:rsid w:val="00225C56"/>
    <w:rsid w:val="00226C1A"/>
    <w:rsid w:val="00226D6F"/>
    <w:rsid w:val="00227305"/>
    <w:rsid w:val="00227C7C"/>
    <w:rsid w:val="00230397"/>
    <w:rsid w:val="00231DA2"/>
    <w:rsid w:val="00232B5D"/>
    <w:rsid w:val="00232FF6"/>
    <w:rsid w:val="00234973"/>
    <w:rsid w:val="00236199"/>
    <w:rsid w:val="0023638F"/>
    <w:rsid w:val="002369FD"/>
    <w:rsid w:val="00236AF0"/>
    <w:rsid w:val="00237C06"/>
    <w:rsid w:val="00237FEA"/>
    <w:rsid w:val="00242403"/>
    <w:rsid w:val="00243268"/>
    <w:rsid w:val="00243784"/>
    <w:rsid w:val="0024450D"/>
    <w:rsid w:val="0024545A"/>
    <w:rsid w:val="00245C74"/>
    <w:rsid w:val="00247601"/>
    <w:rsid w:val="002508A6"/>
    <w:rsid w:val="00252896"/>
    <w:rsid w:val="00252AF0"/>
    <w:rsid w:val="0025526D"/>
    <w:rsid w:val="00256BA9"/>
    <w:rsid w:val="0025788D"/>
    <w:rsid w:val="00257B2F"/>
    <w:rsid w:val="00257F5D"/>
    <w:rsid w:val="00257F79"/>
    <w:rsid w:val="002606EF"/>
    <w:rsid w:val="00260925"/>
    <w:rsid w:val="00261464"/>
    <w:rsid w:val="00261B27"/>
    <w:rsid w:val="002633EB"/>
    <w:rsid w:val="00263598"/>
    <w:rsid w:val="002642B5"/>
    <w:rsid w:val="00264AA6"/>
    <w:rsid w:val="0026775F"/>
    <w:rsid w:val="002701D0"/>
    <w:rsid w:val="00270236"/>
    <w:rsid w:val="002712A8"/>
    <w:rsid w:val="00271DC6"/>
    <w:rsid w:val="00272C5F"/>
    <w:rsid w:val="002730B8"/>
    <w:rsid w:val="002735BF"/>
    <w:rsid w:val="002753FF"/>
    <w:rsid w:val="00275581"/>
    <w:rsid w:val="002759FE"/>
    <w:rsid w:val="00275A1E"/>
    <w:rsid w:val="00275BC4"/>
    <w:rsid w:val="00276728"/>
    <w:rsid w:val="002774BC"/>
    <w:rsid w:val="0028011A"/>
    <w:rsid w:val="002813B7"/>
    <w:rsid w:val="00281A3A"/>
    <w:rsid w:val="002830BC"/>
    <w:rsid w:val="002837C3"/>
    <w:rsid w:val="002842A0"/>
    <w:rsid w:val="00285FA4"/>
    <w:rsid w:val="0028635D"/>
    <w:rsid w:val="00286848"/>
    <w:rsid w:val="0028736E"/>
    <w:rsid w:val="0029009A"/>
    <w:rsid w:val="002903DE"/>
    <w:rsid w:val="00291A9B"/>
    <w:rsid w:val="0029201F"/>
    <w:rsid w:val="002928B6"/>
    <w:rsid w:val="0029481A"/>
    <w:rsid w:val="00294E56"/>
    <w:rsid w:val="0029655A"/>
    <w:rsid w:val="0029676E"/>
    <w:rsid w:val="00296EB7"/>
    <w:rsid w:val="002977E4"/>
    <w:rsid w:val="0029785F"/>
    <w:rsid w:val="00297D68"/>
    <w:rsid w:val="00297E24"/>
    <w:rsid w:val="002A16D0"/>
    <w:rsid w:val="002A1813"/>
    <w:rsid w:val="002A1982"/>
    <w:rsid w:val="002A29A8"/>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DD7"/>
    <w:rsid w:val="002A712C"/>
    <w:rsid w:val="002A7517"/>
    <w:rsid w:val="002A7C85"/>
    <w:rsid w:val="002B1BB5"/>
    <w:rsid w:val="002B1F18"/>
    <w:rsid w:val="002B2CC9"/>
    <w:rsid w:val="002B3291"/>
    <w:rsid w:val="002B3AC4"/>
    <w:rsid w:val="002B3E69"/>
    <w:rsid w:val="002B3F1D"/>
    <w:rsid w:val="002B472E"/>
    <w:rsid w:val="002B7A19"/>
    <w:rsid w:val="002B7F86"/>
    <w:rsid w:val="002C0531"/>
    <w:rsid w:val="002C05CA"/>
    <w:rsid w:val="002C10CC"/>
    <w:rsid w:val="002C1482"/>
    <w:rsid w:val="002C267C"/>
    <w:rsid w:val="002C2B30"/>
    <w:rsid w:val="002C3097"/>
    <w:rsid w:val="002C4140"/>
    <w:rsid w:val="002C529E"/>
    <w:rsid w:val="002C54E2"/>
    <w:rsid w:val="002C582D"/>
    <w:rsid w:val="002C5F48"/>
    <w:rsid w:val="002D00F3"/>
    <w:rsid w:val="002D02A6"/>
    <w:rsid w:val="002D0B71"/>
    <w:rsid w:val="002D0FAE"/>
    <w:rsid w:val="002D1FC1"/>
    <w:rsid w:val="002D2B8C"/>
    <w:rsid w:val="002D300B"/>
    <w:rsid w:val="002D5A90"/>
    <w:rsid w:val="002D5AA2"/>
    <w:rsid w:val="002D5ADC"/>
    <w:rsid w:val="002D7690"/>
    <w:rsid w:val="002D76D6"/>
    <w:rsid w:val="002E0FCF"/>
    <w:rsid w:val="002E0FD5"/>
    <w:rsid w:val="002E23B1"/>
    <w:rsid w:val="002E2495"/>
    <w:rsid w:val="002E2A42"/>
    <w:rsid w:val="002E335A"/>
    <w:rsid w:val="002E376F"/>
    <w:rsid w:val="002E460E"/>
    <w:rsid w:val="002E4FCD"/>
    <w:rsid w:val="002E5206"/>
    <w:rsid w:val="002E5241"/>
    <w:rsid w:val="002E5FA3"/>
    <w:rsid w:val="002E6F03"/>
    <w:rsid w:val="002E73AC"/>
    <w:rsid w:val="002E765E"/>
    <w:rsid w:val="002F0399"/>
    <w:rsid w:val="002F19B9"/>
    <w:rsid w:val="002F2055"/>
    <w:rsid w:val="002F38AB"/>
    <w:rsid w:val="002F4532"/>
    <w:rsid w:val="002F49C9"/>
    <w:rsid w:val="002F4D4B"/>
    <w:rsid w:val="002F727F"/>
    <w:rsid w:val="002F7871"/>
    <w:rsid w:val="002F7D3C"/>
    <w:rsid w:val="003000E9"/>
    <w:rsid w:val="00300BF6"/>
    <w:rsid w:val="00300C62"/>
    <w:rsid w:val="00301ADA"/>
    <w:rsid w:val="003020B9"/>
    <w:rsid w:val="003024F1"/>
    <w:rsid w:val="00302577"/>
    <w:rsid w:val="00302647"/>
    <w:rsid w:val="00302CC2"/>
    <w:rsid w:val="003030BB"/>
    <w:rsid w:val="0030310F"/>
    <w:rsid w:val="00303648"/>
    <w:rsid w:val="00304A15"/>
    <w:rsid w:val="003057B7"/>
    <w:rsid w:val="00305BFE"/>
    <w:rsid w:val="003064F9"/>
    <w:rsid w:val="00306B8F"/>
    <w:rsid w:val="003070B4"/>
    <w:rsid w:val="00307140"/>
    <w:rsid w:val="003073CB"/>
    <w:rsid w:val="0031006C"/>
    <w:rsid w:val="0031124D"/>
    <w:rsid w:val="003126FE"/>
    <w:rsid w:val="00312EA1"/>
    <w:rsid w:val="003130DA"/>
    <w:rsid w:val="00313AF9"/>
    <w:rsid w:val="00314BF9"/>
    <w:rsid w:val="003150E3"/>
    <w:rsid w:val="00315B3C"/>
    <w:rsid w:val="00315CB2"/>
    <w:rsid w:val="003162E3"/>
    <w:rsid w:val="003175AE"/>
    <w:rsid w:val="00317940"/>
    <w:rsid w:val="003209C1"/>
    <w:rsid w:val="00320BD8"/>
    <w:rsid w:val="00321950"/>
    <w:rsid w:val="003225CF"/>
    <w:rsid w:val="0032333C"/>
    <w:rsid w:val="00324D7B"/>
    <w:rsid w:val="00325AC4"/>
    <w:rsid w:val="00326120"/>
    <w:rsid w:val="00326CB5"/>
    <w:rsid w:val="003278ED"/>
    <w:rsid w:val="00330BF2"/>
    <w:rsid w:val="00331159"/>
    <w:rsid w:val="003316F5"/>
    <w:rsid w:val="00331FC7"/>
    <w:rsid w:val="00333D79"/>
    <w:rsid w:val="0033535E"/>
    <w:rsid w:val="00335B1C"/>
    <w:rsid w:val="00336199"/>
    <w:rsid w:val="0033634A"/>
    <w:rsid w:val="00336F29"/>
    <w:rsid w:val="00336F42"/>
    <w:rsid w:val="003371F4"/>
    <w:rsid w:val="00337B69"/>
    <w:rsid w:val="00341422"/>
    <w:rsid w:val="00341496"/>
    <w:rsid w:val="003419E8"/>
    <w:rsid w:val="00344681"/>
    <w:rsid w:val="00344DE5"/>
    <w:rsid w:val="003456A2"/>
    <w:rsid w:val="00346CCC"/>
    <w:rsid w:val="00346E39"/>
    <w:rsid w:val="00347230"/>
    <w:rsid w:val="00347A9F"/>
    <w:rsid w:val="0035013D"/>
    <w:rsid w:val="00350E63"/>
    <w:rsid w:val="003512FF"/>
    <w:rsid w:val="00352571"/>
    <w:rsid w:val="003535D4"/>
    <w:rsid w:val="0035372D"/>
    <w:rsid w:val="003540B8"/>
    <w:rsid w:val="003544D5"/>
    <w:rsid w:val="003550E1"/>
    <w:rsid w:val="0035574D"/>
    <w:rsid w:val="0035577C"/>
    <w:rsid w:val="00355886"/>
    <w:rsid w:val="00355ADE"/>
    <w:rsid w:val="00355FC9"/>
    <w:rsid w:val="0035691C"/>
    <w:rsid w:val="003572C2"/>
    <w:rsid w:val="00357E4F"/>
    <w:rsid w:val="00361C7C"/>
    <w:rsid w:val="00362103"/>
    <w:rsid w:val="00362CF6"/>
    <w:rsid w:val="00362D25"/>
    <w:rsid w:val="0036326A"/>
    <w:rsid w:val="00363EFE"/>
    <w:rsid w:val="003643EB"/>
    <w:rsid w:val="0036463A"/>
    <w:rsid w:val="00364AB2"/>
    <w:rsid w:val="00364C8C"/>
    <w:rsid w:val="00364CE8"/>
    <w:rsid w:val="00366611"/>
    <w:rsid w:val="003668F0"/>
    <w:rsid w:val="00366946"/>
    <w:rsid w:val="00367794"/>
    <w:rsid w:val="003678B7"/>
    <w:rsid w:val="00370434"/>
    <w:rsid w:val="00370A41"/>
    <w:rsid w:val="003710EA"/>
    <w:rsid w:val="003736CB"/>
    <w:rsid w:val="00374291"/>
    <w:rsid w:val="003744BB"/>
    <w:rsid w:val="00374D83"/>
    <w:rsid w:val="0037563B"/>
    <w:rsid w:val="00375D62"/>
    <w:rsid w:val="00377186"/>
    <w:rsid w:val="00377901"/>
    <w:rsid w:val="00377A4F"/>
    <w:rsid w:val="003801EC"/>
    <w:rsid w:val="003809B4"/>
    <w:rsid w:val="00381613"/>
    <w:rsid w:val="003821C3"/>
    <w:rsid w:val="00382247"/>
    <w:rsid w:val="003822E5"/>
    <w:rsid w:val="00382A4D"/>
    <w:rsid w:val="00383A38"/>
    <w:rsid w:val="00384154"/>
    <w:rsid w:val="00384DA6"/>
    <w:rsid w:val="003855A3"/>
    <w:rsid w:val="00385D84"/>
    <w:rsid w:val="00385D8E"/>
    <w:rsid w:val="00385E18"/>
    <w:rsid w:val="00385EAF"/>
    <w:rsid w:val="00386817"/>
    <w:rsid w:val="00386C30"/>
    <w:rsid w:val="0038726E"/>
    <w:rsid w:val="003904C8"/>
    <w:rsid w:val="00390585"/>
    <w:rsid w:val="003911B1"/>
    <w:rsid w:val="00391F06"/>
    <w:rsid w:val="003929DC"/>
    <w:rsid w:val="00392E1A"/>
    <w:rsid w:val="00392E96"/>
    <w:rsid w:val="003930BD"/>
    <w:rsid w:val="0039335A"/>
    <w:rsid w:val="00393579"/>
    <w:rsid w:val="00393B33"/>
    <w:rsid w:val="0039466A"/>
    <w:rsid w:val="00394762"/>
    <w:rsid w:val="003952F8"/>
    <w:rsid w:val="00395632"/>
    <w:rsid w:val="00395F2D"/>
    <w:rsid w:val="0039688D"/>
    <w:rsid w:val="0039700A"/>
    <w:rsid w:val="003974D9"/>
    <w:rsid w:val="0039776E"/>
    <w:rsid w:val="00397A01"/>
    <w:rsid w:val="003A1909"/>
    <w:rsid w:val="003A1FA6"/>
    <w:rsid w:val="003A3336"/>
    <w:rsid w:val="003A4C4F"/>
    <w:rsid w:val="003A4C68"/>
    <w:rsid w:val="003A57F8"/>
    <w:rsid w:val="003A5C3A"/>
    <w:rsid w:val="003A5E6D"/>
    <w:rsid w:val="003A5EEA"/>
    <w:rsid w:val="003A7476"/>
    <w:rsid w:val="003A7EFA"/>
    <w:rsid w:val="003A7FC4"/>
    <w:rsid w:val="003B00A2"/>
    <w:rsid w:val="003B14F4"/>
    <w:rsid w:val="003B1B79"/>
    <w:rsid w:val="003B26C9"/>
    <w:rsid w:val="003B4173"/>
    <w:rsid w:val="003B4838"/>
    <w:rsid w:val="003B5043"/>
    <w:rsid w:val="003B5AC7"/>
    <w:rsid w:val="003B6287"/>
    <w:rsid w:val="003B6D6D"/>
    <w:rsid w:val="003B753D"/>
    <w:rsid w:val="003C07A3"/>
    <w:rsid w:val="003C08A9"/>
    <w:rsid w:val="003C0E6A"/>
    <w:rsid w:val="003C1CE8"/>
    <w:rsid w:val="003C288C"/>
    <w:rsid w:val="003C2BBE"/>
    <w:rsid w:val="003C2DBC"/>
    <w:rsid w:val="003C42E4"/>
    <w:rsid w:val="003C4635"/>
    <w:rsid w:val="003C491A"/>
    <w:rsid w:val="003C509A"/>
    <w:rsid w:val="003C5AED"/>
    <w:rsid w:val="003C5B3A"/>
    <w:rsid w:val="003C5CF2"/>
    <w:rsid w:val="003C662B"/>
    <w:rsid w:val="003C6FF5"/>
    <w:rsid w:val="003D157B"/>
    <w:rsid w:val="003D1C32"/>
    <w:rsid w:val="003D1C8E"/>
    <w:rsid w:val="003D257F"/>
    <w:rsid w:val="003D2FDE"/>
    <w:rsid w:val="003D332E"/>
    <w:rsid w:val="003D34E3"/>
    <w:rsid w:val="003D3F96"/>
    <w:rsid w:val="003D4343"/>
    <w:rsid w:val="003D4AB6"/>
    <w:rsid w:val="003D4BC1"/>
    <w:rsid w:val="003D4EA9"/>
    <w:rsid w:val="003D5EB0"/>
    <w:rsid w:val="003D6338"/>
    <w:rsid w:val="003D7BDC"/>
    <w:rsid w:val="003D7F3C"/>
    <w:rsid w:val="003E02AC"/>
    <w:rsid w:val="003E0D5F"/>
    <w:rsid w:val="003E1376"/>
    <w:rsid w:val="003E1792"/>
    <w:rsid w:val="003E20AC"/>
    <w:rsid w:val="003E2645"/>
    <w:rsid w:val="003E28EC"/>
    <w:rsid w:val="003E3360"/>
    <w:rsid w:val="003E4484"/>
    <w:rsid w:val="003E4DBB"/>
    <w:rsid w:val="003E583D"/>
    <w:rsid w:val="003E5C17"/>
    <w:rsid w:val="003E5C43"/>
    <w:rsid w:val="003E69AA"/>
    <w:rsid w:val="003E718C"/>
    <w:rsid w:val="003E7AF3"/>
    <w:rsid w:val="003F0B38"/>
    <w:rsid w:val="003F0FBA"/>
    <w:rsid w:val="003F2F53"/>
    <w:rsid w:val="003F41B1"/>
    <w:rsid w:val="003F4509"/>
    <w:rsid w:val="003F4610"/>
    <w:rsid w:val="003F4EC5"/>
    <w:rsid w:val="003F5066"/>
    <w:rsid w:val="003F5BA7"/>
    <w:rsid w:val="003F5D7C"/>
    <w:rsid w:val="003F61F9"/>
    <w:rsid w:val="003F661C"/>
    <w:rsid w:val="003F6AFA"/>
    <w:rsid w:val="003F7C11"/>
    <w:rsid w:val="00400385"/>
    <w:rsid w:val="0040052B"/>
    <w:rsid w:val="00400680"/>
    <w:rsid w:val="00400F45"/>
    <w:rsid w:val="00401202"/>
    <w:rsid w:val="004017D5"/>
    <w:rsid w:val="00401DE9"/>
    <w:rsid w:val="00401F0E"/>
    <w:rsid w:val="00402080"/>
    <w:rsid w:val="0040266F"/>
    <w:rsid w:val="00402977"/>
    <w:rsid w:val="00402BD2"/>
    <w:rsid w:val="00402E03"/>
    <w:rsid w:val="0040329A"/>
    <w:rsid w:val="00403F23"/>
    <w:rsid w:val="00404C28"/>
    <w:rsid w:val="00405B16"/>
    <w:rsid w:val="004064BD"/>
    <w:rsid w:val="004066AF"/>
    <w:rsid w:val="004066E9"/>
    <w:rsid w:val="00406AD4"/>
    <w:rsid w:val="0040787B"/>
    <w:rsid w:val="00407D3A"/>
    <w:rsid w:val="00410153"/>
    <w:rsid w:val="00410AF7"/>
    <w:rsid w:val="0041130F"/>
    <w:rsid w:val="00412CE6"/>
    <w:rsid w:val="0041326D"/>
    <w:rsid w:val="00413334"/>
    <w:rsid w:val="00413610"/>
    <w:rsid w:val="00414641"/>
    <w:rsid w:val="00414960"/>
    <w:rsid w:val="00414BA4"/>
    <w:rsid w:val="00415315"/>
    <w:rsid w:val="00415A3D"/>
    <w:rsid w:val="00415CC7"/>
    <w:rsid w:val="004169AC"/>
    <w:rsid w:val="00416AF5"/>
    <w:rsid w:val="00416CDE"/>
    <w:rsid w:val="004172A4"/>
    <w:rsid w:val="004173D6"/>
    <w:rsid w:val="0041794B"/>
    <w:rsid w:val="00417E3B"/>
    <w:rsid w:val="00420A32"/>
    <w:rsid w:val="00420E0C"/>
    <w:rsid w:val="004211A1"/>
    <w:rsid w:val="00421324"/>
    <w:rsid w:val="004217A1"/>
    <w:rsid w:val="004219E6"/>
    <w:rsid w:val="00423097"/>
    <w:rsid w:val="00423283"/>
    <w:rsid w:val="00423F81"/>
    <w:rsid w:val="0042511C"/>
    <w:rsid w:val="004253CA"/>
    <w:rsid w:val="00425B36"/>
    <w:rsid w:val="0042625F"/>
    <w:rsid w:val="00426583"/>
    <w:rsid w:val="00426BA1"/>
    <w:rsid w:val="00427C77"/>
    <w:rsid w:val="00427D81"/>
    <w:rsid w:val="00431342"/>
    <w:rsid w:val="00431547"/>
    <w:rsid w:val="00431B3A"/>
    <w:rsid w:val="00431D87"/>
    <w:rsid w:val="00431DE0"/>
    <w:rsid w:val="00432668"/>
    <w:rsid w:val="00432C73"/>
    <w:rsid w:val="00433141"/>
    <w:rsid w:val="00433242"/>
    <w:rsid w:val="00433EE6"/>
    <w:rsid w:val="004340D3"/>
    <w:rsid w:val="00434CDC"/>
    <w:rsid w:val="004361D9"/>
    <w:rsid w:val="004363F5"/>
    <w:rsid w:val="00436915"/>
    <w:rsid w:val="00436FA4"/>
    <w:rsid w:val="00437523"/>
    <w:rsid w:val="00437C50"/>
    <w:rsid w:val="0044037E"/>
    <w:rsid w:val="00440451"/>
    <w:rsid w:val="00440E2B"/>
    <w:rsid w:val="00442B14"/>
    <w:rsid w:val="00442B47"/>
    <w:rsid w:val="00442B5E"/>
    <w:rsid w:val="004439AF"/>
    <w:rsid w:val="0044464D"/>
    <w:rsid w:val="00444D9E"/>
    <w:rsid w:val="004452EA"/>
    <w:rsid w:val="0044597C"/>
    <w:rsid w:val="004466B8"/>
    <w:rsid w:val="00446F98"/>
    <w:rsid w:val="004479E3"/>
    <w:rsid w:val="00450EF6"/>
    <w:rsid w:val="004511C9"/>
    <w:rsid w:val="004514C6"/>
    <w:rsid w:val="00451613"/>
    <w:rsid w:val="00451D9B"/>
    <w:rsid w:val="00453B21"/>
    <w:rsid w:val="004543CE"/>
    <w:rsid w:val="0045443B"/>
    <w:rsid w:val="004548E7"/>
    <w:rsid w:val="00454A54"/>
    <w:rsid w:val="00454AD0"/>
    <w:rsid w:val="00454B61"/>
    <w:rsid w:val="00454CDE"/>
    <w:rsid w:val="00454F9D"/>
    <w:rsid w:val="004553A2"/>
    <w:rsid w:val="004566D0"/>
    <w:rsid w:val="00457701"/>
    <w:rsid w:val="00457F00"/>
    <w:rsid w:val="00460595"/>
    <w:rsid w:val="004618B4"/>
    <w:rsid w:val="00461FAE"/>
    <w:rsid w:val="0046233B"/>
    <w:rsid w:val="00462D8A"/>
    <w:rsid w:val="00462EFE"/>
    <w:rsid w:val="00464396"/>
    <w:rsid w:val="00464E73"/>
    <w:rsid w:val="00465ABC"/>
    <w:rsid w:val="00467145"/>
    <w:rsid w:val="0046742D"/>
    <w:rsid w:val="00467484"/>
    <w:rsid w:val="0047164A"/>
    <w:rsid w:val="004719E9"/>
    <w:rsid w:val="00471AA1"/>
    <w:rsid w:val="00471FAB"/>
    <w:rsid w:val="0047294E"/>
    <w:rsid w:val="0047333A"/>
    <w:rsid w:val="004748E1"/>
    <w:rsid w:val="00474DFF"/>
    <w:rsid w:val="00476A4D"/>
    <w:rsid w:val="00476FA3"/>
    <w:rsid w:val="00477199"/>
    <w:rsid w:val="004771E1"/>
    <w:rsid w:val="00477A55"/>
    <w:rsid w:val="00477FB5"/>
    <w:rsid w:val="004805EA"/>
    <w:rsid w:val="0048094D"/>
    <w:rsid w:val="00480A0D"/>
    <w:rsid w:val="0048190C"/>
    <w:rsid w:val="004824B0"/>
    <w:rsid w:val="00483055"/>
    <w:rsid w:val="004833CE"/>
    <w:rsid w:val="004837C4"/>
    <w:rsid w:val="004838D3"/>
    <w:rsid w:val="0048441C"/>
    <w:rsid w:val="0048457B"/>
    <w:rsid w:val="004849CE"/>
    <w:rsid w:val="004852D2"/>
    <w:rsid w:val="004864BF"/>
    <w:rsid w:val="00486C13"/>
    <w:rsid w:val="00486E71"/>
    <w:rsid w:val="0048755D"/>
    <w:rsid w:val="00491006"/>
    <w:rsid w:val="00491578"/>
    <w:rsid w:val="00491622"/>
    <w:rsid w:val="0049170D"/>
    <w:rsid w:val="00492114"/>
    <w:rsid w:val="0049359D"/>
    <w:rsid w:val="0049360D"/>
    <w:rsid w:val="00493DDA"/>
    <w:rsid w:val="00494B32"/>
    <w:rsid w:val="00494D6F"/>
    <w:rsid w:val="00494EDC"/>
    <w:rsid w:val="00494F99"/>
    <w:rsid w:val="00494FDA"/>
    <w:rsid w:val="004951FB"/>
    <w:rsid w:val="00495FAE"/>
    <w:rsid w:val="00496621"/>
    <w:rsid w:val="004971D0"/>
    <w:rsid w:val="00497761"/>
    <w:rsid w:val="00497DF7"/>
    <w:rsid w:val="004A0681"/>
    <w:rsid w:val="004A0684"/>
    <w:rsid w:val="004A078E"/>
    <w:rsid w:val="004A0C4C"/>
    <w:rsid w:val="004A0D7F"/>
    <w:rsid w:val="004A11EC"/>
    <w:rsid w:val="004A18AB"/>
    <w:rsid w:val="004A1E3E"/>
    <w:rsid w:val="004A2926"/>
    <w:rsid w:val="004A3363"/>
    <w:rsid w:val="004A4856"/>
    <w:rsid w:val="004A527E"/>
    <w:rsid w:val="004A759B"/>
    <w:rsid w:val="004B024C"/>
    <w:rsid w:val="004B13C0"/>
    <w:rsid w:val="004B199D"/>
    <w:rsid w:val="004B1EC3"/>
    <w:rsid w:val="004B1F16"/>
    <w:rsid w:val="004B1FAC"/>
    <w:rsid w:val="004B28BB"/>
    <w:rsid w:val="004B42E8"/>
    <w:rsid w:val="004B43E2"/>
    <w:rsid w:val="004B49D4"/>
    <w:rsid w:val="004B64DD"/>
    <w:rsid w:val="004B75D7"/>
    <w:rsid w:val="004B7874"/>
    <w:rsid w:val="004B78A2"/>
    <w:rsid w:val="004B7DA1"/>
    <w:rsid w:val="004C05F1"/>
    <w:rsid w:val="004C0C1A"/>
    <w:rsid w:val="004C112B"/>
    <w:rsid w:val="004C1750"/>
    <w:rsid w:val="004C17A7"/>
    <w:rsid w:val="004C1ED2"/>
    <w:rsid w:val="004C226B"/>
    <w:rsid w:val="004C2533"/>
    <w:rsid w:val="004C3057"/>
    <w:rsid w:val="004C30C9"/>
    <w:rsid w:val="004C35DE"/>
    <w:rsid w:val="004C391F"/>
    <w:rsid w:val="004C3AF0"/>
    <w:rsid w:val="004C3F85"/>
    <w:rsid w:val="004C4867"/>
    <w:rsid w:val="004C538D"/>
    <w:rsid w:val="004C54CF"/>
    <w:rsid w:val="004C54F0"/>
    <w:rsid w:val="004C551A"/>
    <w:rsid w:val="004C5ECB"/>
    <w:rsid w:val="004C66E7"/>
    <w:rsid w:val="004C6B5B"/>
    <w:rsid w:val="004C6BBB"/>
    <w:rsid w:val="004C6E5C"/>
    <w:rsid w:val="004D04FF"/>
    <w:rsid w:val="004D0A2F"/>
    <w:rsid w:val="004D18E7"/>
    <w:rsid w:val="004D2233"/>
    <w:rsid w:val="004D3050"/>
    <w:rsid w:val="004D47E3"/>
    <w:rsid w:val="004D4ADC"/>
    <w:rsid w:val="004D524D"/>
    <w:rsid w:val="004D5436"/>
    <w:rsid w:val="004D580D"/>
    <w:rsid w:val="004D6846"/>
    <w:rsid w:val="004D6A1A"/>
    <w:rsid w:val="004D7570"/>
    <w:rsid w:val="004D7E33"/>
    <w:rsid w:val="004D7FF8"/>
    <w:rsid w:val="004E0B88"/>
    <w:rsid w:val="004E1545"/>
    <w:rsid w:val="004E2108"/>
    <w:rsid w:val="004E2470"/>
    <w:rsid w:val="004E266B"/>
    <w:rsid w:val="004E3193"/>
    <w:rsid w:val="004E3C8D"/>
    <w:rsid w:val="004E3DB5"/>
    <w:rsid w:val="004E42DC"/>
    <w:rsid w:val="004E5064"/>
    <w:rsid w:val="004E51A4"/>
    <w:rsid w:val="004E6202"/>
    <w:rsid w:val="004E6777"/>
    <w:rsid w:val="004E6F82"/>
    <w:rsid w:val="004F03FC"/>
    <w:rsid w:val="004F07E8"/>
    <w:rsid w:val="004F09B9"/>
    <w:rsid w:val="004F0A46"/>
    <w:rsid w:val="004F139B"/>
    <w:rsid w:val="004F2015"/>
    <w:rsid w:val="004F2448"/>
    <w:rsid w:val="004F279E"/>
    <w:rsid w:val="004F2D22"/>
    <w:rsid w:val="004F35D9"/>
    <w:rsid w:val="004F38D6"/>
    <w:rsid w:val="004F39D2"/>
    <w:rsid w:val="004F4264"/>
    <w:rsid w:val="004F4BD7"/>
    <w:rsid w:val="004F5328"/>
    <w:rsid w:val="004F5A5C"/>
    <w:rsid w:val="004F5CDF"/>
    <w:rsid w:val="004F6B2A"/>
    <w:rsid w:val="004F6D21"/>
    <w:rsid w:val="00502F17"/>
    <w:rsid w:val="00503616"/>
    <w:rsid w:val="0050380D"/>
    <w:rsid w:val="00503998"/>
    <w:rsid w:val="00504802"/>
    <w:rsid w:val="00504BDD"/>
    <w:rsid w:val="0050571C"/>
    <w:rsid w:val="00505786"/>
    <w:rsid w:val="005065A8"/>
    <w:rsid w:val="00506E58"/>
    <w:rsid w:val="0050726B"/>
    <w:rsid w:val="00507BA3"/>
    <w:rsid w:val="005103B4"/>
    <w:rsid w:val="0051108A"/>
    <w:rsid w:val="005134F6"/>
    <w:rsid w:val="005138F3"/>
    <w:rsid w:val="005139B3"/>
    <w:rsid w:val="005148C3"/>
    <w:rsid w:val="00514A3E"/>
    <w:rsid w:val="00514B9F"/>
    <w:rsid w:val="00514D8A"/>
    <w:rsid w:val="00516742"/>
    <w:rsid w:val="00516CBE"/>
    <w:rsid w:val="00517092"/>
    <w:rsid w:val="0051723A"/>
    <w:rsid w:val="00517BB4"/>
    <w:rsid w:val="00520532"/>
    <w:rsid w:val="005210DF"/>
    <w:rsid w:val="005217FA"/>
    <w:rsid w:val="00521A5E"/>
    <w:rsid w:val="00521E76"/>
    <w:rsid w:val="00522178"/>
    <w:rsid w:val="005221A6"/>
    <w:rsid w:val="00523801"/>
    <w:rsid w:val="00523EB0"/>
    <w:rsid w:val="005240E4"/>
    <w:rsid w:val="0052483D"/>
    <w:rsid w:val="00525AE3"/>
    <w:rsid w:val="00525C0A"/>
    <w:rsid w:val="00525D8F"/>
    <w:rsid w:val="00525E78"/>
    <w:rsid w:val="00525F4B"/>
    <w:rsid w:val="00526232"/>
    <w:rsid w:val="00526788"/>
    <w:rsid w:val="00530276"/>
    <w:rsid w:val="0053062C"/>
    <w:rsid w:val="00531130"/>
    <w:rsid w:val="0053269F"/>
    <w:rsid w:val="00532DF6"/>
    <w:rsid w:val="00533DBD"/>
    <w:rsid w:val="0053409C"/>
    <w:rsid w:val="0053622D"/>
    <w:rsid w:val="00536589"/>
    <w:rsid w:val="00536CF4"/>
    <w:rsid w:val="00536D02"/>
    <w:rsid w:val="005370CB"/>
    <w:rsid w:val="0053737A"/>
    <w:rsid w:val="00537CB2"/>
    <w:rsid w:val="00542090"/>
    <w:rsid w:val="00542101"/>
    <w:rsid w:val="005434CB"/>
    <w:rsid w:val="005452B1"/>
    <w:rsid w:val="0054562E"/>
    <w:rsid w:val="00545766"/>
    <w:rsid w:val="0054634E"/>
    <w:rsid w:val="00546725"/>
    <w:rsid w:val="00547C5F"/>
    <w:rsid w:val="00550229"/>
    <w:rsid w:val="00551206"/>
    <w:rsid w:val="00551414"/>
    <w:rsid w:val="00551451"/>
    <w:rsid w:val="00551B42"/>
    <w:rsid w:val="00551E4A"/>
    <w:rsid w:val="00552601"/>
    <w:rsid w:val="00552781"/>
    <w:rsid w:val="00555206"/>
    <w:rsid w:val="00555558"/>
    <w:rsid w:val="00555B6F"/>
    <w:rsid w:val="00556F5E"/>
    <w:rsid w:val="00556FBC"/>
    <w:rsid w:val="0055726A"/>
    <w:rsid w:val="005603AC"/>
    <w:rsid w:val="0056197A"/>
    <w:rsid w:val="0056328B"/>
    <w:rsid w:val="0056380D"/>
    <w:rsid w:val="00563BF0"/>
    <w:rsid w:val="00563FC1"/>
    <w:rsid w:val="005646B8"/>
    <w:rsid w:val="00564AE6"/>
    <w:rsid w:val="00564CEA"/>
    <w:rsid w:val="00564FE6"/>
    <w:rsid w:val="00565E27"/>
    <w:rsid w:val="00566564"/>
    <w:rsid w:val="005670CB"/>
    <w:rsid w:val="0057157F"/>
    <w:rsid w:val="00571C83"/>
    <w:rsid w:val="00571ED8"/>
    <w:rsid w:val="005730F8"/>
    <w:rsid w:val="005737E4"/>
    <w:rsid w:val="0057471C"/>
    <w:rsid w:val="00574EDC"/>
    <w:rsid w:val="005753E3"/>
    <w:rsid w:val="00575C64"/>
    <w:rsid w:val="005766FB"/>
    <w:rsid w:val="00576858"/>
    <w:rsid w:val="00576C4A"/>
    <w:rsid w:val="00580ABF"/>
    <w:rsid w:val="00580E62"/>
    <w:rsid w:val="00581D4F"/>
    <w:rsid w:val="00582561"/>
    <w:rsid w:val="0058323B"/>
    <w:rsid w:val="00584346"/>
    <w:rsid w:val="00584A47"/>
    <w:rsid w:val="00585CCC"/>
    <w:rsid w:val="005860EC"/>
    <w:rsid w:val="00586290"/>
    <w:rsid w:val="005869EE"/>
    <w:rsid w:val="00586AC9"/>
    <w:rsid w:val="00590664"/>
    <w:rsid w:val="00592E68"/>
    <w:rsid w:val="005934D0"/>
    <w:rsid w:val="00594FA8"/>
    <w:rsid w:val="0059550B"/>
    <w:rsid w:val="00595F79"/>
    <w:rsid w:val="005966B6"/>
    <w:rsid w:val="005971E4"/>
    <w:rsid w:val="00597355"/>
    <w:rsid w:val="005A04AE"/>
    <w:rsid w:val="005A05B4"/>
    <w:rsid w:val="005A0D33"/>
    <w:rsid w:val="005A15CE"/>
    <w:rsid w:val="005A1D41"/>
    <w:rsid w:val="005A274F"/>
    <w:rsid w:val="005A4CBC"/>
    <w:rsid w:val="005A60EF"/>
    <w:rsid w:val="005A61BB"/>
    <w:rsid w:val="005A675B"/>
    <w:rsid w:val="005A6A98"/>
    <w:rsid w:val="005A6DC5"/>
    <w:rsid w:val="005A6ECB"/>
    <w:rsid w:val="005B07BB"/>
    <w:rsid w:val="005B0B4E"/>
    <w:rsid w:val="005B1ECF"/>
    <w:rsid w:val="005B206D"/>
    <w:rsid w:val="005B26B7"/>
    <w:rsid w:val="005B2B9E"/>
    <w:rsid w:val="005B388B"/>
    <w:rsid w:val="005B4143"/>
    <w:rsid w:val="005B4FB7"/>
    <w:rsid w:val="005B502E"/>
    <w:rsid w:val="005B5281"/>
    <w:rsid w:val="005B5E8B"/>
    <w:rsid w:val="005B625A"/>
    <w:rsid w:val="005B6B38"/>
    <w:rsid w:val="005B6B6A"/>
    <w:rsid w:val="005B7E4D"/>
    <w:rsid w:val="005C0774"/>
    <w:rsid w:val="005C0793"/>
    <w:rsid w:val="005C128F"/>
    <w:rsid w:val="005C1FE5"/>
    <w:rsid w:val="005C2201"/>
    <w:rsid w:val="005C3B37"/>
    <w:rsid w:val="005C3CFE"/>
    <w:rsid w:val="005C520C"/>
    <w:rsid w:val="005C77E7"/>
    <w:rsid w:val="005D110E"/>
    <w:rsid w:val="005D1297"/>
    <w:rsid w:val="005D1E43"/>
    <w:rsid w:val="005D20DB"/>
    <w:rsid w:val="005D21A3"/>
    <w:rsid w:val="005D2FFD"/>
    <w:rsid w:val="005D3492"/>
    <w:rsid w:val="005D3A23"/>
    <w:rsid w:val="005D4445"/>
    <w:rsid w:val="005D6875"/>
    <w:rsid w:val="005D70A6"/>
    <w:rsid w:val="005D76C1"/>
    <w:rsid w:val="005E01D5"/>
    <w:rsid w:val="005E02F0"/>
    <w:rsid w:val="005E1B9F"/>
    <w:rsid w:val="005E2630"/>
    <w:rsid w:val="005E2652"/>
    <w:rsid w:val="005E319F"/>
    <w:rsid w:val="005E416D"/>
    <w:rsid w:val="005E4A68"/>
    <w:rsid w:val="005E5C7E"/>
    <w:rsid w:val="005E608B"/>
    <w:rsid w:val="005E6BAE"/>
    <w:rsid w:val="005E7A15"/>
    <w:rsid w:val="005F0B2D"/>
    <w:rsid w:val="005F23E3"/>
    <w:rsid w:val="005F3228"/>
    <w:rsid w:val="005F33E8"/>
    <w:rsid w:val="005F4AF7"/>
    <w:rsid w:val="005F643D"/>
    <w:rsid w:val="005F7102"/>
    <w:rsid w:val="005F7639"/>
    <w:rsid w:val="005F7F35"/>
    <w:rsid w:val="00600541"/>
    <w:rsid w:val="0060202C"/>
    <w:rsid w:val="0060232E"/>
    <w:rsid w:val="00602CE3"/>
    <w:rsid w:val="00603CB8"/>
    <w:rsid w:val="00603D80"/>
    <w:rsid w:val="006041B4"/>
    <w:rsid w:val="00604EA4"/>
    <w:rsid w:val="006057BB"/>
    <w:rsid w:val="006057CE"/>
    <w:rsid w:val="00606263"/>
    <w:rsid w:val="0060676C"/>
    <w:rsid w:val="00607A00"/>
    <w:rsid w:val="006110F5"/>
    <w:rsid w:val="0061188C"/>
    <w:rsid w:val="006120B3"/>
    <w:rsid w:val="00612917"/>
    <w:rsid w:val="0061346C"/>
    <w:rsid w:val="00613851"/>
    <w:rsid w:val="00614A8D"/>
    <w:rsid w:val="00614B9C"/>
    <w:rsid w:val="00617090"/>
    <w:rsid w:val="006207DB"/>
    <w:rsid w:val="00620B88"/>
    <w:rsid w:val="00620FE4"/>
    <w:rsid w:val="00621051"/>
    <w:rsid w:val="00621C01"/>
    <w:rsid w:val="00621F3B"/>
    <w:rsid w:val="006241CD"/>
    <w:rsid w:val="006241FC"/>
    <w:rsid w:val="00624B33"/>
    <w:rsid w:val="00624CB9"/>
    <w:rsid w:val="00624EBF"/>
    <w:rsid w:val="0062550C"/>
    <w:rsid w:val="00625683"/>
    <w:rsid w:val="00625E18"/>
    <w:rsid w:val="00626731"/>
    <w:rsid w:val="00626A30"/>
    <w:rsid w:val="00626FA7"/>
    <w:rsid w:val="00627501"/>
    <w:rsid w:val="00627856"/>
    <w:rsid w:val="00630BCD"/>
    <w:rsid w:val="00630BFD"/>
    <w:rsid w:val="00630C49"/>
    <w:rsid w:val="00630D86"/>
    <w:rsid w:val="00630FA1"/>
    <w:rsid w:val="006319AA"/>
    <w:rsid w:val="00631E5D"/>
    <w:rsid w:val="00632E6D"/>
    <w:rsid w:val="00633985"/>
    <w:rsid w:val="00635AE0"/>
    <w:rsid w:val="00635F39"/>
    <w:rsid w:val="00636B2E"/>
    <w:rsid w:val="00637296"/>
    <w:rsid w:val="00637F93"/>
    <w:rsid w:val="006413FE"/>
    <w:rsid w:val="00642D82"/>
    <w:rsid w:val="006433BA"/>
    <w:rsid w:val="00643D55"/>
    <w:rsid w:val="00644A70"/>
    <w:rsid w:val="00644B84"/>
    <w:rsid w:val="006464FE"/>
    <w:rsid w:val="006465E8"/>
    <w:rsid w:val="00646B08"/>
    <w:rsid w:val="00646D09"/>
    <w:rsid w:val="006470DC"/>
    <w:rsid w:val="00647583"/>
    <w:rsid w:val="006500F0"/>
    <w:rsid w:val="006507D4"/>
    <w:rsid w:val="00651474"/>
    <w:rsid w:val="0065189B"/>
    <w:rsid w:val="00651B96"/>
    <w:rsid w:val="00651FBB"/>
    <w:rsid w:val="00652357"/>
    <w:rsid w:val="0065318A"/>
    <w:rsid w:val="0065322E"/>
    <w:rsid w:val="006533B9"/>
    <w:rsid w:val="006548C9"/>
    <w:rsid w:val="00654D2F"/>
    <w:rsid w:val="00656C35"/>
    <w:rsid w:val="00656D30"/>
    <w:rsid w:val="006570F8"/>
    <w:rsid w:val="00660754"/>
    <w:rsid w:val="00660AD5"/>
    <w:rsid w:val="00660DAF"/>
    <w:rsid w:val="00660DE2"/>
    <w:rsid w:val="00661970"/>
    <w:rsid w:val="00661E80"/>
    <w:rsid w:val="006624EF"/>
    <w:rsid w:val="00662F25"/>
    <w:rsid w:val="006636A3"/>
    <w:rsid w:val="0066434D"/>
    <w:rsid w:val="006647F4"/>
    <w:rsid w:val="00664C3E"/>
    <w:rsid w:val="0066509D"/>
    <w:rsid w:val="0066543A"/>
    <w:rsid w:val="006707E7"/>
    <w:rsid w:val="00670A26"/>
    <w:rsid w:val="00670B14"/>
    <w:rsid w:val="00670D1C"/>
    <w:rsid w:val="006713E7"/>
    <w:rsid w:val="00671DE4"/>
    <w:rsid w:val="00672001"/>
    <w:rsid w:val="00672795"/>
    <w:rsid w:val="006734D6"/>
    <w:rsid w:val="006736F6"/>
    <w:rsid w:val="00673B3C"/>
    <w:rsid w:val="00674A52"/>
    <w:rsid w:val="00675074"/>
    <w:rsid w:val="006765E2"/>
    <w:rsid w:val="00676601"/>
    <w:rsid w:val="00677EBE"/>
    <w:rsid w:val="006819E2"/>
    <w:rsid w:val="00683870"/>
    <w:rsid w:val="0068405A"/>
    <w:rsid w:val="0068447A"/>
    <w:rsid w:val="006845DD"/>
    <w:rsid w:val="00684AE0"/>
    <w:rsid w:val="00684BFC"/>
    <w:rsid w:val="00684CF3"/>
    <w:rsid w:val="00685BEE"/>
    <w:rsid w:val="00686B4B"/>
    <w:rsid w:val="00687868"/>
    <w:rsid w:val="00690273"/>
    <w:rsid w:val="006903C5"/>
    <w:rsid w:val="0069160F"/>
    <w:rsid w:val="00692C7F"/>
    <w:rsid w:val="006945D4"/>
    <w:rsid w:val="00694B65"/>
    <w:rsid w:val="00695EEF"/>
    <w:rsid w:val="006972B6"/>
    <w:rsid w:val="006A16B4"/>
    <w:rsid w:val="006A1A0E"/>
    <w:rsid w:val="006A27CE"/>
    <w:rsid w:val="006A3A54"/>
    <w:rsid w:val="006A3D67"/>
    <w:rsid w:val="006A3DD5"/>
    <w:rsid w:val="006A4821"/>
    <w:rsid w:val="006A61CD"/>
    <w:rsid w:val="006A68BF"/>
    <w:rsid w:val="006A6D1E"/>
    <w:rsid w:val="006A7BA4"/>
    <w:rsid w:val="006A7EA5"/>
    <w:rsid w:val="006B031E"/>
    <w:rsid w:val="006B0ECE"/>
    <w:rsid w:val="006B1AD9"/>
    <w:rsid w:val="006B2732"/>
    <w:rsid w:val="006B304E"/>
    <w:rsid w:val="006B3EFE"/>
    <w:rsid w:val="006B40C1"/>
    <w:rsid w:val="006B47FF"/>
    <w:rsid w:val="006B487E"/>
    <w:rsid w:val="006B49B1"/>
    <w:rsid w:val="006B4F6C"/>
    <w:rsid w:val="006B56A9"/>
    <w:rsid w:val="006B575E"/>
    <w:rsid w:val="006B5A3E"/>
    <w:rsid w:val="006B6EAA"/>
    <w:rsid w:val="006B700C"/>
    <w:rsid w:val="006B7110"/>
    <w:rsid w:val="006B72C5"/>
    <w:rsid w:val="006B7380"/>
    <w:rsid w:val="006B7AC5"/>
    <w:rsid w:val="006C0EAA"/>
    <w:rsid w:val="006C0EF8"/>
    <w:rsid w:val="006C1A7B"/>
    <w:rsid w:val="006C252A"/>
    <w:rsid w:val="006C2E26"/>
    <w:rsid w:val="006C481E"/>
    <w:rsid w:val="006C4DF0"/>
    <w:rsid w:val="006C59A9"/>
    <w:rsid w:val="006C656C"/>
    <w:rsid w:val="006C7851"/>
    <w:rsid w:val="006D026B"/>
    <w:rsid w:val="006D08C5"/>
    <w:rsid w:val="006D1140"/>
    <w:rsid w:val="006D196D"/>
    <w:rsid w:val="006D1B41"/>
    <w:rsid w:val="006D1F92"/>
    <w:rsid w:val="006D2FAB"/>
    <w:rsid w:val="006D3E7F"/>
    <w:rsid w:val="006D4654"/>
    <w:rsid w:val="006D47D3"/>
    <w:rsid w:val="006D4D57"/>
    <w:rsid w:val="006D4FA5"/>
    <w:rsid w:val="006D72F3"/>
    <w:rsid w:val="006D74F6"/>
    <w:rsid w:val="006E00E5"/>
    <w:rsid w:val="006E00F9"/>
    <w:rsid w:val="006E01BB"/>
    <w:rsid w:val="006E02F0"/>
    <w:rsid w:val="006E0496"/>
    <w:rsid w:val="006E2977"/>
    <w:rsid w:val="006E61FF"/>
    <w:rsid w:val="006E62A6"/>
    <w:rsid w:val="006E6D3A"/>
    <w:rsid w:val="006E6F2C"/>
    <w:rsid w:val="006E751A"/>
    <w:rsid w:val="006E7523"/>
    <w:rsid w:val="006E7604"/>
    <w:rsid w:val="006F014B"/>
    <w:rsid w:val="006F04BB"/>
    <w:rsid w:val="006F0F3C"/>
    <w:rsid w:val="006F1113"/>
    <w:rsid w:val="006F1C1C"/>
    <w:rsid w:val="006F2393"/>
    <w:rsid w:val="006F47B4"/>
    <w:rsid w:val="006F47FE"/>
    <w:rsid w:val="006F52C5"/>
    <w:rsid w:val="006F5400"/>
    <w:rsid w:val="006F5A81"/>
    <w:rsid w:val="006F65E8"/>
    <w:rsid w:val="006F7222"/>
    <w:rsid w:val="006F7437"/>
    <w:rsid w:val="006F775E"/>
    <w:rsid w:val="006F7911"/>
    <w:rsid w:val="006F7ACF"/>
    <w:rsid w:val="00700617"/>
    <w:rsid w:val="00701979"/>
    <w:rsid w:val="00701AB2"/>
    <w:rsid w:val="0070210F"/>
    <w:rsid w:val="00702C9E"/>
    <w:rsid w:val="00702F2C"/>
    <w:rsid w:val="007031B5"/>
    <w:rsid w:val="0070348F"/>
    <w:rsid w:val="00704834"/>
    <w:rsid w:val="00704BD8"/>
    <w:rsid w:val="00705DF3"/>
    <w:rsid w:val="00706142"/>
    <w:rsid w:val="00707239"/>
    <w:rsid w:val="00707647"/>
    <w:rsid w:val="00710834"/>
    <w:rsid w:val="00710EB2"/>
    <w:rsid w:val="007111C3"/>
    <w:rsid w:val="00711536"/>
    <w:rsid w:val="00711563"/>
    <w:rsid w:val="00711A08"/>
    <w:rsid w:val="0071243C"/>
    <w:rsid w:val="007126A8"/>
    <w:rsid w:val="00713036"/>
    <w:rsid w:val="00715B5E"/>
    <w:rsid w:val="00716177"/>
    <w:rsid w:val="0071620D"/>
    <w:rsid w:val="00717FDC"/>
    <w:rsid w:val="00721A48"/>
    <w:rsid w:val="0072228F"/>
    <w:rsid w:val="00722997"/>
    <w:rsid w:val="00722D6B"/>
    <w:rsid w:val="00723C03"/>
    <w:rsid w:val="0072475E"/>
    <w:rsid w:val="007252C3"/>
    <w:rsid w:val="007259F1"/>
    <w:rsid w:val="00726055"/>
    <w:rsid w:val="007261B3"/>
    <w:rsid w:val="007261B8"/>
    <w:rsid w:val="00726353"/>
    <w:rsid w:val="00726BA4"/>
    <w:rsid w:val="00730371"/>
    <w:rsid w:val="007314A2"/>
    <w:rsid w:val="00731C8C"/>
    <w:rsid w:val="00731FB0"/>
    <w:rsid w:val="0073277A"/>
    <w:rsid w:val="007334A0"/>
    <w:rsid w:val="0073488C"/>
    <w:rsid w:val="00734F4B"/>
    <w:rsid w:val="007364AA"/>
    <w:rsid w:val="00736983"/>
    <w:rsid w:val="00736C4B"/>
    <w:rsid w:val="0073740F"/>
    <w:rsid w:val="0074001D"/>
    <w:rsid w:val="007403C2"/>
    <w:rsid w:val="007404EF"/>
    <w:rsid w:val="007407CA"/>
    <w:rsid w:val="00740A8E"/>
    <w:rsid w:val="00740F48"/>
    <w:rsid w:val="00743188"/>
    <w:rsid w:val="0074338F"/>
    <w:rsid w:val="00743813"/>
    <w:rsid w:val="007442CF"/>
    <w:rsid w:val="00744804"/>
    <w:rsid w:val="00744B1F"/>
    <w:rsid w:val="00744B7B"/>
    <w:rsid w:val="0074553D"/>
    <w:rsid w:val="007455C6"/>
    <w:rsid w:val="00745C66"/>
    <w:rsid w:val="0074601E"/>
    <w:rsid w:val="007470A9"/>
    <w:rsid w:val="00747EA2"/>
    <w:rsid w:val="00750C4F"/>
    <w:rsid w:val="00751026"/>
    <w:rsid w:val="007512AF"/>
    <w:rsid w:val="00751430"/>
    <w:rsid w:val="0075143C"/>
    <w:rsid w:val="00752134"/>
    <w:rsid w:val="007525AD"/>
    <w:rsid w:val="00752DE4"/>
    <w:rsid w:val="00753D27"/>
    <w:rsid w:val="007558A7"/>
    <w:rsid w:val="007569B6"/>
    <w:rsid w:val="0075734B"/>
    <w:rsid w:val="00757476"/>
    <w:rsid w:val="00757B79"/>
    <w:rsid w:val="00760867"/>
    <w:rsid w:val="007609F5"/>
    <w:rsid w:val="0076197D"/>
    <w:rsid w:val="00762E1A"/>
    <w:rsid w:val="00762E9B"/>
    <w:rsid w:val="00763FA7"/>
    <w:rsid w:val="0076449B"/>
    <w:rsid w:val="007664CA"/>
    <w:rsid w:val="00766570"/>
    <w:rsid w:val="007709FB"/>
    <w:rsid w:val="0077102B"/>
    <w:rsid w:val="00771183"/>
    <w:rsid w:val="007713B8"/>
    <w:rsid w:val="00771E8E"/>
    <w:rsid w:val="0077227C"/>
    <w:rsid w:val="00772444"/>
    <w:rsid w:val="0077276B"/>
    <w:rsid w:val="007727AE"/>
    <w:rsid w:val="007733D7"/>
    <w:rsid w:val="0077399F"/>
    <w:rsid w:val="00774822"/>
    <w:rsid w:val="00775910"/>
    <w:rsid w:val="00775C38"/>
    <w:rsid w:val="00775C8F"/>
    <w:rsid w:val="00775DEF"/>
    <w:rsid w:val="00776627"/>
    <w:rsid w:val="00776ADF"/>
    <w:rsid w:val="00776E7C"/>
    <w:rsid w:val="00780E10"/>
    <w:rsid w:val="00781B70"/>
    <w:rsid w:val="0078237C"/>
    <w:rsid w:val="00782D32"/>
    <w:rsid w:val="007830B4"/>
    <w:rsid w:val="00783730"/>
    <w:rsid w:val="007840ED"/>
    <w:rsid w:val="00784693"/>
    <w:rsid w:val="00784E50"/>
    <w:rsid w:val="00786D33"/>
    <w:rsid w:val="00786DFE"/>
    <w:rsid w:val="007871F2"/>
    <w:rsid w:val="0078736D"/>
    <w:rsid w:val="00787506"/>
    <w:rsid w:val="00790796"/>
    <w:rsid w:val="0079085D"/>
    <w:rsid w:val="00791047"/>
    <w:rsid w:val="00791EF4"/>
    <w:rsid w:val="00792576"/>
    <w:rsid w:val="00792871"/>
    <w:rsid w:val="00792ACD"/>
    <w:rsid w:val="00793205"/>
    <w:rsid w:val="007934C9"/>
    <w:rsid w:val="00794726"/>
    <w:rsid w:val="00794B51"/>
    <w:rsid w:val="00794C71"/>
    <w:rsid w:val="007951ED"/>
    <w:rsid w:val="007953C8"/>
    <w:rsid w:val="00795A7A"/>
    <w:rsid w:val="00796C07"/>
    <w:rsid w:val="00797863"/>
    <w:rsid w:val="00797CAA"/>
    <w:rsid w:val="007A004E"/>
    <w:rsid w:val="007A0B38"/>
    <w:rsid w:val="007A1CC4"/>
    <w:rsid w:val="007A258A"/>
    <w:rsid w:val="007A2B09"/>
    <w:rsid w:val="007A3998"/>
    <w:rsid w:val="007A4118"/>
    <w:rsid w:val="007A4166"/>
    <w:rsid w:val="007A4B6C"/>
    <w:rsid w:val="007A6731"/>
    <w:rsid w:val="007A6770"/>
    <w:rsid w:val="007A6815"/>
    <w:rsid w:val="007A6D4A"/>
    <w:rsid w:val="007A7800"/>
    <w:rsid w:val="007A7B6E"/>
    <w:rsid w:val="007A7C20"/>
    <w:rsid w:val="007B0E4C"/>
    <w:rsid w:val="007B1DC9"/>
    <w:rsid w:val="007B447A"/>
    <w:rsid w:val="007B4A12"/>
    <w:rsid w:val="007B4D48"/>
    <w:rsid w:val="007B5B8B"/>
    <w:rsid w:val="007B5F9A"/>
    <w:rsid w:val="007B6409"/>
    <w:rsid w:val="007B6517"/>
    <w:rsid w:val="007B67DE"/>
    <w:rsid w:val="007B7EAA"/>
    <w:rsid w:val="007C054E"/>
    <w:rsid w:val="007C056F"/>
    <w:rsid w:val="007C0A75"/>
    <w:rsid w:val="007C23AF"/>
    <w:rsid w:val="007C240B"/>
    <w:rsid w:val="007C31BE"/>
    <w:rsid w:val="007C328E"/>
    <w:rsid w:val="007C44D5"/>
    <w:rsid w:val="007C554F"/>
    <w:rsid w:val="007C68B6"/>
    <w:rsid w:val="007C790E"/>
    <w:rsid w:val="007D00EF"/>
    <w:rsid w:val="007D03DC"/>
    <w:rsid w:val="007D1645"/>
    <w:rsid w:val="007D1CC1"/>
    <w:rsid w:val="007D1D71"/>
    <w:rsid w:val="007D2043"/>
    <w:rsid w:val="007D2528"/>
    <w:rsid w:val="007D2EAD"/>
    <w:rsid w:val="007D3802"/>
    <w:rsid w:val="007D3C44"/>
    <w:rsid w:val="007D42EC"/>
    <w:rsid w:val="007D5A3C"/>
    <w:rsid w:val="007D658E"/>
    <w:rsid w:val="007D687E"/>
    <w:rsid w:val="007E041A"/>
    <w:rsid w:val="007E25A9"/>
    <w:rsid w:val="007E2E47"/>
    <w:rsid w:val="007E3C85"/>
    <w:rsid w:val="007E3D73"/>
    <w:rsid w:val="007E40C0"/>
    <w:rsid w:val="007E4D24"/>
    <w:rsid w:val="007E5228"/>
    <w:rsid w:val="007E5410"/>
    <w:rsid w:val="007E6800"/>
    <w:rsid w:val="007E6C39"/>
    <w:rsid w:val="007E7778"/>
    <w:rsid w:val="007F0171"/>
    <w:rsid w:val="007F020A"/>
    <w:rsid w:val="007F0558"/>
    <w:rsid w:val="007F1261"/>
    <w:rsid w:val="007F1A4F"/>
    <w:rsid w:val="007F1C6B"/>
    <w:rsid w:val="007F1F61"/>
    <w:rsid w:val="007F24C7"/>
    <w:rsid w:val="007F26E7"/>
    <w:rsid w:val="007F27B7"/>
    <w:rsid w:val="007F37DD"/>
    <w:rsid w:val="007F4832"/>
    <w:rsid w:val="007F4B21"/>
    <w:rsid w:val="007F4E28"/>
    <w:rsid w:val="007F61A8"/>
    <w:rsid w:val="007F6D65"/>
    <w:rsid w:val="007F7A4B"/>
    <w:rsid w:val="007F7C61"/>
    <w:rsid w:val="0080056B"/>
    <w:rsid w:val="00801356"/>
    <w:rsid w:val="008017BB"/>
    <w:rsid w:val="00802F50"/>
    <w:rsid w:val="008030B5"/>
    <w:rsid w:val="00805E82"/>
    <w:rsid w:val="00806526"/>
    <w:rsid w:val="00806C04"/>
    <w:rsid w:val="00806E3C"/>
    <w:rsid w:val="00807049"/>
    <w:rsid w:val="00807259"/>
    <w:rsid w:val="00807839"/>
    <w:rsid w:val="00807C67"/>
    <w:rsid w:val="00807EF0"/>
    <w:rsid w:val="00810703"/>
    <w:rsid w:val="0081213F"/>
    <w:rsid w:val="00812271"/>
    <w:rsid w:val="00812F95"/>
    <w:rsid w:val="008137CE"/>
    <w:rsid w:val="0081381F"/>
    <w:rsid w:val="0081393E"/>
    <w:rsid w:val="00813BFE"/>
    <w:rsid w:val="00814889"/>
    <w:rsid w:val="00814A00"/>
    <w:rsid w:val="00815142"/>
    <w:rsid w:val="008154E1"/>
    <w:rsid w:val="00815D92"/>
    <w:rsid w:val="00816810"/>
    <w:rsid w:val="0081775D"/>
    <w:rsid w:val="00820D11"/>
    <w:rsid w:val="008212F3"/>
    <w:rsid w:val="00822419"/>
    <w:rsid w:val="00823490"/>
    <w:rsid w:val="008236CE"/>
    <w:rsid w:val="00825105"/>
    <w:rsid w:val="0082633E"/>
    <w:rsid w:val="00826D72"/>
    <w:rsid w:val="00826F68"/>
    <w:rsid w:val="00827549"/>
    <w:rsid w:val="00827EFE"/>
    <w:rsid w:val="00831032"/>
    <w:rsid w:val="00831CC1"/>
    <w:rsid w:val="00831E83"/>
    <w:rsid w:val="008325F3"/>
    <w:rsid w:val="00832936"/>
    <w:rsid w:val="008335BC"/>
    <w:rsid w:val="0083386C"/>
    <w:rsid w:val="00835069"/>
    <w:rsid w:val="008361B5"/>
    <w:rsid w:val="0083696C"/>
    <w:rsid w:val="00836FDA"/>
    <w:rsid w:val="00837362"/>
    <w:rsid w:val="00837935"/>
    <w:rsid w:val="00837C19"/>
    <w:rsid w:val="00837DE0"/>
    <w:rsid w:val="0084057B"/>
    <w:rsid w:val="00840FFC"/>
    <w:rsid w:val="0084143B"/>
    <w:rsid w:val="008429A7"/>
    <w:rsid w:val="00842AC3"/>
    <w:rsid w:val="00843CF1"/>
    <w:rsid w:val="00843FF5"/>
    <w:rsid w:val="008447C9"/>
    <w:rsid w:val="00845B43"/>
    <w:rsid w:val="00845B76"/>
    <w:rsid w:val="00845C96"/>
    <w:rsid w:val="00845D28"/>
    <w:rsid w:val="00845E1E"/>
    <w:rsid w:val="0084632E"/>
    <w:rsid w:val="0084643E"/>
    <w:rsid w:val="008506E7"/>
    <w:rsid w:val="00850E49"/>
    <w:rsid w:val="00851861"/>
    <w:rsid w:val="008521C0"/>
    <w:rsid w:val="008532DE"/>
    <w:rsid w:val="0085427B"/>
    <w:rsid w:val="00855270"/>
    <w:rsid w:val="00855367"/>
    <w:rsid w:val="00855CA1"/>
    <w:rsid w:val="0085638C"/>
    <w:rsid w:val="00857AB8"/>
    <w:rsid w:val="00857DD3"/>
    <w:rsid w:val="008602E0"/>
    <w:rsid w:val="00861A5B"/>
    <w:rsid w:val="00861F2E"/>
    <w:rsid w:val="00863193"/>
    <w:rsid w:val="008639A4"/>
    <w:rsid w:val="008641FC"/>
    <w:rsid w:val="00864A86"/>
    <w:rsid w:val="00864E0F"/>
    <w:rsid w:val="00864FD8"/>
    <w:rsid w:val="008659FE"/>
    <w:rsid w:val="008665E4"/>
    <w:rsid w:val="00866D6B"/>
    <w:rsid w:val="00867A81"/>
    <w:rsid w:val="00867F5A"/>
    <w:rsid w:val="00870A01"/>
    <w:rsid w:val="00870CAB"/>
    <w:rsid w:val="00870D69"/>
    <w:rsid w:val="00871119"/>
    <w:rsid w:val="008712C9"/>
    <w:rsid w:val="008712EE"/>
    <w:rsid w:val="00871B06"/>
    <w:rsid w:val="00873505"/>
    <w:rsid w:val="00874026"/>
    <w:rsid w:val="0087453A"/>
    <w:rsid w:val="008745C1"/>
    <w:rsid w:val="008752DA"/>
    <w:rsid w:val="00875698"/>
    <w:rsid w:val="00875C1A"/>
    <w:rsid w:val="00876AE4"/>
    <w:rsid w:val="0088013B"/>
    <w:rsid w:val="00880204"/>
    <w:rsid w:val="00880974"/>
    <w:rsid w:val="008815AB"/>
    <w:rsid w:val="008816DD"/>
    <w:rsid w:val="008820C4"/>
    <w:rsid w:val="00882784"/>
    <w:rsid w:val="008828E9"/>
    <w:rsid w:val="00884728"/>
    <w:rsid w:val="00884B72"/>
    <w:rsid w:val="00884D06"/>
    <w:rsid w:val="00884EAA"/>
    <w:rsid w:val="0088570F"/>
    <w:rsid w:val="0088584E"/>
    <w:rsid w:val="00886577"/>
    <w:rsid w:val="008865D3"/>
    <w:rsid w:val="00890342"/>
    <w:rsid w:val="00890D56"/>
    <w:rsid w:val="0089103A"/>
    <w:rsid w:val="0089136D"/>
    <w:rsid w:val="0089161E"/>
    <w:rsid w:val="00891C11"/>
    <w:rsid w:val="00891D5C"/>
    <w:rsid w:val="00893305"/>
    <w:rsid w:val="008937F6"/>
    <w:rsid w:val="00893DCE"/>
    <w:rsid w:val="00893F4C"/>
    <w:rsid w:val="0089439E"/>
    <w:rsid w:val="00894583"/>
    <w:rsid w:val="00894634"/>
    <w:rsid w:val="008949C2"/>
    <w:rsid w:val="00894CED"/>
    <w:rsid w:val="0089524B"/>
    <w:rsid w:val="00896665"/>
    <w:rsid w:val="008967C1"/>
    <w:rsid w:val="008971F5"/>
    <w:rsid w:val="00897294"/>
    <w:rsid w:val="008A05BB"/>
    <w:rsid w:val="008A0674"/>
    <w:rsid w:val="008A07BD"/>
    <w:rsid w:val="008A1588"/>
    <w:rsid w:val="008A1717"/>
    <w:rsid w:val="008A19C9"/>
    <w:rsid w:val="008A1F4A"/>
    <w:rsid w:val="008A2D79"/>
    <w:rsid w:val="008A3A85"/>
    <w:rsid w:val="008A3BE1"/>
    <w:rsid w:val="008A3F0A"/>
    <w:rsid w:val="008A572D"/>
    <w:rsid w:val="008A5FC3"/>
    <w:rsid w:val="008A66F4"/>
    <w:rsid w:val="008A68FB"/>
    <w:rsid w:val="008A740C"/>
    <w:rsid w:val="008A7425"/>
    <w:rsid w:val="008A785F"/>
    <w:rsid w:val="008A7B5F"/>
    <w:rsid w:val="008A7E08"/>
    <w:rsid w:val="008B03BE"/>
    <w:rsid w:val="008B0EF1"/>
    <w:rsid w:val="008B11DD"/>
    <w:rsid w:val="008B1C72"/>
    <w:rsid w:val="008B21EE"/>
    <w:rsid w:val="008B30C1"/>
    <w:rsid w:val="008B4229"/>
    <w:rsid w:val="008B434C"/>
    <w:rsid w:val="008B5535"/>
    <w:rsid w:val="008C0662"/>
    <w:rsid w:val="008C18FC"/>
    <w:rsid w:val="008C1A39"/>
    <w:rsid w:val="008C25AC"/>
    <w:rsid w:val="008C2794"/>
    <w:rsid w:val="008C2F08"/>
    <w:rsid w:val="008C3123"/>
    <w:rsid w:val="008C361B"/>
    <w:rsid w:val="008C4431"/>
    <w:rsid w:val="008C5701"/>
    <w:rsid w:val="008C7043"/>
    <w:rsid w:val="008C7F56"/>
    <w:rsid w:val="008D009D"/>
    <w:rsid w:val="008D00B5"/>
    <w:rsid w:val="008D0274"/>
    <w:rsid w:val="008D0B8F"/>
    <w:rsid w:val="008D1999"/>
    <w:rsid w:val="008D41CB"/>
    <w:rsid w:val="008D4215"/>
    <w:rsid w:val="008D4377"/>
    <w:rsid w:val="008D4FD2"/>
    <w:rsid w:val="008D5D27"/>
    <w:rsid w:val="008D63A7"/>
    <w:rsid w:val="008D6421"/>
    <w:rsid w:val="008D76F9"/>
    <w:rsid w:val="008E143B"/>
    <w:rsid w:val="008E1AC9"/>
    <w:rsid w:val="008E1E66"/>
    <w:rsid w:val="008E2054"/>
    <w:rsid w:val="008E21C1"/>
    <w:rsid w:val="008E26F0"/>
    <w:rsid w:val="008E2FEC"/>
    <w:rsid w:val="008E3854"/>
    <w:rsid w:val="008E389A"/>
    <w:rsid w:val="008E3D07"/>
    <w:rsid w:val="008E3F87"/>
    <w:rsid w:val="008E40E4"/>
    <w:rsid w:val="008E511E"/>
    <w:rsid w:val="008E6AE8"/>
    <w:rsid w:val="008E718B"/>
    <w:rsid w:val="008E7F04"/>
    <w:rsid w:val="008F0B5F"/>
    <w:rsid w:val="008F128C"/>
    <w:rsid w:val="008F1609"/>
    <w:rsid w:val="008F1A00"/>
    <w:rsid w:val="008F1A79"/>
    <w:rsid w:val="008F46F2"/>
    <w:rsid w:val="008F4E5F"/>
    <w:rsid w:val="008F532A"/>
    <w:rsid w:val="008F549A"/>
    <w:rsid w:val="008F54DA"/>
    <w:rsid w:val="008F572D"/>
    <w:rsid w:val="008F5DE5"/>
    <w:rsid w:val="008F62DC"/>
    <w:rsid w:val="008F6416"/>
    <w:rsid w:val="008F6525"/>
    <w:rsid w:val="00900A0A"/>
    <w:rsid w:val="00900A2B"/>
    <w:rsid w:val="00900AAF"/>
    <w:rsid w:val="009011D2"/>
    <w:rsid w:val="00901C17"/>
    <w:rsid w:val="009021AB"/>
    <w:rsid w:val="0090358D"/>
    <w:rsid w:val="00904C20"/>
    <w:rsid w:val="009056B6"/>
    <w:rsid w:val="0090650B"/>
    <w:rsid w:val="0090669C"/>
    <w:rsid w:val="009069A3"/>
    <w:rsid w:val="00907422"/>
    <w:rsid w:val="009078EB"/>
    <w:rsid w:val="00907ABD"/>
    <w:rsid w:val="00907FC1"/>
    <w:rsid w:val="00911256"/>
    <w:rsid w:val="00911790"/>
    <w:rsid w:val="009123D7"/>
    <w:rsid w:val="00912728"/>
    <w:rsid w:val="00912FCE"/>
    <w:rsid w:val="00913723"/>
    <w:rsid w:val="009146D1"/>
    <w:rsid w:val="009149E1"/>
    <w:rsid w:val="00914C9B"/>
    <w:rsid w:val="00914EEE"/>
    <w:rsid w:val="009157FC"/>
    <w:rsid w:val="00915857"/>
    <w:rsid w:val="00915BA1"/>
    <w:rsid w:val="009164D6"/>
    <w:rsid w:val="00917E07"/>
    <w:rsid w:val="00921642"/>
    <w:rsid w:val="0092237F"/>
    <w:rsid w:val="009235A2"/>
    <w:rsid w:val="009235D3"/>
    <w:rsid w:val="00923829"/>
    <w:rsid w:val="00924E8D"/>
    <w:rsid w:val="0092596F"/>
    <w:rsid w:val="009265BA"/>
    <w:rsid w:val="009270B9"/>
    <w:rsid w:val="00927AD2"/>
    <w:rsid w:val="00927B40"/>
    <w:rsid w:val="00931640"/>
    <w:rsid w:val="00931D8D"/>
    <w:rsid w:val="00931FB0"/>
    <w:rsid w:val="00932200"/>
    <w:rsid w:val="00933133"/>
    <w:rsid w:val="00934EC9"/>
    <w:rsid w:val="00935742"/>
    <w:rsid w:val="009365A0"/>
    <w:rsid w:val="0093669B"/>
    <w:rsid w:val="009369F5"/>
    <w:rsid w:val="00936A22"/>
    <w:rsid w:val="00936C07"/>
    <w:rsid w:val="00940F8C"/>
    <w:rsid w:val="00941677"/>
    <w:rsid w:val="0094185E"/>
    <w:rsid w:val="00942402"/>
    <w:rsid w:val="0094251D"/>
    <w:rsid w:val="00942F4F"/>
    <w:rsid w:val="009439C1"/>
    <w:rsid w:val="00944A29"/>
    <w:rsid w:val="00944E54"/>
    <w:rsid w:val="009457F1"/>
    <w:rsid w:val="009464AF"/>
    <w:rsid w:val="00946897"/>
    <w:rsid w:val="00950081"/>
    <w:rsid w:val="009501A2"/>
    <w:rsid w:val="0095030F"/>
    <w:rsid w:val="0095094A"/>
    <w:rsid w:val="00950B64"/>
    <w:rsid w:val="009512AA"/>
    <w:rsid w:val="00951440"/>
    <w:rsid w:val="00951F78"/>
    <w:rsid w:val="00953B4C"/>
    <w:rsid w:val="00953FFB"/>
    <w:rsid w:val="009541DB"/>
    <w:rsid w:val="009549B7"/>
    <w:rsid w:val="00954BBD"/>
    <w:rsid w:val="0095531F"/>
    <w:rsid w:val="009558EC"/>
    <w:rsid w:val="0095634B"/>
    <w:rsid w:val="00956799"/>
    <w:rsid w:val="00957B41"/>
    <w:rsid w:val="00960A8C"/>
    <w:rsid w:val="00960C3C"/>
    <w:rsid w:val="009611F3"/>
    <w:rsid w:val="00961884"/>
    <w:rsid w:val="0096263B"/>
    <w:rsid w:val="00962ED0"/>
    <w:rsid w:val="009633B9"/>
    <w:rsid w:val="00963574"/>
    <w:rsid w:val="00963CFE"/>
    <w:rsid w:val="009647EE"/>
    <w:rsid w:val="0096589C"/>
    <w:rsid w:val="00965E19"/>
    <w:rsid w:val="00967251"/>
    <w:rsid w:val="00967DA8"/>
    <w:rsid w:val="00970B7D"/>
    <w:rsid w:val="0097168E"/>
    <w:rsid w:val="00971852"/>
    <w:rsid w:val="00971B3E"/>
    <w:rsid w:val="00972FED"/>
    <w:rsid w:val="009742FB"/>
    <w:rsid w:val="009746F9"/>
    <w:rsid w:val="00974DE7"/>
    <w:rsid w:val="00974F42"/>
    <w:rsid w:val="00975154"/>
    <w:rsid w:val="009766FA"/>
    <w:rsid w:val="009771F8"/>
    <w:rsid w:val="00977952"/>
    <w:rsid w:val="0098057B"/>
    <w:rsid w:val="0098057C"/>
    <w:rsid w:val="00981000"/>
    <w:rsid w:val="009810CD"/>
    <w:rsid w:val="009814F2"/>
    <w:rsid w:val="00981686"/>
    <w:rsid w:val="009817C5"/>
    <w:rsid w:val="0098227D"/>
    <w:rsid w:val="0098232D"/>
    <w:rsid w:val="0098254F"/>
    <w:rsid w:val="00983E3A"/>
    <w:rsid w:val="00983FA6"/>
    <w:rsid w:val="009843CE"/>
    <w:rsid w:val="00984F88"/>
    <w:rsid w:val="00985098"/>
    <w:rsid w:val="009856A0"/>
    <w:rsid w:val="009857AF"/>
    <w:rsid w:val="00985A53"/>
    <w:rsid w:val="00986395"/>
    <w:rsid w:val="00986F46"/>
    <w:rsid w:val="00987C0A"/>
    <w:rsid w:val="00987E03"/>
    <w:rsid w:val="009908D9"/>
    <w:rsid w:val="00991F41"/>
    <w:rsid w:val="0099244A"/>
    <w:rsid w:val="00992669"/>
    <w:rsid w:val="009940BC"/>
    <w:rsid w:val="00994165"/>
    <w:rsid w:val="009945B7"/>
    <w:rsid w:val="00995231"/>
    <w:rsid w:val="009955A7"/>
    <w:rsid w:val="009957FD"/>
    <w:rsid w:val="00995FA2"/>
    <w:rsid w:val="009970DD"/>
    <w:rsid w:val="009972A9"/>
    <w:rsid w:val="00997341"/>
    <w:rsid w:val="00997342"/>
    <w:rsid w:val="00997831"/>
    <w:rsid w:val="009A0695"/>
    <w:rsid w:val="009A07B4"/>
    <w:rsid w:val="009A0CA6"/>
    <w:rsid w:val="009A1E9D"/>
    <w:rsid w:val="009A204F"/>
    <w:rsid w:val="009A2434"/>
    <w:rsid w:val="009A25BC"/>
    <w:rsid w:val="009A28CB"/>
    <w:rsid w:val="009A4440"/>
    <w:rsid w:val="009A44F8"/>
    <w:rsid w:val="009A505E"/>
    <w:rsid w:val="009A5AAE"/>
    <w:rsid w:val="009A5EB3"/>
    <w:rsid w:val="009A5F4B"/>
    <w:rsid w:val="009A5FFF"/>
    <w:rsid w:val="009A6294"/>
    <w:rsid w:val="009A7538"/>
    <w:rsid w:val="009A79A8"/>
    <w:rsid w:val="009B0031"/>
    <w:rsid w:val="009B00BB"/>
    <w:rsid w:val="009B0336"/>
    <w:rsid w:val="009B0EF2"/>
    <w:rsid w:val="009B17BC"/>
    <w:rsid w:val="009B1860"/>
    <w:rsid w:val="009B2093"/>
    <w:rsid w:val="009B2AF4"/>
    <w:rsid w:val="009B3183"/>
    <w:rsid w:val="009B4684"/>
    <w:rsid w:val="009B4D62"/>
    <w:rsid w:val="009B643B"/>
    <w:rsid w:val="009B651E"/>
    <w:rsid w:val="009B6541"/>
    <w:rsid w:val="009B70EB"/>
    <w:rsid w:val="009B7470"/>
    <w:rsid w:val="009B769A"/>
    <w:rsid w:val="009B7BCB"/>
    <w:rsid w:val="009C17F0"/>
    <w:rsid w:val="009C19A6"/>
    <w:rsid w:val="009C1E2C"/>
    <w:rsid w:val="009C23CF"/>
    <w:rsid w:val="009C311E"/>
    <w:rsid w:val="009C54FC"/>
    <w:rsid w:val="009C5EDD"/>
    <w:rsid w:val="009C6292"/>
    <w:rsid w:val="009C64C7"/>
    <w:rsid w:val="009C685E"/>
    <w:rsid w:val="009C6A9B"/>
    <w:rsid w:val="009C75BB"/>
    <w:rsid w:val="009C7B13"/>
    <w:rsid w:val="009C7CCB"/>
    <w:rsid w:val="009D0086"/>
    <w:rsid w:val="009D08BE"/>
    <w:rsid w:val="009D0CBA"/>
    <w:rsid w:val="009D25AE"/>
    <w:rsid w:val="009D2AD1"/>
    <w:rsid w:val="009D4305"/>
    <w:rsid w:val="009D4A92"/>
    <w:rsid w:val="009D4C4C"/>
    <w:rsid w:val="009D783E"/>
    <w:rsid w:val="009E0515"/>
    <w:rsid w:val="009E0697"/>
    <w:rsid w:val="009E0BEF"/>
    <w:rsid w:val="009E0D97"/>
    <w:rsid w:val="009E15CF"/>
    <w:rsid w:val="009E168E"/>
    <w:rsid w:val="009E1815"/>
    <w:rsid w:val="009E27DD"/>
    <w:rsid w:val="009E325C"/>
    <w:rsid w:val="009E3C1E"/>
    <w:rsid w:val="009E52BD"/>
    <w:rsid w:val="009E58D8"/>
    <w:rsid w:val="009E5B3F"/>
    <w:rsid w:val="009E60A7"/>
    <w:rsid w:val="009E648A"/>
    <w:rsid w:val="009E6B74"/>
    <w:rsid w:val="009F22A1"/>
    <w:rsid w:val="009F253A"/>
    <w:rsid w:val="009F3804"/>
    <w:rsid w:val="009F3E72"/>
    <w:rsid w:val="009F4958"/>
    <w:rsid w:val="009F5317"/>
    <w:rsid w:val="009F53AB"/>
    <w:rsid w:val="009F560D"/>
    <w:rsid w:val="009F57DA"/>
    <w:rsid w:val="009F6D11"/>
    <w:rsid w:val="009F713E"/>
    <w:rsid w:val="009F7337"/>
    <w:rsid w:val="009F738A"/>
    <w:rsid w:val="00A0081F"/>
    <w:rsid w:val="00A010CB"/>
    <w:rsid w:val="00A0127C"/>
    <w:rsid w:val="00A02AE4"/>
    <w:rsid w:val="00A038C9"/>
    <w:rsid w:val="00A038FB"/>
    <w:rsid w:val="00A03AF3"/>
    <w:rsid w:val="00A03DBD"/>
    <w:rsid w:val="00A03EAD"/>
    <w:rsid w:val="00A04A7C"/>
    <w:rsid w:val="00A04AEC"/>
    <w:rsid w:val="00A05028"/>
    <w:rsid w:val="00A050E9"/>
    <w:rsid w:val="00A078A6"/>
    <w:rsid w:val="00A0793D"/>
    <w:rsid w:val="00A1040A"/>
    <w:rsid w:val="00A10699"/>
    <w:rsid w:val="00A106F2"/>
    <w:rsid w:val="00A10C4D"/>
    <w:rsid w:val="00A10FF5"/>
    <w:rsid w:val="00A123C4"/>
    <w:rsid w:val="00A136CD"/>
    <w:rsid w:val="00A14DD0"/>
    <w:rsid w:val="00A16878"/>
    <w:rsid w:val="00A17DF4"/>
    <w:rsid w:val="00A17F54"/>
    <w:rsid w:val="00A207F6"/>
    <w:rsid w:val="00A209CD"/>
    <w:rsid w:val="00A20A6F"/>
    <w:rsid w:val="00A20C37"/>
    <w:rsid w:val="00A20FE6"/>
    <w:rsid w:val="00A224DA"/>
    <w:rsid w:val="00A2260E"/>
    <w:rsid w:val="00A23205"/>
    <w:rsid w:val="00A23A89"/>
    <w:rsid w:val="00A250D9"/>
    <w:rsid w:val="00A2537D"/>
    <w:rsid w:val="00A25AFA"/>
    <w:rsid w:val="00A25F72"/>
    <w:rsid w:val="00A263C2"/>
    <w:rsid w:val="00A269A7"/>
    <w:rsid w:val="00A27032"/>
    <w:rsid w:val="00A273B1"/>
    <w:rsid w:val="00A2751C"/>
    <w:rsid w:val="00A30362"/>
    <w:rsid w:val="00A30BB1"/>
    <w:rsid w:val="00A30E52"/>
    <w:rsid w:val="00A30F45"/>
    <w:rsid w:val="00A30FD8"/>
    <w:rsid w:val="00A32174"/>
    <w:rsid w:val="00A32975"/>
    <w:rsid w:val="00A335B0"/>
    <w:rsid w:val="00A33617"/>
    <w:rsid w:val="00A3384D"/>
    <w:rsid w:val="00A3552E"/>
    <w:rsid w:val="00A35C25"/>
    <w:rsid w:val="00A35F12"/>
    <w:rsid w:val="00A4122E"/>
    <w:rsid w:val="00A41461"/>
    <w:rsid w:val="00A41B62"/>
    <w:rsid w:val="00A42C21"/>
    <w:rsid w:val="00A4376D"/>
    <w:rsid w:val="00A43B8C"/>
    <w:rsid w:val="00A449A1"/>
    <w:rsid w:val="00A45470"/>
    <w:rsid w:val="00A45730"/>
    <w:rsid w:val="00A45ADD"/>
    <w:rsid w:val="00A469C7"/>
    <w:rsid w:val="00A46A8B"/>
    <w:rsid w:val="00A47087"/>
    <w:rsid w:val="00A50496"/>
    <w:rsid w:val="00A51E41"/>
    <w:rsid w:val="00A533F4"/>
    <w:rsid w:val="00A53E36"/>
    <w:rsid w:val="00A54727"/>
    <w:rsid w:val="00A5520D"/>
    <w:rsid w:val="00A55255"/>
    <w:rsid w:val="00A554D5"/>
    <w:rsid w:val="00A55572"/>
    <w:rsid w:val="00A56E96"/>
    <w:rsid w:val="00A56F32"/>
    <w:rsid w:val="00A57096"/>
    <w:rsid w:val="00A573F7"/>
    <w:rsid w:val="00A601C2"/>
    <w:rsid w:val="00A61C4B"/>
    <w:rsid w:val="00A62515"/>
    <w:rsid w:val="00A629FC"/>
    <w:rsid w:val="00A631CD"/>
    <w:rsid w:val="00A63D05"/>
    <w:rsid w:val="00A63F8F"/>
    <w:rsid w:val="00A6412D"/>
    <w:rsid w:val="00A641D1"/>
    <w:rsid w:val="00A64935"/>
    <w:rsid w:val="00A658CE"/>
    <w:rsid w:val="00A65931"/>
    <w:rsid w:val="00A66838"/>
    <w:rsid w:val="00A66D72"/>
    <w:rsid w:val="00A711AE"/>
    <w:rsid w:val="00A71AD7"/>
    <w:rsid w:val="00A72016"/>
    <w:rsid w:val="00A72AA0"/>
    <w:rsid w:val="00A72BDB"/>
    <w:rsid w:val="00A7426B"/>
    <w:rsid w:val="00A74465"/>
    <w:rsid w:val="00A74A99"/>
    <w:rsid w:val="00A757A0"/>
    <w:rsid w:val="00A761D7"/>
    <w:rsid w:val="00A761F7"/>
    <w:rsid w:val="00A81101"/>
    <w:rsid w:val="00A820AE"/>
    <w:rsid w:val="00A821BC"/>
    <w:rsid w:val="00A834BF"/>
    <w:rsid w:val="00A838C1"/>
    <w:rsid w:val="00A83E81"/>
    <w:rsid w:val="00A8439B"/>
    <w:rsid w:val="00A84A1F"/>
    <w:rsid w:val="00A853CE"/>
    <w:rsid w:val="00A85DDF"/>
    <w:rsid w:val="00A86973"/>
    <w:rsid w:val="00A87879"/>
    <w:rsid w:val="00A92410"/>
    <w:rsid w:val="00A924B9"/>
    <w:rsid w:val="00A924E8"/>
    <w:rsid w:val="00A9376F"/>
    <w:rsid w:val="00A93EB1"/>
    <w:rsid w:val="00A93FFF"/>
    <w:rsid w:val="00A95BA4"/>
    <w:rsid w:val="00A96466"/>
    <w:rsid w:val="00A96536"/>
    <w:rsid w:val="00A96886"/>
    <w:rsid w:val="00A97ADE"/>
    <w:rsid w:val="00A97B4A"/>
    <w:rsid w:val="00A97D58"/>
    <w:rsid w:val="00A97FB7"/>
    <w:rsid w:val="00AA175B"/>
    <w:rsid w:val="00AA24C0"/>
    <w:rsid w:val="00AA2FEA"/>
    <w:rsid w:val="00AA348A"/>
    <w:rsid w:val="00AA4AC1"/>
    <w:rsid w:val="00AA6C7A"/>
    <w:rsid w:val="00AA71A5"/>
    <w:rsid w:val="00AA72B5"/>
    <w:rsid w:val="00AA7585"/>
    <w:rsid w:val="00AB06FE"/>
    <w:rsid w:val="00AB0927"/>
    <w:rsid w:val="00AB10AE"/>
    <w:rsid w:val="00AB1DE7"/>
    <w:rsid w:val="00AB37A3"/>
    <w:rsid w:val="00AB385E"/>
    <w:rsid w:val="00AB3867"/>
    <w:rsid w:val="00AB4BFD"/>
    <w:rsid w:val="00AB4D60"/>
    <w:rsid w:val="00AB5021"/>
    <w:rsid w:val="00AB55D9"/>
    <w:rsid w:val="00AB667B"/>
    <w:rsid w:val="00AB6AA1"/>
    <w:rsid w:val="00AB6F5D"/>
    <w:rsid w:val="00AB7499"/>
    <w:rsid w:val="00AB7980"/>
    <w:rsid w:val="00AB7F9A"/>
    <w:rsid w:val="00AC06E5"/>
    <w:rsid w:val="00AC09AE"/>
    <w:rsid w:val="00AC1B69"/>
    <w:rsid w:val="00AC1ECA"/>
    <w:rsid w:val="00AC200A"/>
    <w:rsid w:val="00AC2048"/>
    <w:rsid w:val="00AC2C5F"/>
    <w:rsid w:val="00AC383F"/>
    <w:rsid w:val="00AC3E38"/>
    <w:rsid w:val="00AC46DA"/>
    <w:rsid w:val="00AC46DB"/>
    <w:rsid w:val="00AC4B80"/>
    <w:rsid w:val="00AC5203"/>
    <w:rsid w:val="00AC6BCE"/>
    <w:rsid w:val="00AC6C42"/>
    <w:rsid w:val="00AC6ED8"/>
    <w:rsid w:val="00AD0253"/>
    <w:rsid w:val="00AD0AE2"/>
    <w:rsid w:val="00AD1120"/>
    <w:rsid w:val="00AD38F6"/>
    <w:rsid w:val="00AD3BA2"/>
    <w:rsid w:val="00AD5B18"/>
    <w:rsid w:val="00AD602D"/>
    <w:rsid w:val="00AD6798"/>
    <w:rsid w:val="00AD6B30"/>
    <w:rsid w:val="00AD7DDC"/>
    <w:rsid w:val="00AE08D7"/>
    <w:rsid w:val="00AE0C3C"/>
    <w:rsid w:val="00AE126A"/>
    <w:rsid w:val="00AE16A5"/>
    <w:rsid w:val="00AE2666"/>
    <w:rsid w:val="00AE2839"/>
    <w:rsid w:val="00AE2FF7"/>
    <w:rsid w:val="00AE3C78"/>
    <w:rsid w:val="00AE4227"/>
    <w:rsid w:val="00AE4921"/>
    <w:rsid w:val="00AE4950"/>
    <w:rsid w:val="00AE5971"/>
    <w:rsid w:val="00AE62BA"/>
    <w:rsid w:val="00AE7032"/>
    <w:rsid w:val="00AE70C4"/>
    <w:rsid w:val="00AF031C"/>
    <w:rsid w:val="00AF0EF7"/>
    <w:rsid w:val="00AF1349"/>
    <w:rsid w:val="00AF1A75"/>
    <w:rsid w:val="00AF300C"/>
    <w:rsid w:val="00AF342C"/>
    <w:rsid w:val="00AF3ABE"/>
    <w:rsid w:val="00AF5376"/>
    <w:rsid w:val="00AF57F9"/>
    <w:rsid w:val="00AF63AB"/>
    <w:rsid w:val="00AF776B"/>
    <w:rsid w:val="00B0054D"/>
    <w:rsid w:val="00B00598"/>
    <w:rsid w:val="00B0068F"/>
    <w:rsid w:val="00B00D53"/>
    <w:rsid w:val="00B01A64"/>
    <w:rsid w:val="00B026F8"/>
    <w:rsid w:val="00B03E79"/>
    <w:rsid w:val="00B04517"/>
    <w:rsid w:val="00B045FF"/>
    <w:rsid w:val="00B05E41"/>
    <w:rsid w:val="00B06390"/>
    <w:rsid w:val="00B06DF0"/>
    <w:rsid w:val="00B07A4F"/>
    <w:rsid w:val="00B07F59"/>
    <w:rsid w:val="00B1120C"/>
    <w:rsid w:val="00B11A93"/>
    <w:rsid w:val="00B11AE0"/>
    <w:rsid w:val="00B12246"/>
    <w:rsid w:val="00B125F7"/>
    <w:rsid w:val="00B12A73"/>
    <w:rsid w:val="00B13663"/>
    <w:rsid w:val="00B13F2F"/>
    <w:rsid w:val="00B156F3"/>
    <w:rsid w:val="00B15E0F"/>
    <w:rsid w:val="00B16AE3"/>
    <w:rsid w:val="00B16E47"/>
    <w:rsid w:val="00B17126"/>
    <w:rsid w:val="00B1728A"/>
    <w:rsid w:val="00B174CF"/>
    <w:rsid w:val="00B179A3"/>
    <w:rsid w:val="00B20A96"/>
    <w:rsid w:val="00B215C1"/>
    <w:rsid w:val="00B21961"/>
    <w:rsid w:val="00B22734"/>
    <w:rsid w:val="00B22DC8"/>
    <w:rsid w:val="00B233BB"/>
    <w:rsid w:val="00B235AF"/>
    <w:rsid w:val="00B24878"/>
    <w:rsid w:val="00B248B2"/>
    <w:rsid w:val="00B24B4E"/>
    <w:rsid w:val="00B25BFA"/>
    <w:rsid w:val="00B26255"/>
    <w:rsid w:val="00B263ED"/>
    <w:rsid w:val="00B27E24"/>
    <w:rsid w:val="00B30869"/>
    <w:rsid w:val="00B3183B"/>
    <w:rsid w:val="00B318B4"/>
    <w:rsid w:val="00B318E8"/>
    <w:rsid w:val="00B319B2"/>
    <w:rsid w:val="00B325F1"/>
    <w:rsid w:val="00B33169"/>
    <w:rsid w:val="00B35BA9"/>
    <w:rsid w:val="00B35BB1"/>
    <w:rsid w:val="00B35ED7"/>
    <w:rsid w:val="00B36934"/>
    <w:rsid w:val="00B36A88"/>
    <w:rsid w:val="00B37E48"/>
    <w:rsid w:val="00B402DA"/>
    <w:rsid w:val="00B404B7"/>
    <w:rsid w:val="00B40E29"/>
    <w:rsid w:val="00B4366C"/>
    <w:rsid w:val="00B443FB"/>
    <w:rsid w:val="00B44517"/>
    <w:rsid w:val="00B46421"/>
    <w:rsid w:val="00B464A6"/>
    <w:rsid w:val="00B464B6"/>
    <w:rsid w:val="00B470E8"/>
    <w:rsid w:val="00B477EA"/>
    <w:rsid w:val="00B47D51"/>
    <w:rsid w:val="00B47DE9"/>
    <w:rsid w:val="00B50090"/>
    <w:rsid w:val="00B505E1"/>
    <w:rsid w:val="00B50F96"/>
    <w:rsid w:val="00B51FD5"/>
    <w:rsid w:val="00B52032"/>
    <w:rsid w:val="00B525F0"/>
    <w:rsid w:val="00B528BF"/>
    <w:rsid w:val="00B532CC"/>
    <w:rsid w:val="00B53596"/>
    <w:rsid w:val="00B5381D"/>
    <w:rsid w:val="00B54E99"/>
    <w:rsid w:val="00B558A0"/>
    <w:rsid w:val="00B55CC3"/>
    <w:rsid w:val="00B56D02"/>
    <w:rsid w:val="00B56E05"/>
    <w:rsid w:val="00B5747A"/>
    <w:rsid w:val="00B578B6"/>
    <w:rsid w:val="00B601E7"/>
    <w:rsid w:val="00B6076D"/>
    <w:rsid w:val="00B60DBA"/>
    <w:rsid w:val="00B62617"/>
    <w:rsid w:val="00B62B35"/>
    <w:rsid w:val="00B641AE"/>
    <w:rsid w:val="00B643F5"/>
    <w:rsid w:val="00B64968"/>
    <w:rsid w:val="00B66CBA"/>
    <w:rsid w:val="00B676BF"/>
    <w:rsid w:val="00B67F5A"/>
    <w:rsid w:val="00B710D0"/>
    <w:rsid w:val="00B72480"/>
    <w:rsid w:val="00B72CB9"/>
    <w:rsid w:val="00B7371E"/>
    <w:rsid w:val="00B7474D"/>
    <w:rsid w:val="00B74CE2"/>
    <w:rsid w:val="00B75639"/>
    <w:rsid w:val="00B75C16"/>
    <w:rsid w:val="00B7644B"/>
    <w:rsid w:val="00B7688A"/>
    <w:rsid w:val="00B8063E"/>
    <w:rsid w:val="00B80AA6"/>
    <w:rsid w:val="00B80D25"/>
    <w:rsid w:val="00B81894"/>
    <w:rsid w:val="00B81C4F"/>
    <w:rsid w:val="00B8261D"/>
    <w:rsid w:val="00B83AC3"/>
    <w:rsid w:val="00B84158"/>
    <w:rsid w:val="00B841B8"/>
    <w:rsid w:val="00B842D8"/>
    <w:rsid w:val="00B8490B"/>
    <w:rsid w:val="00B84D81"/>
    <w:rsid w:val="00B85DB1"/>
    <w:rsid w:val="00B85F34"/>
    <w:rsid w:val="00B85F90"/>
    <w:rsid w:val="00B864F4"/>
    <w:rsid w:val="00B86650"/>
    <w:rsid w:val="00B8702A"/>
    <w:rsid w:val="00B875D1"/>
    <w:rsid w:val="00B8760B"/>
    <w:rsid w:val="00B878A2"/>
    <w:rsid w:val="00B901C6"/>
    <w:rsid w:val="00B90774"/>
    <w:rsid w:val="00B921C5"/>
    <w:rsid w:val="00B92D8B"/>
    <w:rsid w:val="00B946A0"/>
    <w:rsid w:val="00B94A68"/>
    <w:rsid w:val="00B94D39"/>
    <w:rsid w:val="00B96838"/>
    <w:rsid w:val="00B9702A"/>
    <w:rsid w:val="00B97436"/>
    <w:rsid w:val="00B97BA5"/>
    <w:rsid w:val="00B97C1F"/>
    <w:rsid w:val="00BA063F"/>
    <w:rsid w:val="00BA0BCA"/>
    <w:rsid w:val="00BA0FA1"/>
    <w:rsid w:val="00BA1882"/>
    <w:rsid w:val="00BA1F97"/>
    <w:rsid w:val="00BA2D80"/>
    <w:rsid w:val="00BA3860"/>
    <w:rsid w:val="00BA4223"/>
    <w:rsid w:val="00BA5496"/>
    <w:rsid w:val="00BA54BA"/>
    <w:rsid w:val="00BA584B"/>
    <w:rsid w:val="00BA6445"/>
    <w:rsid w:val="00BA713F"/>
    <w:rsid w:val="00BA78D5"/>
    <w:rsid w:val="00BB1487"/>
    <w:rsid w:val="00BB154D"/>
    <w:rsid w:val="00BB1DB4"/>
    <w:rsid w:val="00BB30B6"/>
    <w:rsid w:val="00BB4258"/>
    <w:rsid w:val="00BB4BFA"/>
    <w:rsid w:val="00BB4DB4"/>
    <w:rsid w:val="00BB4FF5"/>
    <w:rsid w:val="00BB51EE"/>
    <w:rsid w:val="00BB5A64"/>
    <w:rsid w:val="00BB5AD5"/>
    <w:rsid w:val="00BB616C"/>
    <w:rsid w:val="00BC0BC9"/>
    <w:rsid w:val="00BC110A"/>
    <w:rsid w:val="00BC1BE8"/>
    <w:rsid w:val="00BC22C4"/>
    <w:rsid w:val="00BC2541"/>
    <w:rsid w:val="00BC2871"/>
    <w:rsid w:val="00BC2C8A"/>
    <w:rsid w:val="00BC3463"/>
    <w:rsid w:val="00BC3A8F"/>
    <w:rsid w:val="00BC3FEF"/>
    <w:rsid w:val="00BC4DA6"/>
    <w:rsid w:val="00BC59F4"/>
    <w:rsid w:val="00BC5D62"/>
    <w:rsid w:val="00BC61DB"/>
    <w:rsid w:val="00BC62CE"/>
    <w:rsid w:val="00BC691E"/>
    <w:rsid w:val="00BC6FBA"/>
    <w:rsid w:val="00BC7549"/>
    <w:rsid w:val="00BC7F82"/>
    <w:rsid w:val="00BD04A9"/>
    <w:rsid w:val="00BD0524"/>
    <w:rsid w:val="00BD0CE5"/>
    <w:rsid w:val="00BD2124"/>
    <w:rsid w:val="00BD249C"/>
    <w:rsid w:val="00BD275B"/>
    <w:rsid w:val="00BD29BA"/>
    <w:rsid w:val="00BD2F24"/>
    <w:rsid w:val="00BD32F7"/>
    <w:rsid w:val="00BD3E5A"/>
    <w:rsid w:val="00BD4B4F"/>
    <w:rsid w:val="00BD67A4"/>
    <w:rsid w:val="00BD6934"/>
    <w:rsid w:val="00BD7363"/>
    <w:rsid w:val="00BD7389"/>
    <w:rsid w:val="00BE0652"/>
    <w:rsid w:val="00BE0AFF"/>
    <w:rsid w:val="00BE2DF5"/>
    <w:rsid w:val="00BE3C63"/>
    <w:rsid w:val="00BE49A4"/>
    <w:rsid w:val="00BE5094"/>
    <w:rsid w:val="00BE5225"/>
    <w:rsid w:val="00BE5CEB"/>
    <w:rsid w:val="00BE6E51"/>
    <w:rsid w:val="00BE77A8"/>
    <w:rsid w:val="00BE7B29"/>
    <w:rsid w:val="00BE7C45"/>
    <w:rsid w:val="00BF08B8"/>
    <w:rsid w:val="00BF1B3B"/>
    <w:rsid w:val="00BF1C41"/>
    <w:rsid w:val="00BF28E3"/>
    <w:rsid w:val="00BF31C1"/>
    <w:rsid w:val="00BF3EA6"/>
    <w:rsid w:val="00BF4153"/>
    <w:rsid w:val="00BF6269"/>
    <w:rsid w:val="00BF6BFD"/>
    <w:rsid w:val="00BF6CF7"/>
    <w:rsid w:val="00BF7CF1"/>
    <w:rsid w:val="00C003A5"/>
    <w:rsid w:val="00C00D0A"/>
    <w:rsid w:val="00C00E0D"/>
    <w:rsid w:val="00C01752"/>
    <w:rsid w:val="00C033A4"/>
    <w:rsid w:val="00C03543"/>
    <w:rsid w:val="00C03AB2"/>
    <w:rsid w:val="00C03F8E"/>
    <w:rsid w:val="00C052F1"/>
    <w:rsid w:val="00C06F14"/>
    <w:rsid w:val="00C06F20"/>
    <w:rsid w:val="00C075B7"/>
    <w:rsid w:val="00C07D13"/>
    <w:rsid w:val="00C10113"/>
    <w:rsid w:val="00C10932"/>
    <w:rsid w:val="00C12631"/>
    <w:rsid w:val="00C12C26"/>
    <w:rsid w:val="00C140B8"/>
    <w:rsid w:val="00C1760D"/>
    <w:rsid w:val="00C17725"/>
    <w:rsid w:val="00C17B92"/>
    <w:rsid w:val="00C20011"/>
    <w:rsid w:val="00C214D9"/>
    <w:rsid w:val="00C21DBA"/>
    <w:rsid w:val="00C21DFC"/>
    <w:rsid w:val="00C226B6"/>
    <w:rsid w:val="00C22AD9"/>
    <w:rsid w:val="00C230D2"/>
    <w:rsid w:val="00C2317F"/>
    <w:rsid w:val="00C23F3B"/>
    <w:rsid w:val="00C23FAB"/>
    <w:rsid w:val="00C2611A"/>
    <w:rsid w:val="00C2635E"/>
    <w:rsid w:val="00C264E5"/>
    <w:rsid w:val="00C27144"/>
    <w:rsid w:val="00C3124E"/>
    <w:rsid w:val="00C32AD7"/>
    <w:rsid w:val="00C3394E"/>
    <w:rsid w:val="00C341EF"/>
    <w:rsid w:val="00C35D42"/>
    <w:rsid w:val="00C363EF"/>
    <w:rsid w:val="00C3679F"/>
    <w:rsid w:val="00C36927"/>
    <w:rsid w:val="00C3693C"/>
    <w:rsid w:val="00C36C03"/>
    <w:rsid w:val="00C3716E"/>
    <w:rsid w:val="00C401BB"/>
    <w:rsid w:val="00C41175"/>
    <w:rsid w:val="00C41F3D"/>
    <w:rsid w:val="00C4278E"/>
    <w:rsid w:val="00C443AE"/>
    <w:rsid w:val="00C44804"/>
    <w:rsid w:val="00C44F85"/>
    <w:rsid w:val="00C44FD6"/>
    <w:rsid w:val="00C453AB"/>
    <w:rsid w:val="00C45599"/>
    <w:rsid w:val="00C45BA4"/>
    <w:rsid w:val="00C4608B"/>
    <w:rsid w:val="00C4623E"/>
    <w:rsid w:val="00C470DD"/>
    <w:rsid w:val="00C478F5"/>
    <w:rsid w:val="00C47B63"/>
    <w:rsid w:val="00C47B91"/>
    <w:rsid w:val="00C5079A"/>
    <w:rsid w:val="00C5116D"/>
    <w:rsid w:val="00C518A2"/>
    <w:rsid w:val="00C51E18"/>
    <w:rsid w:val="00C521FC"/>
    <w:rsid w:val="00C53050"/>
    <w:rsid w:val="00C53A89"/>
    <w:rsid w:val="00C54480"/>
    <w:rsid w:val="00C54E28"/>
    <w:rsid w:val="00C55281"/>
    <w:rsid w:val="00C55AE6"/>
    <w:rsid w:val="00C5627F"/>
    <w:rsid w:val="00C568D9"/>
    <w:rsid w:val="00C57561"/>
    <w:rsid w:val="00C6004A"/>
    <w:rsid w:val="00C6015C"/>
    <w:rsid w:val="00C6078E"/>
    <w:rsid w:val="00C607E3"/>
    <w:rsid w:val="00C60BBA"/>
    <w:rsid w:val="00C60C47"/>
    <w:rsid w:val="00C61519"/>
    <w:rsid w:val="00C6199F"/>
    <w:rsid w:val="00C62182"/>
    <w:rsid w:val="00C622E7"/>
    <w:rsid w:val="00C6296A"/>
    <w:rsid w:val="00C63B7D"/>
    <w:rsid w:val="00C63C23"/>
    <w:rsid w:val="00C64173"/>
    <w:rsid w:val="00C64846"/>
    <w:rsid w:val="00C64B21"/>
    <w:rsid w:val="00C64BA6"/>
    <w:rsid w:val="00C64C62"/>
    <w:rsid w:val="00C6517F"/>
    <w:rsid w:val="00C6671B"/>
    <w:rsid w:val="00C66B46"/>
    <w:rsid w:val="00C708A8"/>
    <w:rsid w:val="00C71379"/>
    <w:rsid w:val="00C718C5"/>
    <w:rsid w:val="00C71D2A"/>
    <w:rsid w:val="00C72B7D"/>
    <w:rsid w:val="00C72CD4"/>
    <w:rsid w:val="00C73BFA"/>
    <w:rsid w:val="00C7400C"/>
    <w:rsid w:val="00C740C7"/>
    <w:rsid w:val="00C74D44"/>
    <w:rsid w:val="00C74DB4"/>
    <w:rsid w:val="00C75C07"/>
    <w:rsid w:val="00C764E1"/>
    <w:rsid w:val="00C768D7"/>
    <w:rsid w:val="00C7716C"/>
    <w:rsid w:val="00C7778E"/>
    <w:rsid w:val="00C77BB5"/>
    <w:rsid w:val="00C8087F"/>
    <w:rsid w:val="00C81140"/>
    <w:rsid w:val="00C813D1"/>
    <w:rsid w:val="00C81A3B"/>
    <w:rsid w:val="00C81F15"/>
    <w:rsid w:val="00C8282C"/>
    <w:rsid w:val="00C8295F"/>
    <w:rsid w:val="00C84162"/>
    <w:rsid w:val="00C847AF"/>
    <w:rsid w:val="00C84C70"/>
    <w:rsid w:val="00C84CAE"/>
    <w:rsid w:val="00C85708"/>
    <w:rsid w:val="00C85CBC"/>
    <w:rsid w:val="00C85E71"/>
    <w:rsid w:val="00C85FC7"/>
    <w:rsid w:val="00C86330"/>
    <w:rsid w:val="00C8660F"/>
    <w:rsid w:val="00C86FA1"/>
    <w:rsid w:val="00C9099F"/>
    <w:rsid w:val="00C90BE4"/>
    <w:rsid w:val="00C910CC"/>
    <w:rsid w:val="00C91B31"/>
    <w:rsid w:val="00C92A98"/>
    <w:rsid w:val="00C93D55"/>
    <w:rsid w:val="00C94398"/>
    <w:rsid w:val="00C94849"/>
    <w:rsid w:val="00C95217"/>
    <w:rsid w:val="00C95243"/>
    <w:rsid w:val="00C95BED"/>
    <w:rsid w:val="00C96340"/>
    <w:rsid w:val="00C97202"/>
    <w:rsid w:val="00C9772B"/>
    <w:rsid w:val="00C97A41"/>
    <w:rsid w:val="00CA053D"/>
    <w:rsid w:val="00CA095A"/>
    <w:rsid w:val="00CA3690"/>
    <w:rsid w:val="00CA3866"/>
    <w:rsid w:val="00CA3F07"/>
    <w:rsid w:val="00CA43D7"/>
    <w:rsid w:val="00CA4C4E"/>
    <w:rsid w:val="00CA538E"/>
    <w:rsid w:val="00CA6543"/>
    <w:rsid w:val="00CA6CD0"/>
    <w:rsid w:val="00CA7168"/>
    <w:rsid w:val="00CA7877"/>
    <w:rsid w:val="00CA7ED3"/>
    <w:rsid w:val="00CB07FC"/>
    <w:rsid w:val="00CB155F"/>
    <w:rsid w:val="00CB1BB4"/>
    <w:rsid w:val="00CB2F42"/>
    <w:rsid w:val="00CB3554"/>
    <w:rsid w:val="00CB4B67"/>
    <w:rsid w:val="00CB56A4"/>
    <w:rsid w:val="00CB5961"/>
    <w:rsid w:val="00CB6782"/>
    <w:rsid w:val="00CB6A06"/>
    <w:rsid w:val="00CB6B99"/>
    <w:rsid w:val="00CB7B6A"/>
    <w:rsid w:val="00CB7D4A"/>
    <w:rsid w:val="00CC02F5"/>
    <w:rsid w:val="00CC1586"/>
    <w:rsid w:val="00CC1DD1"/>
    <w:rsid w:val="00CC234C"/>
    <w:rsid w:val="00CC50E3"/>
    <w:rsid w:val="00CC5200"/>
    <w:rsid w:val="00CC533E"/>
    <w:rsid w:val="00CC68DB"/>
    <w:rsid w:val="00CC6B57"/>
    <w:rsid w:val="00CC6FF2"/>
    <w:rsid w:val="00CC7DBA"/>
    <w:rsid w:val="00CC7EE3"/>
    <w:rsid w:val="00CC7FA1"/>
    <w:rsid w:val="00CD0D82"/>
    <w:rsid w:val="00CD3260"/>
    <w:rsid w:val="00CD3432"/>
    <w:rsid w:val="00CD4234"/>
    <w:rsid w:val="00CD4939"/>
    <w:rsid w:val="00CD504C"/>
    <w:rsid w:val="00CD5304"/>
    <w:rsid w:val="00CD5387"/>
    <w:rsid w:val="00CD613C"/>
    <w:rsid w:val="00CD6C96"/>
    <w:rsid w:val="00CD7E74"/>
    <w:rsid w:val="00CE0060"/>
    <w:rsid w:val="00CE0061"/>
    <w:rsid w:val="00CE20A1"/>
    <w:rsid w:val="00CE20B7"/>
    <w:rsid w:val="00CE2396"/>
    <w:rsid w:val="00CE24F5"/>
    <w:rsid w:val="00CE32F4"/>
    <w:rsid w:val="00CE364B"/>
    <w:rsid w:val="00CE3B18"/>
    <w:rsid w:val="00CE5499"/>
    <w:rsid w:val="00CE597A"/>
    <w:rsid w:val="00CE5BAA"/>
    <w:rsid w:val="00CE6C7A"/>
    <w:rsid w:val="00CE6F15"/>
    <w:rsid w:val="00CF1EF8"/>
    <w:rsid w:val="00CF26C2"/>
    <w:rsid w:val="00CF3464"/>
    <w:rsid w:val="00CF3946"/>
    <w:rsid w:val="00CF3B9A"/>
    <w:rsid w:val="00CF42E6"/>
    <w:rsid w:val="00CF45FD"/>
    <w:rsid w:val="00CF5842"/>
    <w:rsid w:val="00CF5960"/>
    <w:rsid w:val="00CF67A5"/>
    <w:rsid w:val="00CF6F0B"/>
    <w:rsid w:val="00CF70F7"/>
    <w:rsid w:val="00CF7570"/>
    <w:rsid w:val="00CF75AA"/>
    <w:rsid w:val="00D00D6A"/>
    <w:rsid w:val="00D01096"/>
    <w:rsid w:val="00D0192B"/>
    <w:rsid w:val="00D01B75"/>
    <w:rsid w:val="00D031FF"/>
    <w:rsid w:val="00D0362B"/>
    <w:rsid w:val="00D03CD4"/>
    <w:rsid w:val="00D040BD"/>
    <w:rsid w:val="00D0424F"/>
    <w:rsid w:val="00D05504"/>
    <w:rsid w:val="00D06D71"/>
    <w:rsid w:val="00D07206"/>
    <w:rsid w:val="00D113E6"/>
    <w:rsid w:val="00D1169F"/>
    <w:rsid w:val="00D11BC3"/>
    <w:rsid w:val="00D12958"/>
    <w:rsid w:val="00D13785"/>
    <w:rsid w:val="00D14B81"/>
    <w:rsid w:val="00D15A95"/>
    <w:rsid w:val="00D16097"/>
    <w:rsid w:val="00D16D26"/>
    <w:rsid w:val="00D17FC2"/>
    <w:rsid w:val="00D20970"/>
    <w:rsid w:val="00D20AC3"/>
    <w:rsid w:val="00D210D4"/>
    <w:rsid w:val="00D21E8F"/>
    <w:rsid w:val="00D2332E"/>
    <w:rsid w:val="00D23539"/>
    <w:rsid w:val="00D238EF"/>
    <w:rsid w:val="00D23ABC"/>
    <w:rsid w:val="00D23D33"/>
    <w:rsid w:val="00D24360"/>
    <w:rsid w:val="00D24B88"/>
    <w:rsid w:val="00D25A03"/>
    <w:rsid w:val="00D25F2A"/>
    <w:rsid w:val="00D2636F"/>
    <w:rsid w:val="00D265E7"/>
    <w:rsid w:val="00D271F7"/>
    <w:rsid w:val="00D27A58"/>
    <w:rsid w:val="00D3085F"/>
    <w:rsid w:val="00D30BD8"/>
    <w:rsid w:val="00D30F3C"/>
    <w:rsid w:val="00D31B04"/>
    <w:rsid w:val="00D31CD8"/>
    <w:rsid w:val="00D32752"/>
    <w:rsid w:val="00D332FB"/>
    <w:rsid w:val="00D33BEF"/>
    <w:rsid w:val="00D34167"/>
    <w:rsid w:val="00D345B5"/>
    <w:rsid w:val="00D34BA5"/>
    <w:rsid w:val="00D351FC"/>
    <w:rsid w:val="00D35441"/>
    <w:rsid w:val="00D354F2"/>
    <w:rsid w:val="00D355BF"/>
    <w:rsid w:val="00D3583C"/>
    <w:rsid w:val="00D35D3B"/>
    <w:rsid w:val="00D35E74"/>
    <w:rsid w:val="00D37043"/>
    <w:rsid w:val="00D3785F"/>
    <w:rsid w:val="00D37DD5"/>
    <w:rsid w:val="00D40241"/>
    <w:rsid w:val="00D40370"/>
    <w:rsid w:val="00D409F9"/>
    <w:rsid w:val="00D415E4"/>
    <w:rsid w:val="00D41883"/>
    <w:rsid w:val="00D42B86"/>
    <w:rsid w:val="00D42DB1"/>
    <w:rsid w:val="00D42F49"/>
    <w:rsid w:val="00D43566"/>
    <w:rsid w:val="00D43673"/>
    <w:rsid w:val="00D43FB6"/>
    <w:rsid w:val="00D44C8C"/>
    <w:rsid w:val="00D453C1"/>
    <w:rsid w:val="00D459A4"/>
    <w:rsid w:val="00D46535"/>
    <w:rsid w:val="00D46598"/>
    <w:rsid w:val="00D4673C"/>
    <w:rsid w:val="00D47042"/>
    <w:rsid w:val="00D472B8"/>
    <w:rsid w:val="00D47900"/>
    <w:rsid w:val="00D50DA7"/>
    <w:rsid w:val="00D514D7"/>
    <w:rsid w:val="00D5175F"/>
    <w:rsid w:val="00D51D9D"/>
    <w:rsid w:val="00D524E2"/>
    <w:rsid w:val="00D52D0D"/>
    <w:rsid w:val="00D531A6"/>
    <w:rsid w:val="00D53633"/>
    <w:rsid w:val="00D5389C"/>
    <w:rsid w:val="00D53B2B"/>
    <w:rsid w:val="00D54CC3"/>
    <w:rsid w:val="00D55941"/>
    <w:rsid w:val="00D56149"/>
    <w:rsid w:val="00D57BA1"/>
    <w:rsid w:val="00D613BB"/>
    <w:rsid w:val="00D61780"/>
    <w:rsid w:val="00D61EBE"/>
    <w:rsid w:val="00D6212B"/>
    <w:rsid w:val="00D62D00"/>
    <w:rsid w:val="00D63F5D"/>
    <w:rsid w:val="00D652AB"/>
    <w:rsid w:val="00D654BA"/>
    <w:rsid w:val="00D65551"/>
    <w:rsid w:val="00D65A02"/>
    <w:rsid w:val="00D65A30"/>
    <w:rsid w:val="00D65A49"/>
    <w:rsid w:val="00D65A98"/>
    <w:rsid w:val="00D65D39"/>
    <w:rsid w:val="00D66FFE"/>
    <w:rsid w:val="00D677BD"/>
    <w:rsid w:val="00D70ACC"/>
    <w:rsid w:val="00D7186E"/>
    <w:rsid w:val="00D7292C"/>
    <w:rsid w:val="00D72A5B"/>
    <w:rsid w:val="00D72AAA"/>
    <w:rsid w:val="00D72B50"/>
    <w:rsid w:val="00D7320A"/>
    <w:rsid w:val="00D73A47"/>
    <w:rsid w:val="00D73D79"/>
    <w:rsid w:val="00D744B7"/>
    <w:rsid w:val="00D74B22"/>
    <w:rsid w:val="00D76AAB"/>
    <w:rsid w:val="00D76C59"/>
    <w:rsid w:val="00D77159"/>
    <w:rsid w:val="00D7790A"/>
    <w:rsid w:val="00D80828"/>
    <w:rsid w:val="00D80842"/>
    <w:rsid w:val="00D830BE"/>
    <w:rsid w:val="00D839EA"/>
    <w:rsid w:val="00D85481"/>
    <w:rsid w:val="00D86636"/>
    <w:rsid w:val="00D86BC0"/>
    <w:rsid w:val="00D87293"/>
    <w:rsid w:val="00D872ED"/>
    <w:rsid w:val="00D87E0A"/>
    <w:rsid w:val="00D906B5"/>
    <w:rsid w:val="00D91376"/>
    <w:rsid w:val="00D91D9A"/>
    <w:rsid w:val="00D92089"/>
    <w:rsid w:val="00D92494"/>
    <w:rsid w:val="00D9297C"/>
    <w:rsid w:val="00D92B11"/>
    <w:rsid w:val="00D92D18"/>
    <w:rsid w:val="00D9338D"/>
    <w:rsid w:val="00D93F2A"/>
    <w:rsid w:val="00D955B6"/>
    <w:rsid w:val="00D96141"/>
    <w:rsid w:val="00D976B7"/>
    <w:rsid w:val="00DA0382"/>
    <w:rsid w:val="00DA0AE9"/>
    <w:rsid w:val="00DA0FCF"/>
    <w:rsid w:val="00DA157D"/>
    <w:rsid w:val="00DA1AD3"/>
    <w:rsid w:val="00DA1CEA"/>
    <w:rsid w:val="00DA273F"/>
    <w:rsid w:val="00DA3AE0"/>
    <w:rsid w:val="00DA4DB2"/>
    <w:rsid w:val="00DA5348"/>
    <w:rsid w:val="00DA55FD"/>
    <w:rsid w:val="00DA5B7B"/>
    <w:rsid w:val="00DA6E46"/>
    <w:rsid w:val="00DA74F1"/>
    <w:rsid w:val="00DA76A2"/>
    <w:rsid w:val="00DB00D0"/>
    <w:rsid w:val="00DB1247"/>
    <w:rsid w:val="00DB1E5D"/>
    <w:rsid w:val="00DB213E"/>
    <w:rsid w:val="00DB289F"/>
    <w:rsid w:val="00DB2976"/>
    <w:rsid w:val="00DB2CB5"/>
    <w:rsid w:val="00DB3C74"/>
    <w:rsid w:val="00DB555D"/>
    <w:rsid w:val="00DB651D"/>
    <w:rsid w:val="00DB6BFF"/>
    <w:rsid w:val="00DB6E4D"/>
    <w:rsid w:val="00DC0D4C"/>
    <w:rsid w:val="00DC1206"/>
    <w:rsid w:val="00DC1221"/>
    <w:rsid w:val="00DC1E97"/>
    <w:rsid w:val="00DC22B1"/>
    <w:rsid w:val="00DC3164"/>
    <w:rsid w:val="00DC31D3"/>
    <w:rsid w:val="00DC45BA"/>
    <w:rsid w:val="00DC47A3"/>
    <w:rsid w:val="00DC52BB"/>
    <w:rsid w:val="00DC55EA"/>
    <w:rsid w:val="00DC59DF"/>
    <w:rsid w:val="00DC5C35"/>
    <w:rsid w:val="00DD0D02"/>
    <w:rsid w:val="00DD1C40"/>
    <w:rsid w:val="00DD2436"/>
    <w:rsid w:val="00DD2754"/>
    <w:rsid w:val="00DD46AD"/>
    <w:rsid w:val="00DD4F26"/>
    <w:rsid w:val="00DD5D71"/>
    <w:rsid w:val="00DD745C"/>
    <w:rsid w:val="00DE05EF"/>
    <w:rsid w:val="00DE0782"/>
    <w:rsid w:val="00DE10EA"/>
    <w:rsid w:val="00DE1246"/>
    <w:rsid w:val="00DE1D3B"/>
    <w:rsid w:val="00DE2AE9"/>
    <w:rsid w:val="00DE2C42"/>
    <w:rsid w:val="00DE2C95"/>
    <w:rsid w:val="00DE2E93"/>
    <w:rsid w:val="00DE3900"/>
    <w:rsid w:val="00DE3FBB"/>
    <w:rsid w:val="00DE40FF"/>
    <w:rsid w:val="00DE4943"/>
    <w:rsid w:val="00DE593B"/>
    <w:rsid w:val="00DE5B1A"/>
    <w:rsid w:val="00DE5E7E"/>
    <w:rsid w:val="00DE5EAA"/>
    <w:rsid w:val="00DE7410"/>
    <w:rsid w:val="00DE7E36"/>
    <w:rsid w:val="00DF0104"/>
    <w:rsid w:val="00DF06D3"/>
    <w:rsid w:val="00DF2319"/>
    <w:rsid w:val="00DF2A7D"/>
    <w:rsid w:val="00DF2F35"/>
    <w:rsid w:val="00DF35C7"/>
    <w:rsid w:val="00DF372C"/>
    <w:rsid w:val="00DF38BF"/>
    <w:rsid w:val="00DF3AB2"/>
    <w:rsid w:val="00DF5BC2"/>
    <w:rsid w:val="00DF5DCC"/>
    <w:rsid w:val="00DF5DF7"/>
    <w:rsid w:val="00DF66DD"/>
    <w:rsid w:val="00DF6F36"/>
    <w:rsid w:val="00DF7B3F"/>
    <w:rsid w:val="00E00165"/>
    <w:rsid w:val="00E00FD0"/>
    <w:rsid w:val="00E010EF"/>
    <w:rsid w:val="00E012AB"/>
    <w:rsid w:val="00E013A8"/>
    <w:rsid w:val="00E0181A"/>
    <w:rsid w:val="00E026B4"/>
    <w:rsid w:val="00E03744"/>
    <w:rsid w:val="00E03831"/>
    <w:rsid w:val="00E043AE"/>
    <w:rsid w:val="00E050C2"/>
    <w:rsid w:val="00E057E1"/>
    <w:rsid w:val="00E07C3A"/>
    <w:rsid w:val="00E105A1"/>
    <w:rsid w:val="00E10BA1"/>
    <w:rsid w:val="00E10C0E"/>
    <w:rsid w:val="00E10CE4"/>
    <w:rsid w:val="00E10CED"/>
    <w:rsid w:val="00E122DA"/>
    <w:rsid w:val="00E128A1"/>
    <w:rsid w:val="00E12C97"/>
    <w:rsid w:val="00E13B76"/>
    <w:rsid w:val="00E13CB6"/>
    <w:rsid w:val="00E141FB"/>
    <w:rsid w:val="00E14258"/>
    <w:rsid w:val="00E14F03"/>
    <w:rsid w:val="00E1553D"/>
    <w:rsid w:val="00E1627C"/>
    <w:rsid w:val="00E16851"/>
    <w:rsid w:val="00E169BA"/>
    <w:rsid w:val="00E16C4A"/>
    <w:rsid w:val="00E16E16"/>
    <w:rsid w:val="00E207DF"/>
    <w:rsid w:val="00E20CC6"/>
    <w:rsid w:val="00E218F7"/>
    <w:rsid w:val="00E21B80"/>
    <w:rsid w:val="00E21CAA"/>
    <w:rsid w:val="00E222B4"/>
    <w:rsid w:val="00E2231C"/>
    <w:rsid w:val="00E22602"/>
    <w:rsid w:val="00E2270E"/>
    <w:rsid w:val="00E22AD8"/>
    <w:rsid w:val="00E251A7"/>
    <w:rsid w:val="00E26523"/>
    <w:rsid w:val="00E2695C"/>
    <w:rsid w:val="00E27D18"/>
    <w:rsid w:val="00E30191"/>
    <w:rsid w:val="00E3039E"/>
    <w:rsid w:val="00E30BA2"/>
    <w:rsid w:val="00E32108"/>
    <w:rsid w:val="00E32FB3"/>
    <w:rsid w:val="00E330D1"/>
    <w:rsid w:val="00E3352E"/>
    <w:rsid w:val="00E33CBC"/>
    <w:rsid w:val="00E33D34"/>
    <w:rsid w:val="00E3464C"/>
    <w:rsid w:val="00E34919"/>
    <w:rsid w:val="00E358F3"/>
    <w:rsid w:val="00E36077"/>
    <w:rsid w:val="00E36B32"/>
    <w:rsid w:val="00E409C3"/>
    <w:rsid w:val="00E40B44"/>
    <w:rsid w:val="00E40DD5"/>
    <w:rsid w:val="00E40EFF"/>
    <w:rsid w:val="00E4124A"/>
    <w:rsid w:val="00E42540"/>
    <w:rsid w:val="00E438D3"/>
    <w:rsid w:val="00E43BFD"/>
    <w:rsid w:val="00E44044"/>
    <w:rsid w:val="00E441E5"/>
    <w:rsid w:val="00E44870"/>
    <w:rsid w:val="00E44A86"/>
    <w:rsid w:val="00E454E8"/>
    <w:rsid w:val="00E46A92"/>
    <w:rsid w:val="00E47A7D"/>
    <w:rsid w:val="00E5077A"/>
    <w:rsid w:val="00E50ED6"/>
    <w:rsid w:val="00E5161A"/>
    <w:rsid w:val="00E5398C"/>
    <w:rsid w:val="00E545BB"/>
    <w:rsid w:val="00E545D0"/>
    <w:rsid w:val="00E54D37"/>
    <w:rsid w:val="00E5540B"/>
    <w:rsid w:val="00E55469"/>
    <w:rsid w:val="00E55CA0"/>
    <w:rsid w:val="00E56489"/>
    <w:rsid w:val="00E5673F"/>
    <w:rsid w:val="00E56D60"/>
    <w:rsid w:val="00E573F8"/>
    <w:rsid w:val="00E60C45"/>
    <w:rsid w:val="00E613D1"/>
    <w:rsid w:val="00E616C4"/>
    <w:rsid w:val="00E61B97"/>
    <w:rsid w:val="00E631B0"/>
    <w:rsid w:val="00E63D20"/>
    <w:rsid w:val="00E63F14"/>
    <w:rsid w:val="00E6423E"/>
    <w:rsid w:val="00E64815"/>
    <w:rsid w:val="00E64A06"/>
    <w:rsid w:val="00E64EB2"/>
    <w:rsid w:val="00E64F10"/>
    <w:rsid w:val="00E65199"/>
    <w:rsid w:val="00E65564"/>
    <w:rsid w:val="00E655BD"/>
    <w:rsid w:val="00E65E7A"/>
    <w:rsid w:val="00E675EB"/>
    <w:rsid w:val="00E67A6C"/>
    <w:rsid w:val="00E67CC2"/>
    <w:rsid w:val="00E70B6E"/>
    <w:rsid w:val="00E714CA"/>
    <w:rsid w:val="00E719D0"/>
    <w:rsid w:val="00E7212A"/>
    <w:rsid w:val="00E7283C"/>
    <w:rsid w:val="00E7295B"/>
    <w:rsid w:val="00E74509"/>
    <w:rsid w:val="00E748EA"/>
    <w:rsid w:val="00E752CB"/>
    <w:rsid w:val="00E75678"/>
    <w:rsid w:val="00E758B9"/>
    <w:rsid w:val="00E7673F"/>
    <w:rsid w:val="00E76942"/>
    <w:rsid w:val="00E76D0B"/>
    <w:rsid w:val="00E7767C"/>
    <w:rsid w:val="00E805B8"/>
    <w:rsid w:val="00E8102D"/>
    <w:rsid w:val="00E8128D"/>
    <w:rsid w:val="00E84E75"/>
    <w:rsid w:val="00E8513C"/>
    <w:rsid w:val="00E8549C"/>
    <w:rsid w:val="00E856ED"/>
    <w:rsid w:val="00E86830"/>
    <w:rsid w:val="00E86B0C"/>
    <w:rsid w:val="00E87263"/>
    <w:rsid w:val="00E87521"/>
    <w:rsid w:val="00E9071F"/>
    <w:rsid w:val="00E93718"/>
    <w:rsid w:val="00E94763"/>
    <w:rsid w:val="00E94F6A"/>
    <w:rsid w:val="00E95415"/>
    <w:rsid w:val="00E95A8C"/>
    <w:rsid w:val="00E9712D"/>
    <w:rsid w:val="00E977CA"/>
    <w:rsid w:val="00EA016F"/>
    <w:rsid w:val="00EA0E50"/>
    <w:rsid w:val="00EA10CD"/>
    <w:rsid w:val="00EA17D0"/>
    <w:rsid w:val="00EA269A"/>
    <w:rsid w:val="00EA2EC3"/>
    <w:rsid w:val="00EA2FE7"/>
    <w:rsid w:val="00EA34F1"/>
    <w:rsid w:val="00EA3A73"/>
    <w:rsid w:val="00EA523E"/>
    <w:rsid w:val="00EA5772"/>
    <w:rsid w:val="00EA57AA"/>
    <w:rsid w:val="00EA5AA1"/>
    <w:rsid w:val="00EA77E3"/>
    <w:rsid w:val="00EB0014"/>
    <w:rsid w:val="00EB05D7"/>
    <w:rsid w:val="00EB0950"/>
    <w:rsid w:val="00EB1186"/>
    <w:rsid w:val="00EB18EB"/>
    <w:rsid w:val="00EB1FAC"/>
    <w:rsid w:val="00EB204E"/>
    <w:rsid w:val="00EB21C9"/>
    <w:rsid w:val="00EB25A2"/>
    <w:rsid w:val="00EB2C8B"/>
    <w:rsid w:val="00EB3A67"/>
    <w:rsid w:val="00EB4EA4"/>
    <w:rsid w:val="00EB5460"/>
    <w:rsid w:val="00EB618A"/>
    <w:rsid w:val="00EB62CA"/>
    <w:rsid w:val="00EC114B"/>
    <w:rsid w:val="00EC15B5"/>
    <w:rsid w:val="00EC18C6"/>
    <w:rsid w:val="00EC206D"/>
    <w:rsid w:val="00EC2728"/>
    <w:rsid w:val="00EC297B"/>
    <w:rsid w:val="00EC44D6"/>
    <w:rsid w:val="00EC5BDA"/>
    <w:rsid w:val="00EC5CD6"/>
    <w:rsid w:val="00EC5F54"/>
    <w:rsid w:val="00EC631C"/>
    <w:rsid w:val="00EC6533"/>
    <w:rsid w:val="00EC6937"/>
    <w:rsid w:val="00EC796F"/>
    <w:rsid w:val="00ED1001"/>
    <w:rsid w:val="00ED1056"/>
    <w:rsid w:val="00ED1706"/>
    <w:rsid w:val="00ED1C34"/>
    <w:rsid w:val="00ED2049"/>
    <w:rsid w:val="00ED2743"/>
    <w:rsid w:val="00ED3B2B"/>
    <w:rsid w:val="00ED3EBE"/>
    <w:rsid w:val="00ED589B"/>
    <w:rsid w:val="00ED6041"/>
    <w:rsid w:val="00ED6D4D"/>
    <w:rsid w:val="00ED6EBB"/>
    <w:rsid w:val="00ED702E"/>
    <w:rsid w:val="00ED711C"/>
    <w:rsid w:val="00ED7DA9"/>
    <w:rsid w:val="00EE0023"/>
    <w:rsid w:val="00EE02D1"/>
    <w:rsid w:val="00EE058D"/>
    <w:rsid w:val="00EE08D3"/>
    <w:rsid w:val="00EE0DB7"/>
    <w:rsid w:val="00EE24D7"/>
    <w:rsid w:val="00EE2DC0"/>
    <w:rsid w:val="00EE40D7"/>
    <w:rsid w:val="00EE4EC5"/>
    <w:rsid w:val="00EE4F66"/>
    <w:rsid w:val="00EE50F1"/>
    <w:rsid w:val="00EE5FD1"/>
    <w:rsid w:val="00EE68E1"/>
    <w:rsid w:val="00EE7804"/>
    <w:rsid w:val="00EE7FC3"/>
    <w:rsid w:val="00EF1187"/>
    <w:rsid w:val="00EF1F3B"/>
    <w:rsid w:val="00EF215D"/>
    <w:rsid w:val="00EF3435"/>
    <w:rsid w:val="00EF4073"/>
    <w:rsid w:val="00EF4491"/>
    <w:rsid w:val="00EF4842"/>
    <w:rsid w:val="00EF4DED"/>
    <w:rsid w:val="00EF5683"/>
    <w:rsid w:val="00EF58E3"/>
    <w:rsid w:val="00EF5BCD"/>
    <w:rsid w:val="00EF5DFC"/>
    <w:rsid w:val="00EF5E86"/>
    <w:rsid w:val="00EF62DC"/>
    <w:rsid w:val="00EF6498"/>
    <w:rsid w:val="00EF72B7"/>
    <w:rsid w:val="00F006BE"/>
    <w:rsid w:val="00F00ACA"/>
    <w:rsid w:val="00F01218"/>
    <w:rsid w:val="00F01C4E"/>
    <w:rsid w:val="00F02445"/>
    <w:rsid w:val="00F025CD"/>
    <w:rsid w:val="00F0297F"/>
    <w:rsid w:val="00F02F81"/>
    <w:rsid w:val="00F031FF"/>
    <w:rsid w:val="00F03AE7"/>
    <w:rsid w:val="00F03F82"/>
    <w:rsid w:val="00F04049"/>
    <w:rsid w:val="00F041AA"/>
    <w:rsid w:val="00F0421D"/>
    <w:rsid w:val="00F04D33"/>
    <w:rsid w:val="00F04F21"/>
    <w:rsid w:val="00F05B2D"/>
    <w:rsid w:val="00F0640B"/>
    <w:rsid w:val="00F06C41"/>
    <w:rsid w:val="00F0711B"/>
    <w:rsid w:val="00F0746F"/>
    <w:rsid w:val="00F0748E"/>
    <w:rsid w:val="00F0775F"/>
    <w:rsid w:val="00F07AD0"/>
    <w:rsid w:val="00F103DF"/>
    <w:rsid w:val="00F11496"/>
    <w:rsid w:val="00F124D2"/>
    <w:rsid w:val="00F12DA7"/>
    <w:rsid w:val="00F13D3A"/>
    <w:rsid w:val="00F13DC2"/>
    <w:rsid w:val="00F1403B"/>
    <w:rsid w:val="00F1444D"/>
    <w:rsid w:val="00F144A4"/>
    <w:rsid w:val="00F149AC"/>
    <w:rsid w:val="00F14CBB"/>
    <w:rsid w:val="00F151E1"/>
    <w:rsid w:val="00F15723"/>
    <w:rsid w:val="00F15A85"/>
    <w:rsid w:val="00F169C6"/>
    <w:rsid w:val="00F16FCE"/>
    <w:rsid w:val="00F17151"/>
    <w:rsid w:val="00F228A0"/>
    <w:rsid w:val="00F22B85"/>
    <w:rsid w:val="00F2304A"/>
    <w:rsid w:val="00F24E1E"/>
    <w:rsid w:val="00F250FB"/>
    <w:rsid w:val="00F251DF"/>
    <w:rsid w:val="00F27297"/>
    <w:rsid w:val="00F2768E"/>
    <w:rsid w:val="00F30186"/>
    <w:rsid w:val="00F30478"/>
    <w:rsid w:val="00F33A25"/>
    <w:rsid w:val="00F344DF"/>
    <w:rsid w:val="00F344F4"/>
    <w:rsid w:val="00F34586"/>
    <w:rsid w:val="00F34BE8"/>
    <w:rsid w:val="00F356A4"/>
    <w:rsid w:val="00F359A5"/>
    <w:rsid w:val="00F3600C"/>
    <w:rsid w:val="00F3622A"/>
    <w:rsid w:val="00F366BE"/>
    <w:rsid w:val="00F3770D"/>
    <w:rsid w:val="00F406AC"/>
    <w:rsid w:val="00F40E69"/>
    <w:rsid w:val="00F40F22"/>
    <w:rsid w:val="00F414C1"/>
    <w:rsid w:val="00F42B02"/>
    <w:rsid w:val="00F42D43"/>
    <w:rsid w:val="00F42D8F"/>
    <w:rsid w:val="00F447AE"/>
    <w:rsid w:val="00F45025"/>
    <w:rsid w:val="00F45D67"/>
    <w:rsid w:val="00F45F00"/>
    <w:rsid w:val="00F47A71"/>
    <w:rsid w:val="00F5000A"/>
    <w:rsid w:val="00F522A8"/>
    <w:rsid w:val="00F52371"/>
    <w:rsid w:val="00F5281B"/>
    <w:rsid w:val="00F52FC2"/>
    <w:rsid w:val="00F53896"/>
    <w:rsid w:val="00F53EF5"/>
    <w:rsid w:val="00F53F25"/>
    <w:rsid w:val="00F53F74"/>
    <w:rsid w:val="00F542F3"/>
    <w:rsid w:val="00F54B2D"/>
    <w:rsid w:val="00F54C6F"/>
    <w:rsid w:val="00F54F89"/>
    <w:rsid w:val="00F55055"/>
    <w:rsid w:val="00F55107"/>
    <w:rsid w:val="00F5519C"/>
    <w:rsid w:val="00F5631A"/>
    <w:rsid w:val="00F57855"/>
    <w:rsid w:val="00F60513"/>
    <w:rsid w:val="00F61AB5"/>
    <w:rsid w:val="00F62CDC"/>
    <w:rsid w:val="00F64177"/>
    <w:rsid w:val="00F656F4"/>
    <w:rsid w:val="00F657BC"/>
    <w:rsid w:val="00F65984"/>
    <w:rsid w:val="00F65CDD"/>
    <w:rsid w:val="00F661BB"/>
    <w:rsid w:val="00F6620F"/>
    <w:rsid w:val="00F66BDE"/>
    <w:rsid w:val="00F6728E"/>
    <w:rsid w:val="00F6756D"/>
    <w:rsid w:val="00F70D74"/>
    <w:rsid w:val="00F73378"/>
    <w:rsid w:val="00F73390"/>
    <w:rsid w:val="00F73C0B"/>
    <w:rsid w:val="00F73ED2"/>
    <w:rsid w:val="00F7476F"/>
    <w:rsid w:val="00F74A0E"/>
    <w:rsid w:val="00F74F28"/>
    <w:rsid w:val="00F75F62"/>
    <w:rsid w:val="00F762BE"/>
    <w:rsid w:val="00F76C8D"/>
    <w:rsid w:val="00F77044"/>
    <w:rsid w:val="00F7775D"/>
    <w:rsid w:val="00F81207"/>
    <w:rsid w:val="00F81AED"/>
    <w:rsid w:val="00F81D2D"/>
    <w:rsid w:val="00F81F77"/>
    <w:rsid w:val="00F82B5D"/>
    <w:rsid w:val="00F83226"/>
    <w:rsid w:val="00F836E4"/>
    <w:rsid w:val="00F837F4"/>
    <w:rsid w:val="00F8477A"/>
    <w:rsid w:val="00F8489D"/>
    <w:rsid w:val="00F85D85"/>
    <w:rsid w:val="00F85EAF"/>
    <w:rsid w:val="00F8723E"/>
    <w:rsid w:val="00F87CB4"/>
    <w:rsid w:val="00F90373"/>
    <w:rsid w:val="00F90DA7"/>
    <w:rsid w:val="00F91280"/>
    <w:rsid w:val="00F919F3"/>
    <w:rsid w:val="00F91C3A"/>
    <w:rsid w:val="00F923EB"/>
    <w:rsid w:val="00F92F67"/>
    <w:rsid w:val="00F93AA8"/>
    <w:rsid w:val="00F93F68"/>
    <w:rsid w:val="00F95495"/>
    <w:rsid w:val="00F95D12"/>
    <w:rsid w:val="00F96E22"/>
    <w:rsid w:val="00F972D0"/>
    <w:rsid w:val="00FA1132"/>
    <w:rsid w:val="00FA11ED"/>
    <w:rsid w:val="00FA3F8B"/>
    <w:rsid w:val="00FA5042"/>
    <w:rsid w:val="00FA5127"/>
    <w:rsid w:val="00FA547F"/>
    <w:rsid w:val="00FA54B8"/>
    <w:rsid w:val="00FA5715"/>
    <w:rsid w:val="00FA648D"/>
    <w:rsid w:val="00FA7230"/>
    <w:rsid w:val="00FA7F10"/>
    <w:rsid w:val="00FB0E0B"/>
    <w:rsid w:val="00FB12A3"/>
    <w:rsid w:val="00FB15F2"/>
    <w:rsid w:val="00FB176D"/>
    <w:rsid w:val="00FB1856"/>
    <w:rsid w:val="00FB19A0"/>
    <w:rsid w:val="00FB1FE9"/>
    <w:rsid w:val="00FB295B"/>
    <w:rsid w:val="00FB2F79"/>
    <w:rsid w:val="00FB371A"/>
    <w:rsid w:val="00FB3F02"/>
    <w:rsid w:val="00FB405E"/>
    <w:rsid w:val="00FB4BFF"/>
    <w:rsid w:val="00FB5139"/>
    <w:rsid w:val="00FB5737"/>
    <w:rsid w:val="00FB5E5E"/>
    <w:rsid w:val="00FB7B34"/>
    <w:rsid w:val="00FB7D46"/>
    <w:rsid w:val="00FC0D7C"/>
    <w:rsid w:val="00FC11D9"/>
    <w:rsid w:val="00FC21CB"/>
    <w:rsid w:val="00FC24F8"/>
    <w:rsid w:val="00FC4167"/>
    <w:rsid w:val="00FC4CF6"/>
    <w:rsid w:val="00FC5D75"/>
    <w:rsid w:val="00FC7123"/>
    <w:rsid w:val="00FC7382"/>
    <w:rsid w:val="00FC7929"/>
    <w:rsid w:val="00FC7954"/>
    <w:rsid w:val="00FC7EED"/>
    <w:rsid w:val="00FD2912"/>
    <w:rsid w:val="00FD2CE2"/>
    <w:rsid w:val="00FD2E0C"/>
    <w:rsid w:val="00FD343A"/>
    <w:rsid w:val="00FD3B63"/>
    <w:rsid w:val="00FD5171"/>
    <w:rsid w:val="00FD5DEE"/>
    <w:rsid w:val="00FD62A0"/>
    <w:rsid w:val="00FE0138"/>
    <w:rsid w:val="00FE0877"/>
    <w:rsid w:val="00FE092F"/>
    <w:rsid w:val="00FE42ED"/>
    <w:rsid w:val="00FE44A6"/>
    <w:rsid w:val="00FE49E1"/>
    <w:rsid w:val="00FE501D"/>
    <w:rsid w:val="00FE5365"/>
    <w:rsid w:val="00FE549B"/>
    <w:rsid w:val="00FE57B3"/>
    <w:rsid w:val="00FE5F77"/>
    <w:rsid w:val="00FE620B"/>
    <w:rsid w:val="00FE6285"/>
    <w:rsid w:val="00FE6710"/>
    <w:rsid w:val="00FE6A3D"/>
    <w:rsid w:val="00FE6CE4"/>
    <w:rsid w:val="00FE79E7"/>
    <w:rsid w:val="00FF0220"/>
    <w:rsid w:val="00FF2581"/>
    <w:rsid w:val="00FF2F97"/>
    <w:rsid w:val="00FF3458"/>
    <w:rsid w:val="00FF34A0"/>
    <w:rsid w:val="00FF36A1"/>
    <w:rsid w:val="00FF392B"/>
    <w:rsid w:val="00FF5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429C"/>
  <w15:docId w15:val="{2E42E6A6-247E-4FC4-AB59-6F9991C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42F49"/>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semiHidden/>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semiHidden/>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
    <w:link w:val="Virsraksts2"/>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Text,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Text Rakstz.,List Paragraph0 Rakstz.,2 Rakstz.,Strip Rakstz.,H&amp;P List Paragraph Rakstz.,Saistīto dokumentu saraksts Rakstz.,Syle 1 Rakstz.,Numurets Rakstz.,Normal bullet 2 Rakstz.,Bullet list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jc w:val="both"/>
    </w:pPr>
    <w:rPr>
      <w:sz w:val="20"/>
      <w:szCs w:val="20"/>
      <w:vertAlign w:val="superscript"/>
    </w:rPr>
  </w:style>
  <w:style w:type="numbering" w:customStyle="1" w:styleId="Daasadaa11">
    <w:name w:val="Daļa / sadaļa11"/>
    <w:basedOn w:val="Bezsaraksta"/>
    <w:next w:val="Daasadaa"/>
    <w:rsid w:val="00003959"/>
    <w:pPr>
      <w:numPr>
        <w:numId w:val="8"/>
      </w:numPr>
    </w:pPr>
  </w:style>
  <w:style w:type="numbering" w:customStyle="1" w:styleId="1111112">
    <w:name w:val="1 / 1.1 / 1.1.12"/>
    <w:basedOn w:val="Bezsaraksta"/>
    <w:next w:val="111111"/>
    <w:rsid w:val="00AA348A"/>
    <w:pPr>
      <w:numPr>
        <w:numId w:val="9"/>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1"/>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0"/>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0"/>
      </w:numPr>
      <w:tabs>
        <w:tab w:val="clear" w:pos="1211"/>
      </w:tabs>
      <w:spacing w:after="160" w:line="270" w:lineRule="atLeast"/>
      <w:ind w:left="0"/>
      <w:jc w:val="both"/>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table" w:customStyle="1" w:styleId="TableGrid1">
    <w:name w:val="Table Grid1"/>
    <w:basedOn w:val="Parastatabula"/>
    <w:next w:val="Reatabula"/>
    <w:uiPriority w:val="59"/>
    <w:rsid w:val="00B318B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495877308">
      <w:bodyDiv w:val="1"/>
      <w:marLeft w:val="0"/>
      <w:marRight w:val="0"/>
      <w:marTop w:val="0"/>
      <w:marBottom w:val="0"/>
      <w:divBdr>
        <w:top w:val="none" w:sz="0" w:space="0" w:color="auto"/>
        <w:left w:val="none" w:sz="0" w:space="0" w:color="auto"/>
        <w:bottom w:val="none" w:sz="0" w:space="0" w:color="auto"/>
        <w:right w:val="none" w:sz="0" w:space="0" w:color="auto"/>
      </w:divBdr>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ris.eglitis@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sd.tirgusizpetes@rigasuden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1866</Words>
  <Characters>12940</Characters>
  <Application>Microsoft Office Word</Application>
  <DocSecurity>0</DocSecurity>
  <Lines>107</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14777</CharactersWithSpaces>
  <SharedDoc>false</SharedDoc>
  <HLinks>
    <vt:vector size="54" baseType="variant">
      <vt:variant>
        <vt:i4>2031703</vt:i4>
      </vt:variant>
      <vt:variant>
        <vt:i4>24</vt:i4>
      </vt:variant>
      <vt:variant>
        <vt:i4>0</vt:i4>
      </vt:variant>
      <vt:variant>
        <vt:i4>5</vt:i4>
      </vt:variant>
      <vt:variant>
        <vt:lpwstr>http://www.rigasudens.lv/</vt:lpwstr>
      </vt:variant>
      <vt:variant>
        <vt:lpwstr/>
      </vt:variant>
      <vt:variant>
        <vt:i4>2031703</vt:i4>
      </vt:variant>
      <vt:variant>
        <vt:i4>21</vt:i4>
      </vt:variant>
      <vt:variant>
        <vt:i4>0</vt:i4>
      </vt:variant>
      <vt:variant>
        <vt:i4>5</vt:i4>
      </vt:variant>
      <vt:variant>
        <vt:lpwstr>http://www.rigasudens.lv/</vt:lpwstr>
      </vt:variant>
      <vt:variant>
        <vt:lpwstr/>
      </vt:variant>
      <vt:variant>
        <vt:i4>1245293</vt:i4>
      </vt:variant>
      <vt:variant>
        <vt:i4>18</vt:i4>
      </vt:variant>
      <vt:variant>
        <vt:i4>0</vt:i4>
      </vt:variant>
      <vt:variant>
        <vt:i4>5</vt:i4>
      </vt:variant>
      <vt:variant>
        <vt:lpwstr>mailto:ieva.uluka@rigasudens.lv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3211351</vt:i4>
      </vt:variant>
      <vt:variant>
        <vt:i4>9</vt:i4>
      </vt:variant>
      <vt:variant>
        <vt:i4>0</vt:i4>
      </vt:variant>
      <vt:variant>
        <vt:i4>5</vt:i4>
      </vt:variant>
      <vt:variant>
        <vt:lpwstr>mailto:aivis.laucis@rigasudens.lv</vt:lpwstr>
      </vt:variant>
      <vt:variant>
        <vt:lpwstr/>
      </vt:variant>
      <vt:variant>
        <vt:i4>7929981</vt:i4>
      </vt:variant>
      <vt:variant>
        <vt:i4>6</vt:i4>
      </vt:variant>
      <vt:variant>
        <vt:i4>0</vt:i4>
      </vt:variant>
      <vt:variant>
        <vt:i4>5</vt:i4>
      </vt:variant>
      <vt:variant>
        <vt:lpwstr>http://www.rigasudens.lv/lv/sadarbiba/iepirkumi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Māris Zviedris</cp:lastModifiedBy>
  <cp:revision>8</cp:revision>
  <cp:lastPrinted>2020-04-16T07:55:00Z</cp:lastPrinted>
  <dcterms:created xsi:type="dcterms:W3CDTF">2025-11-21T13:13:00Z</dcterms:created>
  <dcterms:modified xsi:type="dcterms:W3CDTF">2025-11-27T14:50:00Z</dcterms:modified>
</cp:coreProperties>
</file>