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7C2236" w14:textId="59550BE7" w:rsidR="006D3710" w:rsidRPr="006D3710" w:rsidRDefault="006D3710" w:rsidP="006D3710">
      <w:pPr>
        <w:spacing w:after="0" w:line="240" w:lineRule="auto"/>
        <w:ind w:left="1134" w:hanging="567"/>
        <w:jc w:val="right"/>
        <w:rPr>
          <w:rFonts w:eastAsia="Times New Roman"/>
          <w:b/>
          <w:kern w:val="22"/>
          <w:lang w:eastAsia="lv-LV"/>
        </w:rPr>
      </w:pPr>
      <w:r w:rsidRPr="006D3710">
        <w:rPr>
          <w:rFonts w:eastAsia="Times New Roman"/>
          <w:b/>
          <w:kern w:val="22"/>
          <w:lang w:eastAsia="lv-LV"/>
        </w:rPr>
        <w:t>1.pielikums</w:t>
      </w:r>
    </w:p>
    <w:p w14:paraId="66395532" w14:textId="77777777" w:rsidR="006D3710" w:rsidRPr="006D3710" w:rsidRDefault="006D3710" w:rsidP="006D3710">
      <w:pPr>
        <w:widowControl w:val="0"/>
        <w:spacing w:after="0" w:line="240" w:lineRule="auto"/>
        <w:jc w:val="both"/>
        <w:outlineLvl w:val="0"/>
        <w:rPr>
          <w:rFonts w:eastAsia="Times New Roman"/>
          <w:b/>
          <w:bCs/>
          <w:kern w:val="32"/>
          <w:lang w:eastAsia="lv-LV"/>
        </w:rPr>
      </w:pPr>
    </w:p>
    <w:p w14:paraId="4086485D" w14:textId="77777777" w:rsidR="006D3710" w:rsidRPr="006D3710" w:rsidRDefault="006D3710" w:rsidP="006D3710">
      <w:pPr>
        <w:widowControl w:val="0"/>
        <w:spacing w:after="0" w:line="240" w:lineRule="auto"/>
        <w:jc w:val="center"/>
        <w:outlineLvl w:val="0"/>
        <w:rPr>
          <w:rFonts w:eastAsia="Times New Roman"/>
          <w:b/>
          <w:bCs/>
          <w:kern w:val="32"/>
          <w:lang w:eastAsia="lv-LV"/>
        </w:rPr>
      </w:pPr>
      <w:bookmarkStart w:id="0" w:name="_Toc358218117"/>
      <w:bookmarkStart w:id="1" w:name="_Toc358218216"/>
      <w:bookmarkStart w:id="2" w:name="_Toc358375794"/>
      <w:bookmarkStart w:id="3" w:name="_Toc358389708"/>
      <w:bookmarkStart w:id="4" w:name="_Toc358801565"/>
      <w:bookmarkStart w:id="5" w:name="_Toc358822781"/>
      <w:bookmarkStart w:id="6" w:name="_Toc373748668"/>
      <w:bookmarkStart w:id="7" w:name="_Hlk128382925"/>
      <w:r w:rsidRPr="006D3710">
        <w:rPr>
          <w:rFonts w:eastAsia="Times New Roman"/>
          <w:b/>
          <w:bCs/>
          <w:kern w:val="32"/>
          <w:lang w:eastAsia="lv-LV"/>
        </w:rPr>
        <w:t xml:space="preserve">Tehniskā specifikācija - darba uzdevums </w:t>
      </w:r>
    </w:p>
    <w:bookmarkEnd w:id="0"/>
    <w:bookmarkEnd w:id="1"/>
    <w:bookmarkEnd w:id="2"/>
    <w:bookmarkEnd w:id="3"/>
    <w:bookmarkEnd w:id="4"/>
    <w:bookmarkEnd w:id="5"/>
    <w:bookmarkEnd w:id="6"/>
    <w:p w14:paraId="726ED73E" w14:textId="16F6A312" w:rsidR="006D3710" w:rsidRPr="006D3710" w:rsidRDefault="006D3710" w:rsidP="00C76870">
      <w:pPr>
        <w:spacing w:after="0" w:line="240" w:lineRule="auto"/>
        <w:jc w:val="center"/>
        <w:rPr>
          <w:rFonts w:eastAsia="Times New Roman"/>
          <w:b/>
          <w:lang w:eastAsia="lv-LV"/>
        </w:rPr>
      </w:pPr>
      <w:r w:rsidRPr="006D3710">
        <w:rPr>
          <w:rFonts w:eastAsia="Times New Roman"/>
          <w:b/>
          <w:bCs/>
          <w:lang w:eastAsia="lv-LV"/>
        </w:rPr>
        <w:t xml:space="preserve"> </w:t>
      </w:r>
      <w:r w:rsidRPr="006D3710">
        <w:rPr>
          <w:rFonts w:eastAsia="Times New Roman"/>
          <w:b/>
          <w:lang w:eastAsia="lv-LV"/>
        </w:rPr>
        <w:t xml:space="preserve"> </w:t>
      </w:r>
    </w:p>
    <w:p w14:paraId="21445A57" w14:textId="77777777" w:rsidR="006D3710" w:rsidRPr="006D3710" w:rsidRDefault="006D3710" w:rsidP="001E5062">
      <w:pPr>
        <w:widowControl w:val="0"/>
        <w:numPr>
          <w:ilvl w:val="0"/>
          <w:numId w:val="1"/>
        </w:numPr>
        <w:shd w:val="clear" w:color="auto" w:fill="FFFFFF"/>
        <w:autoSpaceDE w:val="0"/>
        <w:autoSpaceDN w:val="0"/>
        <w:adjustRightInd w:val="0"/>
        <w:spacing w:after="0" w:line="240" w:lineRule="auto"/>
        <w:ind w:left="567" w:hanging="567"/>
        <w:contextualSpacing/>
        <w:jc w:val="both"/>
        <w:rPr>
          <w:rFonts w:eastAsia="Times New Roman"/>
          <w:b/>
          <w:lang w:eastAsia="lv-LV"/>
        </w:rPr>
      </w:pPr>
      <w:r w:rsidRPr="006D3710">
        <w:rPr>
          <w:rFonts w:eastAsia="Times New Roman"/>
          <w:b/>
          <w:lang w:eastAsia="lv-LV"/>
        </w:rPr>
        <w:t xml:space="preserve">VISPĀRĪGA INFORMĀCIJA, LĪGUMA PRIEKŠMETS UN </w:t>
      </w:r>
      <w:r w:rsidRPr="006D3710">
        <w:rPr>
          <w:rFonts w:eastAsia="Times New Roman"/>
          <w:b/>
          <w:bCs/>
          <w:color w:val="000000"/>
          <w:lang w:eastAsia="lv-LV"/>
        </w:rPr>
        <w:t>APJOMS</w:t>
      </w:r>
    </w:p>
    <w:p w14:paraId="564A75F9" w14:textId="77777777" w:rsidR="006D3710" w:rsidRPr="006D3710" w:rsidRDefault="006D3710" w:rsidP="006D3710">
      <w:pPr>
        <w:widowControl w:val="0"/>
        <w:numPr>
          <w:ilvl w:val="1"/>
          <w:numId w:val="1"/>
        </w:numPr>
        <w:shd w:val="clear" w:color="auto" w:fill="FFFFFF"/>
        <w:autoSpaceDE w:val="0"/>
        <w:autoSpaceDN w:val="0"/>
        <w:adjustRightInd w:val="0"/>
        <w:spacing w:after="0" w:line="240" w:lineRule="auto"/>
        <w:ind w:left="567" w:hanging="567"/>
        <w:contextualSpacing/>
        <w:jc w:val="both"/>
        <w:rPr>
          <w:rFonts w:eastAsia="Times New Roman"/>
          <w:b/>
          <w:lang w:eastAsia="lv-LV"/>
        </w:rPr>
      </w:pPr>
      <w:r w:rsidRPr="006D3710">
        <w:rPr>
          <w:rFonts w:eastAsia="Times New Roman"/>
          <w:b/>
          <w:bCs/>
          <w:color w:val="000000"/>
          <w:lang w:eastAsia="lv-LV"/>
        </w:rPr>
        <w:t>Projekta nosaukums</w:t>
      </w:r>
    </w:p>
    <w:p w14:paraId="019CBE68" w14:textId="25ADA968" w:rsidR="006D3710" w:rsidRPr="006D3710" w:rsidRDefault="000D4DD1" w:rsidP="006D3710">
      <w:pPr>
        <w:shd w:val="clear" w:color="auto" w:fill="FFFFFF"/>
        <w:spacing w:after="0" w:line="240" w:lineRule="auto"/>
        <w:ind w:left="567"/>
        <w:jc w:val="both"/>
        <w:rPr>
          <w:rFonts w:eastAsia="Times New Roman"/>
          <w:color w:val="000000"/>
          <w:lang w:eastAsia="lv-LV"/>
        </w:rPr>
      </w:pPr>
      <w:r w:rsidRPr="000D4DD1">
        <w:rPr>
          <w:rFonts w:eastAsia="Times New Roman"/>
          <w:lang w:eastAsia="lv-LV"/>
        </w:rPr>
        <w:t>Ūdens kvalitātes monitoringa sistēmas izveidošana Rīgas ūdensapgādes tīklā</w:t>
      </w:r>
      <w:r w:rsidR="006D3710" w:rsidRPr="006D3710">
        <w:rPr>
          <w:rFonts w:eastAsia="Times New Roman"/>
          <w:color w:val="000000"/>
          <w:lang w:eastAsia="lv-LV"/>
        </w:rPr>
        <w:t xml:space="preserve">. </w:t>
      </w:r>
    </w:p>
    <w:p w14:paraId="7541534D" w14:textId="77777777" w:rsidR="006D3710" w:rsidRPr="006D3710" w:rsidRDefault="006D3710" w:rsidP="006D3710">
      <w:pPr>
        <w:shd w:val="clear" w:color="auto" w:fill="FFFFFF"/>
        <w:spacing w:after="0" w:line="240" w:lineRule="auto"/>
        <w:ind w:left="567" w:hanging="567"/>
        <w:jc w:val="both"/>
        <w:rPr>
          <w:rFonts w:eastAsia="Times New Roman"/>
          <w:color w:val="000000"/>
          <w:lang w:eastAsia="lv-LV"/>
        </w:rPr>
      </w:pPr>
    </w:p>
    <w:p w14:paraId="6625A1AA" w14:textId="77777777" w:rsidR="006D3710" w:rsidRPr="006D3710" w:rsidRDefault="006D3710" w:rsidP="006D3710">
      <w:pPr>
        <w:widowControl w:val="0"/>
        <w:numPr>
          <w:ilvl w:val="1"/>
          <w:numId w:val="1"/>
        </w:numPr>
        <w:shd w:val="clear" w:color="auto" w:fill="FFFFFF"/>
        <w:autoSpaceDE w:val="0"/>
        <w:autoSpaceDN w:val="0"/>
        <w:adjustRightInd w:val="0"/>
        <w:spacing w:after="0" w:line="240" w:lineRule="auto"/>
        <w:ind w:left="567" w:hanging="567"/>
        <w:contextualSpacing/>
        <w:jc w:val="both"/>
        <w:rPr>
          <w:rFonts w:eastAsia="Times New Roman"/>
          <w:b/>
          <w:bCs/>
          <w:color w:val="000000"/>
          <w:lang w:eastAsia="lv-LV"/>
        </w:rPr>
      </w:pPr>
      <w:r w:rsidRPr="006D3710">
        <w:rPr>
          <w:rFonts w:eastAsia="Times New Roman"/>
          <w:b/>
          <w:bCs/>
          <w:color w:val="000000"/>
          <w:lang w:eastAsia="lv-LV"/>
        </w:rPr>
        <w:t>Pasūtītājs</w:t>
      </w:r>
    </w:p>
    <w:p w14:paraId="4CB7E354" w14:textId="77777777" w:rsidR="006D3710" w:rsidRPr="006D3710" w:rsidRDefault="006D3710" w:rsidP="006D3710">
      <w:pPr>
        <w:shd w:val="clear" w:color="auto" w:fill="FFFFFF"/>
        <w:spacing w:after="0" w:line="240" w:lineRule="auto"/>
        <w:ind w:left="567"/>
        <w:jc w:val="both"/>
        <w:rPr>
          <w:rFonts w:eastAsia="Times New Roman"/>
          <w:shd w:val="clear" w:color="auto" w:fill="FFFFFF"/>
          <w:lang w:eastAsia="lv-LV"/>
        </w:rPr>
      </w:pPr>
      <w:r w:rsidRPr="006D3710">
        <w:rPr>
          <w:rFonts w:eastAsia="Times New Roman"/>
          <w:lang w:eastAsia="lv-LV"/>
        </w:rPr>
        <w:t xml:space="preserve">Sabiedrība ar ierobežotu atbildību “Rīgas ūdens”, vienotais reģistrācijas nr. </w:t>
      </w:r>
      <w:r w:rsidRPr="006D3710">
        <w:rPr>
          <w:rFonts w:eastAsia="Times New Roman"/>
          <w:shd w:val="clear" w:color="auto" w:fill="FFFFFF"/>
          <w:lang w:eastAsia="lv-LV"/>
        </w:rPr>
        <w:t xml:space="preserve">40103023035, juridiskā adrese: Zigfrīda Annas </w:t>
      </w:r>
      <w:proofErr w:type="spellStart"/>
      <w:r w:rsidRPr="006D3710">
        <w:rPr>
          <w:rFonts w:eastAsia="Times New Roman"/>
          <w:shd w:val="clear" w:color="auto" w:fill="FFFFFF"/>
          <w:lang w:eastAsia="lv-LV"/>
        </w:rPr>
        <w:t>Meierovica</w:t>
      </w:r>
      <w:proofErr w:type="spellEnd"/>
      <w:r w:rsidRPr="006D3710">
        <w:rPr>
          <w:rFonts w:eastAsia="Times New Roman"/>
          <w:shd w:val="clear" w:color="auto" w:fill="FFFFFF"/>
          <w:lang w:eastAsia="lv-LV"/>
        </w:rPr>
        <w:t xml:space="preserve"> bulvāris 1, Rīga, LV-1050, Latvija.</w:t>
      </w:r>
    </w:p>
    <w:p w14:paraId="4598EEEC" w14:textId="77777777" w:rsidR="006D3710" w:rsidRPr="006D3710" w:rsidRDefault="006D3710" w:rsidP="006D3710">
      <w:pPr>
        <w:shd w:val="clear" w:color="auto" w:fill="FFFFFF"/>
        <w:spacing w:after="0" w:line="240" w:lineRule="auto"/>
        <w:ind w:left="567" w:hanging="567"/>
        <w:jc w:val="both"/>
        <w:rPr>
          <w:rFonts w:eastAsia="Times New Roman"/>
          <w:lang w:eastAsia="lv-LV"/>
        </w:rPr>
      </w:pPr>
    </w:p>
    <w:p w14:paraId="1712B2AC" w14:textId="252CF6FD" w:rsidR="006D3710" w:rsidRDefault="006D3710" w:rsidP="006D3710">
      <w:pPr>
        <w:widowControl w:val="0"/>
        <w:numPr>
          <w:ilvl w:val="1"/>
          <w:numId w:val="1"/>
        </w:numPr>
        <w:shd w:val="clear" w:color="auto" w:fill="FFFFFF"/>
        <w:autoSpaceDE w:val="0"/>
        <w:autoSpaceDN w:val="0"/>
        <w:adjustRightInd w:val="0"/>
        <w:spacing w:after="0" w:line="240" w:lineRule="auto"/>
        <w:ind w:left="567" w:hanging="567"/>
        <w:contextualSpacing/>
        <w:jc w:val="both"/>
        <w:rPr>
          <w:rFonts w:eastAsia="Times New Roman"/>
          <w:b/>
          <w:bCs/>
          <w:color w:val="000000"/>
          <w:lang w:eastAsia="lv-LV"/>
        </w:rPr>
      </w:pPr>
      <w:r w:rsidRPr="006D3710">
        <w:rPr>
          <w:rFonts w:eastAsia="Times New Roman"/>
          <w:b/>
          <w:bCs/>
          <w:color w:val="000000"/>
          <w:lang w:eastAsia="lv-LV"/>
        </w:rPr>
        <w:t>Objekt</w:t>
      </w:r>
      <w:r w:rsidR="008B05E6">
        <w:rPr>
          <w:rFonts w:eastAsia="Times New Roman"/>
          <w:b/>
          <w:bCs/>
          <w:color w:val="000000"/>
          <w:lang w:eastAsia="lv-LV"/>
        </w:rPr>
        <w:t>u</w:t>
      </w:r>
      <w:r w:rsidRPr="006D3710">
        <w:rPr>
          <w:rFonts w:eastAsia="Times New Roman"/>
          <w:b/>
          <w:bCs/>
          <w:color w:val="000000"/>
          <w:lang w:eastAsia="lv-LV"/>
        </w:rPr>
        <w:t xml:space="preserve"> atrašanās vieta</w:t>
      </w:r>
      <w:r w:rsidR="008B05E6">
        <w:rPr>
          <w:rFonts w:eastAsia="Times New Roman"/>
          <w:b/>
          <w:bCs/>
          <w:color w:val="000000"/>
          <w:lang w:eastAsia="lv-LV"/>
        </w:rPr>
        <w:t>s</w:t>
      </w:r>
      <w:r w:rsidRPr="006D3710">
        <w:rPr>
          <w:rFonts w:eastAsia="Times New Roman"/>
          <w:b/>
          <w:bCs/>
          <w:color w:val="000000"/>
          <w:lang w:eastAsia="lv-LV"/>
        </w:rPr>
        <w:t xml:space="preserve"> (turpmāk – Objekt</w:t>
      </w:r>
      <w:r w:rsidR="008B05E6">
        <w:rPr>
          <w:rFonts w:eastAsia="Times New Roman"/>
          <w:b/>
          <w:bCs/>
          <w:color w:val="000000"/>
          <w:lang w:eastAsia="lv-LV"/>
        </w:rPr>
        <w:t>i</w:t>
      </w:r>
      <w:r w:rsidRPr="006D3710">
        <w:rPr>
          <w:rFonts w:eastAsia="Times New Roman"/>
          <w:b/>
          <w:bCs/>
          <w:color w:val="000000"/>
          <w:lang w:eastAsia="lv-LV"/>
        </w:rPr>
        <w:t>)</w:t>
      </w:r>
    </w:p>
    <w:p w14:paraId="435D2948" w14:textId="42DAF2BC" w:rsidR="006D3710" w:rsidRDefault="008B05E6" w:rsidP="005B11C5">
      <w:pPr>
        <w:pStyle w:val="Sarakstarindkopa"/>
        <w:numPr>
          <w:ilvl w:val="0"/>
          <w:numId w:val="7"/>
        </w:numPr>
        <w:shd w:val="clear" w:color="auto" w:fill="FFFFFF"/>
        <w:spacing w:after="0" w:line="240" w:lineRule="auto"/>
        <w:ind w:left="1134" w:hanging="425"/>
        <w:jc w:val="both"/>
        <w:rPr>
          <w:rFonts w:eastAsia="Times New Roman"/>
          <w:i/>
          <w:iCs/>
          <w:color w:val="000000"/>
          <w:lang w:eastAsia="lv-LV"/>
        </w:rPr>
      </w:pPr>
      <w:r w:rsidRPr="008B05E6">
        <w:rPr>
          <w:rFonts w:eastAsia="Times New Roman"/>
          <w:i/>
          <w:iCs/>
          <w:color w:val="000000"/>
          <w:lang w:eastAsia="lv-LV"/>
        </w:rPr>
        <w:t xml:space="preserve">1.objekts </w:t>
      </w:r>
      <w:r>
        <w:rPr>
          <w:rFonts w:eastAsia="Times New Roman"/>
          <w:i/>
          <w:iCs/>
          <w:color w:val="000000"/>
          <w:lang w:eastAsia="lv-LV"/>
        </w:rPr>
        <w:t>–</w:t>
      </w:r>
      <w:r w:rsidRPr="008B05E6">
        <w:rPr>
          <w:rFonts w:eastAsia="Times New Roman"/>
          <w:i/>
          <w:iCs/>
          <w:color w:val="000000"/>
          <w:lang w:eastAsia="lv-LV"/>
        </w:rPr>
        <w:t xml:space="preserve"> </w:t>
      </w:r>
      <w:r w:rsidR="00915CFD" w:rsidRPr="00915CFD">
        <w:rPr>
          <w:rFonts w:eastAsia="Times New Roman"/>
          <w:i/>
          <w:iCs/>
          <w:color w:val="000000"/>
          <w:lang w:eastAsia="lv-LV"/>
        </w:rPr>
        <w:t>Daugava 1. pacēluma sūkņu stacij</w:t>
      </w:r>
      <w:r w:rsidR="00915CFD">
        <w:rPr>
          <w:rFonts w:eastAsia="Times New Roman"/>
          <w:i/>
          <w:iCs/>
          <w:color w:val="000000"/>
          <w:lang w:eastAsia="lv-LV"/>
        </w:rPr>
        <w:t>a</w:t>
      </w:r>
      <w:r w:rsidR="00915CFD" w:rsidRPr="00915CFD">
        <w:rPr>
          <w:rFonts w:eastAsia="Times New Roman"/>
          <w:i/>
          <w:iCs/>
          <w:color w:val="000000"/>
          <w:lang w:eastAsia="lv-LV"/>
        </w:rPr>
        <w:t xml:space="preserve"> </w:t>
      </w:r>
      <w:r w:rsidRPr="008B05E6">
        <w:rPr>
          <w:rFonts w:eastAsia="Times New Roman"/>
          <w:i/>
          <w:iCs/>
          <w:color w:val="000000"/>
          <w:lang w:eastAsia="lv-LV"/>
        </w:rPr>
        <w:t>pie Rīgas HES (virszemes ūdensgūtve</w:t>
      </w:r>
      <w:r w:rsidR="008627AD">
        <w:rPr>
          <w:rFonts w:eastAsia="Times New Roman"/>
          <w:i/>
          <w:iCs/>
          <w:color w:val="000000"/>
          <w:lang w:eastAsia="lv-LV"/>
        </w:rPr>
        <w:t xml:space="preserve">, iekārtu </w:t>
      </w:r>
      <w:r w:rsidR="008627AD" w:rsidRPr="008627AD">
        <w:rPr>
          <w:rFonts w:eastAsia="Times New Roman"/>
          <w:i/>
          <w:iCs/>
          <w:color w:val="000000"/>
          <w:lang w:eastAsia="lv-LV"/>
        </w:rPr>
        <w:t>izvietojums ēkā, elektro</w:t>
      </w:r>
      <w:r w:rsidR="008627AD">
        <w:rPr>
          <w:rFonts w:eastAsia="Times New Roman"/>
          <w:i/>
          <w:iCs/>
          <w:color w:val="000000"/>
          <w:lang w:eastAsia="lv-LV"/>
        </w:rPr>
        <w:t xml:space="preserve">apgādes </w:t>
      </w:r>
      <w:proofErr w:type="spellStart"/>
      <w:r w:rsidR="008627AD" w:rsidRPr="008627AD">
        <w:rPr>
          <w:rFonts w:eastAsia="Times New Roman"/>
          <w:i/>
          <w:iCs/>
          <w:color w:val="000000"/>
          <w:lang w:eastAsia="lv-LV"/>
        </w:rPr>
        <w:t>pieslēgums</w:t>
      </w:r>
      <w:proofErr w:type="spellEnd"/>
      <w:r w:rsidR="008627AD" w:rsidRPr="008627AD">
        <w:rPr>
          <w:rFonts w:eastAsia="Times New Roman"/>
          <w:i/>
          <w:iCs/>
          <w:color w:val="000000"/>
          <w:lang w:eastAsia="lv-LV"/>
        </w:rPr>
        <w:t xml:space="preserve"> no esošās sistēmas</w:t>
      </w:r>
      <w:r w:rsidRPr="008B05E6">
        <w:rPr>
          <w:rFonts w:eastAsia="Times New Roman"/>
          <w:i/>
          <w:iCs/>
          <w:color w:val="000000"/>
          <w:lang w:eastAsia="lv-LV"/>
        </w:rPr>
        <w:t>);</w:t>
      </w:r>
    </w:p>
    <w:p w14:paraId="1794A8A9" w14:textId="70DACD0E" w:rsidR="008B05E6" w:rsidRDefault="008B05E6" w:rsidP="005B11C5">
      <w:pPr>
        <w:pStyle w:val="Sarakstarindkopa"/>
        <w:numPr>
          <w:ilvl w:val="0"/>
          <w:numId w:val="7"/>
        </w:numPr>
        <w:shd w:val="clear" w:color="auto" w:fill="FFFFFF"/>
        <w:spacing w:after="0" w:line="240" w:lineRule="auto"/>
        <w:ind w:left="1134" w:hanging="425"/>
        <w:jc w:val="both"/>
        <w:rPr>
          <w:rFonts w:eastAsia="Times New Roman"/>
          <w:i/>
          <w:iCs/>
          <w:color w:val="000000"/>
          <w:lang w:eastAsia="lv-LV"/>
        </w:rPr>
      </w:pPr>
      <w:r>
        <w:rPr>
          <w:rFonts w:eastAsia="Times New Roman"/>
          <w:i/>
          <w:iCs/>
          <w:color w:val="000000"/>
          <w:lang w:eastAsia="lv-LV"/>
        </w:rPr>
        <w:t>2.objekts – ŪSI Baltezers</w:t>
      </w:r>
      <w:r w:rsidR="008627AD">
        <w:rPr>
          <w:rFonts w:eastAsia="Times New Roman"/>
          <w:i/>
          <w:iCs/>
          <w:color w:val="000000"/>
          <w:lang w:eastAsia="lv-LV"/>
        </w:rPr>
        <w:t xml:space="preserve"> (i</w:t>
      </w:r>
      <w:r w:rsidR="008627AD" w:rsidRPr="008627AD">
        <w:rPr>
          <w:rFonts w:eastAsia="Times New Roman"/>
          <w:i/>
          <w:iCs/>
          <w:color w:val="000000"/>
          <w:lang w:eastAsia="lv-LV"/>
        </w:rPr>
        <w:t>ekārtu izvietojums ēkā, elektro</w:t>
      </w:r>
      <w:r w:rsidR="008627AD">
        <w:rPr>
          <w:rFonts w:eastAsia="Times New Roman"/>
          <w:i/>
          <w:iCs/>
          <w:color w:val="000000"/>
          <w:lang w:eastAsia="lv-LV"/>
        </w:rPr>
        <w:t>apgādes</w:t>
      </w:r>
      <w:r w:rsidR="008627AD" w:rsidRPr="008627AD">
        <w:rPr>
          <w:rFonts w:eastAsia="Times New Roman"/>
          <w:i/>
          <w:iCs/>
          <w:color w:val="000000"/>
          <w:lang w:eastAsia="lv-LV"/>
        </w:rPr>
        <w:t xml:space="preserve"> </w:t>
      </w:r>
      <w:proofErr w:type="spellStart"/>
      <w:r w:rsidR="008627AD" w:rsidRPr="008627AD">
        <w:rPr>
          <w:rFonts w:eastAsia="Times New Roman"/>
          <w:i/>
          <w:iCs/>
          <w:color w:val="000000"/>
          <w:lang w:eastAsia="lv-LV"/>
        </w:rPr>
        <w:t>pieslēgums</w:t>
      </w:r>
      <w:proofErr w:type="spellEnd"/>
      <w:r w:rsidR="008627AD" w:rsidRPr="008627AD">
        <w:rPr>
          <w:rFonts w:eastAsia="Times New Roman"/>
          <w:i/>
          <w:iCs/>
          <w:color w:val="000000"/>
          <w:lang w:eastAsia="lv-LV"/>
        </w:rPr>
        <w:t xml:space="preserve"> no esošās sistēmas</w:t>
      </w:r>
      <w:r w:rsidR="008627AD">
        <w:rPr>
          <w:rFonts w:eastAsia="Times New Roman"/>
          <w:i/>
          <w:iCs/>
          <w:color w:val="000000"/>
          <w:lang w:eastAsia="lv-LV"/>
        </w:rPr>
        <w:t>)</w:t>
      </w:r>
      <w:r>
        <w:rPr>
          <w:rFonts w:eastAsia="Times New Roman"/>
          <w:i/>
          <w:iCs/>
          <w:color w:val="000000"/>
          <w:lang w:eastAsia="lv-LV"/>
        </w:rPr>
        <w:t>;</w:t>
      </w:r>
    </w:p>
    <w:p w14:paraId="4E17BEE6" w14:textId="042F08D2" w:rsidR="008B05E6" w:rsidRDefault="008B05E6" w:rsidP="005B11C5">
      <w:pPr>
        <w:pStyle w:val="Sarakstarindkopa"/>
        <w:numPr>
          <w:ilvl w:val="0"/>
          <w:numId w:val="7"/>
        </w:numPr>
        <w:shd w:val="clear" w:color="auto" w:fill="FFFFFF"/>
        <w:spacing w:after="0" w:line="240" w:lineRule="auto"/>
        <w:ind w:left="1134" w:hanging="425"/>
        <w:jc w:val="both"/>
        <w:rPr>
          <w:rFonts w:eastAsia="Times New Roman"/>
          <w:i/>
          <w:iCs/>
          <w:color w:val="000000"/>
          <w:lang w:eastAsia="lv-LV"/>
        </w:rPr>
      </w:pPr>
      <w:r>
        <w:rPr>
          <w:rFonts w:eastAsia="Times New Roman"/>
          <w:i/>
          <w:iCs/>
          <w:color w:val="000000"/>
          <w:lang w:eastAsia="lv-LV"/>
        </w:rPr>
        <w:t>3.objekts – Ū</w:t>
      </w:r>
      <w:r w:rsidR="004A0C2E">
        <w:rPr>
          <w:rFonts w:eastAsia="Times New Roman"/>
          <w:i/>
          <w:iCs/>
          <w:color w:val="000000"/>
          <w:lang w:eastAsia="lv-LV"/>
        </w:rPr>
        <w:t>dens padeves stacija</w:t>
      </w:r>
      <w:r>
        <w:rPr>
          <w:rFonts w:eastAsia="Times New Roman"/>
          <w:i/>
          <w:iCs/>
          <w:color w:val="000000"/>
          <w:lang w:eastAsia="lv-LV"/>
        </w:rPr>
        <w:t xml:space="preserve"> Zaķumuiža</w:t>
      </w:r>
      <w:r w:rsidR="00821765">
        <w:rPr>
          <w:rFonts w:eastAsia="Times New Roman"/>
          <w:i/>
          <w:iCs/>
          <w:color w:val="000000"/>
          <w:lang w:eastAsia="lv-LV"/>
        </w:rPr>
        <w:t xml:space="preserve"> (</w:t>
      </w:r>
      <w:r w:rsidR="008627AD">
        <w:rPr>
          <w:rFonts w:eastAsia="Times New Roman"/>
          <w:i/>
          <w:iCs/>
          <w:color w:val="000000"/>
          <w:lang w:eastAsia="lv-LV"/>
        </w:rPr>
        <w:t>i</w:t>
      </w:r>
      <w:r w:rsidR="008627AD" w:rsidRPr="008627AD">
        <w:rPr>
          <w:rFonts w:eastAsia="Times New Roman"/>
          <w:i/>
          <w:iCs/>
          <w:color w:val="000000"/>
          <w:lang w:eastAsia="lv-LV"/>
        </w:rPr>
        <w:t>ekārtas sensoru izvietojums kamerā (akā) sūkņu stacijas teritorijā, elektro</w:t>
      </w:r>
      <w:r w:rsidR="008627AD">
        <w:rPr>
          <w:rFonts w:eastAsia="Times New Roman"/>
          <w:i/>
          <w:iCs/>
          <w:color w:val="000000"/>
          <w:lang w:eastAsia="lv-LV"/>
        </w:rPr>
        <w:t xml:space="preserve">apgādes </w:t>
      </w:r>
      <w:proofErr w:type="spellStart"/>
      <w:r w:rsidR="008627AD" w:rsidRPr="008627AD">
        <w:rPr>
          <w:rFonts w:eastAsia="Times New Roman"/>
          <w:i/>
          <w:iCs/>
          <w:color w:val="000000"/>
          <w:lang w:eastAsia="lv-LV"/>
        </w:rPr>
        <w:t>pieslēgums</w:t>
      </w:r>
      <w:proofErr w:type="spellEnd"/>
      <w:r w:rsidR="008627AD" w:rsidRPr="008627AD">
        <w:rPr>
          <w:rFonts w:eastAsia="Times New Roman"/>
          <w:i/>
          <w:iCs/>
          <w:color w:val="000000"/>
          <w:lang w:eastAsia="lv-LV"/>
        </w:rPr>
        <w:t xml:space="preserve"> no esošās sistēmas</w:t>
      </w:r>
      <w:r w:rsidR="00821765">
        <w:rPr>
          <w:rFonts w:eastAsia="Times New Roman"/>
          <w:i/>
          <w:iCs/>
          <w:color w:val="000000"/>
          <w:lang w:eastAsia="lv-LV"/>
        </w:rPr>
        <w:t>)</w:t>
      </w:r>
      <w:r>
        <w:rPr>
          <w:rFonts w:eastAsia="Times New Roman"/>
          <w:i/>
          <w:iCs/>
          <w:color w:val="000000"/>
          <w:lang w:eastAsia="lv-LV"/>
        </w:rPr>
        <w:t>;</w:t>
      </w:r>
    </w:p>
    <w:p w14:paraId="2B351840" w14:textId="708895B1" w:rsidR="008B05E6" w:rsidRDefault="008B05E6" w:rsidP="005B11C5">
      <w:pPr>
        <w:pStyle w:val="Sarakstarindkopa"/>
        <w:numPr>
          <w:ilvl w:val="0"/>
          <w:numId w:val="7"/>
        </w:numPr>
        <w:shd w:val="clear" w:color="auto" w:fill="FFFFFF"/>
        <w:spacing w:after="0" w:line="240" w:lineRule="auto"/>
        <w:ind w:left="1134" w:hanging="425"/>
        <w:jc w:val="both"/>
        <w:rPr>
          <w:rFonts w:eastAsia="Times New Roman"/>
          <w:i/>
          <w:iCs/>
          <w:color w:val="000000"/>
          <w:lang w:eastAsia="lv-LV"/>
        </w:rPr>
      </w:pPr>
      <w:r>
        <w:rPr>
          <w:rFonts w:eastAsia="Times New Roman"/>
          <w:i/>
          <w:iCs/>
          <w:color w:val="000000"/>
          <w:lang w:eastAsia="lv-LV"/>
        </w:rPr>
        <w:t xml:space="preserve">4.objekts – </w:t>
      </w:r>
      <w:r w:rsidR="004A0C2E">
        <w:rPr>
          <w:rFonts w:eastAsia="Times New Roman"/>
          <w:i/>
          <w:iCs/>
          <w:color w:val="000000"/>
          <w:lang w:eastAsia="lv-LV"/>
        </w:rPr>
        <w:t>Ūdens padeves stacija</w:t>
      </w:r>
      <w:r>
        <w:rPr>
          <w:rFonts w:eastAsia="Times New Roman"/>
          <w:i/>
          <w:iCs/>
          <w:color w:val="000000"/>
          <w:lang w:eastAsia="lv-LV"/>
        </w:rPr>
        <w:t xml:space="preserve"> </w:t>
      </w:r>
      <w:proofErr w:type="spellStart"/>
      <w:r>
        <w:rPr>
          <w:rFonts w:eastAsia="Times New Roman"/>
          <w:i/>
          <w:iCs/>
          <w:color w:val="000000"/>
          <w:lang w:eastAsia="lv-LV"/>
        </w:rPr>
        <w:t>Remberģi</w:t>
      </w:r>
      <w:proofErr w:type="spellEnd"/>
      <w:r w:rsidR="00821765">
        <w:rPr>
          <w:rFonts w:eastAsia="Times New Roman"/>
          <w:i/>
          <w:iCs/>
          <w:color w:val="000000"/>
          <w:lang w:eastAsia="lv-LV"/>
        </w:rPr>
        <w:t xml:space="preserve"> (</w:t>
      </w:r>
      <w:r w:rsidR="008627AD" w:rsidRPr="008627AD">
        <w:rPr>
          <w:rFonts w:eastAsia="Times New Roman"/>
          <w:i/>
          <w:iCs/>
          <w:color w:val="000000"/>
          <w:lang w:eastAsia="lv-LV"/>
        </w:rPr>
        <w:t xml:space="preserve">iekārtas sensoru izvietojums kamerā (akā) sūkņu stacijas teritorijā, elektroapgādes </w:t>
      </w:r>
      <w:proofErr w:type="spellStart"/>
      <w:r w:rsidR="008627AD" w:rsidRPr="008627AD">
        <w:rPr>
          <w:rFonts w:eastAsia="Times New Roman"/>
          <w:i/>
          <w:iCs/>
          <w:color w:val="000000"/>
          <w:lang w:eastAsia="lv-LV"/>
        </w:rPr>
        <w:t>pieslēgums</w:t>
      </w:r>
      <w:proofErr w:type="spellEnd"/>
      <w:r w:rsidR="008627AD" w:rsidRPr="008627AD">
        <w:rPr>
          <w:rFonts w:eastAsia="Times New Roman"/>
          <w:i/>
          <w:iCs/>
          <w:color w:val="000000"/>
          <w:lang w:eastAsia="lv-LV"/>
        </w:rPr>
        <w:t xml:space="preserve"> no esošās sistēmas</w:t>
      </w:r>
      <w:r w:rsidR="00821765">
        <w:rPr>
          <w:rFonts w:eastAsia="Times New Roman"/>
          <w:i/>
          <w:iCs/>
          <w:color w:val="000000"/>
          <w:lang w:eastAsia="lv-LV"/>
        </w:rPr>
        <w:t>)</w:t>
      </w:r>
      <w:r>
        <w:rPr>
          <w:rFonts w:eastAsia="Times New Roman"/>
          <w:i/>
          <w:iCs/>
          <w:color w:val="000000"/>
          <w:lang w:eastAsia="lv-LV"/>
        </w:rPr>
        <w:t>;</w:t>
      </w:r>
    </w:p>
    <w:p w14:paraId="5705AE8D" w14:textId="47025A57" w:rsidR="008B05E6" w:rsidRDefault="008B05E6" w:rsidP="005B11C5">
      <w:pPr>
        <w:pStyle w:val="Sarakstarindkopa"/>
        <w:numPr>
          <w:ilvl w:val="0"/>
          <w:numId w:val="7"/>
        </w:numPr>
        <w:shd w:val="clear" w:color="auto" w:fill="FFFFFF"/>
        <w:spacing w:after="0" w:line="240" w:lineRule="auto"/>
        <w:ind w:left="1134" w:hanging="425"/>
        <w:jc w:val="both"/>
        <w:rPr>
          <w:rFonts w:eastAsia="Times New Roman"/>
          <w:i/>
          <w:iCs/>
          <w:color w:val="000000"/>
          <w:lang w:eastAsia="lv-LV"/>
        </w:rPr>
      </w:pPr>
      <w:r>
        <w:rPr>
          <w:rFonts w:eastAsia="Times New Roman"/>
          <w:i/>
          <w:iCs/>
          <w:color w:val="000000"/>
          <w:lang w:eastAsia="lv-LV"/>
        </w:rPr>
        <w:t xml:space="preserve">5.objekts – </w:t>
      </w:r>
      <w:r w:rsidR="004A0C2E">
        <w:rPr>
          <w:rFonts w:eastAsia="Times New Roman"/>
          <w:i/>
          <w:iCs/>
          <w:color w:val="000000"/>
          <w:lang w:eastAsia="lv-LV"/>
        </w:rPr>
        <w:t>Ūdens padeves stacija</w:t>
      </w:r>
      <w:r>
        <w:rPr>
          <w:rFonts w:eastAsia="Times New Roman"/>
          <w:i/>
          <w:iCs/>
          <w:color w:val="000000"/>
          <w:lang w:eastAsia="lv-LV"/>
        </w:rPr>
        <w:t xml:space="preserve"> Baltezers II</w:t>
      </w:r>
      <w:r w:rsidR="00821765">
        <w:rPr>
          <w:rFonts w:eastAsia="Times New Roman"/>
          <w:i/>
          <w:iCs/>
          <w:color w:val="000000"/>
          <w:lang w:eastAsia="lv-LV"/>
        </w:rPr>
        <w:t xml:space="preserve"> (</w:t>
      </w:r>
      <w:r w:rsidR="008627AD" w:rsidRPr="008627AD">
        <w:rPr>
          <w:rFonts w:eastAsia="Times New Roman"/>
          <w:i/>
          <w:iCs/>
          <w:color w:val="000000"/>
          <w:lang w:eastAsia="lv-LV"/>
        </w:rPr>
        <w:t xml:space="preserve">iekārtas sensoru izvietojums kamerā (akā) sūkņu stacijas teritorijā, elektroapgādes </w:t>
      </w:r>
      <w:proofErr w:type="spellStart"/>
      <w:r w:rsidR="008627AD" w:rsidRPr="008627AD">
        <w:rPr>
          <w:rFonts w:eastAsia="Times New Roman"/>
          <w:i/>
          <w:iCs/>
          <w:color w:val="000000"/>
          <w:lang w:eastAsia="lv-LV"/>
        </w:rPr>
        <w:t>pieslēgums</w:t>
      </w:r>
      <w:proofErr w:type="spellEnd"/>
      <w:r w:rsidR="008627AD" w:rsidRPr="008627AD">
        <w:rPr>
          <w:rFonts w:eastAsia="Times New Roman"/>
          <w:i/>
          <w:iCs/>
          <w:color w:val="000000"/>
          <w:lang w:eastAsia="lv-LV"/>
        </w:rPr>
        <w:t xml:space="preserve"> no esošās sistēmas</w:t>
      </w:r>
      <w:r w:rsidR="00821765">
        <w:rPr>
          <w:rFonts w:eastAsia="Times New Roman"/>
          <w:i/>
          <w:iCs/>
          <w:color w:val="000000"/>
          <w:lang w:eastAsia="lv-LV"/>
        </w:rPr>
        <w:t>)</w:t>
      </w:r>
      <w:r>
        <w:rPr>
          <w:rFonts w:eastAsia="Times New Roman"/>
          <w:i/>
          <w:iCs/>
          <w:color w:val="000000"/>
          <w:lang w:eastAsia="lv-LV"/>
        </w:rPr>
        <w:t>;</w:t>
      </w:r>
    </w:p>
    <w:p w14:paraId="3E851C32" w14:textId="4EB8796C" w:rsidR="008B05E6" w:rsidRDefault="008B05E6" w:rsidP="005B11C5">
      <w:pPr>
        <w:pStyle w:val="Sarakstarindkopa"/>
        <w:numPr>
          <w:ilvl w:val="0"/>
          <w:numId w:val="7"/>
        </w:numPr>
        <w:shd w:val="clear" w:color="auto" w:fill="FFFFFF"/>
        <w:spacing w:after="0" w:line="240" w:lineRule="auto"/>
        <w:ind w:left="1134" w:hanging="425"/>
        <w:jc w:val="both"/>
        <w:rPr>
          <w:rFonts w:eastAsia="Times New Roman"/>
          <w:i/>
          <w:iCs/>
          <w:color w:val="000000"/>
          <w:lang w:eastAsia="lv-LV"/>
        </w:rPr>
      </w:pPr>
      <w:r>
        <w:rPr>
          <w:rFonts w:eastAsia="Times New Roman"/>
          <w:i/>
          <w:iCs/>
          <w:color w:val="000000"/>
          <w:lang w:eastAsia="lv-LV"/>
        </w:rPr>
        <w:t>6.objekts – ŪSI Daugava</w:t>
      </w:r>
      <w:r w:rsidR="008627AD">
        <w:rPr>
          <w:rFonts w:eastAsia="Times New Roman"/>
          <w:i/>
          <w:iCs/>
          <w:color w:val="000000"/>
          <w:lang w:eastAsia="lv-LV"/>
        </w:rPr>
        <w:t xml:space="preserve"> (iekārtu </w:t>
      </w:r>
      <w:r w:rsidR="008627AD" w:rsidRPr="008627AD">
        <w:rPr>
          <w:rFonts w:eastAsia="Times New Roman"/>
          <w:i/>
          <w:iCs/>
          <w:color w:val="000000"/>
          <w:lang w:eastAsia="lv-LV"/>
        </w:rPr>
        <w:t>izvietojums ēkā, elektro</w:t>
      </w:r>
      <w:r w:rsidR="008627AD">
        <w:rPr>
          <w:rFonts w:eastAsia="Times New Roman"/>
          <w:i/>
          <w:iCs/>
          <w:color w:val="000000"/>
          <w:lang w:eastAsia="lv-LV"/>
        </w:rPr>
        <w:t xml:space="preserve">apgādes </w:t>
      </w:r>
      <w:proofErr w:type="spellStart"/>
      <w:r w:rsidR="008627AD" w:rsidRPr="008627AD">
        <w:rPr>
          <w:rFonts w:eastAsia="Times New Roman"/>
          <w:i/>
          <w:iCs/>
          <w:color w:val="000000"/>
          <w:lang w:eastAsia="lv-LV"/>
        </w:rPr>
        <w:t>pieslēgums</w:t>
      </w:r>
      <w:proofErr w:type="spellEnd"/>
      <w:r w:rsidR="008627AD" w:rsidRPr="008627AD">
        <w:rPr>
          <w:rFonts w:eastAsia="Times New Roman"/>
          <w:i/>
          <w:iCs/>
          <w:color w:val="000000"/>
          <w:lang w:eastAsia="lv-LV"/>
        </w:rPr>
        <w:t xml:space="preserve"> no esošās sistēmas</w:t>
      </w:r>
      <w:r w:rsidR="008627AD">
        <w:rPr>
          <w:rFonts w:eastAsia="Times New Roman"/>
          <w:i/>
          <w:iCs/>
          <w:color w:val="000000"/>
          <w:lang w:eastAsia="lv-LV"/>
        </w:rPr>
        <w:t>)</w:t>
      </w:r>
      <w:r>
        <w:rPr>
          <w:rFonts w:eastAsia="Times New Roman"/>
          <w:i/>
          <w:iCs/>
          <w:color w:val="000000"/>
          <w:lang w:eastAsia="lv-LV"/>
        </w:rPr>
        <w:t>;</w:t>
      </w:r>
    </w:p>
    <w:p w14:paraId="0429040D" w14:textId="43A150BE" w:rsidR="008B05E6" w:rsidRDefault="008B05E6" w:rsidP="005B11C5">
      <w:pPr>
        <w:pStyle w:val="Sarakstarindkopa"/>
        <w:numPr>
          <w:ilvl w:val="0"/>
          <w:numId w:val="7"/>
        </w:numPr>
        <w:shd w:val="clear" w:color="auto" w:fill="FFFFFF"/>
        <w:spacing w:after="0" w:line="240" w:lineRule="auto"/>
        <w:ind w:left="1134" w:hanging="425"/>
        <w:jc w:val="both"/>
        <w:rPr>
          <w:rFonts w:eastAsia="Times New Roman"/>
          <w:i/>
          <w:iCs/>
          <w:color w:val="000000"/>
          <w:lang w:eastAsia="lv-LV"/>
        </w:rPr>
      </w:pPr>
      <w:r>
        <w:rPr>
          <w:rFonts w:eastAsia="Times New Roman"/>
          <w:i/>
          <w:iCs/>
          <w:color w:val="000000"/>
          <w:lang w:eastAsia="lv-LV"/>
        </w:rPr>
        <w:t>7.objekts –</w:t>
      </w:r>
      <w:r w:rsidRPr="008B05E6">
        <w:t xml:space="preserve"> </w:t>
      </w:r>
      <w:r w:rsidRPr="008B05E6">
        <w:rPr>
          <w:rFonts w:eastAsia="Times New Roman"/>
          <w:i/>
          <w:iCs/>
          <w:color w:val="000000"/>
          <w:lang w:eastAsia="lv-LV"/>
        </w:rPr>
        <w:t>rezervuār</w:t>
      </w:r>
      <w:r>
        <w:rPr>
          <w:rFonts w:eastAsia="Times New Roman"/>
          <w:i/>
          <w:iCs/>
          <w:color w:val="000000"/>
          <w:lang w:eastAsia="lv-LV"/>
        </w:rPr>
        <w:t>s</w:t>
      </w:r>
      <w:r w:rsidRPr="008B05E6">
        <w:rPr>
          <w:rFonts w:eastAsia="Times New Roman"/>
          <w:i/>
          <w:iCs/>
          <w:color w:val="000000"/>
          <w:lang w:eastAsia="lv-LV"/>
        </w:rPr>
        <w:t xml:space="preserve"> “Imanta”</w:t>
      </w:r>
      <w:r w:rsidR="008627AD">
        <w:rPr>
          <w:rFonts w:eastAsia="Times New Roman"/>
          <w:i/>
          <w:iCs/>
          <w:color w:val="000000"/>
          <w:lang w:eastAsia="lv-LV"/>
        </w:rPr>
        <w:t xml:space="preserve"> (iekārtu </w:t>
      </w:r>
      <w:r w:rsidR="008627AD" w:rsidRPr="008627AD">
        <w:rPr>
          <w:rFonts w:eastAsia="Times New Roman"/>
          <w:i/>
          <w:iCs/>
          <w:color w:val="000000"/>
          <w:lang w:eastAsia="lv-LV"/>
        </w:rPr>
        <w:t>izvietojums ēkā, elektro</w:t>
      </w:r>
      <w:r w:rsidR="008627AD">
        <w:rPr>
          <w:rFonts w:eastAsia="Times New Roman"/>
          <w:i/>
          <w:iCs/>
          <w:color w:val="000000"/>
          <w:lang w:eastAsia="lv-LV"/>
        </w:rPr>
        <w:t xml:space="preserve">apgādes </w:t>
      </w:r>
      <w:proofErr w:type="spellStart"/>
      <w:r w:rsidR="008627AD" w:rsidRPr="008627AD">
        <w:rPr>
          <w:rFonts w:eastAsia="Times New Roman"/>
          <w:i/>
          <w:iCs/>
          <w:color w:val="000000"/>
          <w:lang w:eastAsia="lv-LV"/>
        </w:rPr>
        <w:t>pieslēgums</w:t>
      </w:r>
      <w:proofErr w:type="spellEnd"/>
      <w:r w:rsidR="008627AD" w:rsidRPr="008627AD">
        <w:rPr>
          <w:rFonts w:eastAsia="Times New Roman"/>
          <w:i/>
          <w:iCs/>
          <w:color w:val="000000"/>
          <w:lang w:eastAsia="lv-LV"/>
        </w:rPr>
        <w:t xml:space="preserve"> no esošās sistēmas</w:t>
      </w:r>
      <w:r w:rsidR="008627AD">
        <w:rPr>
          <w:rFonts w:eastAsia="Times New Roman"/>
          <w:i/>
          <w:iCs/>
          <w:color w:val="000000"/>
          <w:lang w:eastAsia="lv-LV"/>
        </w:rPr>
        <w:t>)</w:t>
      </w:r>
      <w:r>
        <w:rPr>
          <w:rFonts w:eastAsia="Times New Roman"/>
          <w:i/>
          <w:iCs/>
          <w:color w:val="000000"/>
          <w:lang w:eastAsia="lv-LV"/>
        </w:rPr>
        <w:t>;</w:t>
      </w:r>
      <w:r w:rsidRPr="008B05E6">
        <w:rPr>
          <w:rFonts w:eastAsia="Times New Roman"/>
          <w:i/>
          <w:iCs/>
          <w:color w:val="000000"/>
          <w:lang w:eastAsia="lv-LV"/>
        </w:rPr>
        <w:t xml:space="preserve"> </w:t>
      </w:r>
    </w:p>
    <w:p w14:paraId="073EBBF5" w14:textId="4FDE70BD" w:rsidR="008B05E6" w:rsidRDefault="008B05E6" w:rsidP="005B11C5">
      <w:pPr>
        <w:pStyle w:val="Sarakstarindkopa"/>
        <w:numPr>
          <w:ilvl w:val="0"/>
          <w:numId w:val="7"/>
        </w:numPr>
        <w:shd w:val="clear" w:color="auto" w:fill="FFFFFF"/>
        <w:spacing w:after="0" w:line="240" w:lineRule="auto"/>
        <w:ind w:left="1134" w:hanging="425"/>
        <w:jc w:val="both"/>
        <w:rPr>
          <w:rFonts w:eastAsia="Times New Roman"/>
          <w:i/>
          <w:iCs/>
          <w:color w:val="000000"/>
          <w:lang w:eastAsia="lv-LV"/>
        </w:rPr>
      </w:pPr>
      <w:r>
        <w:rPr>
          <w:rFonts w:eastAsia="Times New Roman"/>
          <w:i/>
          <w:iCs/>
          <w:color w:val="000000"/>
          <w:lang w:eastAsia="lv-LV"/>
        </w:rPr>
        <w:t xml:space="preserve">8.objekts – </w:t>
      </w:r>
      <w:r w:rsidRPr="008B05E6">
        <w:rPr>
          <w:rFonts w:eastAsia="Times New Roman"/>
          <w:i/>
          <w:iCs/>
          <w:color w:val="000000"/>
          <w:lang w:eastAsia="lv-LV"/>
        </w:rPr>
        <w:t>rezervuār</w:t>
      </w:r>
      <w:r>
        <w:rPr>
          <w:rFonts w:eastAsia="Times New Roman"/>
          <w:i/>
          <w:iCs/>
          <w:color w:val="000000"/>
          <w:lang w:eastAsia="lv-LV"/>
        </w:rPr>
        <w:t xml:space="preserve">s </w:t>
      </w:r>
      <w:r w:rsidRPr="008B05E6">
        <w:rPr>
          <w:rFonts w:eastAsia="Times New Roman"/>
          <w:i/>
          <w:iCs/>
          <w:color w:val="000000"/>
          <w:lang w:eastAsia="lv-LV"/>
        </w:rPr>
        <w:t>“Ziemeļblāzma”</w:t>
      </w:r>
      <w:r w:rsidR="008627AD">
        <w:rPr>
          <w:rFonts w:eastAsia="Times New Roman"/>
          <w:i/>
          <w:iCs/>
          <w:color w:val="000000"/>
          <w:lang w:eastAsia="lv-LV"/>
        </w:rPr>
        <w:t xml:space="preserve"> (iekārtu </w:t>
      </w:r>
      <w:r w:rsidR="008627AD" w:rsidRPr="008627AD">
        <w:rPr>
          <w:rFonts w:eastAsia="Times New Roman"/>
          <w:i/>
          <w:iCs/>
          <w:color w:val="000000"/>
          <w:lang w:eastAsia="lv-LV"/>
        </w:rPr>
        <w:t>izvietojums ēkā, elektro</w:t>
      </w:r>
      <w:r w:rsidR="008627AD">
        <w:rPr>
          <w:rFonts w:eastAsia="Times New Roman"/>
          <w:i/>
          <w:iCs/>
          <w:color w:val="000000"/>
          <w:lang w:eastAsia="lv-LV"/>
        </w:rPr>
        <w:t xml:space="preserve">apgādes </w:t>
      </w:r>
      <w:proofErr w:type="spellStart"/>
      <w:r w:rsidR="008627AD" w:rsidRPr="008627AD">
        <w:rPr>
          <w:rFonts w:eastAsia="Times New Roman"/>
          <w:i/>
          <w:iCs/>
          <w:color w:val="000000"/>
          <w:lang w:eastAsia="lv-LV"/>
        </w:rPr>
        <w:t>pieslēgums</w:t>
      </w:r>
      <w:proofErr w:type="spellEnd"/>
      <w:r w:rsidR="008627AD" w:rsidRPr="008627AD">
        <w:rPr>
          <w:rFonts w:eastAsia="Times New Roman"/>
          <w:i/>
          <w:iCs/>
          <w:color w:val="000000"/>
          <w:lang w:eastAsia="lv-LV"/>
        </w:rPr>
        <w:t xml:space="preserve"> no esošās sistēmas</w:t>
      </w:r>
      <w:r w:rsidR="008627AD">
        <w:rPr>
          <w:rFonts w:eastAsia="Times New Roman"/>
          <w:i/>
          <w:iCs/>
          <w:color w:val="000000"/>
          <w:lang w:eastAsia="lv-LV"/>
        </w:rPr>
        <w:t>)</w:t>
      </w:r>
      <w:r>
        <w:rPr>
          <w:rFonts w:eastAsia="Times New Roman"/>
          <w:i/>
          <w:iCs/>
          <w:color w:val="000000"/>
          <w:lang w:eastAsia="lv-LV"/>
        </w:rPr>
        <w:t>;</w:t>
      </w:r>
    </w:p>
    <w:p w14:paraId="64A0CF97" w14:textId="4B752CE0" w:rsidR="008B05E6" w:rsidRDefault="008B05E6" w:rsidP="005B11C5">
      <w:pPr>
        <w:pStyle w:val="Sarakstarindkopa"/>
        <w:numPr>
          <w:ilvl w:val="0"/>
          <w:numId w:val="7"/>
        </w:numPr>
        <w:shd w:val="clear" w:color="auto" w:fill="FFFFFF"/>
        <w:spacing w:after="0" w:line="240" w:lineRule="auto"/>
        <w:ind w:left="1134" w:hanging="425"/>
        <w:jc w:val="both"/>
        <w:rPr>
          <w:rFonts w:eastAsia="Times New Roman"/>
          <w:i/>
          <w:iCs/>
          <w:color w:val="000000"/>
          <w:lang w:eastAsia="lv-LV"/>
        </w:rPr>
      </w:pPr>
      <w:r>
        <w:rPr>
          <w:rFonts w:eastAsia="Times New Roman"/>
          <w:i/>
          <w:iCs/>
          <w:color w:val="000000"/>
          <w:lang w:eastAsia="lv-LV"/>
        </w:rPr>
        <w:t xml:space="preserve">9.objekts – </w:t>
      </w:r>
      <w:r w:rsidRPr="008B05E6">
        <w:rPr>
          <w:rFonts w:eastAsia="Times New Roman"/>
          <w:i/>
          <w:iCs/>
          <w:color w:val="000000"/>
          <w:lang w:eastAsia="lv-LV"/>
        </w:rPr>
        <w:t>Tērbatas iela/Dzirnavu iela krustojums</w:t>
      </w:r>
      <w:r w:rsidR="007D0856">
        <w:rPr>
          <w:rFonts w:eastAsia="Times New Roman"/>
          <w:i/>
          <w:iCs/>
          <w:color w:val="000000"/>
          <w:lang w:eastAsia="lv-LV"/>
        </w:rPr>
        <w:t xml:space="preserve"> (uz </w:t>
      </w:r>
      <w:r w:rsidR="006208BC" w:rsidRPr="006208BC">
        <w:rPr>
          <w:rFonts w:eastAsia="Times New Roman"/>
          <w:i/>
          <w:iCs/>
          <w:color w:val="000000"/>
          <w:lang w:eastAsia="lv-LV"/>
        </w:rPr>
        <w:t>DN100</w:t>
      </w:r>
      <w:r w:rsidR="006208BC">
        <w:rPr>
          <w:rFonts w:eastAsia="Times New Roman"/>
          <w:i/>
          <w:iCs/>
          <w:color w:val="000000"/>
          <w:lang w:eastAsia="lv-LV"/>
        </w:rPr>
        <w:t xml:space="preserve"> </w:t>
      </w:r>
      <w:r w:rsidR="007D0856">
        <w:rPr>
          <w:rFonts w:eastAsia="Times New Roman"/>
          <w:i/>
          <w:iCs/>
          <w:color w:val="000000"/>
          <w:lang w:eastAsia="lv-LV"/>
        </w:rPr>
        <w:t>ūdensvada trases rūpnieciski ražotā hermētiskā akā)</w:t>
      </w:r>
      <w:r>
        <w:rPr>
          <w:rFonts w:eastAsia="Times New Roman"/>
          <w:i/>
          <w:iCs/>
          <w:color w:val="000000"/>
          <w:lang w:eastAsia="lv-LV"/>
        </w:rPr>
        <w:t>;</w:t>
      </w:r>
    </w:p>
    <w:p w14:paraId="02407FE6" w14:textId="6F5861D9" w:rsidR="008B05E6" w:rsidRDefault="008B05E6" w:rsidP="005B11C5">
      <w:pPr>
        <w:pStyle w:val="Sarakstarindkopa"/>
        <w:numPr>
          <w:ilvl w:val="0"/>
          <w:numId w:val="7"/>
        </w:numPr>
        <w:shd w:val="clear" w:color="auto" w:fill="FFFFFF"/>
        <w:spacing w:after="0" w:line="240" w:lineRule="auto"/>
        <w:ind w:left="1134" w:hanging="425"/>
        <w:jc w:val="both"/>
        <w:rPr>
          <w:rFonts w:eastAsia="Times New Roman"/>
          <w:i/>
          <w:iCs/>
          <w:color w:val="000000"/>
          <w:lang w:eastAsia="lv-LV"/>
        </w:rPr>
      </w:pPr>
      <w:r>
        <w:rPr>
          <w:rFonts w:eastAsia="Times New Roman"/>
          <w:i/>
          <w:iCs/>
          <w:color w:val="000000"/>
          <w:lang w:eastAsia="lv-LV"/>
        </w:rPr>
        <w:t xml:space="preserve">10.objekts – </w:t>
      </w:r>
      <w:r w:rsidRPr="008B05E6">
        <w:rPr>
          <w:rFonts w:eastAsia="Times New Roman"/>
          <w:i/>
          <w:iCs/>
          <w:color w:val="000000"/>
          <w:lang w:eastAsia="lv-LV"/>
        </w:rPr>
        <w:t>Mazā Nometņu iela/Mērsraga iela krustojums</w:t>
      </w:r>
      <w:r w:rsidR="006208BC">
        <w:rPr>
          <w:rFonts w:eastAsia="Times New Roman"/>
          <w:i/>
          <w:iCs/>
          <w:color w:val="000000"/>
          <w:lang w:eastAsia="lv-LV"/>
        </w:rPr>
        <w:t xml:space="preserve"> (uz </w:t>
      </w:r>
      <w:r w:rsidR="006208BC" w:rsidRPr="006208BC">
        <w:rPr>
          <w:rFonts w:eastAsia="Times New Roman"/>
          <w:i/>
          <w:iCs/>
          <w:color w:val="000000"/>
          <w:lang w:eastAsia="lv-LV"/>
        </w:rPr>
        <w:t>DN100</w:t>
      </w:r>
      <w:r w:rsidR="006208BC">
        <w:rPr>
          <w:rFonts w:eastAsia="Times New Roman"/>
          <w:i/>
          <w:iCs/>
          <w:color w:val="000000"/>
          <w:lang w:eastAsia="lv-LV"/>
        </w:rPr>
        <w:t xml:space="preserve"> ūdensvada trases rūpnieciski ražotā hermētiskā akā)</w:t>
      </w:r>
      <w:r w:rsidR="00497421">
        <w:rPr>
          <w:rFonts w:eastAsia="Times New Roman"/>
          <w:i/>
          <w:iCs/>
          <w:color w:val="000000"/>
          <w:lang w:eastAsia="lv-LV"/>
        </w:rPr>
        <w:t>;</w:t>
      </w:r>
    </w:p>
    <w:p w14:paraId="744E9D16" w14:textId="17454F32" w:rsidR="008B05E6" w:rsidRDefault="008B05E6" w:rsidP="005B11C5">
      <w:pPr>
        <w:pStyle w:val="Sarakstarindkopa"/>
        <w:numPr>
          <w:ilvl w:val="0"/>
          <w:numId w:val="7"/>
        </w:numPr>
        <w:shd w:val="clear" w:color="auto" w:fill="FFFFFF"/>
        <w:spacing w:after="0" w:line="240" w:lineRule="auto"/>
        <w:ind w:left="1134" w:hanging="425"/>
        <w:jc w:val="both"/>
        <w:rPr>
          <w:rFonts w:eastAsia="Times New Roman"/>
          <w:i/>
          <w:iCs/>
          <w:color w:val="000000"/>
          <w:lang w:eastAsia="lv-LV"/>
        </w:rPr>
      </w:pPr>
      <w:r>
        <w:rPr>
          <w:rFonts w:eastAsia="Times New Roman"/>
          <w:i/>
          <w:iCs/>
          <w:color w:val="000000"/>
          <w:lang w:eastAsia="lv-LV"/>
        </w:rPr>
        <w:t>11.objekts –</w:t>
      </w:r>
      <w:r w:rsidRPr="008B05E6">
        <w:t xml:space="preserve"> </w:t>
      </w:r>
      <w:r>
        <w:rPr>
          <w:rFonts w:eastAsia="Times New Roman"/>
          <w:i/>
          <w:iCs/>
          <w:color w:val="000000"/>
          <w:lang w:eastAsia="lv-LV"/>
        </w:rPr>
        <w:t xml:space="preserve"> </w:t>
      </w:r>
      <w:r w:rsidRPr="008B05E6">
        <w:rPr>
          <w:rFonts w:eastAsia="Times New Roman"/>
          <w:i/>
          <w:iCs/>
          <w:color w:val="000000"/>
          <w:lang w:eastAsia="lv-LV"/>
        </w:rPr>
        <w:t>Dammes iela 4a</w:t>
      </w:r>
      <w:r w:rsidR="008627AD">
        <w:rPr>
          <w:rFonts w:eastAsia="Times New Roman"/>
          <w:i/>
          <w:iCs/>
          <w:color w:val="000000"/>
          <w:lang w:eastAsia="lv-LV"/>
        </w:rPr>
        <w:t xml:space="preserve"> (esošā kanalizācijas sūkņu stacija)</w:t>
      </w:r>
      <w:r>
        <w:rPr>
          <w:rFonts w:eastAsia="Times New Roman"/>
          <w:i/>
          <w:iCs/>
          <w:color w:val="000000"/>
          <w:lang w:eastAsia="lv-LV"/>
        </w:rPr>
        <w:t>;</w:t>
      </w:r>
    </w:p>
    <w:p w14:paraId="7842A706" w14:textId="587CC8E6" w:rsidR="008B05E6" w:rsidRDefault="008B05E6" w:rsidP="005B11C5">
      <w:pPr>
        <w:pStyle w:val="Sarakstarindkopa"/>
        <w:numPr>
          <w:ilvl w:val="0"/>
          <w:numId w:val="7"/>
        </w:numPr>
        <w:shd w:val="clear" w:color="auto" w:fill="FFFFFF"/>
        <w:spacing w:after="0" w:line="240" w:lineRule="auto"/>
        <w:ind w:left="1134" w:hanging="425"/>
        <w:jc w:val="both"/>
        <w:rPr>
          <w:rFonts w:eastAsia="Times New Roman"/>
          <w:i/>
          <w:iCs/>
          <w:color w:val="000000"/>
          <w:lang w:eastAsia="lv-LV"/>
        </w:rPr>
      </w:pPr>
      <w:r>
        <w:rPr>
          <w:rFonts w:eastAsia="Times New Roman"/>
          <w:i/>
          <w:iCs/>
          <w:color w:val="000000"/>
          <w:lang w:eastAsia="lv-LV"/>
        </w:rPr>
        <w:t xml:space="preserve">12.objekts – </w:t>
      </w:r>
      <w:r w:rsidRPr="008B05E6">
        <w:rPr>
          <w:rFonts w:eastAsia="Times New Roman"/>
          <w:i/>
          <w:iCs/>
          <w:color w:val="000000"/>
          <w:lang w:eastAsia="lv-LV"/>
        </w:rPr>
        <w:t>Kokneses prospekts/Stokholmas iela/Pēterupes iela/Visbijas prospekts krustojums</w:t>
      </w:r>
      <w:r w:rsidR="006208BC">
        <w:rPr>
          <w:rFonts w:eastAsia="Times New Roman"/>
          <w:i/>
          <w:iCs/>
          <w:color w:val="000000"/>
          <w:lang w:eastAsia="lv-LV"/>
        </w:rPr>
        <w:t xml:space="preserve"> (uz </w:t>
      </w:r>
      <w:r w:rsidR="006208BC" w:rsidRPr="006208BC">
        <w:rPr>
          <w:rFonts w:eastAsia="Times New Roman"/>
          <w:i/>
          <w:iCs/>
          <w:color w:val="000000"/>
          <w:lang w:eastAsia="lv-LV"/>
        </w:rPr>
        <w:t>DN100</w:t>
      </w:r>
      <w:r w:rsidR="006208BC">
        <w:rPr>
          <w:rFonts w:eastAsia="Times New Roman"/>
          <w:i/>
          <w:iCs/>
          <w:color w:val="000000"/>
          <w:lang w:eastAsia="lv-LV"/>
        </w:rPr>
        <w:t>/200 ūdensvada trases rūpnieciski ražotā hermētiskā akā)</w:t>
      </w:r>
      <w:r>
        <w:rPr>
          <w:rFonts w:eastAsia="Times New Roman"/>
          <w:i/>
          <w:iCs/>
          <w:color w:val="000000"/>
          <w:lang w:eastAsia="lv-LV"/>
        </w:rPr>
        <w:t>;</w:t>
      </w:r>
    </w:p>
    <w:p w14:paraId="7DC13674" w14:textId="668A4AC2" w:rsidR="008B05E6" w:rsidRDefault="008B05E6" w:rsidP="005B11C5">
      <w:pPr>
        <w:pStyle w:val="Sarakstarindkopa"/>
        <w:numPr>
          <w:ilvl w:val="0"/>
          <w:numId w:val="7"/>
        </w:numPr>
        <w:shd w:val="clear" w:color="auto" w:fill="FFFFFF"/>
        <w:spacing w:after="0" w:line="240" w:lineRule="auto"/>
        <w:ind w:left="1134" w:hanging="425"/>
        <w:jc w:val="both"/>
        <w:rPr>
          <w:rFonts w:eastAsia="Times New Roman"/>
          <w:i/>
          <w:iCs/>
          <w:color w:val="000000"/>
          <w:lang w:eastAsia="lv-LV"/>
        </w:rPr>
      </w:pPr>
      <w:r w:rsidRPr="008B05E6">
        <w:rPr>
          <w:rFonts w:eastAsia="Times New Roman"/>
          <w:i/>
          <w:iCs/>
          <w:color w:val="000000"/>
          <w:lang w:eastAsia="lv-LV"/>
        </w:rPr>
        <w:t>1</w:t>
      </w:r>
      <w:r>
        <w:rPr>
          <w:rFonts w:eastAsia="Times New Roman"/>
          <w:i/>
          <w:iCs/>
          <w:color w:val="000000"/>
          <w:lang w:eastAsia="lv-LV"/>
        </w:rPr>
        <w:t>3</w:t>
      </w:r>
      <w:r w:rsidRPr="008B05E6">
        <w:rPr>
          <w:rFonts w:eastAsia="Times New Roman"/>
          <w:i/>
          <w:iCs/>
          <w:color w:val="000000"/>
          <w:lang w:eastAsia="lv-LV"/>
        </w:rPr>
        <w:t xml:space="preserve">.objekts </w:t>
      </w:r>
      <w:r>
        <w:rPr>
          <w:rFonts w:eastAsia="Times New Roman"/>
          <w:i/>
          <w:iCs/>
          <w:color w:val="000000"/>
          <w:lang w:eastAsia="lv-LV"/>
        </w:rPr>
        <w:t xml:space="preserve">– </w:t>
      </w:r>
      <w:r w:rsidRPr="008B05E6">
        <w:rPr>
          <w:rFonts w:eastAsia="Times New Roman"/>
          <w:i/>
          <w:iCs/>
          <w:color w:val="000000"/>
          <w:lang w:eastAsia="lv-LV"/>
        </w:rPr>
        <w:t>Krišjāņa Valdemāra iela/Kronvalda bulvāris krustojums</w:t>
      </w:r>
      <w:r w:rsidR="006208BC">
        <w:rPr>
          <w:rFonts w:eastAsia="Times New Roman"/>
          <w:i/>
          <w:iCs/>
          <w:color w:val="000000"/>
          <w:lang w:eastAsia="lv-LV"/>
        </w:rPr>
        <w:t xml:space="preserve"> (uz </w:t>
      </w:r>
      <w:r w:rsidR="006208BC" w:rsidRPr="006208BC">
        <w:rPr>
          <w:rFonts w:eastAsia="Times New Roman"/>
          <w:i/>
          <w:iCs/>
          <w:color w:val="000000"/>
          <w:lang w:eastAsia="lv-LV"/>
        </w:rPr>
        <w:t>DN</w:t>
      </w:r>
      <w:r w:rsidR="006208BC">
        <w:rPr>
          <w:rFonts w:eastAsia="Times New Roman"/>
          <w:i/>
          <w:iCs/>
          <w:color w:val="000000"/>
          <w:lang w:eastAsia="lv-LV"/>
        </w:rPr>
        <w:t>2</w:t>
      </w:r>
      <w:r w:rsidR="006208BC" w:rsidRPr="006208BC">
        <w:rPr>
          <w:rFonts w:eastAsia="Times New Roman"/>
          <w:i/>
          <w:iCs/>
          <w:color w:val="000000"/>
          <w:lang w:eastAsia="lv-LV"/>
        </w:rPr>
        <w:t>00</w:t>
      </w:r>
      <w:r w:rsidR="006208BC">
        <w:rPr>
          <w:rFonts w:eastAsia="Times New Roman"/>
          <w:i/>
          <w:iCs/>
          <w:color w:val="000000"/>
          <w:lang w:eastAsia="lv-LV"/>
        </w:rPr>
        <w:t xml:space="preserve">/250/300 ūdensvada trases </w:t>
      </w:r>
      <w:r w:rsidR="001E4A38">
        <w:rPr>
          <w:rFonts w:eastAsia="Times New Roman"/>
          <w:i/>
          <w:iCs/>
          <w:color w:val="000000"/>
          <w:lang w:eastAsia="lv-LV"/>
        </w:rPr>
        <w:t xml:space="preserve">esošā vai </w:t>
      </w:r>
      <w:r w:rsidR="006208BC">
        <w:rPr>
          <w:rFonts w:eastAsia="Times New Roman"/>
          <w:i/>
          <w:iCs/>
          <w:color w:val="000000"/>
          <w:lang w:eastAsia="lv-LV"/>
        </w:rPr>
        <w:t>rūpnieciski ražotā hermētiskā akā)</w:t>
      </w:r>
      <w:r>
        <w:rPr>
          <w:rFonts w:eastAsia="Times New Roman"/>
          <w:i/>
          <w:iCs/>
          <w:color w:val="000000"/>
          <w:lang w:eastAsia="lv-LV"/>
        </w:rPr>
        <w:t>;</w:t>
      </w:r>
    </w:p>
    <w:p w14:paraId="07FF6C86" w14:textId="351A7A6B" w:rsidR="008B05E6" w:rsidRDefault="008B05E6" w:rsidP="005B11C5">
      <w:pPr>
        <w:pStyle w:val="Sarakstarindkopa"/>
        <w:numPr>
          <w:ilvl w:val="0"/>
          <w:numId w:val="7"/>
        </w:numPr>
        <w:shd w:val="clear" w:color="auto" w:fill="FFFFFF"/>
        <w:spacing w:after="0" w:line="240" w:lineRule="auto"/>
        <w:ind w:left="1134" w:hanging="425"/>
        <w:jc w:val="both"/>
        <w:rPr>
          <w:rFonts w:eastAsia="Times New Roman"/>
          <w:i/>
          <w:iCs/>
          <w:color w:val="000000"/>
          <w:lang w:eastAsia="lv-LV"/>
        </w:rPr>
      </w:pPr>
      <w:r w:rsidRPr="008B05E6">
        <w:rPr>
          <w:rFonts w:eastAsia="Times New Roman"/>
          <w:i/>
          <w:iCs/>
          <w:color w:val="000000"/>
          <w:lang w:eastAsia="lv-LV"/>
        </w:rPr>
        <w:t>1</w:t>
      </w:r>
      <w:r>
        <w:rPr>
          <w:rFonts w:eastAsia="Times New Roman"/>
          <w:i/>
          <w:iCs/>
          <w:color w:val="000000"/>
          <w:lang w:eastAsia="lv-LV"/>
        </w:rPr>
        <w:t>4</w:t>
      </w:r>
      <w:r w:rsidRPr="008B05E6">
        <w:rPr>
          <w:rFonts w:eastAsia="Times New Roman"/>
          <w:i/>
          <w:iCs/>
          <w:color w:val="000000"/>
          <w:lang w:eastAsia="lv-LV"/>
        </w:rPr>
        <w:t xml:space="preserve">.objekts </w:t>
      </w:r>
      <w:r>
        <w:rPr>
          <w:rFonts w:eastAsia="Times New Roman"/>
          <w:i/>
          <w:iCs/>
          <w:color w:val="000000"/>
          <w:lang w:eastAsia="lv-LV"/>
        </w:rPr>
        <w:t xml:space="preserve">– </w:t>
      </w:r>
      <w:r w:rsidRPr="008B05E6">
        <w:rPr>
          <w:rFonts w:eastAsia="Times New Roman"/>
          <w:i/>
          <w:iCs/>
          <w:color w:val="000000"/>
          <w:lang w:eastAsia="lv-LV"/>
        </w:rPr>
        <w:t>Andreja Saharova iela</w:t>
      </w:r>
      <w:r w:rsidR="006208BC">
        <w:rPr>
          <w:rFonts w:eastAsia="Times New Roman"/>
          <w:i/>
          <w:iCs/>
          <w:color w:val="000000"/>
          <w:lang w:eastAsia="lv-LV"/>
        </w:rPr>
        <w:t xml:space="preserve"> </w:t>
      </w:r>
      <w:r w:rsidR="001E4A38" w:rsidRPr="001E4A38">
        <w:rPr>
          <w:rFonts w:eastAsia="Times New Roman"/>
          <w:i/>
          <w:iCs/>
          <w:color w:val="000000"/>
          <w:lang w:eastAsia="lv-LV"/>
        </w:rPr>
        <w:t xml:space="preserve">un Tīnūžu ielas krustojums </w:t>
      </w:r>
      <w:r w:rsidR="006208BC">
        <w:rPr>
          <w:rFonts w:eastAsia="Times New Roman"/>
          <w:i/>
          <w:iCs/>
          <w:color w:val="000000"/>
          <w:lang w:eastAsia="lv-LV"/>
        </w:rPr>
        <w:t xml:space="preserve">(uz </w:t>
      </w:r>
      <w:r w:rsidR="006208BC" w:rsidRPr="006208BC">
        <w:rPr>
          <w:rFonts w:eastAsia="Times New Roman"/>
          <w:i/>
          <w:iCs/>
          <w:color w:val="000000"/>
          <w:lang w:eastAsia="lv-LV"/>
        </w:rPr>
        <w:t>DN</w:t>
      </w:r>
      <w:r w:rsidR="006208BC">
        <w:rPr>
          <w:rFonts w:eastAsia="Times New Roman"/>
          <w:i/>
          <w:iCs/>
          <w:color w:val="000000"/>
          <w:lang w:eastAsia="lv-LV"/>
        </w:rPr>
        <w:t>2</w:t>
      </w:r>
      <w:r w:rsidR="006208BC" w:rsidRPr="006208BC">
        <w:rPr>
          <w:rFonts w:eastAsia="Times New Roman"/>
          <w:i/>
          <w:iCs/>
          <w:color w:val="000000"/>
          <w:lang w:eastAsia="lv-LV"/>
        </w:rPr>
        <w:t>00</w:t>
      </w:r>
      <w:r w:rsidR="006208BC">
        <w:rPr>
          <w:rFonts w:eastAsia="Times New Roman"/>
          <w:i/>
          <w:iCs/>
          <w:color w:val="000000"/>
          <w:lang w:eastAsia="lv-LV"/>
        </w:rPr>
        <w:t>/250 ūdensvada trases rūpnieciski ražotā hermētiskā akā)</w:t>
      </w:r>
      <w:r>
        <w:rPr>
          <w:rFonts w:eastAsia="Times New Roman"/>
          <w:i/>
          <w:iCs/>
          <w:color w:val="000000"/>
          <w:lang w:eastAsia="lv-LV"/>
        </w:rPr>
        <w:t>;</w:t>
      </w:r>
    </w:p>
    <w:p w14:paraId="59CC07C5" w14:textId="2ECF27C8" w:rsidR="008B05E6" w:rsidRDefault="008B05E6" w:rsidP="005B11C5">
      <w:pPr>
        <w:pStyle w:val="Sarakstarindkopa"/>
        <w:numPr>
          <w:ilvl w:val="0"/>
          <w:numId w:val="7"/>
        </w:numPr>
        <w:shd w:val="clear" w:color="auto" w:fill="FFFFFF"/>
        <w:spacing w:after="0" w:line="240" w:lineRule="auto"/>
        <w:ind w:left="1134" w:hanging="425"/>
        <w:jc w:val="both"/>
        <w:rPr>
          <w:rFonts w:eastAsia="Times New Roman"/>
          <w:i/>
          <w:iCs/>
          <w:color w:val="000000"/>
          <w:lang w:eastAsia="lv-LV"/>
        </w:rPr>
      </w:pPr>
      <w:r w:rsidRPr="008B05E6">
        <w:rPr>
          <w:rFonts w:eastAsia="Times New Roman"/>
          <w:i/>
          <w:iCs/>
          <w:color w:val="000000"/>
          <w:lang w:eastAsia="lv-LV"/>
        </w:rPr>
        <w:t>1</w:t>
      </w:r>
      <w:r>
        <w:rPr>
          <w:rFonts w:eastAsia="Times New Roman"/>
          <w:i/>
          <w:iCs/>
          <w:color w:val="000000"/>
          <w:lang w:eastAsia="lv-LV"/>
        </w:rPr>
        <w:t>5</w:t>
      </w:r>
      <w:r w:rsidRPr="008B05E6">
        <w:rPr>
          <w:rFonts w:eastAsia="Times New Roman"/>
          <w:i/>
          <w:iCs/>
          <w:color w:val="000000"/>
          <w:lang w:eastAsia="lv-LV"/>
        </w:rPr>
        <w:t xml:space="preserve">.objekts </w:t>
      </w:r>
      <w:r>
        <w:rPr>
          <w:rFonts w:eastAsia="Times New Roman"/>
          <w:i/>
          <w:iCs/>
          <w:color w:val="000000"/>
          <w:lang w:eastAsia="lv-LV"/>
        </w:rPr>
        <w:t xml:space="preserve">– </w:t>
      </w:r>
      <w:r w:rsidRPr="008B05E6">
        <w:rPr>
          <w:rFonts w:eastAsia="Times New Roman"/>
          <w:i/>
          <w:iCs/>
          <w:color w:val="000000"/>
          <w:lang w:eastAsia="lv-LV"/>
        </w:rPr>
        <w:t>Jelgavas iela/Vienības gatve/</w:t>
      </w:r>
      <w:proofErr w:type="spellStart"/>
      <w:r w:rsidRPr="008B05E6">
        <w:rPr>
          <w:rFonts w:eastAsia="Times New Roman"/>
          <w:i/>
          <w:iCs/>
          <w:color w:val="000000"/>
          <w:lang w:eastAsia="lv-LV"/>
        </w:rPr>
        <w:t>Bieķensalas</w:t>
      </w:r>
      <w:proofErr w:type="spellEnd"/>
      <w:r w:rsidRPr="008B05E6">
        <w:rPr>
          <w:rFonts w:eastAsia="Times New Roman"/>
          <w:i/>
          <w:iCs/>
          <w:color w:val="000000"/>
          <w:lang w:eastAsia="lv-LV"/>
        </w:rPr>
        <w:t xml:space="preserve"> iela krustojums</w:t>
      </w:r>
      <w:r w:rsidR="006208BC">
        <w:rPr>
          <w:rFonts w:eastAsia="Times New Roman"/>
          <w:i/>
          <w:iCs/>
          <w:color w:val="000000"/>
          <w:lang w:eastAsia="lv-LV"/>
        </w:rPr>
        <w:t xml:space="preserve"> (uz </w:t>
      </w:r>
      <w:r w:rsidR="006208BC" w:rsidRPr="006208BC">
        <w:rPr>
          <w:rFonts w:eastAsia="Times New Roman"/>
          <w:i/>
          <w:iCs/>
          <w:color w:val="000000"/>
          <w:lang w:eastAsia="lv-LV"/>
        </w:rPr>
        <w:t>DN</w:t>
      </w:r>
      <w:r w:rsidR="006208BC">
        <w:rPr>
          <w:rFonts w:eastAsia="Times New Roman"/>
          <w:i/>
          <w:iCs/>
          <w:color w:val="000000"/>
          <w:lang w:eastAsia="lv-LV"/>
        </w:rPr>
        <w:t>2</w:t>
      </w:r>
      <w:r w:rsidR="006208BC" w:rsidRPr="006208BC">
        <w:rPr>
          <w:rFonts w:eastAsia="Times New Roman"/>
          <w:i/>
          <w:iCs/>
          <w:color w:val="000000"/>
          <w:lang w:eastAsia="lv-LV"/>
        </w:rPr>
        <w:t>00</w:t>
      </w:r>
      <w:r w:rsidR="006208BC">
        <w:rPr>
          <w:rFonts w:eastAsia="Times New Roman"/>
          <w:i/>
          <w:iCs/>
          <w:color w:val="000000"/>
          <w:lang w:eastAsia="lv-LV"/>
        </w:rPr>
        <w:t xml:space="preserve"> ūdensvada trases rūpnieciski ražotā hermētiskā akā)</w:t>
      </w:r>
      <w:r>
        <w:rPr>
          <w:rFonts w:eastAsia="Times New Roman"/>
          <w:i/>
          <w:iCs/>
          <w:color w:val="000000"/>
          <w:lang w:eastAsia="lv-LV"/>
        </w:rPr>
        <w:t>;</w:t>
      </w:r>
    </w:p>
    <w:p w14:paraId="76F14FA7" w14:textId="16BE7050" w:rsidR="008B05E6" w:rsidRDefault="008B05E6" w:rsidP="005B11C5">
      <w:pPr>
        <w:pStyle w:val="Sarakstarindkopa"/>
        <w:numPr>
          <w:ilvl w:val="0"/>
          <w:numId w:val="7"/>
        </w:numPr>
        <w:shd w:val="clear" w:color="auto" w:fill="FFFFFF"/>
        <w:spacing w:after="0" w:line="240" w:lineRule="auto"/>
        <w:ind w:left="1134" w:hanging="425"/>
        <w:jc w:val="both"/>
        <w:rPr>
          <w:rFonts w:eastAsia="Times New Roman"/>
          <w:i/>
          <w:iCs/>
          <w:color w:val="000000"/>
          <w:lang w:eastAsia="lv-LV"/>
        </w:rPr>
      </w:pPr>
      <w:r w:rsidRPr="008B05E6">
        <w:rPr>
          <w:rFonts w:eastAsia="Times New Roman"/>
          <w:i/>
          <w:iCs/>
          <w:color w:val="000000"/>
          <w:lang w:eastAsia="lv-LV"/>
        </w:rPr>
        <w:t>1</w:t>
      </w:r>
      <w:r>
        <w:rPr>
          <w:rFonts w:eastAsia="Times New Roman"/>
          <w:i/>
          <w:iCs/>
          <w:color w:val="000000"/>
          <w:lang w:eastAsia="lv-LV"/>
        </w:rPr>
        <w:t>6</w:t>
      </w:r>
      <w:r w:rsidRPr="008B05E6">
        <w:rPr>
          <w:rFonts w:eastAsia="Times New Roman"/>
          <w:i/>
          <w:iCs/>
          <w:color w:val="000000"/>
          <w:lang w:eastAsia="lv-LV"/>
        </w:rPr>
        <w:t xml:space="preserve">.objekts </w:t>
      </w:r>
      <w:r>
        <w:rPr>
          <w:rFonts w:eastAsia="Times New Roman"/>
          <w:i/>
          <w:iCs/>
          <w:color w:val="000000"/>
          <w:lang w:eastAsia="lv-LV"/>
        </w:rPr>
        <w:t xml:space="preserve">– </w:t>
      </w:r>
      <w:proofErr w:type="spellStart"/>
      <w:r w:rsidRPr="008B05E6">
        <w:rPr>
          <w:rFonts w:eastAsia="Times New Roman"/>
          <w:i/>
          <w:iCs/>
          <w:color w:val="000000"/>
          <w:lang w:eastAsia="lv-LV"/>
        </w:rPr>
        <w:t>Satekles</w:t>
      </w:r>
      <w:proofErr w:type="spellEnd"/>
      <w:r w:rsidRPr="008B05E6">
        <w:rPr>
          <w:rFonts w:eastAsia="Times New Roman"/>
          <w:i/>
          <w:iCs/>
          <w:color w:val="000000"/>
          <w:lang w:eastAsia="lv-LV"/>
        </w:rPr>
        <w:t xml:space="preserve"> ielas/</w:t>
      </w:r>
      <w:proofErr w:type="spellStart"/>
      <w:r w:rsidRPr="008B05E6">
        <w:rPr>
          <w:rFonts w:eastAsia="Times New Roman"/>
          <w:i/>
          <w:iCs/>
          <w:color w:val="000000"/>
          <w:lang w:eastAsia="lv-LV"/>
        </w:rPr>
        <w:t>Ģetrūdes</w:t>
      </w:r>
      <w:proofErr w:type="spellEnd"/>
      <w:r w:rsidRPr="008B05E6">
        <w:rPr>
          <w:rFonts w:eastAsia="Times New Roman"/>
          <w:i/>
          <w:iCs/>
          <w:color w:val="000000"/>
          <w:lang w:eastAsia="lv-LV"/>
        </w:rPr>
        <w:t xml:space="preserve"> ielas/Valmieras ielas krustojums</w:t>
      </w:r>
      <w:r w:rsidR="006208BC">
        <w:rPr>
          <w:rFonts w:eastAsia="Times New Roman"/>
          <w:i/>
          <w:iCs/>
          <w:color w:val="000000"/>
          <w:lang w:eastAsia="lv-LV"/>
        </w:rPr>
        <w:t xml:space="preserve"> (uz </w:t>
      </w:r>
      <w:r w:rsidR="006208BC" w:rsidRPr="006208BC">
        <w:rPr>
          <w:rFonts w:eastAsia="Times New Roman"/>
          <w:i/>
          <w:iCs/>
          <w:color w:val="000000"/>
          <w:lang w:eastAsia="lv-LV"/>
        </w:rPr>
        <w:t>DN</w:t>
      </w:r>
      <w:r w:rsidR="006208BC">
        <w:rPr>
          <w:rFonts w:eastAsia="Times New Roman"/>
          <w:i/>
          <w:iCs/>
          <w:color w:val="000000"/>
          <w:lang w:eastAsia="lv-LV"/>
        </w:rPr>
        <w:t>2</w:t>
      </w:r>
      <w:r w:rsidR="006208BC" w:rsidRPr="006208BC">
        <w:rPr>
          <w:rFonts w:eastAsia="Times New Roman"/>
          <w:i/>
          <w:iCs/>
          <w:color w:val="000000"/>
          <w:lang w:eastAsia="lv-LV"/>
        </w:rPr>
        <w:t>00</w:t>
      </w:r>
      <w:r w:rsidR="006208BC">
        <w:rPr>
          <w:rFonts w:eastAsia="Times New Roman"/>
          <w:i/>
          <w:iCs/>
          <w:color w:val="000000"/>
          <w:lang w:eastAsia="lv-LV"/>
        </w:rPr>
        <w:t>/225 ūdensvada trases rūpnieciski ražotā hermētiskā akā)</w:t>
      </w:r>
      <w:r>
        <w:rPr>
          <w:rFonts w:eastAsia="Times New Roman"/>
          <w:i/>
          <w:iCs/>
          <w:color w:val="000000"/>
          <w:lang w:eastAsia="lv-LV"/>
        </w:rPr>
        <w:t>;</w:t>
      </w:r>
    </w:p>
    <w:p w14:paraId="5062718D" w14:textId="7F30594F" w:rsidR="008B05E6" w:rsidRDefault="008B05E6" w:rsidP="005B11C5">
      <w:pPr>
        <w:pStyle w:val="Sarakstarindkopa"/>
        <w:numPr>
          <w:ilvl w:val="0"/>
          <w:numId w:val="7"/>
        </w:numPr>
        <w:shd w:val="clear" w:color="auto" w:fill="FFFFFF"/>
        <w:spacing w:after="0" w:line="240" w:lineRule="auto"/>
        <w:ind w:left="1134" w:hanging="425"/>
        <w:jc w:val="both"/>
        <w:rPr>
          <w:rFonts w:eastAsia="Times New Roman"/>
          <w:i/>
          <w:iCs/>
          <w:color w:val="000000"/>
          <w:lang w:eastAsia="lv-LV"/>
        </w:rPr>
      </w:pPr>
      <w:r w:rsidRPr="008B05E6">
        <w:rPr>
          <w:rFonts w:eastAsia="Times New Roman"/>
          <w:i/>
          <w:iCs/>
          <w:color w:val="000000"/>
          <w:lang w:eastAsia="lv-LV"/>
        </w:rPr>
        <w:t>1</w:t>
      </w:r>
      <w:r>
        <w:rPr>
          <w:rFonts w:eastAsia="Times New Roman"/>
          <w:i/>
          <w:iCs/>
          <w:color w:val="000000"/>
          <w:lang w:eastAsia="lv-LV"/>
        </w:rPr>
        <w:t>7</w:t>
      </w:r>
      <w:r w:rsidRPr="008B05E6">
        <w:rPr>
          <w:rFonts w:eastAsia="Times New Roman"/>
          <w:i/>
          <w:iCs/>
          <w:color w:val="000000"/>
          <w:lang w:eastAsia="lv-LV"/>
        </w:rPr>
        <w:t xml:space="preserve">.objekts </w:t>
      </w:r>
      <w:r>
        <w:rPr>
          <w:rFonts w:eastAsia="Times New Roman"/>
          <w:i/>
          <w:iCs/>
          <w:color w:val="000000"/>
          <w:lang w:eastAsia="lv-LV"/>
        </w:rPr>
        <w:t xml:space="preserve">– </w:t>
      </w:r>
      <w:r w:rsidRPr="008B05E6">
        <w:rPr>
          <w:rFonts w:eastAsia="Times New Roman"/>
          <w:i/>
          <w:iCs/>
          <w:color w:val="000000"/>
          <w:lang w:eastAsia="lv-LV"/>
        </w:rPr>
        <w:t>Palsas iela 39</w:t>
      </w:r>
      <w:r w:rsidR="008627AD">
        <w:rPr>
          <w:rFonts w:eastAsia="Times New Roman"/>
          <w:i/>
          <w:iCs/>
          <w:color w:val="000000"/>
          <w:lang w:eastAsia="lv-LV"/>
        </w:rPr>
        <w:t xml:space="preserve"> (</w:t>
      </w:r>
      <w:r w:rsidR="008627AD" w:rsidRPr="008627AD">
        <w:rPr>
          <w:rFonts w:eastAsia="Times New Roman"/>
          <w:i/>
          <w:iCs/>
          <w:color w:val="000000"/>
          <w:lang w:eastAsia="lv-LV"/>
        </w:rPr>
        <w:t>esošā kanalizācijas sūkņu stacija</w:t>
      </w:r>
      <w:r w:rsidR="008627AD">
        <w:rPr>
          <w:rFonts w:eastAsia="Times New Roman"/>
          <w:i/>
          <w:iCs/>
          <w:color w:val="000000"/>
          <w:lang w:eastAsia="lv-LV"/>
        </w:rPr>
        <w:t>)</w:t>
      </w:r>
      <w:r>
        <w:rPr>
          <w:rFonts w:eastAsia="Times New Roman"/>
          <w:i/>
          <w:iCs/>
          <w:color w:val="000000"/>
          <w:lang w:eastAsia="lv-LV"/>
        </w:rPr>
        <w:t>;</w:t>
      </w:r>
    </w:p>
    <w:p w14:paraId="5E43A4DE" w14:textId="6998C106" w:rsidR="008B05E6" w:rsidRDefault="008B05E6" w:rsidP="005B11C5">
      <w:pPr>
        <w:pStyle w:val="Sarakstarindkopa"/>
        <w:numPr>
          <w:ilvl w:val="0"/>
          <w:numId w:val="7"/>
        </w:numPr>
        <w:shd w:val="clear" w:color="auto" w:fill="FFFFFF"/>
        <w:spacing w:after="0" w:line="240" w:lineRule="auto"/>
        <w:ind w:left="1134" w:hanging="425"/>
        <w:jc w:val="both"/>
        <w:rPr>
          <w:rFonts w:eastAsia="Times New Roman"/>
          <w:i/>
          <w:iCs/>
          <w:color w:val="000000"/>
          <w:lang w:eastAsia="lv-LV"/>
        </w:rPr>
      </w:pPr>
      <w:r w:rsidRPr="008B05E6">
        <w:rPr>
          <w:rFonts w:eastAsia="Times New Roman"/>
          <w:i/>
          <w:iCs/>
          <w:color w:val="000000"/>
          <w:lang w:eastAsia="lv-LV"/>
        </w:rPr>
        <w:t>1</w:t>
      </w:r>
      <w:r>
        <w:rPr>
          <w:rFonts w:eastAsia="Times New Roman"/>
          <w:i/>
          <w:iCs/>
          <w:color w:val="000000"/>
          <w:lang w:eastAsia="lv-LV"/>
        </w:rPr>
        <w:t>8</w:t>
      </w:r>
      <w:r w:rsidRPr="008B05E6">
        <w:rPr>
          <w:rFonts w:eastAsia="Times New Roman"/>
          <w:i/>
          <w:iCs/>
          <w:color w:val="000000"/>
          <w:lang w:eastAsia="lv-LV"/>
        </w:rPr>
        <w:t xml:space="preserve">.objekts </w:t>
      </w:r>
      <w:r>
        <w:rPr>
          <w:rFonts w:eastAsia="Times New Roman"/>
          <w:i/>
          <w:iCs/>
          <w:color w:val="000000"/>
          <w:lang w:eastAsia="lv-LV"/>
        </w:rPr>
        <w:t>–</w:t>
      </w:r>
      <w:r w:rsidR="00C2448D">
        <w:rPr>
          <w:rFonts w:eastAsia="Times New Roman"/>
          <w:i/>
          <w:iCs/>
          <w:color w:val="000000"/>
          <w:lang w:eastAsia="lv-LV"/>
        </w:rPr>
        <w:t xml:space="preserve"> </w:t>
      </w:r>
      <w:r w:rsidRPr="008B05E6">
        <w:rPr>
          <w:rFonts w:eastAsia="Times New Roman"/>
          <w:i/>
          <w:iCs/>
          <w:color w:val="000000"/>
          <w:lang w:eastAsia="lv-LV"/>
        </w:rPr>
        <w:t>Vitrupes iela 29</w:t>
      </w:r>
      <w:r w:rsidR="008627AD">
        <w:rPr>
          <w:rFonts w:eastAsia="Times New Roman"/>
          <w:i/>
          <w:iCs/>
          <w:color w:val="000000"/>
          <w:lang w:eastAsia="lv-LV"/>
        </w:rPr>
        <w:t xml:space="preserve"> (esošā kanalizācijas sūkņu stacija</w:t>
      </w:r>
      <w:r>
        <w:rPr>
          <w:rFonts w:eastAsia="Times New Roman"/>
          <w:i/>
          <w:iCs/>
          <w:color w:val="000000"/>
          <w:lang w:eastAsia="lv-LV"/>
        </w:rPr>
        <w:t>).</w:t>
      </w:r>
    </w:p>
    <w:p w14:paraId="74945862" w14:textId="77777777" w:rsidR="00E41E93" w:rsidRPr="00E41E93" w:rsidRDefault="00E41E93" w:rsidP="00E41E93">
      <w:pPr>
        <w:shd w:val="clear" w:color="auto" w:fill="FFFFFF"/>
        <w:spacing w:after="0" w:line="240" w:lineRule="auto"/>
        <w:jc w:val="both"/>
        <w:rPr>
          <w:rFonts w:eastAsia="Times New Roman"/>
          <w:i/>
          <w:iCs/>
          <w:color w:val="000000"/>
          <w:lang w:eastAsia="lv-LV"/>
        </w:rPr>
      </w:pPr>
    </w:p>
    <w:p w14:paraId="68057CDB" w14:textId="17A39F6C" w:rsidR="006D3710" w:rsidRDefault="00E41E93" w:rsidP="001E5062">
      <w:pPr>
        <w:widowControl w:val="0"/>
        <w:numPr>
          <w:ilvl w:val="2"/>
          <w:numId w:val="1"/>
        </w:numPr>
        <w:shd w:val="clear" w:color="auto" w:fill="FFFFFF"/>
        <w:autoSpaceDE w:val="0"/>
        <w:autoSpaceDN w:val="0"/>
        <w:adjustRightInd w:val="0"/>
        <w:spacing w:after="0" w:line="240" w:lineRule="auto"/>
        <w:ind w:left="567" w:hanging="567"/>
        <w:contextualSpacing/>
        <w:jc w:val="both"/>
        <w:rPr>
          <w:rFonts w:eastAsia="Times New Roman"/>
          <w:color w:val="000000"/>
          <w:lang w:eastAsia="lv-LV"/>
        </w:rPr>
      </w:pPr>
      <w:r w:rsidRPr="00E41E93">
        <w:rPr>
          <w:rFonts w:eastAsia="Times New Roman"/>
          <w:color w:val="000000"/>
          <w:lang w:eastAsia="lv-LV"/>
        </w:rPr>
        <w:t>Monitoringa sistēmas ieviešanas plāns</w:t>
      </w:r>
    </w:p>
    <w:p w14:paraId="158DB464" w14:textId="77777777" w:rsidR="00E41E93" w:rsidRPr="00E41E93" w:rsidRDefault="00E41E93" w:rsidP="001E5062">
      <w:pPr>
        <w:spacing w:after="0" w:line="240" w:lineRule="auto"/>
        <w:ind w:left="567"/>
        <w:rPr>
          <w:rFonts w:eastAsia="Times New Roman"/>
          <w:color w:val="000000"/>
          <w:lang w:eastAsia="lv-LV"/>
        </w:rPr>
      </w:pPr>
      <w:r w:rsidRPr="00E41E93">
        <w:rPr>
          <w:rFonts w:eastAsia="Times New Roman"/>
          <w:color w:val="000000"/>
          <w:lang w:eastAsia="lv-LV"/>
        </w:rPr>
        <w:t>Monitoringa sistēmas ieviešana iekļauj sekojošās atsevišķas aktivitātes:</w:t>
      </w:r>
    </w:p>
    <w:p w14:paraId="784E306C" w14:textId="77777777" w:rsidR="00E41E93" w:rsidRPr="00E41E93" w:rsidRDefault="00E41E93" w:rsidP="001E5062">
      <w:pPr>
        <w:keepNext/>
        <w:spacing w:after="0" w:line="240" w:lineRule="auto"/>
        <w:ind w:left="993" w:hanging="284"/>
        <w:rPr>
          <w:rFonts w:eastAsia="Times New Roman"/>
          <w:b/>
          <w:bCs/>
          <w:color w:val="000000"/>
          <w:lang w:eastAsia="lv-LV"/>
        </w:rPr>
      </w:pPr>
      <w:r w:rsidRPr="00C3562E">
        <w:rPr>
          <w:rFonts w:eastAsia="Times New Roman"/>
          <w:color w:val="000000"/>
          <w:lang w:eastAsia="lv-LV"/>
        </w:rPr>
        <w:t>•</w:t>
      </w:r>
      <w:r w:rsidRPr="00C3562E">
        <w:rPr>
          <w:rFonts w:eastAsia="Times New Roman"/>
          <w:color w:val="000000"/>
          <w:lang w:eastAsia="lv-LV"/>
        </w:rPr>
        <w:tab/>
      </w:r>
      <w:r w:rsidRPr="00C3562E">
        <w:rPr>
          <w:rFonts w:eastAsia="Times New Roman"/>
          <w:b/>
          <w:bCs/>
          <w:color w:val="000000"/>
          <w:lang w:eastAsia="lv-LV"/>
        </w:rPr>
        <w:t>Detalizētā tehniskā risinājuma (projekta) izstrāde</w:t>
      </w:r>
    </w:p>
    <w:p w14:paraId="6AA4A61A" w14:textId="5FC46E63" w:rsidR="00E41E93" w:rsidRPr="00E41E93" w:rsidRDefault="00E41E93" w:rsidP="001E5062">
      <w:pPr>
        <w:keepNext/>
        <w:spacing w:after="0" w:line="240" w:lineRule="auto"/>
        <w:ind w:left="993"/>
        <w:jc w:val="both"/>
        <w:rPr>
          <w:rFonts w:eastAsia="Times New Roman"/>
          <w:color w:val="000000"/>
          <w:lang w:eastAsia="lv-LV"/>
        </w:rPr>
      </w:pPr>
      <w:r w:rsidRPr="00E41E93">
        <w:rPr>
          <w:rFonts w:eastAsia="Times New Roman"/>
          <w:color w:val="000000"/>
          <w:lang w:eastAsia="lv-LV"/>
        </w:rPr>
        <w:t xml:space="preserve">Tas ietver tehniskā risinājuma izstrādi monitoringa sistēmai, tai skaitā </w:t>
      </w:r>
      <w:r w:rsidR="001E5062">
        <w:rPr>
          <w:rFonts w:eastAsia="Times New Roman"/>
          <w:color w:val="000000"/>
          <w:lang w:eastAsia="lv-LV"/>
        </w:rPr>
        <w:t>–</w:t>
      </w:r>
      <w:r w:rsidRPr="00E41E93">
        <w:rPr>
          <w:rFonts w:eastAsia="Times New Roman"/>
          <w:color w:val="000000"/>
          <w:lang w:eastAsia="lv-LV"/>
        </w:rPr>
        <w:t xml:space="preserve"> prasību precizēšanu, piemērotu komponen</w:t>
      </w:r>
      <w:r>
        <w:rPr>
          <w:rFonts w:eastAsia="Times New Roman"/>
          <w:color w:val="000000"/>
          <w:lang w:eastAsia="lv-LV"/>
        </w:rPr>
        <w:t>š</w:t>
      </w:r>
      <w:r w:rsidRPr="00E41E93">
        <w:rPr>
          <w:rFonts w:eastAsia="Times New Roman"/>
          <w:color w:val="000000"/>
          <w:lang w:eastAsia="lv-LV"/>
        </w:rPr>
        <w:t xml:space="preserve">u izvēli un detalizētas pasūtījuma specifikācijas sagatavošanu, kā arī </w:t>
      </w:r>
      <w:r w:rsidRPr="00E41E93">
        <w:rPr>
          <w:rFonts w:eastAsia="Times New Roman"/>
          <w:color w:val="000000"/>
          <w:lang w:eastAsia="lv-LV"/>
        </w:rPr>
        <w:lastRenderedPageBreak/>
        <w:t xml:space="preserve">detalizētu rasējumu un shēmu izveidi iekārtu uzstādīšanas risinājumam uz cauruļvadiem (UK vai UKT sadaļa), elektroapgādei (EL vai ELT sadaļa), sakaru organizēšanai (ESS-VAS sadaļa). Mērķis ir nodrošināt, ka projekts atbilst darbības vajadzībām un veiktspējas kritērijiem un darbu ieviešanas laikā visas sistēmas sastāvdaļas ir labi dokumentētas. Objektiem, kur iekārtu uzstādīšana ir paredzētā akās, projekta risinājums ietver arī ārējo elektroapgādes tīklu ierīkošanas risinājuma izstrādi un saskaņošanu ar pakalpojuma sniedzēju (AS “Sadales Tīkls” vai Rīgas </w:t>
      </w:r>
      <w:proofErr w:type="spellStart"/>
      <w:r w:rsidR="007178C9">
        <w:rPr>
          <w:rFonts w:eastAsia="Times New Roman"/>
          <w:color w:val="000000"/>
          <w:lang w:eastAsia="lv-LV"/>
        </w:rPr>
        <w:t>v</w:t>
      </w:r>
      <w:r w:rsidRPr="00E41E93">
        <w:rPr>
          <w:rFonts w:eastAsia="Times New Roman"/>
          <w:color w:val="000000"/>
          <w:lang w:eastAsia="lv-LV"/>
        </w:rPr>
        <w:t>alstspilsētas</w:t>
      </w:r>
      <w:proofErr w:type="spellEnd"/>
      <w:r w:rsidRPr="00E41E93">
        <w:rPr>
          <w:rFonts w:eastAsia="Times New Roman"/>
          <w:color w:val="000000"/>
          <w:lang w:eastAsia="lv-LV"/>
        </w:rPr>
        <w:t xml:space="preserve"> </w:t>
      </w:r>
      <w:r w:rsidR="007178C9">
        <w:rPr>
          <w:rFonts w:eastAsia="Times New Roman"/>
          <w:color w:val="000000"/>
          <w:lang w:eastAsia="lv-LV"/>
        </w:rPr>
        <w:t>p</w:t>
      </w:r>
      <w:r w:rsidRPr="00E41E93">
        <w:rPr>
          <w:rFonts w:eastAsia="Times New Roman"/>
          <w:color w:val="000000"/>
          <w:lang w:eastAsia="lv-LV"/>
        </w:rPr>
        <w:t xml:space="preserve">ašvaldības </w:t>
      </w:r>
      <w:r w:rsidR="007178C9">
        <w:rPr>
          <w:rFonts w:eastAsia="Times New Roman"/>
          <w:color w:val="000000"/>
          <w:lang w:eastAsia="lv-LV"/>
        </w:rPr>
        <w:t>a</w:t>
      </w:r>
      <w:r w:rsidRPr="00E41E93">
        <w:rPr>
          <w:rFonts w:eastAsia="Times New Roman"/>
          <w:color w:val="000000"/>
          <w:lang w:eastAsia="lv-LV"/>
        </w:rPr>
        <w:t xml:space="preserve">ģentūra </w:t>
      </w:r>
      <w:r w:rsidR="008D3372">
        <w:rPr>
          <w:rFonts w:eastAsia="Times New Roman"/>
          <w:color w:val="000000"/>
          <w:lang w:eastAsia="lv-LV"/>
        </w:rPr>
        <w:t>“</w:t>
      </w:r>
      <w:r w:rsidRPr="00E41E93">
        <w:rPr>
          <w:rFonts w:eastAsia="Times New Roman"/>
          <w:color w:val="000000"/>
          <w:lang w:eastAsia="lv-LV"/>
        </w:rPr>
        <w:t>Rīgas Gaisma</w:t>
      </w:r>
      <w:r w:rsidR="008D3372">
        <w:rPr>
          <w:rFonts w:eastAsia="Times New Roman"/>
          <w:color w:val="000000"/>
          <w:lang w:eastAsia="lv-LV"/>
        </w:rPr>
        <w:t>”</w:t>
      </w:r>
      <w:r w:rsidRPr="00E41E93">
        <w:rPr>
          <w:rFonts w:eastAsia="Times New Roman"/>
          <w:color w:val="000000"/>
          <w:lang w:eastAsia="lv-LV"/>
        </w:rPr>
        <w:t xml:space="preserve">) un citam iesaistītam pusēm (būvvalde, citu inženierkomunikāciju turētāji). </w:t>
      </w:r>
    </w:p>
    <w:p w14:paraId="498531D9" w14:textId="77777777" w:rsidR="00E41E93" w:rsidRPr="00E41E93" w:rsidRDefault="00E41E93" w:rsidP="00E41E93">
      <w:pPr>
        <w:spacing w:after="0" w:line="240" w:lineRule="auto"/>
        <w:ind w:left="426"/>
        <w:rPr>
          <w:rFonts w:eastAsia="Times New Roman"/>
          <w:color w:val="000000"/>
          <w:lang w:eastAsia="lv-LV"/>
        </w:rPr>
      </w:pPr>
      <w:r w:rsidRPr="00E41E93">
        <w:rPr>
          <w:rFonts w:eastAsia="Times New Roman"/>
          <w:color w:val="000000"/>
          <w:lang w:eastAsia="lv-LV"/>
        </w:rPr>
        <w:t xml:space="preserve"> </w:t>
      </w:r>
    </w:p>
    <w:p w14:paraId="15D63C15" w14:textId="77777777" w:rsidR="00E41E93" w:rsidRPr="00E41E93" w:rsidRDefault="00E41E93" w:rsidP="00E11DA9">
      <w:pPr>
        <w:keepNext/>
        <w:spacing w:after="0" w:line="240" w:lineRule="auto"/>
        <w:ind w:left="993" w:hanging="284"/>
        <w:rPr>
          <w:rFonts w:eastAsia="Times New Roman"/>
          <w:b/>
          <w:bCs/>
          <w:color w:val="000000"/>
          <w:lang w:eastAsia="lv-LV"/>
        </w:rPr>
      </w:pPr>
      <w:r w:rsidRPr="00E41E93">
        <w:rPr>
          <w:rFonts w:eastAsia="Times New Roman"/>
          <w:color w:val="000000"/>
          <w:lang w:eastAsia="lv-LV"/>
        </w:rPr>
        <w:t>•</w:t>
      </w:r>
      <w:r w:rsidRPr="00E41E93">
        <w:rPr>
          <w:rFonts w:eastAsia="Times New Roman"/>
          <w:color w:val="000000"/>
          <w:lang w:eastAsia="lv-LV"/>
        </w:rPr>
        <w:tab/>
      </w:r>
      <w:r w:rsidRPr="00E41E93">
        <w:rPr>
          <w:rFonts w:eastAsia="Times New Roman"/>
          <w:b/>
          <w:bCs/>
          <w:color w:val="000000"/>
          <w:lang w:eastAsia="lv-LV"/>
        </w:rPr>
        <w:t xml:space="preserve">Mehāniskas </w:t>
      </w:r>
      <w:r w:rsidRPr="00E11DA9">
        <w:rPr>
          <w:rFonts w:eastAsia="Times New Roman"/>
          <w:b/>
          <w:bCs/>
          <w:color w:val="000000"/>
          <w:lang w:eastAsia="lv-LV"/>
        </w:rPr>
        <w:t>uzstādīšanas darbi</w:t>
      </w:r>
      <w:r w:rsidRPr="00E41E93">
        <w:rPr>
          <w:rFonts w:eastAsia="Times New Roman"/>
          <w:b/>
          <w:bCs/>
          <w:color w:val="000000"/>
          <w:lang w:eastAsia="lv-LV"/>
        </w:rPr>
        <w:t xml:space="preserve"> un saistītie palīgmateriāli</w:t>
      </w:r>
    </w:p>
    <w:p w14:paraId="56CBBAD5" w14:textId="692DD09B" w:rsidR="00E41E93" w:rsidRPr="00E41E93" w:rsidRDefault="00E41E93" w:rsidP="007C4D12">
      <w:pPr>
        <w:spacing w:after="0" w:line="240" w:lineRule="auto"/>
        <w:ind w:left="993"/>
        <w:jc w:val="both"/>
        <w:rPr>
          <w:rFonts w:eastAsia="Times New Roman"/>
          <w:color w:val="000000"/>
          <w:lang w:eastAsia="lv-LV"/>
        </w:rPr>
      </w:pPr>
      <w:r w:rsidRPr="00E41E93">
        <w:rPr>
          <w:rFonts w:eastAsia="Times New Roman"/>
          <w:color w:val="000000"/>
          <w:lang w:eastAsia="lv-LV"/>
        </w:rPr>
        <w:t>Tas attiecas uz mehāniskās uzstādīšanas darbiem, kas nepieciešami monitoringa sistēmas fizisko komponentu uzstādīšanai. Tas ietver sensoru, kontrol</w:t>
      </w:r>
      <w:r w:rsidR="007178C9">
        <w:rPr>
          <w:rFonts w:eastAsia="Times New Roman"/>
          <w:color w:val="000000"/>
          <w:lang w:eastAsia="lv-LV"/>
        </w:rPr>
        <w:t>i</w:t>
      </w:r>
      <w:r w:rsidRPr="00E41E93">
        <w:rPr>
          <w:rFonts w:eastAsia="Times New Roman"/>
          <w:color w:val="000000"/>
          <w:lang w:eastAsia="lv-LV"/>
        </w:rPr>
        <w:t>eru un citas aparatūras uzstādīšanu to noteiktajās vietās atbilstoši projektu risinājumiem, tajā skaita – nepieciešam</w:t>
      </w:r>
      <w:r w:rsidR="007178C9">
        <w:rPr>
          <w:rFonts w:eastAsia="Times New Roman"/>
          <w:color w:val="000000"/>
          <w:lang w:eastAsia="lv-LV"/>
        </w:rPr>
        <w:t>ā</w:t>
      </w:r>
      <w:r w:rsidRPr="00E41E93">
        <w:rPr>
          <w:rFonts w:eastAsia="Times New Roman"/>
          <w:color w:val="000000"/>
          <w:lang w:eastAsia="lv-LV"/>
        </w:rPr>
        <w:t xml:space="preserve">s armatūras uzstādīšanu, </w:t>
      </w:r>
      <w:proofErr w:type="spellStart"/>
      <w:r w:rsidRPr="00E41E93">
        <w:rPr>
          <w:rFonts w:eastAsia="Times New Roman"/>
          <w:color w:val="000000"/>
          <w:lang w:eastAsia="lv-LV"/>
        </w:rPr>
        <w:t>spiedvadu</w:t>
      </w:r>
      <w:proofErr w:type="spellEnd"/>
      <w:r w:rsidRPr="00E41E93">
        <w:rPr>
          <w:rFonts w:eastAsia="Times New Roman"/>
          <w:color w:val="000000"/>
          <w:lang w:eastAsia="lv-LV"/>
        </w:rPr>
        <w:t xml:space="preserve"> sagatavošanu uzstādīšanas darbiem u.c. Šī sadaļa ietver arī palīgmateriālu, piemēram, </w:t>
      </w:r>
      <w:proofErr w:type="spellStart"/>
      <w:r w:rsidRPr="00E41E93">
        <w:rPr>
          <w:rFonts w:eastAsia="Times New Roman"/>
          <w:color w:val="000000"/>
          <w:lang w:eastAsia="lv-LV"/>
        </w:rPr>
        <w:t>kronšteinu</w:t>
      </w:r>
      <w:proofErr w:type="spellEnd"/>
      <w:r w:rsidRPr="00E41E93">
        <w:rPr>
          <w:rFonts w:eastAsia="Times New Roman"/>
          <w:color w:val="000000"/>
          <w:lang w:eastAsia="lv-LV"/>
        </w:rPr>
        <w:t xml:space="preserve"> un stiprinājumu rāmju izgatavošanu, lai nodrošinātu aprīkojuma drošu nostiprināšanu.</w:t>
      </w:r>
    </w:p>
    <w:p w14:paraId="60CB68F9" w14:textId="77777777" w:rsidR="00E41E93" w:rsidRPr="00E41E93" w:rsidRDefault="00E41E93" w:rsidP="00E41E93">
      <w:pPr>
        <w:spacing w:after="0" w:line="240" w:lineRule="auto"/>
        <w:ind w:left="426"/>
        <w:rPr>
          <w:rFonts w:eastAsia="Times New Roman"/>
          <w:color w:val="000000"/>
          <w:lang w:eastAsia="lv-LV"/>
        </w:rPr>
      </w:pPr>
    </w:p>
    <w:p w14:paraId="7687125D" w14:textId="77777777" w:rsidR="00E41E93" w:rsidRPr="00D50E32" w:rsidRDefault="00E41E93" w:rsidP="007C4D12">
      <w:pPr>
        <w:keepNext/>
        <w:spacing w:after="0" w:line="240" w:lineRule="auto"/>
        <w:ind w:left="993" w:hanging="284"/>
        <w:rPr>
          <w:rFonts w:eastAsia="Times New Roman"/>
          <w:b/>
          <w:bCs/>
          <w:color w:val="000000"/>
          <w:lang w:eastAsia="lv-LV"/>
        </w:rPr>
      </w:pPr>
      <w:r w:rsidRPr="00E41E93">
        <w:rPr>
          <w:rFonts w:eastAsia="Times New Roman"/>
          <w:color w:val="000000"/>
          <w:lang w:eastAsia="lv-LV"/>
        </w:rPr>
        <w:t>•</w:t>
      </w:r>
      <w:r w:rsidRPr="00E41E93">
        <w:rPr>
          <w:rFonts w:eastAsia="Times New Roman"/>
          <w:color w:val="000000"/>
          <w:lang w:eastAsia="lv-LV"/>
        </w:rPr>
        <w:tab/>
      </w:r>
      <w:r w:rsidRPr="00D50E32">
        <w:rPr>
          <w:rFonts w:eastAsia="Times New Roman"/>
          <w:b/>
          <w:bCs/>
          <w:color w:val="000000"/>
          <w:lang w:eastAsia="lv-LV"/>
        </w:rPr>
        <w:t xml:space="preserve">Elektroapgādes </w:t>
      </w:r>
      <w:proofErr w:type="spellStart"/>
      <w:r w:rsidRPr="00D50E32">
        <w:rPr>
          <w:rFonts w:eastAsia="Times New Roman"/>
          <w:b/>
          <w:bCs/>
          <w:color w:val="000000"/>
          <w:lang w:eastAsia="lv-LV"/>
        </w:rPr>
        <w:t>pieslēguma</w:t>
      </w:r>
      <w:proofErr w:type="spellEnd"/>
      <w:r w:rsidRPr="00D50E32">
        <w:rPr>
          <w:rFonts w:eastAsia="Times New Roman"/>
          <w:b/>
          <w:bCs/>
          <w:color w:val="000000"/>
          <w:lang w:eastAsia="lv-LV"/>
        </w:rPr>
        <w:t xml:space="preserve"> ierīkošanas darbi un saistītie materiāli</w:t>
      </w:r>
    </w:p>
    <w:p w14:paraId="36D867EE" w14:textId="1A35497B" w:rsidR="00E41E93" w:rsidRPr="00E41E93" w:rsidRDefault="00E41E93" w:rsidP="007C4D12">
      <w:pPr>
        <w:spacing w:after="0" w:line="240" w:lineRule="auto"/>
        <w:ind w:left="993"/>
        <w:jc w:val="both"/>
        <w:rPr>
          <w:rFonts w:eastAsia="Times New Roman"/>
          <w:color w:val="000000"/>
          <w:lang w:eastAsia="lv-LV"/>
        </w:rPr>
      </w:pPr>
      <w:r w:rsidRPr="00E41E93">
        <w:rPr>
          <w:rFonts w:eastAsia="Times New Roman"/>
          <w:color w:val="000000"/>
          <w:lang w:eastAsia="lv-LV"/>
        </w:rPr>
        <w:t xml:space="preserve">Tas ietver aktivitātes, kas nepieciešamas elektrisko </w:t>
      </w:r>
      <w:proofErr w:type="spellStart"/>
      <w:r w:rsidRPr="00E41E93">
        <w:rPr>
          <w:rFonts w:eastAsia="Times New Roman"/>
          <w:color w:val="000000"/>
          <w:lang w:eastAsia="lv-LV"/>
        </w:rPr>
        <w:t>pieslēgumu</w:t>
      </w:r>
      <w:proofErr w:type="spellEnd"/>
      <w:r w:rsidRPr="00E41E93">
        <w:rPr>
          <w:rFonts w:eastAsia="Times New Roman"/>
          <w:color w:val="000000"/>
          <w:lang w:eastAsia="lv-LV"/>
        </w:rPr>
        <w:t xml:space="preserve"> izveidošanai monitoringa sistēmai</w:t>
      </w:r>
      <w:r w:rsidR="00CE36BC">
        <w:rPr>
          <w:rFonts w:eastAsia="Times New Roman"/>
          <w:color w:val="000000"/>
          <w:lang w:eastAsia="lv-LV"/>
        </w:rPr>
        <w:t xml:space="preserve"> </w:t>
      </w:r>
      <w:r w:rsidR="002D42B2">
        <w:rPr>
          <w:rFonts w:eastAsia="Times New Roman"/>
          <w:color w:val="000000"/>
          <w:lang w:eastAsia="lv-LV"/>
        </w:rPr>
        <w:t>–</w:t>
      </w:r>
      <w:r w:rsidR="00CE36BC">
        <w:rPr>
          <w:rFonts w:eastAsia="Times New Roman"/>
          <w:color w:val="000000"/>
          <w:lang w:eastAsia="lv-LV"/>
        </w:rPr>
        <w:t xml:space="preserve"> </w:t>
      </w:r>
      <w:r w:rsidRPr="00E41E93">
        <w:rPr>
          <w:rFonts w:eastAsia="Times New Roman"/>
          <w:color w:val="000000"/>
          <w:lang w:eastAsia="lv-LV"/>
        </w:rPr>
        <w:t>aparatūras kabeļu guldīšanu un nostiprināšanu, automātisko slēdžu uzstādīšanu un stabilas un uzticamas elektroapgādes nodrošināšanu ar bateriju sistēmu, ieskaitot tās uzlādes nodroš</w:t>
      </w:r>
      <w:r w:rsidR="00213261">
        <w:rPr>
          <w:rFonts w:eastAsia="Times New Roman"/>
          <w:color w:val="000000"/>
          <w:lang w:eastAsia="lv-LV"/>
        </w:rPr>
        <w:t>i</w:t>
      </w:r>
      <w:r w:rsidRPr="00E41E93">
        <w:rPr>
          <w:rFonts w:eastAsia="Times New Roman"/>
          <w:color w:val="000000"/>
          <w:lang w:eastAsia="lv-LV"/>
        </w:rPr>
        <w:t>nāšanu. Darbos tiek izmantoti visi nepieciešamie materiāli, piemēram, kabeļi, savienotāji un aizsargapvalki, lai nodrošinātu drošu un efektīvu elektroinstalāciju.</w:t>
      </w:r>
    </w:p>
    <w:p w14:paraId="2717EFE7" w14:textId="77777777" w:rsidR="00E41E93" w:rsidRPr="00E41E93" w:rsidRDefault="00E41E93" w:rsidP="00E41E93">
      <w:pPr>
        <w:spacing w:after="0" w:line="240" w:lineRule="auto"/>
        <w:ind w:left="426"/>
        <w:rPr>
          <w:rFonts w:eastAsia="Times New Roman"/>
          <w:color w:val="000000"/>
          <w:lang w:eastAsia="lv-LV"/>
        </w:rPr>
      </w:pPr>
    </w:p>
    <w:p w14:paraId="5C5B2D9C" w14:textId="77777777" w:rsidR="00E41E93" w:rsidRPr="00D50E32" w:rsidRDefault="00E41E93" w:rsidP="00CE541A">
      <w:pPr>
        <w:keepNext/>
        <w:spacing w:after="0" w:line="240" w:lineRule="auto"/>
        <w:ind w:left="993" w:hanging="284"/>
        <w:rPr>
          <w:rFonts w:eastAsia="Times New Roman"/>
          <w:b/>
          <w:bCs/>
          <w:color w:val="000000"/>
          <w:lang w:eastAsia="lv-LV"/>
        </w:rPr>
      </w:pPr>
      <w:r w:rsidRPr="00E41E93">
        <w:rPr>
          <w:rFonts w:eastAsia="Times New Roman"/>
          <w:color w:val="000000"/>
          <w:lang w:eastAsia="lv-LV"/>
        </w:rPr>
        <w:t>•</w:t>
      </w:r>
      <w:r w:rsidRPr="00E41E93">
        <w:rPr>
          <w:rFonts w:eastAsia="Times New Roman"/>
          <w:color w:val="000000"/>
          <w:lang w:eastAsia="lv-LV"/>
        </w:rPr>
        <w:tab/>
      </w:r>
      <w:r w:rsidRPr="00D50E32">
        <w:rPr>
          <w:rFonts w:eastAsia="Times New Roman"/>
          <w:b/>
          <w:bCs/>
          <w:color w:val="000000"/>
          <w:lang w:eastAsia="lv-LV"/>
        </w:rPr>
        <w:t>Iekārtu un SCADA sistēmas programmēšanas un konfigurēšanas darbi</w:t>
      </w:r>
    </w:p>
    <w:p w14:paraId="30F19875" w14:textId="03DA3162" w:rsidR="00E41E93" w:rsidRPr="00E41E93" w:rsidRDefault="00E41E93" w:rsidP="00CE541A">
      <w:pPr>
        <w:spacing w:after="0" w:line="240" w:lineRule="auto"/>
        <w:ind w:left="993"/>
        <w:jc w:val="both"/>
        <w:rPr>
          <w:rFonts w:eastAsia="Times New Roman"/>
          <w:color w:val="000000"/>
          <w:lang w:eastAsia="lv-LV"/>
        </w:rPr>
      </w:pPr>
      <w:r w:rsidRPr="00E41E93">
        <w:rPr>
          <w:rFonts w:eastAsia="Times New Roman"/>
          <w:color w:val="000000"/>
          <w:lang w:eastAsia="lv-LV"/>
        </w:rPr>
        <w:t xml:space="preserve">Tas ietver ierīču un esošās SCADA sistēmas programmēšanu un konfigurēšanu, tajā skaitā </w:t>
      </w:r>
      <w:r w:rsidR="001715AC">
        <w:rPr>
          <w:rFonts w:eastAsia="Times New Roman"/>
          <w:color w:val="000000"/>
          <w:lang w:eastAsia="lv-LV"/>
        </w:rPr>
        <w:t xml:space="preserve">– </w:t>
      </w:r>
      <w:r w:rsidRPr="00E41E93">
        <w:rPr>
          <w:rFonts w:eastAsia="Times New Roman"/>
          <w:color w:val="000000"/>
          <w:lang w:eastAsia="lv-LV"/>
        </w:rPr>
        <w:t xml:space="preserve">  programmatūras iestatīšanu, lai uzraudzītu un kontrolētu dažādas sistēmas sastāvdaļas, datu vākšanas parametru konfigurēšanu un nodrošināšanu, datu uzglabāšanas sistēmas un vizualizēšanas konfigurēšanu, ka arī interfeisu ar ārējam IT sistēmām sagatavošanu. Šis solis ir būtisks, lai nodrošinātu, ka sistēma darbojas pareizi un efektīvi.</w:t>
      </w:r>
    </w:p>
    <w:p w14:paraId="3F7291BA" w14:textId="77777777" w:rsidR="00E41E93" w:rsidRPr="00E41E93" w:rsidRDefault="00E41E93" w:rsidP="00E41E93">
      <w:pPr>
        <w:spacing w:after="0" w:line="240" w:lineRule="auto"/>
        <w:ind w:left="426"/>
        <w:rPr>
          <w:rFonts w:eastAsia="Times New Roman"/>
          <w:color w:val="000000"/>
          <w:lang w:eastAsia="lv-LV"/>
        </w:rPr>
      </w:pPr>
    </w:p>
    <w:p w14:paraId="294D6284" w14:textId="77777777" w:rsidR="00E41E93" w:rsidRPr="00D50E32" w:rsidRDefault="00E41E93" w:rsidP="00CE541A">
      <w:pPr>
        <w:keepNext/>
        <w:spacing w:after="0" w:line="240" w:lineRule="auto"/>
        <w:ind w:left="993" w:hanging="284"/>
        <w:rPr>
          <w:rFonts w:eastAsia="Times New Roman"/>
          <w:b/>
          <w:bCs/>
          <w:color w:val="000000"/>
          <w:lang w:eastAsia="lv-LV"/>
        </w:rPr>
      </w:pPr>
      <w:r w:rsidRPr="00E41E93">
        <w:rPr>
          <w:rFonts w:eastAsia="Times New Roman"/>
          <w:color w:val="000000"/>
          <w:lang w:eastAsia="lv-LV"/>
        </w:rPr>
        <w:t>•</w:t>
      </w:r>
      <w:r w:rsidRPr="00E41E93">
        <w:rPr>
          <w:rFonts w:eastAsia="Times New Roman"/>
          <w:color w:val="000000"/>
          <w:lang w:eastAsia="lv-LV"/>
        </w:rPr>
        <w:tab/>
      </w:r>
      <w:r w:rsidRPr="00D50E32">
        <w:rPr>
          <w:rFonts w:eastAsia="Times New Roman"/>
          <w:b/>
          <w:bCs/>
          <w:color w:val="000000"/>
          <w:lang w:eastAsia="lv-LV"/>
        </w:rPr>
        <w:t>Iekārtu palaišanas un ieregulēšanas darbi</w:t>
      </w:r>
    </w:p>
    <w:p w14:paraId="66041916" w14:textId="3C6E3BDC" w:rsidR="00E41E93" w:rsidRDefault="00E41E93" w:rsidP="00CE541A">
      <w:pPr>
        <w:spacing w:after="0" w:line="240" w:lineRule="auto"/>
        <w:ind w:left="993"/>
        <w:jc w:val="both"/>
        <w:rPr>
          <w:rFonts w:eastAsia="Times New Roman"/>
          <w:color w:val="000000"/>
          <w:lang w:eastAsia="lv-LV"/>
        </w:rPr>
      </w:pPr>
      <w:r w:rsidRPr="00E41E93">
        <w:rPr>
          <w:rFonts w:eastAsia="Times New Roman"/>
          <w:color w:val="000000"/>
          <w:lang w:eastAsia="lv-LV"/>
        </w:rPr>
        <w:t>Tas ietver sākotnējās palaišanas procedūras, testēšanu, lai nodrošinātu visu komponentu pareizu saskaņoto darbību, un iestatījumu pielāgošanu, lai optimizētu veiktspēju. Šis solis ietver arī problēmu novēršanu un nepieciešamo korekciju veikšanu, lai nodrošinātu sistēmas darbību saskaņā ar darbības vajadzībām un veiktspējas kritērijiem. Palaišanas un ieregulēšanas darbu ietvaros tiek veikta mērījumu datu verifikācija un validēšana lokāli, mērījumu punktā, un saņemto datu atbilstības faktiskiem datiem pārbaude SCADA sistēmā.</w:t>
      </w:r>
    </w:p>
    <w:p w14:paraId="00CC50F6" w14:textId="018E2EA2" w:rsidR="008873F0" w:rsidRPr="008873F0" w:rsidRDefault="008873F0" w:rsidP="008873F0">
      <w:pPr>
        <w:spacing w:after="0" w:line="240" w:lineRule="auto"/>
        <w:ind w:left="993"/>
        <w:jc w:val="both"/>
        <w:rPr>
          <w:rFonts w:eastAsia="Times New Roman"/>
          <w:color w:val="000000"/>
          <w:lang w:eastAsia="lv-LV"/>
        </w:rPr>
      </w:pPr>
      <w:r w:rsidRPr="008873F0">
        <w:rPr>
          <w:rFonts w:eastAsia="Times New Roman"/>
          <w:color w:val="000000"/>
          <w:lang w:eastAsia="lv-LV"/>
        </w:rPr>
        <w:t>Iekārt</w:t>
      </w:r>
      <w:r w:rsidR="009876C4">
        <w:rPr>
          <w:rFonts w:eastAsia="Times New Roman"/>
          <w:color w:val="000000"/>
          <w:lang w:eastAsia="lv-LV"/>
        </w:rPr>
        <w:t>u</w:t>
      </w:r>
      <w:r w:rsidRPr="008873F0">
        <w:rPr>
          <w:rFonts w:eastAsia="Times New Roman"/>
          <w:color w:val="000000"/>
          <w:lang w:eastAsia="lv-LV"/>
        </w:rPr>
        <w:t xml:space="preserve"> </w:t>
      </w:r>
      <w:r>
        <w:rPr>
          <w:rFonts w:eastAsia="Times New Roman"/>
          <w:color w:val="000000"/>
          <w:lang w:eastAsia="lv-LV"/>
        </w:rPr>
        <w:t xml:space="preserve">palaišanas un ieregulēšanas darbus </w:t>
      </w:r>
      <w:r w:rsidRPr="008873F0">
        <w:rPr>
          <w:rFonts w:eastAsia="Times New Roman"/>
          <w:color w:val="000000"/>
          <w:lang w:eastAsia="lv-LV"/>
        </w:rPr>
        <w:t>veic iekārt</w:t>
      </w:r>
      <w:r w:rsidR="009876C4">
        <w:rPr>
          <w:rFonts w:eastAsia="Times New Roman"/>
          <w:color w:val="000000"/>
          <w:lang w:eastAsia="lv-LV"/>
        </w:rPr>
        <w:t>u</w:t>
      </w:r>
      <w:r w:rsidRPr="008873F0">
        <w:rPr>
          <w:rFonts w:eastAsia="Times New Roman"/>
          <w:color w:val="000000"/>
          <w:lang w:eastAsia="lv-LV"/>
        </w:rPr>
        <w:t xml:space="preserve"> ražotāja </w:t>
      </w:r>
      <w:r w:rsidR="00E47E5F" w:rsidRPr="008873F0">
        <w:rPr>
          <w:rFonts w:eastAsia="Times New Roman"/>
          <w:color w:val="000000"/>
          <w:lang w:eastAsia="lv-LV"/>
        </w:rPr>
        <w:t>pārstāv</w:t>
      </w:r>
      <w:r w:rsidR="00E47E5F">
        <w:rPr>
          <w:rFonts w:eastAsia="Times New Roman"/>
          <w:color w:val="000000"/>
          <w:lang w:eastAsia="lv-LV"/>
        </w:rPr>
        <w:t>ja uzraudzībā</w:t>
      </w:r>
      <w:r w:rsidRPr="008873F0">
        <w:rPr>
          <w:rFonts w:eastAsia="Times New Roman"/>
          <w:color w:val="000000"/>
          <w:lang w:eastAsia="lv-LV"/>
        </w:rPr>
        <w:t>.</w:t>
      </w:r>
    </w:p>
    <w:p w14:paraId="1DE26DB1" w14:textId="77777777" w:rsidR="008873F0" w:rsidRDefault="008873F0" w:rsidP="00CE541A">
      <w:pPr>
        <w:spacing w:after="0" w:line="240" w:lineRule="auto"/>
        <w:ind w:left="993"/>
        <w:jc w:val="both"/>
        <w:rPr>
          <w:rFonts w:eastAsia="Times New Roman"/>
          <w:color w:val="000000"/>
          <w:lang w:eastAsia="lv-LV"/>
        </w:rPr>
      </w:pPr>
    </w:p>
    <w:p w14:paraId="3369683F" w14:textId="77777777" w:rsidR="00D50E32" w:rsidRPr="006D3710" w:rsidRDefault="00D50E32" w:rsidP="006D3710">
      <w:pPr>
        <w:spacing w:after="0" w:line="240" w:lineRule="auto"/>
        <w:ind w:left="567" w:hanging="567"/>
        <w:rPr>
          <w:rFonts w:eastAsia="Times New Roman"/>
          <w:color w:val="000000"/>
          <w:lang w:eastAsia="lv-LV"/>
        </w:rPr>
      </w:pPr>
    </w:p>
    <w:p w14:paraId="3593C543" w14:textId="77777777" w:rsidR="006D3710" w:rsidRPr="006D3710" w:rsidRDefault="006D3710" w:rsidP="006D3710">
      <w:pPr>
        <w:widowControl w:val="0"/>
        <w:numPr>
          <w:ilvl w:val="1"/>
          <w:numId w:val="1"/>
        </w:numPr>
        <w:shd w:val="clear" w:color="auto" w:fill="FFFFFF"/>
        <w:autoSpaceDE w:val="0"/>
        <w:autoSpaceDN w:val="0"/>
        <w:adjustRightInd w:val="0"/>
        <w:spacing w:after="0" w:line="240" w:lineRule="auto"/>
        <w:ind w:left="567" w:hanging="567"/>
        <w:contextualSpacing/>
        <w:jc w:val="both"/>
        <w:rPr>
          <w:rFonts w:eastAsia="Times New Roman"/>
          <w:b/>
          <w:bCs/>
          <w:color w:val="000000"/>
          <w:lang w:eastAsia="lv-LV"/>
        </w:rPr>
      </w:pPr>
      <w:r w:rsidRPr="006D3710">
        <w:rPr>
          <w:rFonts w:eastAsia="Times New Roman"/>
          <w:b/>
          <w:bCs/>
          <w:color w:val="000000"/>
          <w:lang w:eastAsia="lv-LV"/>
        </w:rPr>
        <w:t>Līguma priekšmets, apraksts un apjoms</w:t>
      </w:r>
    </w:p>
    <w:p w14:paraId="01035DCE" w14:textId="4B754528" w:rsidR="006D3710" w:rsidRDefault="006D3710" w:rsidP="002D267E">
      <w:pPr>
        <w:shd w:val="clear" w:color="auto" w:fill="FFFFFF"/>
        <w:spacing w:after="120" w:line="240" w:lineRule="auto"/>
        <w:ind w:left="567"/>
        <w:jc w:val="both"/>
        <w:rPr>
          <w:rFonts w:eastAsia="Times New Roman"/>
          <w:color w:val="000000"/>
          <w:lang w:eastAsia="lv-LV"/>
        </w:rPr>
      </w:pPr>
      <w:r w:rsidRPr="006D3710">
        <w:rPr>
          <w:rFonts w:eastAsia="Times New Roman"/>
          <w:color w:val="000000"/>
          <w:lang w:eastAsia="lv-LV"/>
        </w:rPr>
        <w:t xml:space="preserve">Līguma priekšmets </w:t>
      </w:r>
      <w:r w:rsidR="001D116B">
        <w:rPr>
          <w:rFonts w:eastAsia="Times New Roman"/>
          <w:color w:val="000000"/>
          <w:lang w:eastAsia="lv-LV"/>
        </w:rPr>
        <w:t>ir ū</w:t>
      </w:r>
      <w:r w:rsidR="008B05E6" w:rsidRPr="008B05E6">
        <w:rPr>
          <w:rFonts w:eastAsia="Times New Roman"/>
          <w:color w:val="000000"/>
          <w:lang w:eastAsia="lv-LV"/>
        </w:rPr>
        <w:t>dens kvalitātes monitoringa sistēmas izveidošana Rīgas ūdensapgādes tīklā</w:t>
      </w:r>
      <w:r w:rsidRPr="006D3710">
        <w:rPr>
          <w:rFonts w:eastAsia="Times New Roman"/>
          <w:color w:val="000000"/>
          <w:lang w:eastAsia="lv-LV"/>
        </w:rPr>
        <w:t xml:space="preserve"> ar </w:t>
      </w:r>
      <w:r w:rsidRPr="006D3710">
        <w:rPr>
          <w:rFonts w:eastAsia="Times New Roman"/>
          <w:lang w:eastAsia="lv-LV"/>
        </w:rPr>
        <w:t>būvniecības ieceres dokumentācijas</w:t>
      </w:r>
      <w:r w:rsidR="00EC1028">
        <w:rPr>
          <w:rFonts w:eastAsia="Times New Roman"/>
          <w:lang w:eastAsia="lv-LV"/>
        </w:rPr>
        <w:t xml:space="preserve"> (turpmāk </w:t>
      </w:r>
      <w:r w:rsidR="00524FD8">
        <w:rPr>
          <w:rFonts w:eastAsia="Times New Roman"/>
          <w:lang w:eastAsia="lv-LV"/>
        </w:rPr>
        <w:t>–</w:t>
      </w:r>
      <w:r w:rsidR="00EC1028">
        <w:rPr>
          <w:rFonts w:eastAsia="Times New Roman"/>
          <w:lang w:eastAsia="lv-LV"/>
        </w:rPr>
        <w:t xml:space="preserve"> BID)</w:t>
      </w:r>
      <w:r w:rsidRPr="006D3710">
        <w:rPr>
          <w:rFonts w:eastAsia="Times New Roman"/>
          <w:color w:val="000000"/>
          <w:lang w:eastAsia="lv-LV"/>
        </w:rPr>
        <w:t xml:space="preserve"> </w:t>
      </w:r>
      <w:r w:rsidRPr="006D3710">
        <w:rPr>
          <w:rFonts w:eastAsia="Times New Roman"/>
          <w:lang w:eastAsia="lv-LV"/>
        </w:rPr>
        <w:t>izstrādi</w:t>
      </w:r>
      <w:r w:rsidR="001D116B">
        <w:rPr>
          <w:rFonts w:eastAsia="Times New Roman"/>
          <w:color w:val="000000"/>
          <w:lang w:eastAsia="lv-LV"/>
        </w:rPr>
        <w:t>,</w:t>
      </w:r>
      <w:r w:rsidRPr="006D3710">
        <w:rPr>
          <w:rFonts w:eastAsia="Times New Roman"/>
          <w:color w:val="000000"/>
          <w:lang w:eastAsia="lv-LV"/>
        </w:rPr>
        <w:t xml:space="preserve"> autoruzraudzību</w:t>
      </w:r>
      <w:r w:rsidR="001D116B">
        <w:rPr>
          <w:rFonts w:eastAsia="Times New Roman"/>
          <w:color w:val="000000"/>
          <w:lang w:eastAsia="lv-LV"/>
        </w:rPr>
        <w:t xml:space="preserve"> un būvdarbu veikšanu</w:t>
      </w:r>
      <w:r w:rsidRPr="006D3710">
        <w:rPr>
          <w:rFonts w:eastAsia="Times New Roman"/>
          <w:color w:val="000000"/>
          <w:lang w:eastAsia="lv-LV"/>
        </w:rPr>
        <w:t>, kas iekļauj:</w:t>
      </w:r>
    </w:p>
    <w:tbl>
      <w:tblPr>
        <w:tblStyle w:val="Reatabula4-izclums1"/>
        <w:tblW w:w="0" w:type="auto"/>
        <w:tblInd w:w="562" w:type="dxa"/>
        <w:tblLayout w:type="fixed"/>
        <w:tblLook w:val="04A0" w:firstRow="1" w:lastRow="0" w:firstColumn="1" w:lastColumn="0" w:noHBand="0" w:noVBand="1"/>
      </w:tblPr>
      <w:tblGrid>
        <w:gridCol w:w="960"/>
        <w:gridCol w:w="6241"/>
        <w:gridCol w:w="1276"/>
        <w:gridCol w:w="1275"/>
      </w:tblGrid>
      <w:tr w:rsidR="00EC1028" w:rsidRPr="00AF6DDA" w14:paraId="780A2410" w14:textId="77777777" w:rsidTr="006A4AF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60" w:type="dxa"/>
            <w:tcMar>
              <w:left w:w="108" w:type="dxa"/>
              <w:right w:w="108" w:type="dxa"/>
            </w:tcMar>
          </w:tcPr>
          <w:p w14:paraId="643E0309" w14:textId="77777777" w:rsidR="00EC1028" w:rsidRPr="00AF6DDA" w:rsidRDefault="00EC1028" w:rsidP="002E169C">
            <w:pPr>
              <w:tabs>
                <w:tab w:val="left" w:pos="426"/>
              </w:tabs>
              <w:contextualSpacing/>
              <w:jc w:val="center"/>
              <w:rPr>
                <w:rFonts w:ascii="Times New Roman" w:eastAsiaTheme="minorEastAsia" w:hAnsi="Times New Roman" w:cs="Times New Roman"/>
                <w:b w:val="0"/>
                <w:lang w:val="lv"/>
              </w:rPr>
            </w:pPr>
            <w:r w:rsidRPr="00AF6DDA">
              <w:rPr>
                <w:rFonts w:ascii="Times New Roman" w:eastAsiaTheme="minorEastAsia" w:hAnsi="Times New Roman" w:cs="Times New Roman"/>
                <w:b w:val="0"/>
                <w:lang w:val="lv"/>
              </w:rPr>
              <w:t>Nr. p.k.</w:t>
            </w:r>
          </w:p>
        </w:tc>
        <w:tc>
          <w:tcPr>
            <w:tcW w:w="6241" w:type="dxa"/>
            <w:tcMar>
              <w:left w:w="108" w:type="dxa"/>
              <w:right w:w="108" w:type="dxa"/>
            </w:tcMar>
          </w:tcPr>
          <w:p w14:paraId="3A07581F" w14:textId="77777777" w:rsidR="00EC1028" w:rsidRPr="00AF6DDA" w:rsidRDefault="00EC1028" w:rsidP="002E169C">
            <w:pPr>
              <w:tabs>
                <w:tab w:val="left" w:pos="426"/>
              </w:tabs>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lang w:val="lv"/>
              </w:rPr>
            </w:pPr>
            <w:r w:rsidRPr="00AF6DDA">
              <w:rPr>
                <w:rFonts w:ascii="Times New Roman" w:eastAsiaTheme="minorEastAsia" w:hAnsi="Times New Roman" w:cs="Times New Roman"/>
                <w:b w:val="0"/>
                <w:lang w:val="lv"/>
              </w:rPr>
              <w:t>Darbu apraksts</w:t>
            </w:r>
          </w:p>
        </w:tc>
        <w:tc>
          <w:tcPr>
            <w:tcW w:w="1276" w:type="dxa"/>
            <w:tcMar>
              <w:left w:w="108" w:type="dxa"/>
              <w:right w:w="108" w:type="dxa"/>
            </w:tcMar>
          </w:tcPr>
          <w:p w14:paraId="46CC6DA9" w14:textId="77777777" w:rsidR="00EC1028" w:rsidRPr="00AF6DDA" w:rsidRDefault="00EC1028" w:rsidP="002E169C">
            <w:pPr>
              <w:tabs>
                <w:tab w:val="left" w:pos="426"/>
              </w:tabs>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lang w:val="lv"/>
              </w:rPr>
            </w:pPr>
            <w:r w:rsidRPr="00AF6DDA">
              <w:rPr>
                <w:rFonts w:ascii="Times New Roman" w:eastAsiaTheme="minorEastAsia" w:hAnsi="Times New Roman" w:cs="Times New Roman"/>
                <w:b w:val="0"/>
                <w:lang w:val="lv"/>
              </w:rPr>
              <w:t>Mērvienība</w:t>
            </w:r>
          </w:p>
        </w:tc>
        <w:tc>
          <w:tcPr>
            <w:tcW w:w="1275" w:type="dxa"/>
            <w:tcMar>
              <w:left w:w="108" w:type="dxa"/>
              <w:right w:w="108" w:type="dxa"/>
            </w:tcMar>
          </w:tcPr>
          <w:p w14:paraId="2B97C26A" w14:textId="77777777" w:rsidR="00EC1028" w:rsidRPr="00AF6DDA" w:rsidRDefault="00EC1028" w:rsidP="002E169C">
            <w:pPr>
              <w:tabs>
                <w:tab w:val="left" w:pos="426"/>
              </w:tabs>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lang w:val="lv"/>
              </w:rPr>
            </w:pPr>
            <w:r w:rsidRPr="00AF6DDA">
              <w:rPr>
                <w:rFonts w:ascii="Times New Roman" w:eastAsiaTheme="minorEastAsia" w:hAnsi="Times New Roman" w:cs="Times New Roman"/>
                <w:b w:val="0"/>
                <w:lang w:val="lv"/>
              </w:rPr>
              <w:t>Daudzums</w:t>
            </w:r>
          </w:p>
        </w:tc>
      </w:tr>
      <w:tr w:rsidR="00EC1028" w:rsidRPr="00AF6DDA" w14:paraId="0D587CB6" w14:textId="77777777" w:rsidTr="00EC10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tcMar>
              <w:left w:w="108" w:type="dxa"/>
              <w:right w:w="108" w:type="dxa"/>
            </w:tcMar>
          </w:tcPr>
          <w:p w14:paraId="3816658F" w14:textId="77777777" w:rsidR="00EC1028" w:rsidRPr="00AF6DDA" w:rsidRDefault="00EC1028" w:rsidP="00EC1028">
            <w:pPr>
              <w:pStyle w:val="Sarakstarindkopa"/>
              <w:numPr>
                <w:ilvl w:val="0"/>
                <w:numId w:val="8"/>
              </w:numPr>
              <w:ind w:left="360"/>
              <w:jc w:val="both"/>
              <w:rPr>
                <w:rFonts w:ascii="Times New Roman" w:eastAsiaTheme="minorEastAsia" w:hAnsi="Times New Roman" w:cs="Times New Roman"/>
                <w:b w:val="0"/>
                <w:lang w:val="lv"/>
              </w:rPr>
            </w:pPr>
            <w:r w:rsidRPr="00AF6DDA">
              <w:rPr>
                <w:rFonts w:ascii="Times New Roman" w:eastAsiaTheme="minorEastAsia" w:hAnsi="Times New Roman" w:cs="Times New Roman"/>
                <w:b w:val="0"/>
                <w:lang w:val="lv"/>
              </w:rPr>
              <w:t xml:space="preserve"> </w:t>
            </w:r>
          </w:p>
        </w:tc>
        <w:tc>
          <w:tcPr>
            <w:tcW w:w="6241" w:type="dxa"/>
            <w:tcMar>
              <w:left w:w="108" w:type="dxa"/>
              <w:right w:w="108" w:type="dxa"/>
            </w:tcMar>
          </w:tcPr>
          <w:p w14:paraId="4E430095" w14:textId="77777777" w:rsidR="00EC1028" w:rsidRPr="00AF6DDA" w:rsidRDefault="00EC1028" w:rsidP="002E169C">
            <w:pPr>
              <w:tabs>
                <w:tab w:val="left" w:pos="426"/>
              </w:tabs>
              <w:contextualSpacing/>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lang w:val="lv"/>
              </w:rPr>
            </w:pPr>
            <w:r w:rsidRPr="00AF6DDA">
              <w:rPr>
                <w:rFonts w:ascii="Times New Roman" w:eastAsiaTheme="minorEastAsia" w:hAnsi="Times New Roman" w:cs="Times New Roman"/>
                <w:lang w:val="lv"/>
              </w:rPr>
              <w:t xml:space="preserve">Mēriekārtu mehāniskas uzstādīšanas, elektroapgādes nodrošināšanas un </w:t>
            </w:r>
            <w:proofErr w:type="spellStart"/>
            <w:r w:rsidRPr="00AF6DDA">
              <w:rPr>
                <w:rFonts w:ascii="Times New Roman" w:eastAsiaTheme="minorEastAsia" w:hAnsi="Times New Roman" w:cs="Times New Roman"/>
                <w:lang w:val="lv"/>
              </w:rPr>
              <w:t>pieslēguma</w:t>
            </w:r>
            <w:proofErr w:type="spellEnd"/>
            <w:r w:rsidRPr="00AF6DDA">
              <w:rPr>
                <w:rFonts w:ascii="Times New Roman" w:eastAsiaTheme="minorEastAsia" w:hAnsi="Times New Roman" w:cs="Times New Roman"/>
                <w:lang w:val="lv"/>
              </w:rPr>
              <w:t xml:space="preserve"> sakaru sistēmai ierīkošanas detalizētā risinājuma (projekta) sagatavošana, katram mērījumu punktam</w:t>
            </w:r>
          </w:p>
        </w:tc>
        <w:tc>
          <w:tcPr>
            <w:tcW w:w="1276" w:type="dxa"/>
            <w:tcMar>
              <w:left w:w="108" w:type="dxa"/>
              <w:right w:w="108" w:type="dxa"/>
            </w:tcMar>
          </w:tcPr>
          <w:p w14:paraId="7B7A219A" w14:textId="77777777" w:rsidR="00EC1028" w:rsidRPr="00AF6DDA" w:rsidRDefault="00EC1028" w:rsidP="002E169C">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lang w:val="lv"/>
              </w:rPr>
            </w:pPr>
            <w:proofErr w:type="spellStart"/>
            <w:r w:rsidRPr="00AF6DDA">
              <w:rPr>
                <w:rFonts w:ascii="Times New Roman" w:eastAsiaTheme="minorEastAsia" w:hAnsi="Times New Roman" w:cs="Times New Roman"/>
                <w:lang w:val="lv"/>
              </w:rPr>
              <w:t>Obj</w:t>
            </w:r>
            <w:proofErr w:type="spellEnd"/>
            <w:r w:rsidRPr="00AF6DDA">
              <w:rPr>
                <w:rFonts w:ascii="Times New Roman" w:eastAsiaTheme="minorEastAsia" w:hAnsi="Times New Roman" w:cs="Times New Roman"/>
                <w:lang w:val="lv"/>
              </w:rPr>
              <w:t>.</w:t>
            </w:r>
          </w:p>
        </w:tc>
        <w:tc>
          <w:tcPr>
            <w:tcW w:w="1275" w:type="dxa"/>
            <w:tcMar>
              <w:left w:w="108" w:type="dxa"/>
              <w:right w:w="108" w:type="dxa"/>
            </w:tcMar>
          </w:tcPr>
          <w:p w14:paraId="17680A1B" w14:textId="77777777" w:rsidR="00EC1028" w:rsidRPr="00AF6DDA" w:rsidRDefault="00EC1028" w:rsidP="002E169C">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lang w:val="lv"/>
              </w:rPr>
            </w:pPr>
            <w:r w:rsidRPr="00AF6DDA">
              <w:rPr>
                <w:rFonts w:ascii="Times New Roman" w:eastAsiaTheme="minorEastAsia" w:hAnsi="Times New Roman" w:cs="Times New Roman"/>
                <w:lang w:val="lv"/>
              </w:rPr>
              <w:t>18</w:t>
            </w:r>
          </w:p>
        </w:tc>
      </w:tr>
      <w:tr w:rsidR="00EC1028" w:rsidRPr="00AF6DDA" w14:paraId="4A71496B" w14:textId="77777777" w:rsidTr="00EC1028">
        <w:trPr>
          <w:trHeight w:val="300"/>
        </w:trPr>
        <w:tc>
          <w:tcPr>
            <w:cnfStyle w:val="001000000000" w:firstRow="0" w:lastRow="0" w:firstColumn="1" w:lastColumn="0" w:oddVBand="0" w:evenVBand="0" w:oddHBand="0" w:evenHBand="0" w:firstRowFirstColumn="0" w:firstRowLastColumn="0" w:lastRowFirstColumn="0" w:lastRowLastColumn="0"/>
            <w:tcW w:w="960" w:type="dxa"/>
            <w:tcMar>
              <w:left w:w="108" w:type="dxa"/>
              <w:right w:w="108" w:type="dxa"/>
            </w:tcMar>
          </w:tcPr>
          <w:p w14:paraId="16B50FDC" w14:textId="77777777" w:rsidR="00EC1028" w:rsidRPr="00AF6DDA" w:rsidRDefault="00EC1028" w:rsidP="00EC1028">
            <w:pPr>
              <w:pStyle w:val="Sarakstarindkopa"/>
              <w:numPr>
                <w:ilvl w:val="0"/>
                <w:numId w:val="8"/>
              </w:numPr>
              <w:ind w:left="360"/>
              <w:jc w:val="both"/>
              <w:rPr>
                <w:rFonts w:ascii="Times New Roman" w:eastAsiaTheme="minorEastAsia" w:hAnsi="Times New Roman" w:cs="Times New Roman"/>
                <w:b w:val="0"/>
                <w:lang w:val="lv"/>
              </w:rPr>
            </w:pPr>
            <w:r w:rsidRPr="00AF6DDA">
              <w:rPr>
                <w:rFonts w:ascii="Times New Roman" w:eastAsiaTheme="minorEastAsia" w:hAnsi="Times New Roman" w:cs="Times New Roman"/>
                <w:b w:val="0"/>
                <w:lang w:val="lv"/>
              </w:rPr>
              <w:t xml:space="preserve"> </w:t>
            </w:r>
          </w:p>
        </w:tc>
        <w:tc>
          <w:tcPr>
            <w:tcW w:w="6241" w:type="dxa"/>
            <w:tcMar>
              <w:left w:w="108" w:type="dxa"/>
              <w:right w:w="108" w:type="dxa"/>
            </w:tcMar>
          </w:tcPr>
          <w:p w14:paraId="3B2E382C" w14:textId="2291ACE8" w:rsidR="00EC1028" w:rsidRPr="00AF6DDA" w:rsidRDefault="00EC1028" w:rsidP="002E169C">
            <w:pPr>
              <w:tabs>
                <w:tab w:val="left" w:pos="426"/>
              </w:tabs>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lang w:val="lv"/>
              </w:rPr>
            </w:pPr>
            <w:r w:rsidRPr="00AF6DDA">
              <w:rPr>
                <w:rFonts w:ascii="Times New Roman" w:eastAsiaTheme="minorEastAsia" w:hAnsi="Times New Roman" w:cs="Times New Roman"/>
                <w:lang w:val="lv"/>
              </w:rPr>
              <w:t>Mēriekārtu piegāde, uzstādīšana, palaišana un ieregulēšana ūdensgūtvēs ŪS Daugava, ŪS Baltezers, ŪS Balteze</w:t>
            </w:r>
            <w:r w:rsidR="00F11202" w:rsidRPr="00AF6DDA">
              <w:rPr>
                <w:rFonts w:ascii="Times New Roman" w:eastAsiaTheme="minorEastAsia" w:hAnsi="Times New Roman" w:cs="Times New Roman"/>
                <w:lang w:val="lv"/>
              </w:rPr>
              <w:t>r</w:t>
            </w:r>
            <w:r w:rsidRPr="00AF6DDA">
              <w:rPr>
                <w:rFonts w:ascii="Times New Roman" w:eastAsiaTheme="minorEastAsia" w:hAnsi="Times New Roman" w:cs="Times New Roman"/>
                <w:lang w:val="lv"/>
              </w:rPr>
              <w:t xml:space="preserve">s-2, ŪS Zaķumuiža, ŪS </w:t>
            </w:r>
            <w:proofErr w:type="spellStart"/>
            <w:r w:rsidRPr="00AF6DDA">
              <w:rPr>
                <w:rFonts w:ascii="Times New Roman" w:eastAsiaTheme="minorEastAsia" w:hAnsi="Times New Roman" w:cs="Times New Roman"/>
                <w:lang w:val="lv"/>
              </w:rPr>
              <w:t>Remberģi</w:t>
            </w:r>
            <w:proofErr w:type="spellEnd"/>
          </w:p>
        </w:tc>
        <w:tc>
          <w:tcPr>
            <w:tcW w:w="1276" w:type="dxa"/>
            <w:tcMar>
              <w:left w:w="108" w:type="dxa"/>
              <w:right w:w="108" w:type="dxa"/>
            </w:tcMar>
          </w:tcPr>
          <w:p w14:paraId="772DD43C" w14:textId="77777777" w:rsidR="00EC1028" w:rsidRPr="00AF6DDA" w:rsidRDefault="00EC1028" w:rsidP="002E169C">
            <w:pPr>
              <w:tabs>
                <w:tab w:val="left" w:pos="426"/>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lang w:val="lv"/>
              </w:rPr>
            </w:pPr>
            <w:proofErr w:type="spellStart"/>
            <w:r w:rsidRPr="00AF6DDA">
              <w:rPr>
                <w:rFonts w:ascii="Times New Roman" w:eastAsiaTheme="minorEastAsia" w:hAnsi="Times New Roman" w:cs="Times New Roman"/>
                <w:lang w:val="lv"/>
              </w:rPr>
              <w:t>Kompl</w:t>
            </w:r>
            <w:proofErr w:type="spellEnd"/>
            <w:r w:rsidRPr="00AF6DDA">
              <w:rPr>
                <w:rFonts w:ascii="Times New Roman" w:eastAsiaTheme="minorEastAsia" w:hAnsi="Times New Roman" w:cs="Times New Roman"/>
                <w:lang w:val="lv"/>
              </w:rPr>
              <w:t>.</w:t>
            </w:r>
          </w:p>
        </w:tc>
        <w:tc>
          <w:tcPr>
            <w:tcW w:w="1275" w:type="dxa"/>
            <w:tcMar>
              <w:left w:w="108" w:type="dxa"/>
              <w:right w:w="108" w:type="dxa"/>
            </w:tcMar>
          </w:tcPr>
          <w:p w14:paraId="34340359" w14:textId="77777777" w:rsidR="00EC1028" w:rsidRPr="00AF6DDA" w:rsidRDefault="00EC1028" w:rsidP="002E169C">
            <w:pPr>
              <w:tabs>
                <w:tab w:val="left" w:pos="426"/>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lang w:val="lv"/>
              </w:rPr>
            </w:pPr>
            <w:r w:rsidRPr="00AF6DDA">
              <w:rPr>
                <w:rFonts w:ascii="Times New Roman" w:eastAsiaTheme="minorEastAsia" w:hAnsi="Times New Roman" w:cs="Times New Roman"/>
                <w:lang w:val="lv"/>
              </w:rPr>
              <w:t>5</w:t>
            </w:r>
          </w:p>
        </w:tc>
      </w:tr>
      <w:tr w:rsidR="00EC1028" w:rsidRPr="00AF6DDA" w14:paraId="6EA969D2" w14:textId="77777777" w:rsidTr="00EC10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tcMar>
              <w:left w:w="108" w:type="dxa"/>
              <w:right w:w="108" w:type="dxa"/>
            </w:tcMar>
          </w:tcPr>
          <w:p w14:paraId="771A70C6" w14:textId="77777777" w:rsidR="00EC1028" w:rsidRPr="00AF6DDA" w:rsidRDefault="00EC1028" w:rsidP="00EC1028">
            <w:pPr>
              <w:pStyle w:val="Sarakstarindkopa"/>
              <w:numPr>
                <w:ilvl w:val="0"/>
                <w:numId w:val="8"/>
              </w:numPr>
              <w:ind w:left="360"/>
              <w:jc w:val="both"/>
              <w:rPr>
                <w:rFonts w:ascii="Times New Roman" w:eastAsiaTheme="minorEastAsia" w:hAnsi="Times New Roman" w:cs="Times New Roman"/>
                <w:b w:val="0"/>
                <w:lang w:val="lv"/>
              </w:rPr>
            </w:pPr>
            <w:r w:rsidRPr="00AF6DDA">
              <w:rPr>
                <w:rFonts w:ascii="Times New Roman" w:eastAsiaTheme="minorEastAsia" w:hAnsi="Times New Roman" w:cs="Times New Roman"/>
                <w:b w:val="0"/>
                <w:lang w:val="lv"/>
              </w:rPr>
              <w:lastRenderedPageBreak/>
              <w:t xml:space="preserve"> </w:t>
            </w:r>
          </w:p>
        </w:tc>
        <w:tc>
          <w:tcPr>
            <w:tcW w:w="6241" w:type="dxa"/>
            <w:tcMar>
              <w:left w:w="108" w:type="dxa"/>
              <w:right w:w="108" w:type="dxa"/>
            </w:tcMar>
          </w:tcPr>
          <w:p w14:paraId="4C655324" w14:textId="77777777" w:rsidR="00EC1028" w:rsidRPr="00AF6DDA" w:rsidRDefault="00EC1028" w:rsidP="002E169C">
            <w:pPr>
              <w:tabs>
                <w:tab w:val="left" w:pos="426"/>
              </w:tabs>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lang w:val="lv"/>
              </w:rPr>
            </w:pPr>
            <w:r w:rsidRPr="00AF6DDA">
              <w:rPr>
                <w:rFonts w:ascii="Times New Roman" w:eastAsiaTheme="minorEastAsia" w:hAnsi="Times New Roman" w:cs="Times New Roman"/>
                <w:lang w:val="lv"/>
              </w:rPr>
              <w:t>Mēriekārtu piegāde, uzstādīšana, palaišana un ieregulēšana ūdens ņemšanas vietā ŪS Daugava 1. pacēluma sūkņu stacijā</w:t>
            </w:r>
          </w:p>
        </w:tc>
        <w:tc>
          <w:tcPr>
            <w:tcW w:w="1276" w:type="dxa"/>
            <w:tcMar>
              <w:left w:w="108" w:type="dxa"/>
              <w:right w:w="108" w:type="dxa"/>
            </w:tcMar>
          </w:tcPr>
          <w:p w14:paraId="6633659E" w14:textId="77777777" w:rsidR="00EC1028" w:rsidRPr="00AF6DDA" w:rsidRDefault="00EC1028" w:rsidP="002E169C">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lang w:val="lv"/>
              </w:rPr>
            </w:pPr>
            <w:proofErr w:type="spellStart"/>
            <w:r w:rsidRPr="00AF6DDA">
              <w:rPr>
                <w:rFonts w:ascii="Times New Roman" w:eastAsiaTheme="minorEastAsia" w:hAnsi="Times New Roman" w:cs="Times New Roman"/>
                <w:lang w:val="lv"/>
              </w:rPr>
              <w:t>Kompl</w:t>
            </w:r>
            <w:proofErr w:type="spellEnd"/>
            <w:r w:rsidRPr="00AF6DDA">
              <w:rPr>
                <w:rFonts w:ascii="Times New Roman" w:eastAsiaTheme="minorEastAsia" w:hAnsi="Times New Roman" w:cs="Times New Roman"/>
                <w:lang w:val="lv"/>
              </w:rPr>
              <w:t>.</w:t>
            </w:r>
          </w:p>
        </w:tc>
        <w:tc>
          <w:tcPr>
            <w:tcW w:w="1275" w:type="dxa"/>
            <w:tcMar>
              <w:left w:w="108" w:type="dxa"/>
              <w:right w:w="108" w:type="dxa"/>
            </w:tcMar>
          </w:tcPr>
          <w:p w14:paraId="5CCE3A8F" w14:textId="77777777" w:rsidR="00EC1028" w:rsidRPr="00AF6DDA" w:rsidRDefault="00EC1028" w:rsidP="002E169C">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lang w:val="lv"/>
              </w:rPr>
            </w:pPr>
            <w:r w:rsidRPr="00AF6DDA">
              <w:rPr>
                <w:rFonts w:ascii="Times New Roman" w:eastAsiaTheme="minorEastAsia" w:hAnsi="Times New Roman" w:cs="Times New Roman"/>
                <w:lang w:val="lv"/>
              </w:rPr>
              <w:t>1</w:t>
            </w:r>
          </w:p>
        </w:tc>
      </w:tr>
      <w:tr w:rsidR="00EC1028" w:rsidRPr="00AF6DDA" w14:paraId="7322C4E1" w14:textId="77777777" w:rsidTr="00EC1028">
        <w:trPr>
          <w:trHeight w:val="300"/>
        </w:trPr>
        <w:tc>
          <w:tcPr>
            <w:cnfStyle w:val="001000000000" w:firstRow="0" w:lastRow="0" w:firstColumn="1" w:lastColumn="0" w:oddVBand="0" w:evenVBand="0" w:oddHBand="0" w:evenHBand="0" w:firstRowFirstColumn="0" w:firstRowLastColumn="0" w:lastRowFirstColumn="0" w:lastRowLastColumn="0"/>
            <w:tcW w:w="960" w:type="dxa"/>
            <w:tcMar>
              <w:left w:w="108" w:type="dxa"/>
              <w:right w:w="108" w:type="dxa"/>
            </w:tcMar>
          </w:tcPr>
          <w:p w14:paraId="744D9060" w14:textId="77777777" w:rsidR="00EC1028" w:rsidRPr="00AF6DDA" w:rsidRDefault="00EC1028" w:rsidP="00EC1028">
            <w:pPr>
              <w:pStyle w:val="Sarakstarindkopa"/>
              <w:numPr>
                <w:ilvl w:val="0"/>
                <w:numId w:val="8"/>
              </w:numPr>
              <w:ind w:left="360"/>
              <w:jc w:val="both"/>
              <w:rPr>
                <w:rFonts w:ascii="Times New Roman" w:eastAsiaTheme="minorEastAsia" w:hAnsi="Times New Roman" w:cs="Times New Roman"/>
                <w:b w:val="0"/>
                <w:lang w:val="lv"/>
              </w:rPr>
            </w:pPr>
            <w:r w:rsidRPr="00AF6DDA">
              <w:rPr>
                <w:rFonts w:ascii="Times New Roman" w:eastAsiaTheme="minorEastAsia" w:hAnsi="Times New Roman" w:cs="Times New Roman"/>
                <w:b w:val="0"/>
                <w:lang w:val="lv"/>
              </w:rPr>
              <w:t xml:space="preserve"> </w:t>
            </w:r>
          </w:p>
        </w:tc>
        <w:tc>
          <w:tcPr>
            <w:tcW w:w="6241" w:type="dxa"/>
            <w:tcMar>
              <w:left w:w="108" w:type="dxa"/>
              <w:right w:w="108" w:type="dxa"/>
            </w:tcMar>
          </w:tcPr>
          <w:p w14:paraId="5EA8B313" w14:textId="77777777" w:rsidR="00EC1028" w:rsidRPr="00AF6DDA" w:rsidRDefault="00EC1028" w:rsidP="002E169C">
            <w:pPr>
              <w:tabs>
                <w:tab w:val="left" w:pos="426"/>
              </w:tabs>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lang w:val="lv"/>
              </w:rPr>
            </w:pPr>
            <w:r w:rsidRPr="00AF6DDA">
              <w:rPr>
                <w:rFonts w:ascii="Times New Roman" w:eastAsiaTheme="minorEastAsia" w:hAnsi="Times New Roman" w:cs="Times New Roman"/>
                <w:lang w:val="lv"/>
              </w:rPr>
              <w:t xml:space="preserve">Mēriekārtu piegāde, uzstādīšana, palaišana un ieregulēšana ūdens rezervuāros Imanta, Ziemeļblāzma </w:t>
            </w:r>
          </w:p>
        </w:tc>
        <w:tc>
          <w:tcPr>
            <w:tcW w:w="1276" w:type="dxa"/>
            <w:tcMar>
              <w:left w:w="108" w:type="dxa"/>
              <w:right w:w="108" w:type="dxa"/>
            </w:tcMar>
          </w:tcPr>
          <w:p w14:paraId="08EAD804" w14:textId="77777777" w:rsidR="00EC1028" w:rsidRPr="00AF6DDA" w:rsidRDefault="00EC1028" w:rsidP="002E169C">
            <w:pPr>
              <w:tabs>
                <w:tab w:val="left" w:pos="426"/>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lang w:val="lv"/>
              </w:rPr>
            </w:pPr>
            <w:proofErr w:type="spellStart"/>
            <w:r w:rsidRPr="00AF6DDA">
              <w:rPr>
                <w:rFonts w:ascii="Times New Roman" w:eastAsiaTheme="minorEastAsia" w:hAnsi="Times New Roman" w:cs="Times New Roman"/>
                <w:lang w:val="lv"/>
              </w:rPr>
              <w:t>Kompl</w:t>
            </w:r>
            <w:proofErr w:type="spellEnd"/>
            <w:r w:rsidRPr="00AF6DDA">
              <w:rPr>
                <w:rFonts w:ascii="Times New Roman" w:eastAsiaTheme="minorEastAsia" w:hAnsi="Times New Roman" w:cs="Times New Roman"/>
                <w:lang w:val="lv"/>
              </w:rPr>
              <w:t>.</w:t>
            </w:r>
          </w:p>
        </w:tc>
        <w:tc>
          <w:tcPr>
            <w:tcW w:w="1275" w:type="dxa"/>
            <w:tcMar>
              <w:left w:w="108" w:type="dxa"/>
              <w:right w:w="108" w:type="dxa"/>
            </w:tcMar>
          </w:tcPr>
          <w:p w14:paraId="346DCB73" w14:textId="77777777" w:rsidR="00EC1028" w:rsidRPr="00AF6DDA" w:rsidRDefault="00EC1028" w:rsidP="002E169C">
            <w:pPr>
              <w:tabs>
                <w:tab w:val="left" w:pos="426"/>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lang w:val="lv"/>
              </w:rPr>
            </w:pPr>
            <w:r w:rsidRPr="00AF6DDA">
              <w:rPr>
                <w:rFonts w:ascii="Times New Roman" w:eastAsiaTheme="minorEastAsia" w:hAnsi="Times New Roman" w:cs="Times New Roman"/>
                <w:lang w:val="lv"/>
              </w:rPr>
              <w:t>2</w:t>
            </w:r>
          </w:p>
        </w:tc>
      </w:tr>
      <w:tr w:rsidR="00EC1028" w:rsidRPr="00AF6DDA" w14:paraId="463FF0ED" w14:textId="77777777" w:rsidTr="00EC10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tcMar>
              <w:left w:w="108" w:type="dxa"/>
              <w:right w:w="108" w:type="dxa"/>
            </w:tcMar>
          </w:tcPr>
          <w:p w14:paraId="17E7DE3B" w14:textId="77777777" w:rsidR="00EC1028" w:rsidRPr="00AF6DDA" w:rsidRDefault="00EC1028" w:rsidP="00EC1028">
            <w:pPr>
              <w:pStyle w:val="Sarakstarindkopa"/>
              <w:numPr>
                <w:ilvl w:val="0"/>
                <w:numId w:val="8"/>
              </w:numPr>
              <w:ind w:left="360"/>
              <w:jc w:val="both"/>
              <w:rPr>
                <w:rFonts w:ascii="Times New Roman" w:eastAsiaTheme="minorEastAsia" w:hAnsi="Times New Roman" w:cs="Times New Roman"/>
                <w:b w:val="0"/>
                <w:lang w:val="lv"/>
              </w:rPr>
            </w:pPr>
            <w:r w:rsidRPr="00AF6DDA">
              <w:rPr>
                <w:rFonts w:ascii="Times New Roman" w:eastAsiaTheme="minorEastAsia" w:hAnsi="Times New Roman" w:cs="Times New Roman"/>
                <w:b w:val="0"/>
                <w:lang w:val="lv"/>
              </w:rPr>
              <w:t xml:space="preserve"> </w:t>
            </w:r>
          </w:p>
        </w:tc>
        <w:tc>
          <w:tcPr>
            <w:tcW w:w="6241" w:type="dxa"/>
            <w:tcMar>
              <w:left w:w="108" w:type="dxa"/>
              <w:right w:w="108" w:type="dxa"/>
            </w:tcMar>
          </w:tcPr>
          <w:p w14:paraId="354545E4" w14:textId="77777777" w:rsidR="00EC1028" w:rsidRPr="00AF6DDA" w:rsidRDefault="00EC1028" w:rsidP="002E169C">
            <w:pPr>
              <w:tabs>
                <w:tab w:val="left" w:pos="426"/>
              </w:tabs>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lang w:val="lv"/>
              </w:rPr>
            </w:pPr>
            <w:r w:rsidRPr="00AF6DDA">
              <w:rPr>
                <w:rFonts w:ascii="Times New Roman" w:eastAsiaTheme="minorEastAsia" w:hAnsi="Times New Roman" w:cs="Times New Roman"/>
                <w:lang w:val="lv"/>
              </w:rPr>
              <w:t>Mēriekārtu piegāde, uzstādīšana, palaišana un ieregulēšana ūdens apgādes tīklā</w:t>
            </w:r>
          </w:p>
        </w:tc>
        <w:tc>
          <w:tcPr>
            <w:tcW w:w="1276" w:type="dxa"/>
            <w:tcMar>
              <w:left w:w="108" w:type="dxa"/>
              <w:right w:w="108" w:type="dxa"/>
            </w:tcMar>
          </w:tcPr>
          <w:p w14:paraId="3D97081B" w14:textId="77777777" w:rsidR="00EC1028" w:rsidRPr="00AF6DDA" w:rsidRDefault="00EC1028" w:rsidP="002E169C">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lang w:val="lv"/>
              </w:rPr>
            </w:pPr>
            <w:proofErr w:type="spellStart"/>
            <w:r w:rsidRPr="00AF6DDA">
              <w:rPr>
                <w:rFonts w:ascii="Times New Roman" w:eastAsiaTheme="minorEastAsia" w:hAnsi="Times New Roman" w:cs="Times New Roman"/>
                <w:lang w:val="lv"/>
              </w:rPr>
              <w:t>Kompl</w:t>
            </w:r>
            <w:proofErr w:type="spellEnd"/>
            <w:r w:rsidRPr="00AF6DDA">
              <w:rPr>
                <w:rFonts w:ascii="Times New Roman" w:eastAsiaTheme="minorEastAsia" w:hAnsi="Times New Roman" w:cs="Times New Roman"/>
                <w:lang w:val="lv"/>
              </w:rPr>
              <w:t>.</w:t>
            </w:r>
          </w:p>
        </w:tc>
        <w:tc>
          <w:tcPr>
            <w:tcW w:w="1275" w:type="dxa"/>
            <w:tcMar>
              <w:left w:w="108" w:type="dxa"/>
              <w:right w:w="108" w:type="dxa"/>
            </w:tcMar>
          </w:tcPr>
          <w:p w14:paraId="661ECA33" w14:textId="77777777" w:rsidR="00EC1028" w:rsidRPr="00AF6DDA" w:rsidRDefault="00EC1028" w:rsidP="002E169C">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lang w:val="lv"/>
              </w:rPr>
            </w:pPr>
            <w:r w:rsidRPr="00AF6DDA">
              <w:rPr>
                <w:rFonts w:ascii="Times New Roman" w:eastAsiaTheme="minorEastAsia" w:hAnsi="Times New Roman" w:cs="Times New Roman"/>
                <w:lang w:val="lv"/>
              </w:rPr>
              <w:t>10</w:t>
            </w:r>
          </w:p>
        </w:tc>
      </w:tr>
      <w:tr w:rsidR="00EC1028" w:rsidRPr="00AF6DDA" w14:paraId="2D6F765A" w14:textId="77777777" w:rsidTr="00EC1028">
        <w:trPr>
          <w:trHeight w:val="300"/>
        </w:trPr>
        <w:tc>
          <w:tcPr>
            <w:cnfStyle w:val="001000000000" w:firstRow="0" w:lastRow="0" w:firstColumn="1" w:lastColumn="0" w:oddVBand="0" w:evenVBand="0" w:oddHBand="0" w:evenHBand="0" w:firstRowFirstColumn="0" w:firstRowLastColumn="0" w:lastRowFirstColumn="0" w:lastRowLastColumn="0"/>
            <w:tcW w:w="960" w:type="dxa"/>
            <w:tcMar>
              <w:left w:w="108" w:type="dxa"/>
              <w:right w:w="108" w:type="dxa"/>
            </w:tcMar>
          </w:tcPr>
          <w:p w14:paraId="1E0A8B3E" w14:textId="77777777" w:rsidR="00EC1028" w:rsidRPr="00AF6DDA" w:rsidRDefault="00EC1028" w:rsidP="00EC1028">
            <w:pPr>
              <w:pStyle w:val="Sarakstarindkopa"/>
              <w:numPr>
                <w:ilvl w:val="0"/>
                <w:numId w:val="8"/>
              </w:numPr>
              <w:ind w:left="360"/>
              <w:jc w:val="both"/>
              <w:rPr>
                <w:rFonts w:ascii="Times New Roman" w:eastAsiaTheme="minorEastAsia" w:hAnsi="Times New Roman" w:cs="Times New Roman"/>
                <w:b w:val="0"/>
                <w:lang w:val="lv"/>
              </w:rPr>
            </w:pPr>
            <w:r w:rsidRPr="00AF6DDA">
              <w:rPr>
                <w:rFonts w:ascii="Times New Roman" w:eastAsiaTheme="minorEastAsia" w:hAnsi="Times New Roman" w:cs="Times New Roman"/>
                <w:b w:val="0"/>
                <w:lang w:val="lv"/>
              </w:rPr>
              <w:t xml:space="preserve"> </w:t>
            </w:r>
          </w:p>
        </w:tc>
        <w:tc>
          <w:tcPr>
            <w:tcW w:w="6241" w:type="dxa"/>
            <w:tcMar>
              <w:left w:w="108" w:type="dxa"/>
              <w:right w:w="108" w:type="dxa"/>
            </w:tcMar>
          </w:tcPr>
          <w:p w14:paraId="158C8685" w14:textId="77777777" w:rsidR="00EC1028" w:rsidRPr="00AF6DDA" w:rsidRDefault="00EC1028" w:rsidP="002E169C">
            <w:pPr>
              <w:tabs>
                <w:tab w:val="left" w:pos="426"/>
              </w:tabs>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lang w:val="lv"/>
              </w:rPr>
            </w:pPr>
            <w:r w:rsidRPr="00AF6DDA">
              <w:rPr>
                <w:rFonts w:ascii="Times New Roman" w:eastAsiaTheme="minorEastAsia" w:hAnsi="Times New Roman" w:cs="Times New Roman"/>
                <w:lang w:val="lv"/>
              </w:rPr>
              <w:t xml:space="preserve">Mēriekārtu integrācija esošajā SCADA sistēmā Siemens </w:t>
            </w:r>
            <w:proofErr w:type="spellStart"/>
            <w:r w:rsidRPr="00AF6DDA">
              <w:rPr>
                <w:rFonts w:ascii="Times New Roman" w:eastAsiaTheme="minorEastAsia" w:hAnsi="Times New Roman" w:cs="Times New Roman"/>
                <w:lang w:val="lv"/>
              </w:rPr>
              <w:t>WinCC</w:t>
            </w:r>
            <w:proofErr w:type="spellEnd"/>
          </w:p>
        </w:tc>
        <w:tc>
          <w:tcPr>
            <w:tcW w:w="1276" w:type="dxa"/>
            <w:tcMar>
              <w:left w:w="108" w:type="dxa"/>
              <w:right w:w="108" w:type="dxa"/>
            </w:tcMar>
          </w:tcPr>
          <w:p w14:paraId="4B114A3F" w14:textId="77777777" w:rsidR="00EC1028" w:rsidRPr="00AF6DDA" w:rsidRDefault="00EC1028" w:rsidP="002E169C">
            <w:pPr>
              <w:tabs>
                <w:tab w:val="left" w:pos="426"/>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lang w:val="lv"/>
              </w:rPr>
            </w:pPr>
            <w:proofErr w:type="spellStart"/>
            <w:r w:rsidRPr="00AF6DDA">
              <w:rPr>
                <w:rFonts w:ascii="Times New Roman" w:eastAsiaTheme="minorEastAsia" w:hAnsi="Times New Roman" w:cs="Times New Roman"/>
                <w:lang w:val="lv"/>
              </w:rPr>
              <w:t>Obj</w:t>
            </w:r>
            <w:proofErr w:type="spellEnd"/>
            <w:r w:rsidRPr="00AF6DDA">
              <w:rPr>
                <w:rFonts w:ascii="Times New Roman" w:eastAsiaTheme="minorEastAsia" w:hAnsi="Times New Roman" w:cs="Times New Roman"/>
                <w:lang w:val="lv"/>
              </w:rPr>
              <w:t>.</w:t>
            </w:r>
          </w:p>
        </w:tc>
        <w:tc>
          <w:tcPr>
            <w:tcW w:w="1275" w:type="dxa"/>
            <w:tcMar>
              <w:left w:w="108" w:type="dxa"/>
              <w:right w:w="108" w:type="dxa"/>
            </w:tcMar>
          </w:tcPr>
          <w:p w14:paraId="715A39FC" w14:textId="77777777" w:rsidR="00EC1028" w:rsidRPr="00AF6DDA" w:rsidRDefault="00EC1028" w:rsidP="002E169C">
            <w:pPr>
              <w:tabs>
                <w:tab w:val="left" w:pos="426"/>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lang w:val="lv"/>
              </w:rPr>
            </w:pPr>
            <w:r w:rsidRPr="00AF6DDA">
              <w:rPr>
                <w:rFonts w:ascii="Times New Roman" w:eastAsiaTheme="minorEastAsia" w:hAnsi="Times New Roman" w:cs="Times New Roman"/>
                <w:lang w:val="lv"/>
              </w:rPr>
              <w:t>18</w:t>
            </w:r>
          </w:p>
        </w:tc>
      </w:tr>
      <w:tr w:rsidR="00EC1028" w:rsidRPr="00AF6DDA" w14:paraId="1694391F" w14:textId="77777777" w:rsidTr="00EC10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tcMar>
              <w:left w:w="108" w:type="dxa"/>
              <w:right w:w="108" w:type="dxa"/>
            </w:tcMar>
          </w:tcPr>
          <w:p w14:paraId="281C33A3" w14:textId="77777777" w:rsidR="00EC1028" w:rsidRPr="00AF6DDA" w:rsidRDefault="00EC1028" w:rsidP="00EC1028">
            <w:pPr>
              <w:pStyle w:val="Sarakstarindkopa"/>
              <w:numPr>
                <w:ilvl w:val="0"/>
                <w:numId w:val="8"/>
              </w:numPr>
              <w:ind w:left="360"/>
              <w:jc w:val="both"/>
              <w:rPr>
                <w:rFonts w:ascii="Times New Roman" w:eastAsiaTheme="minorEastAsia" w:hAnsi="Times New Roman" w:cs="Times New Roman"/>
                <w:b w:val="0"/>
                <w:lang w:val="lv"/>
              </w:rPr>
            </w:pPr>
            <w:r w:rsidRPr="00AF6DDA">
              <w:rPr>
                <w:rFonts w:ascii="Times New Roman" w:eastAsiaTheme="minorEastAsia" w:hAnsi="Times New Roman" w:cs="Times New Roman"/>
                <w:b w:val="0"/>
                <w:lang w:val="lv"/>
              </w:rPr>
              <w:t xml:space="preserve"> </w:t>
            </w:r>
          </w:p>
        </w:tc>
        <w:tc>
          <w:tcPr>
            <w:tcW w:w="6241" w:type="dxa"/>
            <w:tcMar>
              <w:left w:w="108" w:type="dxa"/>
              <w:right w:w="108" w:type="dxa"/>
            </w:tcMar>
          </w:tcPr>
          <w:p w14:paraId="5CF5BEFE" w14:textId="77777777" w:rsidR="00EC1028" w:rsidRPr="00AF6DDA" w:rsidRDefault="00EC1028" w:rsidP="002E169C">
            <w:pPr>
              <w:tabs>
                <w:tab w:val="left" w:pos="426"/>
              </w:tabs>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lang w:val="lv"/>
              </w:rPr>
            </w:pPr>
            <w:r w:rsidRPr="00AF6DDA">
              <w:rPr>
                <w:rFonts w:ascii="Times New Roman" w:eastAsiaTheme="minorEastAsia" w:hAnsi="Times New Roman" w:cs="Times New Roman"/>
                <w:lang w:val="lv"/>
              </w:rPr>
              <w:t>Mēriekārtu integrācija esošajā ĢIS sistēmā</w:t>
            </w:r>
          </w:p>
        </w:tc>
        <w:tc>
          <w:tcPr>
            <w:tcW w:w="1276" w:type="dxa"/>
            <w:tcMar>
              <w:left w:w="108" w:type="dxa"/>
              <w:right w:w="108" w:type="dxa"/>
            </w:tcMar>
          </w:tcPr>
          <w:p w14:paraId="5AACFAC0" w14:textId="77777777" w:rsidR="00EC1028" w:rsidRPr="00AF6DDA" w:rsidRDefault="00EC1028" w:rsidP="002E169C">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lang w:val="lv"/>
              </w:rPr>
            </w:pPr>
            <w:proofErr w:type="spellStart"/>
            <w:r w:rsidRPr="00AF6DDA">
              <w:rPr>
                <w:rFonts w:ascii="Times New Roman" w:eastAsiaTheme="minorEastAsia" w:hAnsi="Times New Roman" w:cs="Times New Roman"/>
                <w:lang w:val="lv"/>
              </w:rPr>
              <w:t>Obj</w:t>
            </w:r>
            <w:proofErr w:type="spellEnd"/>
            <w:r w:rsidRPr="00AF6DDA">
              <w:rPr>
                <w:rFonts w:ascii="Times New Roman" w:eastAsiaTheme="minorEastAsia" w:hAnsi="Times New Roman" w:cs="Times New Roman"/>
                <w:lang w:val="lv"/>
              </w:rPr>
              <w:t>.</w:t>
            </w:r>
          </w:p>
        </w:tc>
        <w:tc>
          <w:tcPr>
            <w:tcW w:w="1275" w:type="dxa"/>
            <w:tcMar>
              <w:left w:w="108" w:type="dxa"/>
              <w:right w:w="108" w:type="dxa"/>
            </w:tcMar>
          </w:tcPr>
          <w:p w14:paraId="391C87D8" w14:textId="77777777" w:rsidR="00EC1028" w:rsidRPr="00AF6DDA" w:rsidRDefault="00EC1028" w:rsidP="002E169C">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lang w:val="lv"/>
              </w:rPr>
            </w:pPr>
            <w:r w:rsidRPr="00AF6DDA">
              <w:rPr>
                <w:rFonts w:ascii="Times New Roman" w:eastAsiaTheme="minorEastAsia" w:hAnsi="Times New Roman" w:cs="Times New Roman"/>
                <w:lang w:val="lv"/>
              </w:rPr>
              <w:t>18</w:t>
            </w:r>
          </w:p>
        </w:tc>
      </w:tr>
    </w:tbl>
    <w:p w14:paraId="1C8F761C" w14:textId="6F6A1A81" w:rsidR="006D3710" w:rsidRPr="006D3710" w:rsidRDefault="00EC1028" w:rsidP="00D6047B">
      <w:pPr>
        <w:numPr>
          <w:ilvl w:val="2"/>
          <w:numId w:val="1"/>
        </w:numPr>
        <w:shd w:val="clear" w:color="auto" w:fill="FFFFFF"/>
        <w:spacing w:before="120" w:after="0" w:line="240" w:lineRule="auto"/>
        <w:ind w:left="567" w:hanging="567"/>
        <w:jc w:val="both"/>
        <w:rPr>
          <w:rFonts w:eastAsia="Times New Roman"/>
          <w:color w:val="000000"/>
          <w:lang w:eastAsia="lv-LV"/>
        </w:rPr>
      </w:pPr>
      <w:r w:rsidRPr="00EC1028">
        <w:rPr>
          <w:rFonts w:eastAsia="Times New Roman"/>
          <w:color w:val="000000"/>
          <w:lang w:eastAsia="lv-LV"/>
        </w:rPr>
        <w:t xml:space="preserve">ūdens kvalitātes monitoringa sistēmas </w:t>
      </w:r>
      <w:r w:rsidR="006D3710" w:rsidRPr="006D3710">
        <w:rPr>
          <w:rFonts w:eastAsia="Times New Roman"/>
          <w:color w:val="000000"/>
          <w:lang w:eastAsia="lv-LV"/>
        </w:rPr>
        <w:t xml:space="preserve">būvniecības iecerei un būvdarbiem nepieciešamo dokumentu, tajā skaitā topogrāfisko plānu, tehnisko noteikumu, </w:t>
      </w:r>
      <w:r w:rsidR="006D3710" w:rsidRPr="006D3710">
        <w:rPr>
          <w:rFonts w:eastAsia="Times New Roman"/>
          <w:lang w:eastAsia="lv-LV"/>
        </w:rPr>
        <w:t>skaņojumu un citu nepieciešamo atļauju</w:t>
      </w:r>
      <w:r w:rsidR="006D3710" w:rsidRPr="006D3710">
        <w:rPr>
          <w:rFonts w:eastAsia="Times New Roman"/>
          <w:color w:val="000000"/>
          <w:lang w:eastAsia="lv-LV"/>
        </w:rPr>
        <w:t xml:space="preserve"> saņemšanu no Pasūtītāja un visām iesaistītajām trešajām personām (t.sk. </w:t>
      </w:r>
      <w:r w:rsidR="006D3710" w:rsidRPr="006D3710">
        <w:rPr>
          <w:rFonts w:eastAsia="Times New Roman"/>
          <w:lang w:eastAsia="lv-LV"/>
        </w:rPr>
        <w:t>inženiertīklu turētājiem un atbildīgajām institūcijām</w:t>
      </w:r>
      <w:r w:rsidR="006D3710" w:rsidRPr="006D3710">
        <w:rPr>
          <w:rFonts w:eastAsia="Times New Roman"/>
          <w:color w:val="000000"/>
          <w:lang w:eastAsia="lv-LV"/>
        </w:rPr>
        <w:t>);</w:t>
      </w:r>
    </w:p>
    <w:p w14:paraId="52C38C14" w14:textId="3FC8FFB7" w:rsidR="006D3710" w:rsidRPr="006D3710" w:rsidRDefault="00EC1028" w:rsidP="006D3710">
      <w:pPr>
        <w:numPr>
          <w:ilvl w:val="2"/>
          <w:numId w:val="1"/>
        </w:numPr>
        <w:shd w:val="clear" w:color="auto" w:fill="FFFFFF"/>
        <w:spacing w:after="0" w:line="240" w:lineRule="auto"/>
        <w:ind w:left="567" w:hanging="567"/>
        <w:contextualSpacing/>
        <w:jc w:val="both"/>
        <w:rPr>
          <w:rFonts w:eastAsia="Times New Roman"/>
          <w:color w:val="000000"/>
          <w:lang w:eastAsia="lv-LV"/>
        </w:rPr>
      </w:pPr>
      <w:r>
        <w:rPr>
          <w:rFonts w:eastAsia="Times New Roman"/>
          <w:lang w:eastAsia="lv-LV"/>
        </w:rPr>
        <w:t>BID</w:t>
      </w:r>
      <w:r w:rsidR="006D3710" w:rsidRPr="006D3710">
        <w:rPr>
          <w:rFonts w:eastAsia="Times New Roman"/>
          <w:color w:val="000000"/>
          <w:lang w:eastAsia="lv-LV"/>
        </w:rPr>
        <w:t xml:space="preserve"> izstrād</w:t>
      </w:r>
      <w:r>
        <w:rPr>
          <w:rFonts w:eastAsia="Times New Roman"/>
          <w:color w:val="000000"/>
          <w:lang w:eastAsia="lv-LV"/>
        </w:rPr>
        <w:t>e</w:t>
      </w:r>
      <w:r w:rsidR="006D3710" w:rsidRPr="006D3710">
        <w:rPr>
          <w:rFonts w:eastAsia="Times New Roman"/>
          <w:color w:val="000000"/>
          <w:lang w:eastAsia="lv-LV"/>
        </w:rPr>
        <w:t xml:space="preserve"> valsts valodā</w:t>
      </w:r>
      <w:r w:rsidR="006D3710" w:rsidRPr="006D3710">
        <w:rPr>
          <w:rFonts w:eastAsia="Times New Roman"/>
          <w:lang w:eastAsia="lv-LV"/>
        </w:rPr>
        <w:t xml:space="preserve"> </w:t>
      </w:r>
      <w:r w:rsidR="006D3710" w:rsidRPr="006D3710">
        <w:rPr>
          <w:rFonts w:eastAsia="Times New Roman"/>
          <w:color w:val="000000"/>
          <w:lang w:eastAsia="lv-LV"/>
        </w:rPr>
        <w:t xml:space="preserve">atbilstoši normatīvo aktu prasībām un </w:t>
      </w:r>
      <w:r>
        <w:rPr>
          <w:rFonts w:eastAsia="Times New Roman"/>
          <w:color w:val="000000"/>
          <w:lang w:eastAsia="lv-LV"/>
        </w:rPr>
        <w:t>sa</w:t>
      </w:r>
      <w:r w:rsidR="006D3710" w:rsidRPr="006D3710">
        <w:rPr>
          <w:rFonts w:eastAsia="Times New Roman"/>
          <w:color w:val="000000"/>
          <w:lang w:eastAsia="lv-LV"/>
        </w:rPr>
        <w:t>skaņošana</w:t>
      </w:r>
      <w:r w:rsidR="00374538">
        <w:rPr>
          <w:rFonts w:eastAsia="Times New Roman"/>
          <w:color w:val="000000"/>
          <w:lang w:eastAsia="lv-LV"/>
        </w:rPr>
        <w:t>,</w:t>
      </w:r>
      <w:r>
        <w:rPr>
          <w:rFonts w:eastAsia="Times New Roman"/>
          <w:color w:val="000000"/>
          <w:lang w:eastAsia="lv-LV"/>
        </w:rPr>
        <w:t xml:space="preserve"> un būvdarbu veikšana</w:t>
      </w:r>
      <w:r w:rsidR="006D3710" w:rsidRPr="006D3710">
        <w:rPr>
          <w:rFonts w:eastAsia="Times New Roman"/>
          <w:lang w:eastAsia="lv-LV"/>
        </w:rPr>
        <w:t>:</w:t>
      </w:r>
    </w:p>
    <w:p w14:paraId="32E1CAD6" w14:textId="77777777" w:rsidR="006D3710" w:rsidRPr="006D3710" w:rsidRDefault="006D3710" w:rsidP="006D3710">
      <w:pPr>
        <w:numPr>
          <w:ilvl w:val="3"/>
          <w:numId w:val="1"/>
        </w:numPr>
        <w:shd w:val="clear" w:color="auto" w:fill="FFFFFF"/>
        <w:spacing w:after="0" w:line="240" w:lineRule="auto"/>
        <w:ind w:left="1418" w:hanging="851"/>
        <w:contextualSpacing/>
        <w:jc w:val="both"/>
        <w:rPr>
          <w:rFonts w:eastAsia="Times New Roman"/>
          <w:color w:val="000000"/>
          <w:lang w:eastAsia="lv-LV"/>
        </w:rPr>
      </w:pPr>
      <w:r w:rsidRPr="006D3710">
        <w:rPr>
          <w:rFonts w:eastAsia="Times New Roman"/>
          <w:color w:val="000000"/>
          <w:lang w:eastAsia="lv-LV"/>
        </w:rPr>
        <w:t xml:space="preserve">būvniecības ieceres dokumentācijas </w:t>
      </w:r>
      <w:r w:rsidRPr="006D3710">
        <w:rPr>
          <w:rFonts w:eastAsia="Times New Roman"/>
          <w:lang w:eastAsia="lv-LV"/>
        </w:rPr>
        <w:t xml:space="preserve">izstrāde minimālajā sastāvā, tās saskaņošana ar Pasūtītāju un </w:t>
      </w:r>
      <w:r w:rsidRPr="006D3710">
        <w:rPr>
          <w:rFonts w:eastAsia="Times New Roman"/>
          <w:color w:val="000000"/>
          <w:lang w:eastAsia="lv-LV"/>
        </w:rPr>
        <w:t>visām iesaistītajām trešajām personām,</w:t>
      </w:r>
      <w:r w:rsidRPr="006D3710">
        <w:rPr>
          <w:rFonts w:eastAsia="Times New Roman"/>
          <w:lang w:eastAsia="lv-LV"/>
        </w:rPr>
        <w:t xml:space="preserve"> un sagatavošana iesniegšanai būvvaldē būvatļaujas saņemšanai;</w:t>
      </w:r>
    </w:p>
    <w:p w14:paraId="1B2F38FA" w14:textId="77777777" w:rsidR="006D3710" w:rsidRPr="006D3710" w:rsidRDefault="006D3710" w:rsidP="006D3710">
      <w:pPr>
        <w:numPr>
          <w:ilvl w:val="3"/>
          <w:numId w:val="1"/>
        </w:numPr>
        <w:shd w:val="clear" w:color="auto" w:fill="FFFFFF"/>
        <w:spacing w:after="0" w:line="240" w:lineRule="auto"/>
        <w:ind w:left="1418" w:hanging="851"/>
        <w:contextualSpacing/>
        <w:jc w:val="both"/>
        <w:rPr>
          <w:rFonts w:eastAsia="Times New Roman"/>
          <w:color w:val="000000"/>
          <w:lang w:eastAsia="lv-LV"/>
        </w:rPr>
      </w:pPr>
      <w:r w:rsidRPr="006D3710">
        <w:rPr>
          <w:rFonts w:eastAsia="Times New Roman"/>
          <w:lang w:eastAsia="lv-LV"/>
        </w:rPr>
        <w:t xml:space="preserve">būvniecības ieceres </w:t>
      </w:r>
      <w:r w:rsidRPr="006D3710">
        <w:rPr>
          <w:rFonts w:eastAsia="Times New Roman"/>
          <w:color w:val="000000"/>
          <w:lang w:eastAsia="lv-LV"/>
        </w:rPr>
        <w:t xml:space="preserve">dokumentācijas </w:t>
      </w:r>
      <w:r w:rsidRPr="006D3710">
        <w:rPr>
          <w:rFonts w:eastAsia="Times New Roman"/>
          <w:lang w:eastAsia="lv-LV"/>
        </w:rPr>
        <w:t xml:space="preserve">izstrāde saskaņošanai ar Pasūtītāju un </w:t>
      </w:r>
      <w:r w:rsidRPr="006D3710">
        <w:rPr>
          <w:rFonts w:eastAsia="Times New Roman"/>
          <w:color w:val="000000"/>
          <w:lang w:eastAsia="lv-LV"/>
        </w:rPr>
        <w:t>visām iesaistītajām trešajām personām,</w:t>
      </w:r>
      <w:r w:rsidRPr="006D3710">
        <w:rPr>
          <w:rFonts w:eastAsia="Times New Roman"/>
          <w:lang w:eastAsia="lv-LV"/>
        </w:rPr>
        <w:t xml:space="preserve"> un sagatavošana iesniegšanai būvvaldē būvatļaujas saņemšanai;</w:t>
      </w:r>
    </w:p>
    <w:p w14:paraId="7DA9A25D" w14:textId="77777777" w:rsidR="006D3710" w:rsidRPr="006D3710" w:rsidRDefault="006D3710" w:rsidP="006D3710">
      <w:pPr>
        <w:numPr>
          <w:ilvl w:val="3"/>
          <w:numId w:val="1"/>
        </w:numPr>
        <w:shd w:val="clear" w:color="auto" w:fill="FFFFFF"/>
        <w:spacing w:after="0" w:line="240" w:lineRule="auto"/>
        <w:ind w:left="1418" w:hanging="851"/>
        <w:contextualSpacing/>
        <w:jc w:val="both"/>
        <w:rPr>
          <w:rFonts w:eastAsia="Times New Roman"/>
          <w:color w:val="000000"/>
          <w:lang w:eastAsia="lv-LV"/>
        </w:rPr>
      </w:pPr>
      <w:r w:rsidRPr="006D3710">
        <w:rPr>
          <w:rFonts w:eastAsia="Times New Roman"/>
          <w:lang w:eastAsia="lv-LV"/>
        </w:rPr>
        <w:t xml:space="preserve">būvniecības ieceres </w:t>
      </w:r>
      <w:r w:rsidRPr="006D3710">
        <w:rPr>
          <w:rFonts w:eastAsia="Times New Roman"/>
          <w:color w:val="000000"/>
          <w:lang w:eastAsia="lv-LV"/>
        </w:rPr>
        <w:t xml:space="preserve">dokumentācijas </w:t>
      </w:r>
      <w:r w:rsidRPr="006D3710">
        <w:rPr>
          <w:rFonts w:eastAsia="Times New Roman"/>
          <w:lang w:eastAsia="lv-LV"/>
        </w:rPr>
        <w:t>detalizācija, ietverot vismaz sekojošas sadaļas:</w:t>
      </w:r>
    </w:p>
    <w:p w14:paraId="6FC6B7ED" w14:textId="7A453B7E" w:rsidR="006D3710" w:rsidRPr="006D3710" w:rsidRDefault="008A55AF" w:rsidP="006D3710">
      <w:pPr>
        <w:numPr>
          <w:ilvl w:val="4"/>
          <w:numId w:val="1"/>
        </w:numPr>
        <w:shd w:val="clear" w:color="auto" w:fill="FFFFFF"/>
        <w:spacing w:after="0" w:line="240" w:lineRule="auto"/>
        <w:ind w:left="2552" w:hanging="1112"/>
        <w:contextualSpacing/>
        <w:jc w:val="both"/>
        <w:rPr>
          <w:rFonts w:eastAsia="Times New Roman"/>
          <w:color w:val="000000"/>
          <w:lang w:eastAsia="lv-LV"/>
        </w:rPr>
      </w:pPr>
      <w:r>
        <w:rPr>
          <w:rFonts w:eastAsia="Times New Roman"/>
          <w:lang w:eastAsia="lv-LV"/>
        </w:rPr>
        <w:t>V</w:t>
      </w:r>
      <w:r w:rsidR="006D3710" w:rsidRPr="006D3710">
        <w:rPr>
          <w:rFonts w:eastAsia="Times New Roman"/>
          <w:lang w:eastAsia="lv-LV"/>
        </w:rPr>
        <w:t xml:space="preserve">ispārīgā daļa, ģenerālplāns (GP); </w:t>
      </w:r>
    </w:p>
    <w:p w14:paraId="6C1C0853" w14:textId="4AB87B9C" w:rsidR="006D3710" w:rsidRPr="006D3710" w:rsidRDefault="008A55AF" w:rsidP="006D3710">
      <w:pPr>
        <w:numPr>
          <w:ilvl w:val="4"/>
          <w:numId w:val="1"/>
        </w:numPr>
        <w:shd w:val="clear" w:color="auto" w:fill="FFFFFF"/>
        <w:spacing w:after="0" w:line="240" w:lineRule="auto"/>
        <w:ind w:left="2552" w:hanging="1112"/>
        <w:contextualSpacing/>
        <w:jc w:val="both"/>
        <w:rPr>
          <w:rFonts w:eastAsia="Times New Roman"/>
          <w:lang w:eastAsia="lv-LV"/>
        </w:rPr>
      </w:pPr>
      <w:proofErr w:type="spellStart"/>
      <w:r w:rsidRPr="008A55AF">
        <w:rPr>
          <w:rFonts w:eastAsia="Times New Roman"/>
          <w:lang w:eastAsia="lv-LV"/>
        </w:rPr>
        <w:t>Inženierrisinājuma</w:t>
      </w:r>
      <w:proofErr w:type="spellEnd"/>
      <w:r w:rsidRPr="008A55AF">
        <w:rPr>
          <w:rFonts w:eastAsia="Times New Roman"/>
          <w:lang w:eastAsia="lv-LV"/>
        </w:rPr>
        <w:t xml:space="preserve"> daļa (EL, ELT, ESS-VAS, UK/UKT)</w:t>
      </w:r>
      <w:r w:rsidR="006D3710" w:rsidRPr="006D3710">
        <w:rPr>
          <w:rFonts w:eastAsia="Times New Roman"/>
          <w:lang w:eastAsia="lv-LV"/>
        </w:rPr>
        <w:t>;</w:t>
      </w:r>
    </w:p>
    <w:p w14:paraId="0A784B9F" w14:textId="4E6B7C62" w:rsidR="006D3710" w:rsidRPr="006D3710" w:rsidRDefault="008A55AF" w:rsidP="006D3710">
      <w:pPr>
        <w:numPr>
          <w:ilvl w:val="4"/>
          <w:numId w:val="1"/>
        </w:numPr>
        <w:shd w:val="clear" w:color="auto" w:fill="FFFFFF"/>
        <w:spacing w:after="0" w:line="240" w:lineRule="auto"/>
        <w:ind w:left="2552" w:hanging="1112"/>
        <w:contextualSpacing/>
        <w:jc w:val="both"/>
        <w:rPr>
          <w:rFonts w:eastAsia="Times New Roman"/>
          <w:lang w:eastAsia="lv-LV"/>
        </w:rPr>
      </w:pPr>
      <w:r w:rsidRPr="008A55AF">
        <w:rPr>
          <w:rFonts w:eastAsia="Times New Roman"/>
          <w:lang w:eastAsia="lv-LV"/>
        </w:rPr>
        <w:t xml:space="preserve">Ekonomikas daļa t.sk., iekārtu, konstrukciju un būvizstrādājumu kopsavilkums, būvdarbu apjomi, lokālās tāmes un </w:t>
      </w:r>
      <w:proofErr w:type="spellStart"/>
      <w:r w:rsidRPr="008A55AF">
        <w:rPr>
          <w:rFonts w:eastAsia="Times New Roman"/>
          <w:lang w:eastAsia="lv-LV"/>
        </w:rPr>
        <w:t>kontroltāme</w:t>
      </w:r>
      <w:proofErr w:type="spellEnd"/>
      <w:r w:rsidRPr="008A55AF">
        <w:rPr>
          <w:rFonts w:eastAsia="Times New Roman"/>
          <w:lang w:eastAsia="lv-LV"/>
        </w:rPr>
        <w:t xml:space="preserve"> (IS, T)</w:t>
      </w:r>
      <w:r w:rsidR="006D3710" w:rsidRPr="006D3710">
        <w:rPr>
          <w:rFonts w:eastAsia="Times New Roman"/>
          <w:lang w:eastAsia="lv-LV"/>
        </w:rPr>
        <w:t>;</w:t>
      </w:r>
    </w:p>
    <w:p w14:paraId="61A5C57A" w14:textId="2F77FA44" w:rsidR="006D3710" w:rsidRPr="006D3710" w:rsidRDefault="006D3710" w:rsidP="006D3710">
      <w:pPr>
        <w:numPr>
          <w:ilvl w:val="4"/>
          <w:numId w:val="1"/>
        </w:numPr>
        <w:shd w:val="clear" w:color="auto" w:fill="FFFFFF"/>
        <w:spacing w:after="0" w:line="240" w:lineRule="auto"/>
        <w:ind w:left="2552" w:hanging="1112"/>
        <w:contextualSpacing/>
        <w:jc w:val="both"/>
        <w:rPr>
          <w:rFonts w:eastAsia="Times New Roman"/>
          <w:lang w:eastAsia="lv-LV"/>
        </w:rPr>
      </w:pPr>
      <w:r w:rsidRPr="006D3710">
        <w:rPr>
          <w:rFonts w:eastAsia="Times New Roman"/>
          <w:lang w:eastAsia="lv-LV"/>
        </w:rPr>
        <w:t>būvvaldes būvatļaujā izdarīta atzīme par projektēšanas nosacījumu izpildi iesniegšana Pasūtītājam</w:t>
      </w:r>
      <w:r w:rsidR="007A0C6D">
        <w:rPr>
          <w:rFonts w:eastAsia="Times New Roman"/>
          <w:lang w:eastAsia="lv-LV"/>
        </w:rPr>
        <w:t>, objektiem, kuros tāda nepieciešama</w:t>
      </w:r>
      <w:r w:rsidRPr="006D3710">
        <w:rPr>
          <w:rFonts w:eastAsia="Times New Roman"/>
          <w:lang w:eastAsia="lv-LV"/>
        </w:rPr>
        <w:t>;</w:t>
      </w:r>
    </w:p>
    <w:p w14:paraId="2B73CC15" w14:textId="2B67405E" w:rsidR="006D3710" w:rsidRPr="006D3710" w:rsidRDefault="006D3710" w:rsidP="006D3710">
      <w:pPr>
        <w:numPr>
          <w:ilvl w:val="2"/>
          <w:numId w:val="1"/>
        </w:numPr>
        <w:shd w:val="clear" w:color="auto" w:fill="FFFFFF"/>
        <w:spacing w:after="0" w:line="240" w:lineRule="auto"/>
        <w:ind w:left="567" w:hanging="567"/>
        <w:contextualSpacing/>
        <w:jc w:val="both"/>
        <w:rPr>
          <w:rFonts w:eastAsia="Times New Roman"/>
          <w:lang w:eastAsia="lv-LV"/>
        </w:rPr>
      </w:pPr>
      <w:r w:rsidRPr="006D3710">
        <w:rPr>
          <w:rFonts w:eastAsia="Times New Roman"/>
          <w:color w:val="000000"/>
          <w:lang w:eastAsia="lv-LV"/>
        </w:rPr>
        <w:t xml:space="preserve">saskaņotas ar Pasūtītāju būvniecības lietas vadīšana būvniecības informācijas sistēmā (bis.gov.lv) par </w:t>
      </w:r>
      <w:r w:rsidR="00192227" w:rsidRPr="00192227">
        <w:rPr>
          <w:rFonts w:eastAsia="Times New Roman"/>
          <w:color w:val="000000"/>
          <w:lang w:eastAsia="lv-LV"/>
        </w:rPr>
        <w:t>ūdens kvalitātes monitoringa sistēmas</w:t>
      </w:r>
      <w:r w:rsidRPr="006D3710">
        <w:rPr>
          <w:rFonts w:eastAsia="Times New Roman"/>
          <w:lang w:eastAsia="lv-LV"/>
        </w:rPr>
        <w:t xml:space="preserve"> un nepieciešamo </w:t>
      </w:r>
      <w:proofErr w:type="spellStart"/>
      <w:r w:rsidRPr="006D3710">
        <w:rPr>
          <w:rFonts w:eastAsia="Times New Roman"/>
          <w:lang w:eastAsia="lv-LV"/>
        </w:rPr>
        <w:t>palīgiekārtu</w:t>
      </w:r>
      <w:proofErr w:type="spellEnd"/>
      <w:r w:rsidRPr="006D3710">
        <w:rPr>
          <w:rFonts w:eastAsia="Times New Roman"/>
          <w:lang w:eastAsia="lv-LV"/>
        </w:rPr>
        <w:t xml:space="preserve"> un sistēmu uzstādīšanu;</w:t>
      </w:r>
    </w:p>
    <w:p w14:paraId="43505446" w14:textId="4633F55D" w:rsidR="006D3710" w:rsidRPr="006D3710" w:rsidRDefault="006D3710" w:rsidP="006D3710">
      <w:pPr>
        <w:numPr>
          <w:ilvl w:val="2"/>
          <w:numId w:val="1"/>
        </w:numPr>
        <w:spacing w:after="0" w:line="240" w:lineRule="auto"/>
        <w:ind w:left="567" w:hanging="567"/>
        <w:contextualSpacing/>
        <w:jc w:val="both"/>
        <w:rPr>
          <w:rFonts w:eastAsia="Times New Roman"/>
          <w:lang w:eastAsia="lv-LV"/>
        </w:rPr>
      </w:pPr>
      <w:r w:rsidRPr="006D3710">
        <w:rPr>
          <w:rFonts w:eastAsia="Times New Roman"/>
          <w:lang w:eastAsia="lv-LV"/>
        </w:rPr>
        <w:t xml:space="preserve">Pasūtītāja personāla teorētiskās un praktiskās </w:t>
      </w:r>
      <w:r w:rsidR="00192227">
        <w:rPr>
          <w:rFonts w:eastAsia="Times New Roman"/>
          <w:lang w:eastAsia="lv-LV"/>
        </w:rPr>
        <w:t>ap</w:t>
      </w:r>
      <w:r w:rsidRPr="006D3710">
        <w:rPr>
          <w:rFonts w:eastAsia="Times New Roman"/>
          <w:lang w:eastAsia="lv-LV"/>
        </w:rPr>
        <w:t xml:space="preserve">mācības par </w:t>
      </w:r>
      <w:r w:rsidR="00192227" w:rsidRPr="00192227">
        <w:rPr>
          <w:rFonts w:eastAsia="Times New Roman"/>
          <w:lang w:eastAsia="lv-LV"/>
        </w:rPr>
        <w:t>ūdens kvalitātes monitoringa sistēmas</w:t>
      </w:r>
      <w:r w:rsidR="00192227">
        <w:rPr>
          <w:rFonts w:eastAsia="Times New Roman"/>
          <w:lang w:eastAsia="lv-LV"/>
        </w:rPr>
        <w:t xml:space="preserve"> apkalpošanu un darbību</w:t>
      </w:r>
      <w:r w:rsidR="00192227" w:rsidRPr="00192227">
        <w:rPr>
          <w:rFonts w:eastAsia="Times New Roman"/>
          <w:lang w:eastAsia="lv-LV"/>
        </w:rPr>
        <w:t xml:space="preserve"> </w:t>
      </w:r>
      <w:r w:rsidRPr="006D3710">
        <w:rPr>
          <w:rFonts w:eastAsia="Times New Roman"/>
          <w:lang w:eastAsia="lv-LV"/>
        </w:rPr>
        <w:t xml:space="preserve">(ne vēlāk kā pēc </w:t>
      </w:r>
      <w:r w:rsidR="00192227">
        <w:rPr>
          <w:rFonts w:eastAsia="Times New Roman"/>
          <w:lang w:eastAsia="lv-LV"/>
        </w:rPr>
        <w:t>objekta</w:t>
      </w:r>
      <w:r w:rsidRPr="006D3710">
        <w:rPr>
          <w:rFonts w:eastAsia="Times New Roman"/>
          <w:lang w:eastAsia="lv-LV"/>
        </w:rPr>
        <w:t xml:space="preserve"> nodošanas ekspluatācijā dienas);</w:t>
      </w:r>
    </w:p>
    <w:p w14:paraId="4BDA7757" w14:textId="2C238C9E" w:rsidR="006D3710" w:rsidRDefault="006D3710" w:rsidP="00192227">
      <w:pPr>
        <w:numPr>
          <w:ilvl w:val="2"/>
          <w:numId w:val="1"/>
        </w:numPr>
        <w:spacing w:after="0" w:line="240" w:lineRule="auto"/>
        <w:ind w:left="567" w:hanging="567"/>
        <w:contextualSpacing/>
        <w:jc w:val="both"/>
        <w:rPr>
          <w:rFonts w:eastAsia="Times New Roman"/>
          <w:color w:val="000000"/>
          <w:lang w:eastAsia="lv-LV"/>
        </w:rPr>
      </w:pPr>
      <w:r w:rsidRPr="00D11AC9">
        <w:rPr>
          <w:rFonts w:eastAsia="Times New Roman"/>
          <w:b/>
          <w:bCs/>
          <w:lang w:eastAsia="lv-LV"/>
        </w:rPr>
        <w:t>veicamo darbu</w:t>
      </w:r>
      <w:r w:rsidRPr="00D11AC9">
        <w:rPr>
          <w:rFonts w:eastAsia="Times New Roman"/>
          <w:b/>
          <w:bCs/>
          <w:color w:val="000000"/>
          <w:lang w:eastAsia="lv-LV"/>
        </w:rPr>
        <w:t xml:space="preserve"> apjomā ietilpst arī tādi darbi, kas tehniskajā uzdevumā vai tā </w:t>
      </w:r>
      <w:r w:rsidRPr="00D11AC9">
        <w:rPr>
          <w:rFonts w:eastAsia="Times New Roman"/>
          <w:b/>
          <w:bCs/>
          <w:lang w:eastAsia="lv-LV"/>
        </w:rPr>
        <w:t>pielikumos</w:t>
      </w:r>
      <w:r w:rsidRPr="00D11AC9">
        <w:rPr>
          <w:rFonts w:eastAsia="Times New Roman"/>
          <w:b/>
          <w:bCs/>
          <w:color w:val="000000"/>
          <w:lang w:eastAsia="lv-LV"/>
        </w:rPr>
        <w:t xml:space="preserve"> nav tieši noteikti, bet kuru izpilde ir nepieciešama līguma priekšmeta izpildei</w:t>
      </w:r>
      <w:r w:rsidR="00374538">
        <w:rPr>
          <w:rFonts w:eastAsia="Times New Roman"/>
          <w:color w:val="000000"/>
          <w:lang w:eastAsia="lv-LV"/>
        </w:rPr>
        <w:t>;</w:t>
      </w:r>
    </w:p>
    <w:p w14:paraId="401F128C" w14:textId="67E9C518" w:rsidR="00D11AC9" w:rsidRPr="006D3710" w:rsidRDefault="00D11AC9" w:rsidP="00192227">
      <w:pPr>
        <w:numPr>
          <w:ilvl w:val="2"/>
          <w:numId w:val="1"/>
        </w:numPr>
        <w:spacing w:after="0" w:line="240" w:lineRule="auto"/>
        <w:ind w:left="567" w:hanging="567"/>
        <w:contextualSpacing/>
        <w:jc w:val="both"/>
        <w:rPr>
          <w:rFonts w:eastAsia="Times New Roman"/>
          <w:color w:val="000000"/>
          <w:lang w:eastAsia="lv-LV"/>
        </w:rPr>
      </w:pPr>
      <w:r>
        <w:rPr>
          <w:rFonts w:eastAsia="Times New Roman"/>
          <w:b/>
          <w:bCs/>
          <w:lang w:eastAsia="lv-LV"/>
        </w:rPr>
        <w:t xml:space="preserve">Projekta realizācijā (projektējot un veicot būvdarbus) ņemt vērā </w:t>
      </w:r>
      <w:r w:rsidRPr="00D11AC9">
        <w:rPr>
          <w:rFonts w:eastAsia="Times New Roman"/>
          <w:b/>
          <w:bCs/>
          <w:lang w:eastAsia="lv-LV"/>
        </w:rPr>
        <w:t>“Rīgas Tehnisk</w:t>
      </w:r>
      <w:r>
        <w:rPr>
          <w:rFonts w:eastAsia="Times New Roman"/>
          <w:b/>
          <w:bCs/>
          <w:lang w:eastAsia="lv-LV"/>
        </w:rPr>
        <w:t>ās</w:t>
      </w:r>
      <w:r w:rsidRPr="00D11AC9">
        <w:rPr>
          <w:rFonts w:eastAsia="Times New Roman"/>
          <w:b/>
          <w:bCs/>
          <w:lang w:eastAsia="lv-LV"/>
        </w:rPr>
        <w:t xml:space="preserve"> universitāt</w:t>
      </w:r>
      <w:r>
        <w:rPr>
          <w:rFonts w:eastAsia="Times New Roman"/>
          <w:b/>
          <w:bCs/>
          <w:lang w:eastAsia="lv-LV"/>
        </w:rPr>
        <w:t>es</w:t>
      </w:r>
      <w:r w:rsidRPr="00D11AC9">
        <w:rPr>
          <w:rFonts w:eastAsia="Times New Roman"/>
          <w:b/>
          <w:bCs/>
          <w:lang w:eastAsia="lv-LV"/>
        </w:rPr>
        <w:t>”</w:t>
      </w:r>
      <w:r>
        <w:rPr>
          <w:rFonts w:eastAsia="Times New Roman"/>
          <w:b/>
          <w:bCs/>
          <w:lang w:eastAsia="lv-LV"/>
        </w:rPr>
        <w:t xml:space="preserve">, </w:t>
      </w:r>
      <w:r w:rsidRPr="00D11AC9">
        <w:rPr>
          <w:rFonts w:eastAsia="Times New Roman"/>
          <w:b/>
          <w:bCs/>
          <w:lang w:eastAsia="lv-LV"/>
        </w:rPr>
        <w:t>SIA “</w:t>
      </w:r>
      <w:proofErr w:type="spellStart"/>
      <w:r w:rsidRPr="00D11AC9">
        <w:rPr>
          <w:rFonts w:eastAsia="Times New Roman"/>
          <w:b/>
          <w:bCs/>
          <w:lang w:eastAsia="lv-LV"/>
        </w:rPr>
        <w:t>Waterson</w:t>
      </w:r>
      <w:proofErr w:type="spellEnd"/>
      <w:r w:rsidRPr="00D11AC9">
        <w:rPr>
          <w:rFonts w:eastAsia="Times New Roman"/>
          <w:b/>
          <w:bCs/>
          <w:lang w:eastAsia="lv-LV"/>
        </w:rPr>
        <w:t xml:space="preserve"> </w:t>
      </w:r>
      <w:proofErr w:type="spellStart"/>
      <w:r w:rsidRPr="00D11AC9">
        <w:rPr>
          <w:rFonts w:eastAsia="Times New Roman"/>
          <w:b/>
          <w:bCs/>
          <w:lang w:eastAsia="lv-LV"/>
        </w:rPr>
        <w:t>technologies</w:t>
      </w:r>
      <w:proofErr w:type="spellEnd"/>
      <w:r w:rsidRPr="00D11AC9">
        <w:rPr>
          <w:rFonts w:eastAsia="Times New Roman"/>
          <w:b/>
          <w:bCs/>
          <w:lang w:eastAsia="lv-LV"/>
        </w:rPr>
        <w:t>” un SIA “</w:t>
      </w:r>
      <w:proofErr w:type="spellStart"/>
      <w:r w:rsidRPr="00D11AC9">
        <w:rPr>
          <w:rFonts w:eastAsia="Times New Roman"/>
          <w:b/>
          <w:bCs/>
          <w:lang w:eastAsia="lv-LV"/>
        </w:rPr>
        <w:t>Automation</w:t>
      </w:r>
      <w:proofErr w:type="spellEnd"/>
      <w:r w:rsidRPr="00D11AC9">
        <w:rPr>
          <w:rFonts w:eastAsia="Times New Roman"/>
          <w:b/>
          <w:bCs/>
          <w:lang w:eastAsia="lv-LV"/>
        </w:rPr>
        <w:t xml:space="preserve"> Engineering”</w:t>
      </w:r>
      <w:r>
        <w:rPr>
          <w:rFonts w:eastAsia="Times New Roman"/>
          <w:b/>
          <w:bCs/>
          <w:lang w:eastAsia="lv-LV"/>
        </w:rPr>
        <w:t xml:space="preserve"> izstrādāto pētījumu </w:t>
      </w:r>
      <w:r w:rsidRPr="00D11AC9">
        <w:rPr>
          <w:rFonts w:eastAsia="Times New Roman"/>
          <w:b/>
          <w:bCs/>
          <w:lang w:eastAsia="lv-LV"/>
        </w:rPr>
        <w:t>“Ūdens kvalitātes monitoringa sistēmas izveidošanas Rīgas ūdensapgādes tīklā izpēte”</w:t>
      </w:r>
      <w:r w:rsidR="00C21C03" w:rsidRPr="00C21C03">
        <w:rPr>
          <w:rFonts w:eastAsia="Times New Roman"/>
          <w:lang w:eastAsia="lv-LV"/>
        </w:rPr>
        <w:t>.</w:t>
      </w:r>
    </w:p>
    <w:p w14:paraId="17211DFF" w14:textId="77777777" w:rsidR="006D3710" w:rsidRPr="006D3710" w:rsidRDefault="006D3710" w:rsidP="006D3710">
      <w:pPr>
        <w:shd w:val="clear" w:color="auto" w:fill="FFFFFF"/>
        <w:spacing w:after="0" w:line="240" w:lineRule="auto"/>
        <w:ind w:left="709"/>
        <w:jc w:val="both"/>
        <w:rPr>
          <w:rFonts w:eastAsia="Times New Roman"/>
          <w:color w:val="000000"/>
          <w:lang w:eastAsia="lv-LV"/>
        </w:rPr>
      </w:pPr>
    </w:p>
    <w:p w14:paraId="6C888DDC" w14:textId="77777777" w:rsidR="006D3710" w:rsidRPr="006D3710" w:rsidRDefault="006D3710" w:rsidP="006D3710">
      <w:pPr>
        <w:widowControl w:val="0"/>
        <w:numPr>
          <w:ilvl w:val="0"/>
          <w:numId w:val="1"/>
        </w:numPr>
        <w:shd w:val="clear" w:color="auto" w:fill="FFFFFF"/>
        <w:autoSpaceDE w:val="0"/>
        <w:autoSpaceDN w:val="0"/>
        <w:adjustRightInd w:val="0"/>
        <w:spacing w:after="0" w:line="240" w:lineRule="auto"/>
        <w:jc w:val="both"/>
        <w:rPr>
          <w:rFonts w:eastAsia="Times New Roman"/>
          <w:b/>
          <w:bCs/>
          <w:color w:val="000000"/>
          <w:lang w:eastAsia="lv-LV"/>
        </w:rPr>
      </w:pPr>
      <w:r w:rsidRPr="006D3710">
        <w:rPr>
          <w:rFonts w:eastAsia="Times New Roman"/>
          <w:b/>
          <w:bCs/>
          <w:color w:val="000000"/>
          <w:lang w:eastAsia="lv-LV"/>
        </w:rPr>
        <w:t>PRASĪBAS PROJEKTĒŠANAS DARBIEM</w:t>
      </w:r>
    </w:p>
    <w:p w14:paraId="4DB7230A" w14:textId="2263F6BB" w:rsidR="006D3710" w:rsidRPr="006D3710" w:rsidRDefault="006D3710" w:rsidP="006D3710">
      <w:pPr>
        <w:numPr>
          <w:ilvl w:val="1"/>
          <w:numId w:val="1"/>
        </w:numPr>
        <w:shd w:val="clear" w:color="auto" w:fill="FFFFFF"/>
        <w:spacing w:after="0" w:line="240" w:lineRule="auto"/>
        <w:ind w:left="851" w:hanging="567"/>
        <w:contextualSpacing/>
        <w:jc w:val="both"/>
        <w:rPr>
          <w:rFonts w:eastAsia="Times New Roman"/>
          <w:lang w:eastAsia="lv-LV"/>
        </w:rPr>
      </w:pPr>
      <w:r w:rsidRPr="006D3710">
        <w:rPr>
          <w:rFonts w:eastAsia="Times New Roman"/>
          <w:lang w:eastAsia="lv-LV"/>
        </w:rPr>
        <w:t xml:space="preserve">Pirms </w:t>
      </w:r>
      <w:r w:rsidR="00AA6CB5" w:rsidRPr="00AA6CB5">
        <w:rPr>
          <w:rFonts w:eastAsia="Times New Roman"/>
          <w:lang w:eastAsia="lv-LV"/>
        </w:rPr>
        <w:t>ūdens kvalitātes monitoringa sistēmas izveidošana</w:t>
      </w:r>
      <w:r w:rsidR="00AA6CB5">
        <w:rPr>
          <w:rFonts w:eastAsia="Times New Roman"/>
          <w:lang w:eastAsia="lv-LV"/>
        </w:rPr>
        <w:t>s</w:t>
      </w:r>
      <w:r w:rsidR="00AA6CB5" w:rsidRPr="00AA6CB5">
        <w:rPr>
          <w:rFonts w:eastAsia="Times New Roman"/>
          <w:lang w:eastAsia="lv-LV"/>
        </w:rPr>
        <w:t xml:space="preserve"> </w:t>
      </w:r>
      <w:r w:rsidRPr="006D3710">
        <w:rPr>
          <w:rFonts w:eastAsia="Times New Roman"/>
          <w:lang w:eastAsia="lv-LV"/>
        </w:rPr>
        <w:t>projektēšanas uzsākšanas Uzņēmējs klātienē Objekt</w:t>
      </w:r>
      <w:r w:rsidR="00AA6CB5">
        <w:rPr>
          <w:rFonts w:eastAsia="Times New Roman"/>
          <w:lang w:eastAsia="lv-LV"/>
        </w:rPr>
        <w:t>os</w:t>
      </w:r>
      <w:r w:rsidRPr="006D3710">
        <w:rPr>
          <w:rFonts w:eastAsia="Times New Roman"/>
          <w:lang w:eastAsia="lv-LV"/>
        </w:rPr>
        <w:t xml:space="preserve"> veic paredzētā būvlaukuma </w:t>
      </w:r>
      <w:r w:rsidR="00AA6CB5">
        <w:rPr>
          <w:rFonts w:eastAsia="Times New Roman"/>
          <w:lang w:eastAsia="lv-LV"/>
        </w:rPr>
        <w:t>apsekošanu</w:t>
      </w:r>
      <w:r w:rsidRPr="006D3710">
        <w:rPr>
          <w:rFonts w:eastAsia="Times New Roman"/>
          <w:lang w:eastAsia="lv-LV"/>
        </w:rPr>
        <w:t>.</w:t>
      </w:r>
    </w:p>
    <w:p w14:paraId="651BDB6C" w14:textId="40CB4D73" w:rsidR="006D3710" w:rsidRDefault="006D3710" w:rsidP="006D3710">
      <w:pPr>
        <w:numPr>
          <w:ilvl w:val="1"/>
          <w:numId w:val="1"/>
        </w:numPr>
        <w:shd w:val="clear" w:color="auto" w:fill="FFFFFF"/>
        <w:spacing w:after="0" w:line="240" w:lineRule="auto"/>
        <w:ind w:hanging="567"/>
        <w:contextualSpacing/>
        <w:jc w:val="both"/>
        <w:rPr>
          <w:rFonts w:eastAsia="Times New Roman"/>
          <w:lang w:eastAsia="lv-LV"/>
        </w:rPr>
      </w:pPr>
      <w:r w:rsidRPr="006D3710">
        <w:rPr>
          <w:rFonts w:eastAsia="Times New Roman"/>
          <w:lang w:eastAsia="lv-LV"/>
        </w:rPr>
        <w:t>Uzņēmējs novērtē un veic izpētes vai ekspertīzes, kuras tas uzskata par nepieciešamām, lai iegūtu pietiekamu informāciju</w:t>
      </w:r>
      <w:r w:rsidR="00AA6CB5">
        <w:rPr>
          <w:rFonts w:eastAsia="Times New Roman"/>
          <w:lang w:eastAsia="lv-LV"/>
        </w:rPr>
        <w:t xml:space="preserve"> BID izstrādei, t.sk. topogrāfijas pasūtīšanu</w:t>
      </w:r>
      <w:r w:rsidRPr="006D3710">
        <w:rPr>
          <w:rFonts w:eastAsia="Times New Roman"/>
          <w:lang w:eastAsia="lv-LV"/>
        </w:rPr>
        <w:t>. Visas izmaksas, kas saistītas ar šo izpēti un iespējamiem rezultātiem, ir iekļautas līgumcenā.</w:t>
      </w:r>
    </w:p>
    <w:p w14:paraId="6E16E8C5" w14:textId="77777777" w:rsidR="00BA1149" w:rsidRPr="00BA1149" w:rsidRDefault="00BA1149" w:rsidP="006D3710">
      <w:pPr>
        <w:numPr>
          <w:ilvl w:val="1"/>
          <w:numId w:val="1"/>
        </w:numPr>
        <w:shd w:val="clear" w:color="auto" w:fill="FFFFFF"/>
        <w:spacing w:after="0" w:line="240" w:lineRule="auto"/>
        <w:ind w:hanging="567"/>
        <w:contextualSpacing/>
        <w:jc w:val="both"/>
        <w:rPr>
          <w:rFonts w:eastAsia="Times New Roman"/>
          <w:lang w:eastAsia="lv-LV"/>
        </w:rPr>
      </w:pPr>
      <w:r w:rsidRPr="003805AF">
        <w:rPr>
          <w:rFonts w:eastAsia="Calibri" w:cstheme="minorHAnsi"/>
          <w:lang w:val="lv"/>
        </w:rPr>
        <w:t>Gadījumos, kad</w:t>
      </w:r>
      <w:r>
        <w:rPr>
          <w:rFonts w:eastAsia="Calibri" w:cstheme="minorHAnsi"/>
          <w:lang w:val="lv"/>
        </w:rPr>
        <w:t>:</w:t>
      </w:r>
    </w:p>
    <w:p w14:paraId="16A5FAAD" w14:textId="756C5AE2" w:rsidR="00BA1149" w:rsidRPr="00BA1149" w:rsidRDefault="00BA1149" w:rsidP="006F0B9E">
      <w:pPr>
        <w:numPr>
          <w:ilvl w:val="2"/>
          <w:numId w:val="1"/>
        </w:numPr>
        <w:shd w:val="clear" w:color="auto" w:fill="FFFFFF"/>
        <w:spacing w:after="0" w:line="240" w:lineRule="auto"/>
        <w:ind w:left="1418" w:hanging="698"/>
        <w:contextualSpacing/>
        <w:jc w:val="both"/>
        <w:rPr>
          <w:rFonts w:eastAsia="Times New Roman"/>
          <w:lang w:eastAsia="lv-LV"/>
        </w:rPr>
      </w:pPr>
      <w:r w:rsidRPr="003805AF">
        <w:rPr>
          <w:rFonts w:eastAsia="Calibri" w:cstheme="minorHAnsi"/>
          <w:lang w:val="lv"/>
        </w:rPr>
        <w:t xml:space="preserve">tiek izbūvēti mērījumu punkti ūdens iegūšanas vietā, ŪSI un rezervuāros vai citos esošajos SIA “Rīgas Ūdens” infrastruktūras objektos, elektroapgādes </w:t>
      </w:r>
      <w:proofErr w:type="spellStart"/>
      <w:r w:rsidRPr="003805AF">
        <w:rPr>
          <w:rFonts w:eastAsia="Calibri" w:cstheme="minorHAnsi"/>
          <w:lang w:val="lv"/>
        </w:rPr>
        <w:t>pieslēgum</w:t>
      </w:r>
      <w:r>
        <w:rPr>
          <w:rFonts w:eastAsia="Calibri" w:cstheme="minorHAnsi"/>
          <w:lang w:val="lv"/>
        </w:rPr>
        <w:t>u</w:t>
      </w:r>
      <w:proofErr w:type="spellEnd"/>
      <w:r w:rsidRPr="003805AF">
        <w:rPr>
          <w:rFonts w:eastAsia="Calibri" w:cstheme="minorHAnsi"/>
          <w:lang w:val="lv"/>
        </w:rPr>
        <w:t xml:space="preserve"> </w:t>
      </w:r>
      <w:r>
        <w:rPr>
          <w:rFonts w:eastAsia="Calibri" w:cstheme="minorHAnsi"/>
          <w:lang w:val="lv"/>
        </w:rPr>
        <w:t>paredzēt</w:t>
      </w:r>
      <w:r w:rsidRPr="003805AF">
        <w:rPr>
          <w:rFonts w:eastAsia="Calibri" w:cstheme="minorHAnsi"/>
          <w:lang w:val="lv"/>
        </w:rPr>
        <w:t xml:space="preserve"> nodrošināt no objekta esošas elektroapgādes sistēmas, datu pārraides nodrošināšanai mēriekārtas </w:t>
      </w:r>
      <w:r>
        <w:rPr>
          <w:rFonts w:eastAsia="Calibri" w:cstheme="minorHAnsi"/>
          <w:lang w:val="lv"/>
        </w:rPr>
        <w:t>jāpieslēdz</w:t>
      </w:r>
      <w:r w:rsidRPr="003805AF">
        <w:rPr>
          <w:rFonts w:eastAsia="Calibri" w:cstheme="minorHAnsi"/>
          <w:lang w:val="lv"/>
        </w:rPr>
        <w:t xml:space="preserve"> pie objektā esošā PLC</w:t>
      </w:r>
      <w:r>
        <w:rPr>
          <w:rFonts w:eastAsia="Calibri" w:cstheme="minorHAnsi"/>
          <w:lang w:val="lv"/>
        </w:rPr>
        <w:t>;</w:t>
      </w:r>
    </w:p>
    <w:p w14:paraId="44E8A57B" w14:textId="7DD0A84C" w:rsidR="00BA1149" w:rsidRPr="006D3710" w:rsidRDefault="00BA1149" w:rsidP="006F0B9E">
      <w:pPr>
        <w:numPr>
          <w:ilvl w:val="2"/>
          <w:numId w:val="1"/>
        </w:numPr>
        <w:shd w:val="clear" w:color="auto" w:fill="FFFFFF"/>
        <w:spacing w:after="0" w:line="240" w:lineRule="auto"/>
        <w:ind w:left="1418" w:hanging="698"/>
        <w:contextualSpacing/>
        <w:jc w:val="both"/>
        <w:rPr>
          <w:rFonts w:eastAsia="Times New Roman"/>
          <w:lang w:eastAsia="lv-LV"/>
        </w:rPr>
      </w:pPr>
      <w:r w:rsidRPr="00BA1149">
        <w:rPr>
          <w:rFonts w:eastAsia="Times New Roman"/>
          <w:lang w:eastAsia="lv-LV"/>
        </w:rPr>
        <w:lastRenderedPageBreak/>
        <w:t xml:space="preserve">kad tiek izbūvēti mērījumu punkti tīklā, </w:t>
      </w:r>
      <w:r>
        <w:rPr>
          <w:rFonts w:eastAsia="Times New Roman"/>
          <w:lang w:eastAsia="lv-LV"/>
        </w:rPr>
        <w:t>primāri paredzēt</w:t>
      </w:r>
      <w:r w:rsidRPr="00BA1149">
        <w:rPr>
          <w:rFonts w:eastAsia="Times New Roman"/>
          <w:lang w:eastAsia="lv-LV"/>
        </w:rPr>
        <w:t xml:space="preserve"> jaun</w:t>
      </w:r>
      <w:r>
        <w:rPr>
          <w:rFonts w:eastAsia="Times New Roman"/>
          <w:lang w:eastAsia="lv-LV"/>
        </w:rPr>
        <w:t>u</w:t>
      </w:r>
      <w:r w:rsidRPr="00BA1149">
        <w:rPr>
          <w:rFonts w:eastAsia="Times New Roman"/>
          <w:lang w:eastAsia="lv-LV"/>
        </w:rPr>
        <w:t xml:space="preserve"> elektroapgādes </w:t>
      </w:r>
      <w:proofErr w:type="spellStart"/>
      <w:r w:rsidRPr="00BA1149">
        <w:rPr>
          <w:rFonts w:eastAsia="Times New Roman"/>
          <w:lang w:eastAsia="lv-LV"/>
        </w:rPr>
        <w:t>pieslēgum</w:t>
      </w:r>
      <w:r>
        <w:rPr>
          <w:rFonts w:eastAsia="Times New Roman"/>
          <w:lang w:eastAsia="lv-LV"/>
        </w:rPr>
        <w:t>u</w:t>
      </w:r>
      <w:proofErr w:type="spellEnd"/>
      <w:r>
        <w:rPr>
          <w:rFonts w:eastAsia="Times New Roman"/>
          <w:lang w:eastAsia="lv-LV"/>
        </w:rPr>
        <w:t xml:space="preserve"> no Pasūtītāja elektroapgādes sistēmas, ja tādas nav</w:t>
      </w:r>
      <w:r w:rsidRPr="00BA1149">
        <w:rPr>
          <w:rFonts w:eastAsia="Times New Roman"/>
          <w:lang w:eastAsia="lv-LV"/>
        </w:rPr>
        <w:t xml:space="preserve"> </w:t>
      </w:r>
      <w:r w:rsidR="006F0B9E">
        <w:rPr>
          <w:rFonts w:eastAsia="Times New Roman"/>
          <w:lang w:eastAsia="lv-LV"/>
        </w:rPr>
        <w:t>–</w:t>
      </w:r>
      <w:r>
        <w:rPr>
          <w:rFonts w:eastAsia="Times New Roman"/>
          <w:lang w:eastAsia="lv-LV"/>
        </w:rPr>
        <w:t xml:space="preserve"> </w:t>
      </w:r>
      <w:r w:rsidRPr="00BA1149">
        <w:rPr>
          <w:rFonts w:eastAsia="Times New Roman"/>
          <w:lang w:eastAsia="lv-LV"/>
        </w:rPr>
        <w:t xml:space="preserve">no AS “Sadales Tīkls” vai Rīgas </w:t>
      </w:r>
      <w:proofErr w:type="spellStart"/>
      <w:r w:rsidRPr="00BA1149">
        <w:rPr>
          <w:rFonts w:eastAsia="Times New Roman"/>
          <w:lang w:eastAsia="lv-LV"/>
        </w:rPr>
        <w:t>valstspilsētas</w:t>
      </w:r>
      <w:proofErr w:type="spellEnd"/>
      <w:r w:rsidRPr="00BA1149">
        <w:rPr>
          <w:rFonts w:eastAsia="Times New Roman"/>
          <w:lang w:eastAsia="lv-LV"/>
        </w:rPr>
        <w:t xml:space="preserve"> pašvaldības aģentūras „Rīgas gaisma” elektrotīkliem</w:t>
      </w:r>
      <w:r>
        <w:rPr>
          <w:rFonts w:eastAsia="Times New Roman"/>
          <w:lang w:eastAsia="lv-LV"/>
        </w:rPr>
        <w:t>.</w:t>
      </w:r>
    </w:p>
    <w:p w14:paraId="20D570A8" w14:textId="559BCF21" w:rsidR="006D3710" w:rsidRDefault="006D3710" w:rsidP="006D3710">
      <w:pPr>
        <w:numPr>
          <w:ilvl w:val="1"/>
          <w:numId w:val="1"/>
        </w:numPr>
        <w:spacing w:after="0" w:line="240" w:lineRule="auto"/>
        <w:ind w:hanging="567"/>
        <w:contextualSpacing/>
        <w:jc w:val="both"/>
        <w:rPr>
          <w:rFonts w:eastAsia="Times New Roman"/>
          <w:lang w:eastAsia="lv-LV"/>
        </w:rPr>
      </w:pPr>
      <w:r w:rsidRPr="006D3710">
        <w:rPr>
          <w:rFonts w:eastAsia="Times New Roman"/>
          <w:lang w:eastAsia="lv-LV"/>
        </w:rPr>
        <w:t>Projektu risinājumus un iekārtas projekta izstrādes laikā Uzņēmējs saskaņo ar Pasūtītāju.</w:t>
      </w:r>
      <w:r w:rsidRPr="006D3710">
        <w:rPr>
          <w:rFonts w:eastAsia="Times New Roman"/>
        </w:rPr>
        <w:t xml:space="preserve"> </w:t>
      </w:r>
      <w:r w:rsidRPr="006D3710">
        <w:rPr>
          <w:rFonts w:eastAsia="Times New Roman"/>
          <w:lang w:eastAsia="lv-LV"/>
        </w:rPr>
        <w:t>Uzņēmējs saskaņo ar Pasūtītāju, kādus materiālus, izstrādājumus</w:t>
      </w:r>
      <w:r w:rsidR="001B4AEC">
        <w:rPr>
          <w:rFonts w:eastAsia="Times New Roman"/>
          <w:lang w:eastAsia="lv-LV"/>
        </w:rPr>
        <w:t xml:space="preserve"> </w:t>
      </w:r>
      <w:r w:rsidR="001B4AEC" w:rsidRPr="006D3710">
        <w:rPr>
          <w:rFonts w:eastAsia="Times New Roman"/>
          <w:lang w:eastAsia="lv-LV"/>
        </w:rPr>
        <w:t>ir paredzēts</w:t>
      </w:r>
      <w:r w:rsidR="001B4AEC">
        <w:rPr>
          <w:rFonts w:eastAsia="Times New Roman"/>
          <w:lang w:eastAsia="lv-LV"/>
        </w:rPr>
        <w:t xml:space="preserve"> </w:t>
      </w:r>
      <w:r w:rsidR="001B4AEC" w:rsidRPr="006D3710">
        <w:rPr>
          <w:rFonts w:eastAsia="Times New Roman"/>
          <w:lang w:eastAsia="lv-LV"/>
        </w:rPr>
        <w:t>izmantot</w:t>
      </w:r>
      <w:r w:rsidR="001B4AEC">
        <w:rPr>
          <w:rFonts w:eastAsia="Times New Roman"/>
          <w:lang w:eastAsia="lv-LV"/>
        </w:rPr>
        <w:t xml:space="preserve"> </w:t>
      </w:r>
      <w:r w:rsidR="001B4AEC" w:rsidRPr="006D3710">
        <w:rPr>
          <w:rFonts w:eastAsia="Times New Roman"/>
          <w:lang w:eastAsia="lv-LV"/>
        </w:rPr>
        <w:t>projektā</w:t>
      </w:r>
      <w:r w:rsidRPr="006D3710">
        <w:rPr>
          <w:rFonts w:eastAsia="Times New Roman"/>
          <w:lang w:eastAsia="lv-LV"/>
        </w:rPr>
        <w:t>.</w:t>
      </w:r>
      <w:r w:rsidR="006A182F">
        <w:rPr>
          <w:rFonts w:eastAsia="Times New Roman"/>
          <w:lang w:eastAsia="lv-LV"/>
        </w:rPr>
        <w:t xml:space="preserve"> </w:t>
      </w:r>
      <w:r w:rsidR="006A182F" w:rsidRPr="00EC1476">
        <w:t xml:space="preserve">Izstrādājot būvizstrādājumu un materiālu specifikācijas, jāpiemēro SIA “Rīgas ūdens” tīmekļa vietnē sadaļā </w:t>
      </w:r>
      <w:r w:rsidR="006A182F" w:rsidRPr="00EC1476">
        <w:rPr>
          <w:i/>
          <w:iCs/>
        </w:rPr>
        <w:t xml:space="preserve">Būvniecības ierosinātājiem – Projektētājiem </w:t>
      </w:r>
      <w:r w:rsidR="00E40B4B" w:rsidRPr="00EC1476">
        <w:rPr>
          <w:i/>
          <w:iCs/>
        </w:rPr>
        <w:t>–</w:t>
      </w:r>
      <w:r w:rsidR="006A182F" w:rsidRPr="00EC1476">
        <w:rPr>
          <w:i/>
          <w:iCs/>
        </w:rPr>
        <w:t xml:space="preserve"> Prasības</w:t>
      </w:r>
      <w:r w:rsidR="006A182F" w:rsidRPr="00EC1476">
        <w:t xml:space="preserve">: </w:t>
      </w:r>
      <w:hyperlink r:id="rId8" w:history="1">
        <w:r w:rsidR="006A182F" w:rsidRPr="00EC1476">
          <w:rPr>
            <w:color w:val="0000FF"/>
            <w:u w:val="single"/>
          </w:rPr>
          <w:t>https://www.rigasudens.lv/lv/prasibas-buvizstradajumiem-un-citiem-materialiem</w:t>
        </w:r>
      </w:hyperlink>
      <w:r w:rsidR="006A182F" w:rsidRPr="00EC1476">
        <w:t xml:space="preserve"> norādītās prasības centralizētās ūdensapgādes un kanalizācijas sistēmas būvizstrādājumiem un materiāliem. </w:t>
      </w:r>
      <w:r w:rsidR="006A182F">
        <w:t>Būvprojektā</w:t>
      </w:r>
      <w:r w:rsidR="006A182F" w:rsidRPr="00EC1476">
        <w:t xml:space="preserve"> iespējams paredzēt saistošiem normatīviem aktiem, standartiem atbilstošus un minētajām SIA “Rīgas ūdens” prasībām ekvivalentus būvizstrādājumus un materiālus.</w:t>
      </w:r>
      <w:r w:rsidR="00E40B4B">
        <w:t xml:space="preserve"> </w:t>
      </w:r>
    </w:p>
    <w:p w14:paraId="3CC6733B" w14:textId="430D1264" w:rsidR="00AA6CB5" w:rsidRPr="006D3710" w:rsidRDefault="00AA6CB5" w:rsidP="006D3710">
      <w:pPr>
        <w:numPr>
          <w:ilvl w:val="1"/>
          <w:numId w:val="1"/>
        </w:numPr>
        <w:spacing w:after="0" w:line="240" w:lineRule="auto"/>
        <w:ind w:hanging="567"/>
        <w:contextualSpacing/>
        <w:jc w:val="both"/>
        <w:rPr>
          <w:rFonts w:eastAsia="Times New Roman"/>
          <w:lang w:eastAsia="lv-LV"/>
        </w:rPr>
      </w:pPr>
      <w:r>
        <w:rPr>
          <w:rFonts w:eastAsia="Times New Roman"/>
          <w:lang w:eastAsia="lv-LV"/>
        </w:rPr>
        <w:t xml:space="preserve">Uzņēmējam jāveic nepieciešamie projektēšanas darbi </w:t>
      </w:r>
      <w:r w:rsidRPr="00AA6CB5">
        <w:rPr>
          <w:rFonts w:eastAsia="Times New Roman"/>
          <w:lang w:eastAsia="lv-LV"/>
        </w:rPr>
        <w:t xml:space="preserve">patstāvīgas elektroapgādes </w:t>
      </w:r>
      <w:proofErr w:type="spellStart"/>
      <w:r w:rsidRPr="00AA6CB5">
        <w:rPr>
          <w:rFonts w:eastAsia="Times New Roman"/>
          <w:lang w:eastAsia="lv-LV"/>
        </w:rPr>
        <w:t>pieslēguma</w:t>
      </w:r>
      <w:proofErr w:type="spellEnd"/>
      <w:r w:rsidRPr="00AA6CB5">
        <w:rPr>
          <w:rFonts w:eastAsia="Times New Roman"/>
          <w:lang w:eastAsia="lv-LV"/>
        </w:rPr>
        <w:t xml:space="preserve"> risinājuma nodrošināšanai un tiešsaistes datu pārraides uz Pasūtītāja SCADA </w:t>
      </w:r>
      <w:r>
        <w:rPr>
          <w:rFonts w:eastAsia="Times New Roman"/>
          <w:lang w:eastAsia="lv-LV"/>
        </w:rPr>
        <w:t xml:space="preserve">un ĢIS </w:t>
      </w:r>
      <w:r w:rsidRPr="00AA6CB5">
        <w:rPr>
          <w:rFonts w:eastAsia="Times New Roman"/>
          <w:lang w:eastAsia="lv-LV"/>
        </w:rPr>
        <w:t>sistēmu nodrošināšanai</w:t>
      </w:r>
      <w:r>
        <w:rPr>
          <w:rFonts w:eastAsia="Times New Roman"/>
          <w:lang w:eastAsia="lv-LV"/>
        </w:rPr>
        <w:t>.</w:t>
      </w:r>
    </w:p>
    <w:p w14:paraId="0569FA3E" w14:textId="09FD3468" w:rsidR="006D3710" w:rsidRPr="006D3710" w:rsidRDefault="006D3710" w:rsidP="006D3710">
      <w:pPr>
        <w:numPr>
          <w:ilvl w:val="1"/>
          <w:numId w:val="1"/>
        </w:numPr>
        <w:spacing w:after="0" w:line="240" w:lineRule="auto"/>
        <w:ind w:hanging="567"/>
        <w:contextualSpacing/>
        <w:jc w:val="both"/>
        <w:rPr>
          <w:rFonts w:eastAsia="Times New Roman"/>
          <w:lang w:eastAsia="lv-LV"/>
        </w:rPr>
      </w:pPr>
      <w:r w:rsidRPr="006D3710">
        <w:rPr>
          <w:rFonts w:eastAsia="Times New Roman"/>
          <w:lang w:eastAsia="lv-LV"/>
        </w:rPr>
        <w:t xml:space="preserve">Uzņēmējs paredz esošo sistēmu, kā arī </w:t>
      </w:r>
      <w:proofErr w:type="spellStart"/>
      <w:r w:rsidRPr="006D3710">
        <w:rPr>
          <w:rFonts w:eastAsia="Times New Roman"/>
          <w:lang w:eastAsia="lv-LV"/>
        </w:rPr>
        <w:t>palīgsistēmu</w:t>
      </w:r>
      <w:proofErr w:type="spellEnd"/>
      <w:r w:rsidRPr="006D3710">
        <w:rPr>
          <w:rFonts w:eastAsia="Times New Roman"/>
          <w:lang w:eastAsia="lv-LV"/>
        </w:rPr>
        <w:t xml:space="preserve"> saimnieciski lietderīgākā pielietojuma izvērtēšanu un nepieciešamo izmaiņu paredzēšanu projektā, funkcionālai un pilnvērtīgai projektējamo iekārtu darbībai kopā ar esošām elektroapgādes iekārtām un komunikācijām.</w:t>
      </w:r>
    </w:p>
    <w:p w14:paraId="058E4049" w14:textId="7E7536E7" w:rsidR="006D3710" w:rsidRPr="006D3710" w:rsidRDefault="006D3710" w:rsidP="000771D2">
      <w:pPr>
        <w:numPr>
          <w:ilvl w:val="1"/>
          <w:numId w:val="1"/>
        </w:numPr>
        <w:spacing w:after="0" w:line="240" w:lineRule="auto"/>
        <w:ind w:hanging="567"/>
        <w:contextualSpacing/>
        <w:jc w:val="both"/>
        <w:rPr>
          <w:rFonts w:eastAsia="Times New Roman"/>
          <w:color w:val="000000"/>
          <w:lang w:eastAsia="lv-LV"/>
        </w:rPr>
      </w:pPr>
      <w:r w:rsidRPr="006D3710">
        <w:rPr>
          <w:rFonts w:eastAsia="Times New Roman"/>
          <w:lang w:eastAsia="lv-LV"/>
        </w:rPr>
        <w:t xml:space="preserve">Uzņēmējs izveido detalizēto darbu organizācijas un izpildes projektu ar laika grafiku, kur uzrāda kopējo darbu izpildes laiku kalendārajās dienās, paredzot katra atsevišķa darba posma izpildes laiku, tai skaitā, iekārtu piegādes, sagatavošanas un celtniecības montāžas darbu labiekārtošanas, </w:t>
      </w:r>
      <w:proofErr w:type="spellStart"/>
      <w:r w:rsidRPr="006D3710">
        <w:rPr>
          <w:rFonts w:eastAsia="Times New Roman"/>
          <w:lang w:eastAsia="lv-LV"/>
        </w:rPr>
        <w:t>izpilddokumentācijas</w:t>
      </w:r>
      <w:proofErr w:type="spellEnd"/>
      <w:r w:rsidRPr="006D3710">
        <w:rPr>
          <w:rFonts w:eastAsia="Times New Roman"/>
          <w:lang w:eastAsia="lv-LV"/>
        </w:rPr>
        <w:t xml:space="preserve"> noformēšanu un nodošanu ekspluatācijā u.c. Uzņēmējs iekļauj detalizētu informāciju par līguma priekšmetā minēto</w:t>
      </w:r>
      <w:r w:rsidRPr="006D3710">
        <w:rPr>
          <w:rFonts w:eastAsia="Times New Roman"/>
          <w:color w:val="000000"/>
          <w:lang w:eastAsia="lv-LV"/>
        </w:rPr>
        <w:t xml:space="preserve"> pasākumu darbu un būvdarbu organizēšanu: </w:t>
      </w:r>
    </w:p>
    <w:p w14:paraId="3D44EE56" w14:textId="77777777" w:rsidR="006D3710" w:rsidRPr="006D3710" w:rsidRDefault="006D3710" w:rsidP="000771D2">
      <w:pPr>
        <w:numPr>
          <w:ilvl w:val="0"/>
          <w:numId w:val="4"/>
        </w:numPr>
        <w:spacing w:after="0" w:line="240" w:lineRule="auto"/>
        <w:contextualSpacing/>
        <w:jc w:val="both"/>
        <w:rPr>
          <w:rFonts w:eastAsia="Times New Roman"/>
          <w:color w:val="000000"/>
          <w:lang w:eastAsia="lv-LV"/>
        </w:rPr>
      </w:pPr>
      <w:r w:rsidRPr="006D3710">
        <w:rPr>
          <w:rFonts w:eastAsia="Times New Roman"/>
          <w:color w:val="000000"/>
          <w:lang w:eastAsia="lv-LV"/>
        </w:rPr>
        <w:t xml:space="preserve">darbu veikšanai piedāvāto izpildāmo darbu un veicamo pasākumu uzskaitījums (kalendāro dienu vienībās) un apraksts; </w:t>
      </w:r>
    </w:p>
    <w:p w14:paraId="18782D77" w14:textId="77777777" w:rsidR="006D3710" w:rsidRPr="006D3710" w:rsidRDefault="006D3710" w:rsidP="000771D2">
      <w:pPr>
        <w:numPr>
          <w:ilvl w:val="0"/>
          <w:numId w:val="4"/>
        </w:numPr>
        <w:spacing w:after="0" w:line="240" w:lineRule="auto"/>
        <w:contextualSpacing/>
        <w:jc w:val="both"/>
        <w:rPr>
          <w:rFonts w:eastAsia="Times New Roman"/>
          <w:color w:val="000000"/>
          <w:lang w:eastAsia="lv-LV"/>
        </w:rPr>
      </w:pPr>
      <w:r w:rsidRPr="006D3710">
        <w:rPr>
          <w:rFonts w:eastAsia="Times New Roman"/>
          <w:color w:val="000000"/>
          <w:lang w:eastAsia="lv-LV"/>
        </w:rPr>
        <w:t xml:space="preserve">organizatoriskās struktūras apraksts, norādot līguma izpildei nepieciešamo personālu (cilvēku skaitu, darba stundas); </w:t>
      </w:r>
    </w:p>
    <w:p w14:paraId="5574E800" w14:textId="77777777" w:rsidR="006D3710" w:rsidRPr="006D3710" w:rsidRDefault="006D3710" w:rsidP="006D3710">
      <w:pPr>
        <w:numPr>
          <w:ilvl w:val="0"/>
          <w:numId w:val="4"/>
        </w:numPr>
        <w:spacing w:after="0" w:line="240" w:lineRule="auto"/>
        <w:contextualSpacing/>
        <w:jc w:val="both"/>
        <w:rPr>
          <w:rFonts w:eastAsia="Times New Roman"/>
          <w:color w:val="000000"/>
          <w:lang w:eastAsia="lv-LV"/>
        </w:rPr>
      </w:pPr>
      <w:r w:rsidRPr="006D3710">
        <w:rPr>
          <w:rFonts w:eastAsia="Times New Roman"/>
          <w:color w:val="000000"/>
          <w:lang w:eastAsia="lv-LV"/>
        </w:rPr>
        <w:t>darbu izpildes grafiks un darbu izpildes termiņš pa projekta norādītajiem posmiem.</w:t>
      </w:r>
    </w:p>
    <w:p w14:paraId="00F52391" w14:textId="46E9E909" w:rsidR="006D3710" w:rsidRPr="006D3710" w:rsidRDefault="006D3710" w:rsidP="00A2773F">
      <w:pPr>
        <w:spacing w:after="0" w:line="240" w:lineRule="auto"/>
        <w:ind w:left="851"/>
        <w:jc w:val="both"/>
        <w:rPr>
          <w:rFonts w:eastAsia="Times New Roman"/>
          <w:color w:val="000000"/>
          <w:lang w:eastAsia="lv-LV"/>
        </w:rPr>
      </w:pPr>
      <w:r w:rsidRPr="006D3710">
        <w:rPr>
          <w:rFonts w:eastAsia="Times New Roman"/>
          <w:color w:val="000000"/>
          <w:lang w:eastAsia="lv-LV"/>
        </w:rPr>
        <w:t xml:space="preserve">Darbu organizācijas un izpildes projekts novērtē laiku nepieciešamo </w:t>
      </w:r>
      <w:r w:rsidR="00C624EB" w:rsidRPr="00C624EB">
        <w:rPr>
          <w:rFonts w:eastAsia="Times New Roman"/>
          <w:color w:val="000000"/>
          <w:lang w:eastAsia="lv-LV"/>
        </w:rPr>
        <w:t>ūdens kvalitātes monitoringa sistēmas izveidošana</w:t>
      </w:r>
      <w:r w:rsidR="00C624EB">
        <w:rPr>
          <w:rFonts w:eastAsia="Times New Roman"/>
          <w:color w:val="000000"/>
          <w:lang w:eastAsia="lv-LV"/>
        </w:rPr>
        <w:t>i</w:t>
      </w:r>
      <w:r w:rsidRPr="006D3710">
        <w:rPr>
          <w:rFonts w:eastAsia="Times New Roman"/>
          <w:color w:val="000000"/>
          <w:lang w:eastAsia="lv-LV"/>
        </w:rPr>
        <w:t xml:space="preserve"> un visu nepieciešamo </w:t>
      </w:r>
      <w:proofErr w:type="spellStart"/>
      <w:r w:rsidRPr="006D3710">
        <w:rPr>
          <w:rFonts w:eastAsia="Times New Roman"/>
          <w:color w:val="000000"/>
          <w:lang w:eastAsia="lv-LV"/>
        </w:rPr>
        <w:t>palīgiekārtu</w:t>
      </w:r>
      <w:proofErr w:type="spellEnd"/>
      <w:r w:rsidRPr="006D3710">
        <w:rPr>
          <w:rFonts w:eastAsia="Times New Roman"/>
          <w:color w:val="000000"/>
          <w:lang w:eastAsia="lv-LV"/>
        </w:rPr>
        <w:t xml:space="preserve"> (ar apsaisti), būvizstrādājumu, materiālu, tehnikas un instrumentu pasūtīšanai un piegādei uz objektu, ka arī laiku nepieciešamo objekta būvlaukuma sagatavošanai būvdarbiem</w:t>
      </w:r>
      <w:r w:rsidR="00C624EB">
        <w:rPr>
          <w:rFonts w:eastAsia="Times New Roman"/>
          <w:color w:val="000000"/>
          <w:lang w:eastAsia="lv-LV"/>
        </w:rPr>
        <w:t xml:space="preserve">, </w:t>
      </w:r>
      <w:r w:rsidRPr="006D3710">
        <w:rPr>
          <w:rFonts w:eastAsia="Times New Roman"/>
          <w:color w:val="000000"/>
          <w:lang w:eastAsia="lv-LV"/>
        </w:rPr>
        <w:t>lai pēc iespējas mazinātu projektā realizācijas starpposmu dīkstāves.</w:t>
      </w:r>
    </w:p>
    <w:p w14:paraId="21771CEE" w14:textId="77777777" w:rsidR="006D3710" w:rsidRPr="006D3710" w:rsidRDefault="006D3710" w:rsidP="006D3710">
      <w:pPr>
        <w:numPr>
          <w:ilvl w:val="1"/>
          <w:numId w:val="1"/>
        </w:numPr>
        <w:spacing w:after="0" w:line="240" w:lineRule="auto"/>
        <w:ind w:hanging="567"/>
        <w:contextualSpacing/>
        <w:jc w:val="both"/>
        <w:rPr>
          <w:rFonts w:eastAsia="Times New Roman"/>
          <w:lang w:eastAsia="lv-LV"/>
        </w:rPr>
      </w:pPr>
      <w:r w:rsidRPr="006D3710">
        <w:rPr>
          <w:rFonts w:eastAsia="Times New Roman"/>
          <w:lang w:eastAsia="lv-LV"/>
        </w:rPr>
        <w:t>Uzņēmējs paredz būvlaukuma teritorijas labiekārtošanas projekta sadaļu pēc būvdarbu pabeigšanas (t.sk. zemes izlīdzināšana, blīvēšana un apzaļumošana) un ceļu seguma atjaunošanas daļu, ja tie tiks skarti.</w:t>
      </w:r>
    </w:p>
    <w:p w14:paraId="719D95EC" w14:textId="77777777" w:rsidR="006D3710" w:rsidRPr="006D3710" w:rsidRDefault="006D3710" w:rsidP="006D3710">
      <w:pPr>
        <w:numPr>
          <w:ilvl w:val="1"/>
          <w:numId w:val="1"/>
        </w:numPr>
        <w:spacing w:after="0" w:line="240" w:lineRule="auto"/>
        <w:ind w:hanging="567"/>
        <w:contextualSpacing/>
        <w:jc w:val="both"/>
        <w:rPr>
          <w:rFonts w:eastAsia="Times New Roman"/>
          <w:lang w:eastAsia="lv-LV"/>
        </w:rPr>
      </w:pPr>
      <w:r w:rsidRPr="006D3710">
        <w:rPr>
          <w:rFonts w:eastAsia="Times New Roman"/>
          <w:lang w:eastAsia="lv-LV"/>
        </w:rPr>
        <w:t>Projektējot, Uzņēmējs paredz, ka visas piedāvātas komponentes ir savienojamas vienotā risinājumā, nepieciešamības gadījumā papildinot tehniskajā specifikācijā iekārtu sarakstu ar komponentēm, kas nodrošina sistēmas funkcionalitāti atbilstoši tehniskajā specifikācijā paredzētajam mērķim.</w:t>
      </w:r>
    </w:p>
    <w:p w14:paraId="458D792B" w14:textId="649EF54E" w:rsidR="006D3710" w:rsidRDefault="006D3710" w:rsidP="006D3710">
      <w:pPr>
        <w:numPr>
          <w:ilvl w:val="1"/>
          <w:numId w:val="1"/>
        </w:numPr>
        <w:spacing w:after="0" w:line="240" w:lineRule="auto"/>
        <w:ind w:hanging="567"/>
        <w:contextualSpacing/>
        <w:jc w:val="both"/>
        <w:rPr>
          <w:rFonts w:eastAsia="Times New Roman"/>
        </w:rPr>
      </w:pPr>
      <w:r w:rsidRPr="006D3710">
        <w:rPr>
          <w:rFonts w:eastAsia="Times New Roman"/>
          <w:lang w:eastAsia="lv-LV"/>
        </w:rPr>
        <w:t xml:space="preserve">Uzņēmējs piedalās Pasūtītāja </w:t>
      </w:r>
      <w:r w:rsidR="00AE7F8E">
        <w:rPr>
          <w:rFonts w:eastAsia="Times New Roman"/>
          <w:lang w:eastAsia="lv-LV"/>
        </w:rPr>
        <w:t xml:space="preserve">organizētajās </w:t>
      </w:r>
      <w:r w:rsidRPr="006D3710">
        <w:rPr>
          <w:rFonts w:eastAsia="Times New Roman"/>
          <w:lang w:eastAsia="lv-LV"/>
        </w:rPr>
        <w:t xml:space="preserve">sanāksmēs, kurās tiek pārrunāta būvniecības ieceres dokumentācijas izstrādes </w:t>
      </w:r>
      <w:r w:rsidRPr="006D3710">
        <w:rPr>
          <w:rFonts w:eastAsia="Times New Roman"/>
        </w:rPr>
        <w:t xml:space="preserve">gaita. Sanāksmēs Pasūtītāju pārstāv Pasūtītāja pilnvarotas personas, bet Uzņēmēju pārstāv vismaz būvprojekta vadītājs. Sanāksmē piedalās arī citas personas pēc Pasūtītāja un Uzņēmēja ieskata. </w:t>
      </w:r>
      <w:r w:rsidR="00AE7F8E">
        <w:rPr>
          <w:rFonts w:eastAsia="Times New Roman"/>
        </w:rPr>
        <w:t>Uzņēmējs veic sanāksmju protokolēšanu</w:t>
      </w:r>
      <w:r w:rsidR="00E53512">
        <w:rPr>
          <w:rFonts w:eastAsia="Times New Roman"/>
        </w:rPr>
        <w:t>, fiksējot sanāksmes darba kārtību, klātesošos dalībniekus un pieņemtos lēmumus</w:t>
      </w:r>
      <w:r w:rsidRPr="006D3710">
        <w:rPr>
          <w:rFonts w:eastAsia="Times New Roman"/>
        </w:rPr>
        <w:t>. Sanāksmēs tiek plānotas 2 (divas) reizes mēnesī vai pēc nepieciešamības.</w:t>
      </w:r>
      <w:r w:rsidR="00CE67A3" w:rsidRPr="00CE67A3">
        <w:t xml:space="preserve"> </w:t>
      </w:r>
      <w:r w:rsidR="00CE67A3" w:rsidRPr="00AB2140">
        <w:t>S</w:t>
      </w:r>
      <w:r w:rsidR="00CF5BC8">
        <w:t>anāksmes</w:t>
      </w:r>
      <w:r w:rsidR="00CE67A3" w:rsidRPr="00AB2140">
        <w:t xml:space="preserve"> var notikt attālināti tiešsaistes platformās MS TEAM vai ZOOM. Šādos gadījumos </w:t>
      </w:r>
      <w:r w:rsidR="00CE67A3">
        <w:t>S</w:t>
      </w:r>
      <w:r w:rsidR="00CE67A3" w:rsidRPr="00AB2140">
        <w:t>a</w:t>
      </w:r>
      <w:r w:rsidR="00CF5BC8">
        <w:t>nāksmes</w:t>
      </w:r>
      <w:r w:rsidR="00CE67A3" w:rsidRPr="00AB2140">
        <w:t xml:space="preserve"> protokolu visas piedalījušās personas paraksta elektroniski ar drošu elektronisko parakstu.</w:t>
      </w:r>
    </w:p>
    <w:p w14:paraId="228C4D79" w14:textId="77777777" w:rsidR="006D3710" w:rsidRPr="006D3710" w:rsidRDefault="006D3710" w:rsidP="006D3710">
      <w:pPr>
        <w:shd w:val="clear" w:color="auto" w:fill="FFFFFF"/>
        <w:spacing w:after="0" w:line="240" w:lineRule="auto"/>
        <w:ind w:left="792"/>
        <w:jc w:val="both"/>
        <w:rPr>
          <w:rFonts w:eastAsia="Times New Roman"/>
          <w:strike/>
          <w:lang w:eastAsia="lv-LV"/>
        </w:rPr>
      </w:pPr>
    </w:p>
    <w:p w14:paraId="7B84EA74" w14:textId="77777777" w:rsidR="006D3710" w:rsidRPr="006D3710" w:rsidRDefault="006D3710" w:rsidP="0024223C">
      <w:pPr>
        <w:widowControl w:val="0"/>
        <w:numPr>
          <w:ilvl w:val="0"/>
          <w:numId w:val="1"/>
        </w:numPr>
        <w:shd w:val="clear" w:color="auto" w:fill="FFFFFF"/>
        <w:autoSpaceDE w:val="0"/>
        <w:autoSpaceDN w:val="0"/>
        <w:adjustRightInd w:val="0"/>
        <w:spacing w:after="0" w:line="240" w:lineRule="auto"/>
        <w:ind w:left="709" w:hanging="567"/>
        <w:jc w:val="both"/>
        <w:rPr>
          <w:rFonts w:eastAsia="Times New Roman"/>
          <w:b/>
          <w:bCs/>
          <w:color w:val="000000"/>
          <w:lang w:eastAsia="lv-LV"/>
        </w:rPr>
      </w:pPr>
      <w:r w:rsidRPr="006D3710">
        <w:rPr>
          <w:rFonts w:eastAsia="Times New Roman"/>
          <w:b/>
          <w:bCs/>
          <w:color w:val="000000"/>
          <w:lang w:eastAsia="lv-LV"/>
        </w:rPr>
        <w:t>PRASĪBAS BŪVNIECĪBAS IECERES DOKUMENTĀCIJAI</w:t>
      </w:r>
    </w:p>
    <w:p w14:paraId="352359A1" w14:textId="49D3942A" w:rsidR="006D3710" w:rsidRPr="006D3710" w:rsidRDefault="006D3710" w:rsidP="006D3710">
      <w:pPr>
        <w:numPr>
          <w:ilvl w:val="1"/>
          <w:numId w:val="1"/>
        </w:numPr>
        <w:spacing w:after="0" w:line="240" w:lineRule="auto"/>
        <w:ind w:hanging="567"/>
        <w:contextualSpacing/>
        <w:jc w:val="both"/>
        <w:rPr>
          <w:rFonts w:eastAsia="Times New Roman"/>
        </w:rPr>
      </w:pPr>
      <w:r w:rsidRPr="006D3710">
        <w:rPr>
          <w:rFonts w:eastAsia="Times New Roman"/>
          <w:lang w:eastAsia="lv-LV"/>
        </w:rPr>
        <w:t xml:space="preserve">Būvniecības ieceres dokumentāciju Uzņēmējs sagatavo atbilstoši normatīvajiem aktiem, pastāvošo būvnormatīvu, ugunsdrošības, dabas un vides aizsardzības </w:t>
      </w:r>
      <w:r w:rsidRPr="006D3710">
        <w:rPr>
          <w:rFonts w:eastAsia="Times New Roman"/>
        </w:rPr>
        <w:t xml:space="preserve">prasībām, Līgumā un šajā tehniskajā specifikācijā noteiktajām prasībām, kā arī tiem kvalitātes un atbilstības kritērijiem un </w:t>
      </w:r>
      <w:r w:rsidRPr="006D3710">
        <w:rPr>
          <w:rFonts w:eastAsia="Times New Roman"/>
        </w:rPr>
        <w:lastRenderedPageBreak/>
        <w:t xml:space="preserve">prasībām, kas attiecībā uz būvniecības ieceres dokumentācijas izstādi noteiktas Latvijas Republikā spēkā esošajos būvnormatīvos, tādā detalizācijas pakāpē, lai pēc izstrādātās dokumentācijas varētu nodrošināt </w:t>
      </w:r>
      <w:r w:rsidR="00836576">
        <w:rPr>
          <w:rFonts w:eastAsia="Times New Roman"/>
        </w:rPr>
        <w:t xml:space="preserve">ūdensapgādes sistēmas monitoringu </w:t>
      </w:r>
      <w:r w:rsidRPr="006D3710">
        <w:rPr>
          <w:rFonts w:eastAsia="Times New Roman"/>
        </w:rPr>
        <w:t>un veikt visus nepieciešamos būvdarbus.</w:t>
      </w:r>
    </w:p>
    <w:p w14:paraId="2C06279B" w14:textId="77777777" w:rsidR="006D3710" w:rsidRPr="006D3710" w:rsidRDefault="006D3710" w:rsidP="006D3710">
      <w:pPr>
        <w:numPr>
          <w:ilvl w:val="1"/>
          <w:numId w:val="1"/>
        </w:numPr>
        <w:spacing w:after="0" w:line="240" w:lineRule="auto"/>
        <w:ind w:hanging="567"/>
        <w:contextualSpacing/>
        <w:jc w:val="both"/>
        <w:rPr>
          <w:rFonts w:eastAsia="Times New Roman"/>
        </w:rPr>
      </w:pPr>
      <w:r w:rsidRPr="006D3710">
        <w:rPr>
          <w:rFonts w:eastAsia="Times New Roman"/>
        </w:rPr>
        <w:t>Uzņēmējs, veicot visu projekta dokumentācijas, rasējumu, skiču un aprēķinu izstrādi, to pamato ar Latvijas vai starptautisko normatīvo metodoloģiju, norādot atbilstošā regulējuma numuru, datumu (kad tiesiskais akts ir stājies spēkā) un nosaukumu.</w:t>
      </w:r>
    </w:p>
    <w:p w14:paraId="032A2454" w14:textId="77777777" w:rsidR="006D3710" w:rsidRPr="006D3710" w:rsidRDefault="006D3710" w:rsidP="006D3710">
      <w:pPr>
        <w:numPr>
          <w:ilvl w:val="1"/>
          <w:numId w:val="1"/>
        </w:numPr>
        <w:spacing w:after="0" w:line="240" w:lineRule="auto"/>
        <w:ind w:hanging="567"/>
        <w:contextualSpacing/>
        <w:jc w:val="both"/>
        <w:rPr>
          <w:rFonts w:eastAsia="Times New Roman"/>
        </w:rPr>
      </w:pPr>
      <w:r w:rsidRPr="006D3710">
        <w:rPr>
          <w:rFonts w:eastAsia="Times New Roman"/>
        </w:rPr>
        <w:t>Būvniecības ieceres dokumentācijai jāatbilst Latvijas būvnormatīviem (LBN), Latvijas standartiem (LVS), Eiropas standartiem (EN) un citiem starptautiski atzītiem standartiem, apbūves noteikumiem, būvvaldes izdotajam plānošanas un arhitektūras uzdevumam, valsts, pašvaldību vai citu institūciju izdotajiem tehniskajiem noteikumiem un citiem spēkā esošajiem normatīvajiem aktiem, un labas inženiertehniskās prakses piemēriem, t.sk., attiecināmie kā uz iekārtu, tā arī tehnoloģisko aprīkojumu un sistēmām. Uzņēmējam jāatbalsta saimnieciskuma, lietderības un efektivitātes principi.</w:t>
      </w:r>
    </w:p>
    <w:p w14:paraId="02C054C7" w14:textId="77777777" w:rsidR="006D3710" w:rsidRPr="006D3710" w:rsidRDefault="006D3710" w:rsidP="006D3710">
      <w:pPr>
        <w:numPr>
          <w:ilvl w:val="1"/>
          <w:numId w:val="1"/>
        </w:numPr>
        <w:spacing w:after="0" w:line="240" w:lineRule="auto"/>
        <w:ind w:hanging="567"/>
        <w:contextualSpacing/>
        <w:jc w:val="both"/>
        <w:rPr>
          <w:rFonts w:eastAsia="Times New Roman"/>
        </w:rPr>
      </w:pPr>
      <w:r w:rsidRPr="006D3710">
        <w:rPr>
          <w:rFonts w:eastAsia="Times New Roman"/>
        </w:rPr>
        <w:t>Ja kādi no atbilstošajiem spēkā esošajiem ES un Latvijas tiesisko un normatīvu aktu prasībām mainās kādā no līguma izpildes laikā, Uzņēmējam par to ir jāpaziņo Pasūtītājam un jāparedz to aktualizēto tiesisko un normatīvu aktu prasību izpildi līguma apjoma kārtībā.</w:t>
      </w:r>
    </w:p>
    <w:p w14:paraId="27811ADB" w14:textId="77777777" w:rsidR="006D3710" w:rsidRPr="006D3710" w:rsidRDefault="006D3710" w:rsidP="006D3710">
      <w:pPr>
        <w:numPr>
          <w:ilvl w:val="1"/>
          <w:numId w:val="1"/>
        </w:numPr>
        <w:spacing w:after="0" w:line="240" w:lineRule="auto"/>
        <w:ind w:hanging="567"/>
        <w:contextualSpacing/>
        <w:jc w:val="both"/>
        <w:rPr>
          <w:rFonts w:eastAsia="Times New Roman"/>
        </w:rPr>
      </w:pPr>
      <w:r w:rsidRPr="006D3710">
        <w:rPr>
          <w:rFonts w:eastAsia="Times New Roman"/>
        </w:rPr>
        <w:t>Pasūtītājs var apstiprināt cita alternatīva (ekvivalenta) standarta lietošanu, ja šis ekvivalents ir atzīts un tiek piemērots nozares praksē un par to atbilstošā veidā ir norādīts Pasūtītājam  būvniecības ieceres dokumentācijas izstrādes laikā.</w:t>
      </w:r>
    </w:p>
    <w:p w14:paraId="1EF015C1" w14:textId="77777777" w:rsidR="006D3710" w:rsidRPr="006D3710" w:rsidRDefault="006D3710" w:rsidP="006D3710">
      <w:pPr>
        <w:numPr>
          <w:ilvl w:val="1"/>
          <w:numId w:val="1"/>
        </w:numPr>
        <w:spacing w:after="0" w:line="240" w:lineRule="auto"/>
        <w:ind w:hanging="567"/>
        <w:contextualSpacing/>
        <w:jc w:val="both"/>
        <w:rPr>
          <w:rFonts w:eastAsia="Times New Roman"/>
        </w:rPr>
      </w:pPr>
      <w:r w:rsidRPr="006D3710">
        <w:rPr>
          <w:rFonts w:eastAsia="Times New Roman"/>
        </w:rPr>
        <w:t>Būvniecības ieceres dokumentācijas izstrādāšanu un būvniecības lietas vadīšanu būvniecības informācijas sistēmā (bis.gov.lv) uzņemas veikt Uzņēmējs.</w:t>
      </w:r>
    </w:p>
    <w:p w14:paraId="7B7F42E9" w14:textId="77777777" w:rsidR="006D3710" w:rsidRPr="006D3710" w:rsidRDefault="006D3710" w:rsidP="006D3710">
      <w:pPr>
        <w:numPr>
          <w:ilvl w:val="1"/>
          <w:numId w:val="1"/>
        </w:numPr>
        <w:spacing w:after="0" w:line="240" w:lineRule="auto"/>
        <w:ind w:hanging="567"/>
        <w:contextualSpacing/>
        <w:jc w:val="both"/>
        <w:rPr>
          <w:rFonts w:eastAsia="Times New Roman"/>
        </w:rPr>
      </w:pPr>
      <w:r w:rsidRPr="006D3710">
        <w:rPr>
          <w:rFonts w:eastAsia="Times New Roman"/>
        </w:rPr>
        <w:t>Projektēšanas uzdevumā minētie projektēšanas kritēriji un piedāvātie konceptuālie risinājumi neatbrīvo būvniecības ieceres dokumentācijas autoru (Autoruzraudzība) no atbildības par līguma priekšmeta izpildi pilnā apmērā un apjomā.</w:t>
      </w:r>
    </w:p>
    <w:p w14:paraId="5C36CE84" w14:textId="77777777" w:rsidR="006D3710" w:rsidRPr="006D3710" w:rsidRDefault="006D3710" w:rsidP="006D3710">
      <w:pPr>
        <w:numPr>
          <w:ilvl w:val="1"/>
          <w:numId w:val="1"/>
        </w:numPr>
        <w:spacing w:after="0" w:line="240" w:lineRule="auto"/>
        <w:ind w:hanging="567"/>
        <w:contextualSpacing/>
        <w:jc w:val="both"/>
        <w:rPr>
          <w:rFonts w:eastAsia="Times New Roman"/>
        </w:rPr>
      </w:pPr>
      <w:r w:rsidRPr="006D3710">
        <w:rPr>
          <w:rFonts w:eastAsia="Times New Roman"/>
        </w:rPr>
        <w:t>Uzņēmējs ir pilnībā atbildīgs par visu šajā dokumentā doto būvniecības ieceres dokumentācijas parametru pārbaudi, kā arī par to, ka tas saņem visus saskaņojumus, ko pieprasa iesaistītās institūcijas, un veic visus nepieciešamos darbus un grozījumus tehnoloģiskā procesa projektēšanā saskaņā ar Pasūtītāja projektēšanas uzdevumu.</w:t>
      </w:r>
    </w:p>
    <w:p w14:paraId="3D9D911E" w14:textId="67C01BEB" w:rsidR="006D3710" w:rsidRPr="006D3710" w:rsidRDefault="006D3710" w:rsidP="006D3710">
      <w:pPr>
        <w:numPr>
          <w:ilvl w:val="1"/>
          <w:numId w:val="1"/>
        </w:numPr>
        <w:spacing w:after="0" w:line="240" w:lineRule="auto"/>
        <w:ind w:hanging="567"/>
        <w:contextualSpacing/>
        <w:jc w:val="both"/>
        <w:rPr>
          <w:rFonts w:eastAsia="Times New Roman"/>
        </w:rPr>
      </w:pPr>
      <w:r w:rsidRPr="006D3710">
        <w:rPr>
          <w:rFonts w:eastAsia="Times New Roman"/>
        </w:rPr>
        <w:t>Būvniecības ieceres saskaņošanu ar sadales sistēmas operatoru AS “Sadales tīkls”, ar visiem inženiertīklu turētājiem un atbildīgajām institūcijām uzņemas veikt Uzņēmējs. Objekta pieslēgšanas projektēšana ar spieguma tīklam izpildāma vismaz tādā kartībā, kā norādīts AS “Sadales tīkls” tehniskajos noteikumos</w:t>
      </w:r>
      <w:r w:rsidR="00A756F3">
        <w:rPr>
          <w:rFonts w:eastAsia="Times New Roman"/>
        </w:rPr>
        <w:t xml:space="preserve"> (tehnisk</w:t>
      </w:r>
      <w:r w:rsidR="00AE6100">
        <w:rPr>
          <w:rFonts w:eastAsia="Times New Roman"/>
        </w:rPr>
        <w:t>ie</w:t>
      </w:r>
      <w:r w:rsidR="00A756F3">
        <w:rPr>
          <w:rFonts w:eastAsia="Times New Roman"/>
        </w:rPr>
        <w:t xml:space="preserve"> noteikum</w:t>
      </w:r>
      <w:r w:rsidR="00AE6100">
        <w:rPr>
          <w:rFonts w:eastAsia="Times New Roman"/>
        </w:rPr>
        <w:t>i ir pieprasīti, taču iespējama jaunu tehnisko noteikumu pieprasīšana, pamatojoties projektēšanas laikā izstrādātu un ar Pasūtītāju saskaņotu risinājumu. Tehniskos noteikumus pieprasa</w:t>
      </w:r>
      <w:r w:rsidR="00A756F3">
        <w:rPr>
          <w:rFonts w:eastAsia="Times New Roman"/>
        </w:rPr>
        <w:t xml:space="preserve"> Uzņēmējs)</w:t>
      </w:r>
      <w:r w:rsidRPr="006D3710">
        <w:rPr>
          <w:rFonts w:eastAsia="Times New Roman"/>
        </w:rPr>
        <w:t>.</w:t>
      </w:r>
    </w:p>
    <w:p w14:paraId="60D50CB4" w14:textId="01EB51BC" w:rsidR="006D3710" w:rsidRPr="006D3710" w:rsidRDefault="006D3710" w:rsidP="006D3710">
      <w:pPr>
        <w:numPr>
          <w:ilvl w:val="1"/>
          <w:numId w:val="1"/>
        </w:numPr>
        <w:spacing w:after="0" w:line="240" w:lineRule="auto"/>
        <w:ind w:hanging="567"/>
        <w:contextualSpacing/>
        <w:jc w:val="both"/>
        <w:rPr>
          <w:rFonts w:eastAsia="Times New Roman"/>
        </w:rPr>
      </w:pPr>
      <w:r w:rsidRPr="006D3710">
        <w:rPr>
          <w:rFonts w:eastAsia="Times New Roman"/>
        </w:rPr>
        <w:t>Būvniecības ieceres dokumentācijas risinājumu, iekārtu un materiālu izvēli, balstīt uz pārbaudītu un vispārēji atzītu un labas prakses un atsauksmes guvušu būvniecības risinājumu un tehnoloģiju bāzi.</w:t>
      </w:r>
    </w:p>
    <w:p w14:paraId="6855494D" w14:textId="3723B67B" w:rsidR="006D3710" w:rsidRPr="006D3710" w:rsidRDefault="006D3710" w:rsidP="006D3710">
      <w:pPr>
        <w:numPr>
          <w:ilvl w:val="1"/>
          <w:numId w:val="1"/>
        </w:numPr>
        <w:spacing w:after="0" w:line="240" w:lineRule="auto"/>
        <w:ind w:hanging="567"/>
        <w:contextualSpacing/>
        <w:jc w:val="both"/>
        <w:rPr>
          <w:rFonts w:eastAsia="Times New Roman"/>
        </w:rPr>
      </w:pPr>
      <w:r w:rsidRPr="006D3710">
        <w:rPr>
          <w:rFonts w:eastAsia="Times New Roman"/>
        </w:rPr>
        <w:t xml:space="preserve"> Būvniecības ieceres dokumentācijā jāparedz visas saistošajos normatīvajos aktos, tai skaitā būvnormatīvā LBN 202-18 “Būvniecības ieceres dokumentācijas noformēšana” un Ministru kabineta 2017.gada 3.maija noteikumos Nr.239 “Noteikumi par Latvijas būvnormatīvu LBN 501</w:t>
      </w:r>
      <w:r w:rsidR="00825482">
        <w:rPr>
          <w:rFonts w:eastAsia="Times New Roman"/>
        </w:rPr>
        <w:noBreakHyphen/>
      </w:r>
      <w:r w:rsidRPr="006D3710">
        <w:rPr>
          <w:rFonts w:eastAsia="Times New Roman"/>
        </w:rPr>
        <w:t>17 “</w:t>
      </w:r>
      <w:proofErr w:type="spellStart"/>
      <w:r w:rsidRPr="006D3710">
        <w:rPr>
          <w:rFonts w:eastAsia="Times New Roman"/>
        </w:rPr>
        <w:t>Būvizmaksu</w:t>
      </w:r>
      <w:proofErr w:type="spellEnd"/>
      <w:r w:rsidRPr="006D3710">
        <w:rPr>
          <w:rFonts w:eastAsia="Times New Roman"/>
        </w:rPr>
        <w:t xml:space="preserve"> noteikšanas kārtība”” norādītās Būvniecības ieceres dokumentācijas sastāvdaļas, tajā skaitā ekonomisko daļu (būvdarbu apjoms, izmaksu aprēķins (tāme)), un citas sadaļas, kuras uzņēmēja ieskatā nepieciešamas projektēšanas uzdevumā norādīto uzdevumu izpildei, galvenajām un papildus iekārtam, ekspertīzi, materiāliem, darba spēku, piegādēs, būvlaukuma sagatavošanas, pagaidu un palīgdarbi (piemēram, </w:t>
      </w:r>
      <w:proofErr w:type="spellStart"/>
      <w:r w:rsidRPr="006D3710">
        <w:rPr>
          <w:rFonts w:eastAsia="Times New Roman"/>
        </w:rPr>
        <w:t>būvtāfele</w:t>
      </w:r>
      <w:proofErr w:type="spellEnd"/>
      <w:r w:rsidRPr="006D3710">
        <w:rPr>
          <w:rFonts w:eastAsia="Times New Roman"/>
        </w:rPr>
        <w:t xml:space="preserve">, drošības un brīdinājuma zīmes, ugunsdrošības stends, informatīvie stendi, darba zonas norobežošana, barjeras, balsti, u.c.), uzstādīšanas, būvgružu un utilizācijas, testēšana, nodošana ekspluatācijā, personāla apmācības, nepieciešamo skaņojumu nodevas un visas citas izmaksas tehniskajā specifikācijā minētajiem darbiem kopā, kas nepieciešamas darba drošības (atbilstoši Latvijas Republikā spēkā esošajiem normatīviem) pasākumu nodrošināšanu un ievērošanu projekta realizācijas gaitā, sekmīgai būvdarbu pabeigšanai un nodošanai ekspluatācijā, ka arī lai nodrošinātu paredzēto būvdarbu </w:t>
      </w:r>
      <w:r w:rsidRPr="006D3710">
        <w:rPr>
          <w:rFonts w:eastAsia="Times New Roman"/>
        </w:rPr>
        <w:lastRenderedPageBreak/>
        <w:t xml:space="preserve">veikšanas laikā pēc iespējas mazāk tiktu traucēta objekta pamatfunkciju veikšana. </w:t>
      </w:r>
      <w:proofErr w:type="spellStart"/>
      <w:r w:rsidRPr="006D3710">
        <w:rPr>
          <w:rFonts w:eastAsia="Times New Roman"/>
        </w:rPr>
        <w:t>Būvizmaksu</w:t>
      </w:r>
      <w:proofErr w:type="spellEnd"/>
      <w:r w:rsidRPr="006D3710">
        <w:rPr>
          <w:rFonts w:eastAsia="Times New Roman"/>
        </w:rPr>
        <w:t xml:space="preserve"> aprēķina tāmi aizpilda LBS sertificēts speciālists pilnā apjomā.</w:t>
      </w:r>
    </w:p>
    <w:p w14:paraId="70522325" w14:textId="77777777" w:rsidR="006D3710" w:rsidRPr="006D3710" w:rsidRDefault="006D3710" w:rsidP="006D3710">
      <w:pPr>
        <w:numPr>
          <w:ilvl w:val="1"/>
          <w:numId w:val="1"/>
        </w:numPr>
        <w:spacing w:after="0" w:line="240" w:lineRule="auto"/>
        <w:ind w:hanging="567"/>
        <w:contextualSpacing/>
        <w:jc w:val="both"/>
        <w:rPr>
          <w:rFonts w:eastAsia="Times New Roman"/>
        </w:rPr>
      </w:pPr>
      <w:proofErr w:type="spellStart"/>
      <w:r w:rsidRPr="006D3710">
        <w:rPr>
          <w:rFonts w:eastAsia="Times New Roman"/>
        </w:rPr>
        <w:t>Būvizmaksu</w:t>
      </w:r>
      <w:proofErr w:type="spellEnd"/>
      <w:r w:rsidRPr="006D3710">
        <w:rPr>
          <w:rFonts w:eastAsia="Times New Roman"/>
        </w:rPr>
        <w:t xml:space="preserve"> apjomā Uzņēmējs ietver arī ekspluatācijai un uzturēšanai nepieciešamos speciālos instrumentus un rezerves daļas, kuri ir specifiski piegādātajām iekārtām, nav pieejami tirdzniecībā un ir nepieciešami projekta dzīves ciklā.</w:t>
      </w:r>
    </w:p>
    <w:p w14:paraId="1A1B4651" w14:textId="77777777" w:rsidR="006D3710" w:rsidRPr="006D3710" w:rsidRDefault="006D3710" w:rsidP="006D3710">
      <w:pPr>
        <w:numPr>
          <w:ilvl w:val="1"/>
          <w:numId w:val="1"/>
        </w:numPr>
        <w:spacing w:after="0" w:line="240" w:lineRule="auto"/>
        <w:ind w:hanging="567"/>
        <w:contextualSpacing/>
        <w:jc w:val="both"/>
        <w:rPr>
          <w:rFonts w:eastAsia="Times New Roman"/>
        </w:rPr>
      </w:pPr>
      <w:r w:rsidRPr="006D3710">
        <w:rPr>
          <w:rFonts w:eastAsia="Times New Roman"/>
        </w:rPr>
        <w:t>Norādot tāmē piedāvāto ekvivalentu, Uzņēmējs pievieno piedāvāto materiālu, izstrādājumu, aprīkojuma vai ierīču ekvivalentu ražotāja atbilstības deklarācijas un tehniskās specifikācijas vai tehniskās pases, kas apliecina piedāvātā ekvivalenta atbilstību šā nolikuma tehniskajā specifikācijā noteiktajām prasībām.</w:t>
      </w:r>
    </w:p>
    <w:p w14:paraId="23655F47" w14:textId="77777777" w:rsidR="006D3710" w:rsidRPr="006D3710" w:rsidRDefault="006D3710" w:rsidP="006D3710">
      <w:pPr>
        <w:numPr>
          <w:ilvl w:val="1"/>
          <w:numId w:val="1"/>
        </w:numPr>
        <w:spacing w:after="0" w:line="240" w:lineRule="auto"/>
        <w:ind w:hanging="567"/>
        <w:contextualSpacing/>
        <w:jc w:val="both"/>
        <w:rPr>
          <w:rFonts w:eastAsia="Times New Roman"/>
        </w:rPr>
      </w:pPr>
      <w:r w:rsidRPr="006D3710">
        <w:rPr>
          <w:rFonts w:eastAsia="Times New Roman"/>
        </w:rPr>
        <w:t>Ja būvdarbu apjomi būvdarbu tāmē atšķiras no būvdarbu apjomiem, kas atrodami tehniskā projekta rasējumos, apjomu sarakstos un materiālu specifikācijās, tad par pamatu ņem būvdarbu apjomus būvdarbu izmaksu aprēķina tabulā-tāmē.</w:t>
      </w:r>
    </w:p>
    <w:p w14:paraId="0304F612" w14:textId="37CCDF2A" w:rsidR="006D3710" w:rsidRPr="006D3710" w:rsidRDefault="006D3710" w:rsidP="006D3710">
      <w:pPr>
        <w:numPr>
          <w:ilvl w:val="1"/>
          <w:numId w:val="1"/>
        </w:numPr>
        <w:spacing w:after="0" w:line="240" w:lineRule="auto"/>
        <w:ind w:hanging="567"/>
        <w:contextualSpacing/>
        <w:jc w:val="both"/>
        <w:rPr>
          <w:rFonts w:eastAsia="Times New Roman"/>
          <w:lang w:eastAsia="lv-LV"/>
        </w:rPr>
      </w:pPr>
      <w:r w:rsidRPr="006D3710">
        <w:rPr>
          <w:rFonts w:eastAsia="Times New Roman"/>
        </w:rPr>
        <w:t xml:space="preserve">Uzņēmējs veic </w:t>
      </w:r>
      <w:r w:rsidR="00754FFA">
        <w:rPr>
          <w:rFonts w:eastAsia="Times New Roman"/>
        </w:rPr>
        <w:t xml:space="preserve">mēriekārtu dzīves </w:t>
      </w:r>
      <w:r w:rsidRPr="006D3710">
        <w:rPr>
          <w:rFonts w:eastAsia="Times New Roman"/>
        </w:rPr>
        <w:t xml:space="preserve">cikla tehniski-ekonomisko aprēķinu, kurā ietver apkopes izmaksas, </w:t>
      </w:r>
      <w:r w:rsidR="00754FFA" w:rsidRPr="00754FFA">
        <w:rPr>
          <w:rFonts w:eastAsia="Times New Roman"/>
        </w:rPr>
        <w:t>i</w:t>
      </w:r>
      <w:r w:rsidRPr="00754FFA">
        <w:rPr>
          <w:rFonts w:eastAsia="Times New Roman"/>
        </w:rPr>
        <w:t>espējamo rezerves daļu iegādi saistītās izmaksas</w:t>
      </w:r>
      <w:r w:rsidRPr="006D3710">
        <w:rPr>
          <w:rFonts w:eastAsia="Times New Roman"/>
        </w:rPr>
        <w:t xml:space="preserve"> </w:t>
      </w:r>
      <w:r w:rsidR="00754FFA">
        <w:rPr>
          <w:rFonts w:eastAsia="Times New Roman"/>
        </w:rPr>
        <w:t>un plānoto iekārtu kalpošanas laiku</w:t>
      </w:r>
      <w:r w:rsidRPr="006D3710">
        <w:rPr>
          <w:rFonts w:eastAsia="Times New Roman"/>
          <w:lang w:eastAsia="lv-LV"/>
        </w:rPr>
        <w:t xml:space="preserve">. </w:t>
      </w:r>
    </w:p>
    <w:p w14:paraId="074D6452" w14:textId="77777777" w:rsidR="006D3710" w:rsidRPr="006D3710" w:rsidRDefault="006D3710" w:rsidP="006D3710">
      <w:pPr>
        <w:shd w:val="clear" w:color="auto" w:fill="FFFFFF"/>
        <w:spacing w:after="0" w:line="240" w:lineRule="auto"/>
        <w:jc w:val="both"/>
        <w:rPr>
          <w:rFonts w:eastAsia="Times New Roman"/>
          <w:lang w:eastAsia="lv-LV"/>
        </w:rPr>
      </w:pPr>
    </w:p>
    <w:p w14:paraId="3F0E59BB" w14:textId="77777777" w:rsidR="006D3710" w:rsidRPr="0098402F" w:rsidRDefault="006D3710" w:rsidP="006D3710">
      <w:pPr>
        <w:widowControl w:val="0"/>
        <w:numPr>
          <w:ilvl w:val="0"/>
          <w:numId w:val="1"/>
        </w:numPr>
        <w:shd w:val="clear" w:color="auto" w:fill="FFFFFF"/>
        <w:autoSpaceDE w:val="0"/>
        <w:autoSpaceDN w:val="0"/>
        <w:adjustRightInd w:val="0"/>
        <w:spacing w:after="0" w:line="240" w:lineRule="auto"/>
        <w:jc w:val="both"/>
        <w:rPr>
          <w:rFonts w:eastAsia="Times New Roman"/>
          <w:b/>
          <w:bCs/>
          <w:lang w:eastAsia="lv-LV"/>
        </w:rPr>
      </w:pPr>
      <w:r w:rsidRPr="006D3710">
        <w:rPr>
          <w:rFonts w:eastAsia="Times New Roman"/>
          <w:b/>
          <w:bCs/>
          <w:lang w:eastAsia="lv-LV"/>
        </w:rPr>
        <w:t xml:space="preserve">TEHNISKĀS </w:t>
      </w:r>
      <w:r w:rsidRPr="006D3710">
        <w:rPr>
          <w:rFonts w:eastAsia="Times New Roman"/>
          <w:b/>
          <w:bCs/>
          <w:color w:val="000000"/>
          <w:lang w:eastAsia="lv-LV"/>
        </w:rPr>
        <w:t>PRASĪBAS</w:t>
      </w:r>
    </w:p>
    <w:p w14:paraId="7B339DDE" w14:textId="77777777" w:rsidR="0098402F" w:rsidRPr="006D3710" w:rsidRDefault="0098402F" w:rsidP="0098402F">
      <w:pPr>
        <w:widowControl w:val="0"/>
        <w:shd w:val="clear" w:color="auto" w:fill="FFFFFF"/>
        <w:autoSpaceDE w:val="0"/>
        <w:autoSpaceDN w:val="0"/>
        <w:adjustRightInd w:val="0"/>
        <w:spacing w:after="0" w:line="240" w:lineRule="auto"/>
        <w:jc w:val="both"/>
        <w:rPr>
          <w:rFonts w:eastAsia="Times New Roman"/>
          <w:b/>
          <w:bCs/>
          <w:lang w:eastAsia="lv-LV"/>
        </w:rPr>
      </w:pPr>
    </w:p>
    <w:p w14:paraId="0ADFC1C3" w14:textId="744DF58E" w:rsidR="00CC430E" w:rsidRPr="0098402F" w:rsidRDefault="00CC430E" w:rsidP="006D3710">
      <w:pPr>
        <w:numPr>
          <w:ilvl w:val="1"/>
          <w:numId w:val="1"/>
        </w:numPr>
        <w:spacing w:after="0" w:line="240" w:lineRule="auto"/>
        <w:ind w:hanging="567"/>
        <w:contextualSpacing/>
        <w:jc w:val="both"/>
        <w:rPr>
          <w:rFonts w:eastAsia="Times New Roman"/>
          <w:b/>
          <w:bCs/>
          <w:lang w:eastAsia="lv-LV"/>
        </w:rPr>
      </w:pPr>
      <w:r w:rsidRPr="0098402F">
        <w:rPr>
          <w:rFonts w:eastAsia="Times New Roman"/>
          <w:b/>
          <w:bCs/>
          <w:lang w:eastAsia="lv-LV"/>
        </w:rPr>
        <w:t>Prasības uzstādīšanai:</w:t>
      </w:r>
    </w:p>
    <w:p w14:paraId="330F0F72" w14:textId="1F103F46" w:rsidR="00CC430E" w:rsidRPr="00CC430E" w:rsidRDefault="00CC430E" w:rsidP="00CC430E">
      <w:pPr>
        <w:numPr>
          <w:ilvl w:val="2"/>
          <w:numId w:val="1"/>
        </w:numPr>
        <w:spacing w:after="0" w:line="240" w:lineRule="auto"/>
        <w:ind w:hanging="657"/>
        <w:contextualSpacing/>
        <w:jc w:val="both"/>
        <w:rPr>
          <w:rFonts w:eastAsia="Times New Roman"/>
          <w:lang w:eastAsia="lv-LV"/>
        </w:rPr>
      </w:pPr>
      <w:r w:rsidRPr="003805AF">
        <w:rPr>
          <w:rFonts w:eastAsiaTheme="minorEastAsia" w:cstheme="minorHAnsi"/>
          <w:lang w:val="lv"/>
        </w:rPr>
        <w:t>Visus montāžas un demontāžas darbus veikt atbilstoši izstrādātajiem un saskaņotajiem tehniskajiem risinājumiem.</w:t>
      </w:r>
    </w:p>
    <w:p w14:paraId="7C209E5F" w14:textId="33441898" w:rsidR="00CC430E" w:rsidRDefault="00CC430E" w:rsidP="00CC430E">
      <w:pPr>
        <w:numPr>
          <w:ilvl w:val="2"/>
          <w:numId w:val="1"/>
        </w:numPr>
        <w:spacing w:after="0" w:line="240" w:lineRule="auto"/>
        <w:ind w:hanging="657"/>
        <w:contextualSpacing/>
        <w:jc w:val="both"/>
        <w:rPr>
          <w:rFonts w:eastAsia="Times New Roman"/>
          <w:lang w:eastAsia="lv-LV"/>
        </w:rPr>
      </w:pPr>
      <w:r w:rsidRPr="00CC430E">
        <w:rPr>
          <w:rFonts w:eastAsia="Times New Roman"/>
          <w:lang w:eastAsia="lv-LV"/>
        </w:rPr>
        <w:t>Objektos 1</w:t>
      </w:r>
      <w:r w:rsidR="00AC1B09">
        <w:rPr>
          <w:rFonts w:eastAsia="Times New Roman"/>
          <w:lang w:eastAsia="lv-LV"/>
        </w:rPr>
        <w:t xml:space="preserve">, 2, 6, 7, </w:t>
      </w:r>
      <w:r w:rsidRPr="00CC430E">
        <w:rPr>
          <w:rFonts w:eastAsia="Times New Roman"/>
          <w:lang w:eastAsia="lv-LV"/>
        </w:rPr>
        <w:t>8</w:t>
      </w:r>
      <w:r w:rsidR="00AC1B09">
        <w:rPr>
          <w:rFonts w:eastAsia="Times New Roman"/>
          <w:lang w:eastAsia="lv-LV"/>
        </w:rPr>
        <w:t>, 11, 17, 18</w:t>
      </w:r>
      <w:r w:rsidRPr="00CC430E">
        <w:rPr>
          <w:rFonts w:eastAsia="Times New Roman"/>
          <w:lang w:eastAsia="lv-LV"/>
        </w:rPr>
        <w:t xml:space="preserve"> paredzēt mēriekārtas uzstādīšanu ar caurplūdes kameru, ar parauga noliešanu drenāžā. Objektos </w:t>
      </w:r>
      <w:r w:rsidR="00AC1B09">
        <w:rPr>
          <w:rFonts w:eastAsia="Times New Roman"/>
          <w:lang w:eastAsia="lv-LV"/>
        </w:rPr>
        <w:t xml:space="preserve">3, 4, 5, </w:t>
      </w:r>
      <w:r w:rsidRPr="00CC430E">
        <w:rPr>
          <w:rFonts w:eastAsia="Times New Roman"/>
          <w:lang w:eastAsia="lv-LV"/>
        </w:rPr>
        <w:t>9</w:t>
      </w:r>
      <w:r w:rsidR="00AC1B09">
        <w:rPr>
          <w:rFonts w:eastAsia="Times New Roman"/>
          <w:lang w:eastAsia="lv-LV"/>
        </w:rPr>
        <w:t xml:space="preserve">, 10, 12, 13, 14, 15, 16 </w:t>
      </w:r>
      <w:r w:rsidRPr="00CC430E">
        <w:rPr>
          <w:rFonts w:eastAsia="Times New Roman"/>
          <w:lang w:eastAsia="lv-LV"/>
        </w:rPr>
        <w:t xml:space="preserve">paredzēt mēriekārtas uzstādīšanu tieši uz spiedvada, ar paraugu atgriešanu </w:t>
      </w:r>
      <w:proofErr w:type="spellStart"/>
      <w:r w:rsidRPr="00CC430E">
        <w:rPr>
          <w:rFonts w:eastAsia="Times New Roman"/>
          <w:lang w:eastAsia="lv-LV"/>
        </w:rPr>
        <w:t>spiedvadā</w:t>
      </w:r>
      <w:proofErr w:type="spellEnd"/>
      <w:r w:rsidRPr="00CC430E">
        <w:rPr>
          <w:rFonts w:eastAsia="Times New Roman"/>
          <w:lang w:eastAsia="lv-LV"/>
        </w:rPr>
        <w:t>.</w:t>
      </w:r>
    </w:p>
    <w:p w14:paraId="014ABF46" w14:textId="5FB90F2C" w:rsidR="00001B86" w:rsidRDefault="00001B86" w:rsidP="00CC430E">
      <w:pPr>
        <w:numPr>
          <w:ilvl w:val="2"/>
          <w:numId w:val="1"/>
        </w:numPr>
        <w:spacing w:after="0" w:line="240" w:lineRule="auto"/>
        <w:ind w:hanging="657"/>
        <w:contextualSpacing/>
        <w:jc w:val="both"/>
        <w:rPr>
          <w:rFonts w:eastAsia="Times New Roman"/>
          <w:lang w:eastAsia="lv-LV"/>
        </w:rPr>
      </w:pPr>
      <w:r>
        <w:rPr>
          <w:rFonts w:eastAsia="Times New Roman"/>
          <w:lang w:eastAsia="lv-LV"/>
        </w:rPr>
        <w:t>Uzņēmējam jānodrošina specifiskās iekārtas un instrumenti, kas nepieciešami mēriekārtu ekspluatācijā un apkopē.</w:t>
      </w:r>
    </w:p>
    <w:p w14:paraId="2A5B09F3" w14:textId="279E5C61" w:rsidR="00CC430E" w:rsidRDefault="00CC430E" w:rsidP="00CC430E">
      <w:pPr>
        <w:numPr>
          <w:ilvl w:val="2"/>
          <w:numId w:val="1"/>
        </w:numPr>
        <w:spacing w:after="0" w:line="240" w:lineRule="auto"/>
        <w:ind w:hanging="657"/>
        <w:contextualSpacing/>
        <w:jc w:val="both"/>
        <w:rPr>
          <w:rFonts w:eastAsia="Times New Roman"/>
          <w:lang w:eastAsia="lv-LV"/>
        </w:rPr>
      </w:pPr>
      <w:r w:rsidRPr="00CC430E">
        <w:rPr>
          <w:rFonts w:eastAsia="Times New Roman"/>
          <w:lang w:eastAsia="lv-LV"/>
        </w:rPr>
        <w:t>Darbos izmantojamiem materiāliem un iekārtām ir jābūt sertificētām atbilstoši Eiropas Savienības noteikumiem.</w:t>
      </w:r>
    </w:p>
    <w:p w14:paraId="191EA5FB" w14:textId="3B6AB9EA" w:rsidR="00CC430E" w:rsidRDefault="00CC430E" w:rsidP="00CC430E">
      <w:pPr>
        <w:numPr>
          <w:ilvl w:val="2"/>
          <w:numId w:val="1"/>
        </w:numPr>
        <w:spacing w:after="0" w:line="240" w:lineRule="auto"/>
        <w:ind w:hanging="657"/>
        <w:contextualSpacing/>
        <w:jc w:val="both"/>
        <w:rPr>
          <w:rFonts w:eastAsia="Times New Roman"/>
          <w:lang w:eastAsia="lv-LV"/>
        </w:rPr>
      </w:pPr>
      <w:r w:rsidRPr="00CC430E">
        <w:rPr>
          <w:rFonts w:eastAsia="Times New Roman"/>
          <w:lang w:eastAsia="lv-LV"/>
        </w:rPr>
        <w:t>Pirms objektā nodošanas ekspluatācijā jāveic pārbaudes un ieregulēšanas darbus.</w:t>
      </w:r>
    </w:p>
    <w:p w14:paraId="0E2DB67A" w14:textId="6D9AB415" w:rsidR="00CC430E" w:rsidRDefault="00CC430E" w:rsidP="00CC430E">
      <w:pPr>
        <w:numPr>
          <w:ilvl w:val="2"/>
          <w:numId w:val="1"/>
        </w:numPr>
        <w:spacing w:after="0" w:line="240" w:lineRule="auto"/>
        <w:ind w:hanging="657"/>
        <w:contextualSpacing/>
        <w:jc w:val="both"/>
        <w:rPr>
          <w:rFonts w:eastAsia="Times New Roman"/>
          <w:lang w:eastAsia="lv-LV"/>
        </w:rPr>
      </w:pPr>
      <w:r w:rsidRPr="00CC430E">
        <w:rPr>
          <w:rFonts w:eastAsia="Times New Roman"/>
          <w:lang w:eastAsia="lv-LV"/>
        </w:rPr>
        <w:t xml:space="preserve">Pēc darbu pabeigšanas sagatavot </w:t>
      </w:r>
      <w:proofErr w:type="spellStart"/>
      <w:r w:rsidRPr="00CC430E">
        <w:rPr>
          <w:rFonts w:eastAsia="Times New Roman"/>
          <w:lang w:eastAsia="lv-LV"/>
        </w:rPr>
        <w:t>izpilddokumentāciju</w:t>
      </w:r>
      <w:proofErr w:type="spellEnd"/>
      <w:r w:rsidRPr="00CC430E">
        <w:rPr>
          <w:rFonts w:eastAsia="Times New Roman"/>
          <w:lang w:eastAsia="lv-LV"/>
        </w:rPr>
        <w:t xml:space="preserve"> (</w:t>
      </w:r>
      <w:proofErr w:type="spellStart"/>
      <w:r w:rsidRPr="00CC430E">
        <w:rPr>
          <w:rFonts w:eastAsia="Times New Roman"/>
          <w:lang w:eastAsia="lv-LV"/>
        </w:rPr>
        <w:t>izpildshēmas</w:t>
      </w:r>
      <w:proofErr w:type="spellEnd"/>
      <w:r w:rsidRPr="00CC430E">
        <w:rPr>
          <w:rFonts w:eastAsia="Times New Roman"/>
          <w:lang w:eastAsia="lv-LV"/>
        </w:rPr>
        <w:t>, uzstādīto iekārtu pases un instrukcijas, kabeļu žurnāli un plāni, elektrisko mērījumu protokoli, apliecinājumi, materiālu atbilstības deklarācijas un sertifikāti, kontrolpunkta aparatūras rezerves daļu pieejamības apliecinājums utt.)</w:t>
      </w:r>
      <w:r>
        <w:rPr>
          <w:rFonts w:eastAsia="Times New Roman"/>
          <w:lang w:eastAsia="lv-LV"/>
        </w:rPr>
        <w:t>.</w:t>
      </w:r>
    </w:p>
    <w:p w14:paraId="6414E275" w14:textId="59F4EF65" w:rsidR="00CC430E" w:rsidRDefault="00CC430E" w:rsidP="00CC430E">
      <w:pPr>
        <w:numPr>
          <w:ilvl w:val="2"/>
          <w:numId w:val="1"/>
        </w:numPr>
        <w:spacing w:after="0" w:line="240" w:lineRule="auto"/>
        <w:ind w:hanging="657"/>
        <w:contextualSpacing/>
        <w:jc w:val="both"/>
        <w:rPr>
          <w:rFonts w:eastAsia="Times New Roman"/>
          <w:lang w:eastAsia="lv-LV"/>
        </w:rPr>
      </w:pPr>
      <w:r w:rsidRPr="00CC430E">
        <w:rPr>
          <w:rFonts w:eastAsia="Times New Roman"/>
          <w:lang w:eastAsia="lv-LV"/>
        </w:rPr>
        <w:t xml:space="preserve">Pilnā apjomā izstrādātas </w:t>
      </w:r>
      <w:proofErr w:type="spellStart"/>
      <w:r w:rsidRPr="00CC430E">
        <w:rPr>
          <w:rFonts w:eastAsia="Times New Roman"/>
          <w:lang w:eastAsia="lv-LV"/>
        </w:rPr>
        <w:t>izpilddokumentācijas</w:t>
      </w:r>
      <w:proofErr w:type="spellEnd"/>
      <w:r w:rsidRPr="00CC430E">
        <w:rPr>
          <w:rFonts w:eastAsia="Times New Roman"/>
          <w:lang w:eastAsia="lv-LV"/>
        </w:rPr>
        <w:t xml:space="preserve"> 1 (vienu) oriģināla eksemplāru un 1 (vienas) </w:t>
      </w:r>
      <w:proofErr w:type="spellStart"/>
      <w:r w:rsidRPr="00CC430E">
        <w:rPr>
          <w:rFonts w:eastAsia="Times New Roman"/>
          <w:lang w:eastAsia="lv-LV"/>
        </w:rPr>
        <w:t>izpilddokumentācijas</w:t>
      </w:r>
      <w:proofErr w:type="spellEnd"/>
      <w:r w:rsidRPr="00CC430E">
        <w:rPr>
          <w:rFonts w:eastAsia="Times New Roman"/>
          <w:lang w:eastAsia="lv-LV"/>
        </w:rPr>
        <w:t xml:space="preserve"> kopija jāiesniedz papīra formā, kā arī 1 (vienu) eksemplāru elektroniskā formā datu nesējā (zibatmiņā) ar PDF, DWG, XLS, utt. lasāmos formātos.</w:t>
      </w:r>
    </w:p>
    <w:p w14:paraId="4A6E0F48" w14:textId="77777777" w:rsidR="00AE6100" w:rsidRDefault="00AE6100" w:rsidP="00CC430E">
      <w:pPr>
        <w:numPr>
          <w:ilvl w:val="2"/>
          <w:numId w:val="1"/>
        </w:numPr>
        <w:spacing w:after="0" w:line="240" w:lineRule="auto"/>
        <w:ind w:hanging="657"/>
        <w:contextualSpacing/>
        <w:jc w:val="both"/>
        <w:rPr>
          <w:rFonts w:eastAsia="Times New Roman"/>
          <w:lang w:eastAsia="lv-LV"/>
        </w:rPr>
      </w:pPr>
      <w:r>
        <w:rPr>
          <w:rFonts w:eastAsia="Times New Roman"/>
          <w:lang w:eastAsia="lv-LV"/>
        </w:rPr>
        <w:t>Nepieciešamie mērījumu parametri atkarībā no mēriekārtas uzstādīšanas vietas:</w:t>
      </w:r>
    </w:p>
    <w:p w14:paraId="0D4B23FD" w14:textId="504244A2" w:rsidR="00AE6100" w:rsidRDefault="00AE6100" w:rsidP="00AE6100">
      <w:pPr>
        <w:spacing w:after="0" w:line="240" w:lineRule="auto"/>
        <w:contextualSpacing/>
        <w:jc w:val="center"/>
        <w:rPr>
          <w:rFonts w:eastAsia="Times New Roman"/>
          <w:lang w:eastAsia="lv-LV"/>
        </w:rPr>
      </w:pPr>
      <w:r>
        <w:rPr>
          <w:rFonts w:eastAsia="Times New Roman"/>
          <w:noProof/>
          <w:lang w:eastAsia="lv-LV"/>
        </w:rPr>
        <w:lastRenderedPageBreak/>
        <w:drawing>
          <wp:inline distT="0" distB="0" distL="0" distR="0" wp14:anchorId="5E9D0247" wp14:editId="444BF5C7">
            <wp:extent cx="2923540" cy="5866765"/>
            <wp:effectExtent l="0" t="0" r="0" b="635"/>
            <wp:docPr id="108657667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3540" cy="5866765"/>
                    </a:xfrm>
                    <a:prstGeom prst="rect">
                      <a:avLst/>
                    </a:prstGeom>
                    <a:noFill/>
                  </pic:spPr>
                </pic:pic>
              </a:graphicData>
            </a:graphic>
          </wp:inline>
        </w:drawing>
      </w:r>
    </w:p>
    <w:p w14:paraId="5058AEFA" w14:textId="77777777" w:rsidR="0098402F" w:rsidRDefault="0098402F" w:rsidP="0098402F">
      <w:pPr>
        <w:spacing w:after="0" w:line="240" w:lineRule="auto"/>
        <w:contextualSpacing/>
        <w:jc w:val="both"/>
        <w:rPr>
          <w:rFonts w:eastAsia="Times New Roman"/>
          <w:lang w:eastAsia="lv-LV"/>
        </w:rPr>
      </w:pPr>
    </w:p>
    <w:p w14:paraId="6499F4CD" w14:textId="55F7786A" w:rsidR="006D3710" w:rsidRPr="0098402F" w:rsidRDefault="00CC430E" w:rsidP="006D3710">
      <w:pPr>
        <w:numPr>
          <w:ilvl w:val="1"/>
          <w:numId w:val="1"/>
        </w:numPr>
        <w:spacing w:after="0" w:line="240" w:lineRule="auto"/>
        <w:ind w:hanging="567"/>
        <w:contextualSpacing/>
        <w:jc w:val="both"/>
        <w:rPr>
          <w:rFonts w:eastAsia="Times New Roman"/>
          <w:b/>
          <w:bCs/>
          <w:lang w:eastAsia="lv-LV"/>
        </w:rPr>
      </w:pPr>
      <w:r w:rsidRPr="0098402F">
        <w:rPr>
          <w:rFonts w:eastAsia="Times New Roman"/>
          <w:b/>
          <w:bCs/>
          <w:lang w:eastAsia="lv-LV"/>
        </w:rPr>
        <w:t>Prasības mēriekārtu izpildījumam:</w:t>
      </w:r>
    </w:p>
    <w:p w14:paraId="3828897F" w14:textId="35522552" w:rsidR="00CC430E" w:rsidRDefault="00CC430E" w:rsidP="00CC430E">
      <w:pPr>
        <w:numPr>
          <w:ilvl w:val="2"/>
          <w:numId w:val="1"/>
        </w:numPr>
        <w:spacing w:after="0" w:line="240" w:lineRule="auto"/>
        <w:ind w:hanging="657"/>
        <w:contextualSpacing/>
        <w:jc w:val="both"/>
        <w:rPr>
          <w:rFonts w:eastAsia="Times New Roman"/>
          <w:lang w:eastAsia="lv-LV"/>
        </w:rPr>
      </w:pPr>
      <w:r w:rsidRPr="00CC430E">
        <w:rPr>
          <w:rFonts w:eastAsia="Times New Roman"/>
          <w:lang w:eastAsia="lv-LV"/>
        </w:rPr>
        <w:t xml:space="preserve">Mēriekārtu </w:t>
      </w:r>
      <w:proofErr w:type="spellStart"/>
      <w:r w:rsidRPr="00CC430E">
        <w:rPr>
          <w:rFonts w:eastAsia="Times New Roman"/>
          <w:lang w:eastAsia="lv-LV"/>
        </w:rPr>
        <w:t>mērparveidotājiem</w:t>
      </w:r>
      <w:proofErr w:type="spellEnd"/>
      <w:r w:rsidRPr="00CC430E">
        <w:rPr>
          <w:rFonts w:eastAsia="Times New Roman"/>
          <w:lang w:eastAsia="lv-LV"/>
        </w:rPr>
        <w:t xml:space="preserve"> jāatbilst sekojošam minimālam prasībām:</w:t>
      </w:r>
    </w:p>
    <w:p w14:paraId="72EFE909" w14:textId="7B2C469B" w:rsidR="00CC430E" w:rsidRPr="00CC430E" w:rsidRDefault="00CC430E" w:rsidP="00CC430E">
      <w:pPr>
        <w:numPr>
          <w:ilvl w:val="3"/>
          <w:numId w:val="1"/>
        </w:numPr>
        <w:spacing w:after="0" w:line="240" w:lineRule="auto"/>
        <w:ind w:left="1560" w:hanging="851"/>
        <w:contextualSpacing/>
        <w:jc w:val="both"/>
        <w:rPr>
          <w:rFonts w:eastAsia="Times New Roman"/>
          <w:lang w:eastAsia="lv-LV"/>
        </w:rPr>
      </w:pPr>
      <w:r w:rsidRPr="00CC430E">
        <w:rPr>
          <w:rFonts w:eastAsia="Times New Roman"/>
          <w:lang w:eastAsia="lv-LV"/>
        </w:rPr>
        <w:t>Uzstādīšana – p</w:t>
      </w:r>
      <w:r>
        <w:rPr>
          <w:rFonts w:eastAsia="Times New Roman"/>
          <w:lang w:eastAsia="lv-LV"/>
        </w:rPr>
        <w:t>aredzē</w:t>
      </w:r>
      <w:r w:rsidRPr="00CC430E">
        <w:rPr>
          <w:rFonts w:eastAsia="Times New Roman"/>
          <w:lang w:eastAsia="lv-LV"/>
        </w:rPr>
        <w:t xml:space="preserve">ts uzstādīšanai uz ēkas sienas vai </w:t>
      </w:r>
      <w:proofErr w:type="spellStart"/>
      <w:r w:rsidRPr="00CC430E">
        <w:rPr>
          <w:rFonts w:eastAsia="Times New Roman"/>
          <w:lang w:eastAsia="lv-LV"/>
        </w:rPr>
        <w:t>sadalnē</w:t>
      </w:r>
      <w:proofErr w:type="spellEnd"/>
      <w:r w:rsidRPr="00CC430E">
        <w:rPr>
          <w:rFonts w:eastAsia="Times New Roman"/>
          <w:lang w:eastAsia="lv-LV"/>
        </w:rPr>
        <w:t xml:space="preserve"> (objektiem 1 līdz 8); paredzēts uzstādīšanai tieši</w:t>
      </w:r>
      <w:r w:rsidR="008A12CC">
        <w:rPr>
          <w:rFonts w:eastAsia="Times New Roman"/>
          <w:lang w:eastAsia="lv-LV"/>
        </w:rPr>
        <w:t xml:space="preserve"> </w:t>
      </w:r>
      <w:r w:rsidR="008A12CC" w:rsidRPr="00CC430E">
        <w:rPr>
          <w:rFonts w:eastAsia="Times New Roman"/>
          <w:lang w:eastAsia="lv-LV"/>
        </w:rPr>
        <w:t>uz</w:t>
      </w:r>
      <w:r w:rsidRPr="00CC430E">
        <w:rPr>
          <w:rFonts w:eastAsia="Times New Roman"/>
          <w:lang w:eastAsia="lv-LV"/>
        </w:rPr>
        <w:t xml:space="preserve"> spiedvada, akā vai kamerā (objektiem 9 līdz 18);</w:t>
      </w:r>
    </w:p>
    <w:p w14:paraId="78CBF028" w14:textId="2C75B7FD" w:rsidR="00CC430E" w:rsidRPr="00754FFA" w:rsidRDefault="00CC430E" w:rsidP="00CC430E">
      <w:pPr>
        <w:numPr>
          <w:ilvl w:val="3"/>
          <w:numId w:val="1"/>
        </w:numPr>
        <w:spacing w:after="0" w:line="240" w:lineRule="auto"/>
        <w:ind w:left="1560" w:hanging="851"/>
        <w:contextualSpacing/>
        <w:jc w:val="both"/>
        <w:rPr>
          <w:rFonts w:eastAsia="Times New Roman"/>
          <w:lang w:eastAsia="lv-LV"/>
        </w:rPr>
      </w:pPr>
      <w:r w:rsidRPr="00CC430E">
        <w:rPr>
          <w:rFonts w:eastAsia="Times New Roman"/>
          <w:lang w:eastAsia="lv-LV"/>
        </w:rPr>
        <w:t xml:space="preserve">Kanālu skaits – vismaz 8 mērījumu </w:t>
      </w:r>
      <w:r w:rsidRPr="00754FFA">
        <w:rPr>
          <w:rFonts w:eastAsia="Times New Roman"/>
          <w:lang w:eastAsia="lv-LV"/>
        </w:rPr>
        <w:t>kanāli (objektiem 1 līdz 8);</w:t>
      </w:r>
    </w:p>
    <w:p w14:paraId="42C93255" w14:textId="3D33F0C6" w:rsidR="00CC430E" w:rsidRPr="00CC430E" w:rsidRDefault="00CC430E" w:rsidP="00CC430E">
      <w:pPr>
        <w:numPr>
          <w:ilvl w:val="3"/>
          <w:numId w:val="1"/>
        </w:numPr>
        <w:spacing w:after="0" w:line="240" w:lineRule="auto"/>
        <w:ind w:left="1560" w:hanging="851"/>
        <w:contextualSpacing/>
        <w:jc w:val="both"/>
        <w:rPr>
          <w:rFonts w:eastAsia="Times New Roman"/>
          <w:lang w:eastAsia="lv-LV"/>
        </w:rPr>
      </w:pPr>
      <w:r w:rsidRPr="00CC430E">
        <w:rPr>
          <w:rFonts w:eastAsia="Times New Roman"/>
          <w:lang w:eastAsia="lv-LV"/>
        </w:rPr>
        <w:t>Darbība pie apkārtējas vides temperatūras 0°..+40°C;</w:t>
      </w:r>
    </w:p>
    <w:p w14:paraId="3B9CADD6" w14:textId="137F9315" w:rsidR="00CC430E" w:rsidRPr="00CC430E" w:rsidRDefault="00CC430E" w:rsidP="00CC430E">
      <w:pPr>
        <w:numPr>
          <w:ilvl w:val="3"/>
          <w:numId w:val="1"/>
        </w:numPr>
        <w:spacing w:after="0" w:line="240" w:lineRule="auto"/>
        <w:ind w:left="1560" w:hanging="851"/>
        <w:contextualSpacing/>
        <w:jc w:val="both"/>
        <w:rPr>
          <w:rFonts w:eastAsia="Times New Roman"/>
          <w:lang w:eastAsia="lv-LV"/>
        </w:rPr>
      </w:pPr>
      <w:r w:rsidRPr="00CC430E">
        <w:rPr>
          <w:rFonts w:eastAsia="Times New Roman"/>
          <w:lang w:eastAsia="lv-LV"/>
        </w:rPr>
        <w:t>Darbība pie apkārtējas vides mitruma &lt;95%, ar kondensāta veidošanos;</w:t>
      </w:r>
    </w:p>
    <w:p w14:paraId="04C5C51C" w14:textId="2526CCEB" w:rsidR="00CC430E" w:rsidRPr="00CC430E" w:rsidRDefault="00CC430E" w:rsidP="00CC430E">
      <w:pPr>
        <w:numPr>
          <w:ilvl w:val="3"/>
          <w:numId w:val="1"/>
        </w:numPr>
        <w:spacing w:after="0" w:line="240" w:lineRule="auto"/>
        <w:ind w:left="1560" w:hanging="851"/>
        <w:contextualSpacing/>
        <w:jc w:val="both"/>
        <w:rPr>
          <w:rFonts w:eastAsia="Times New Roman"/>
          <w:lang w:eastAsia="lv-LV"/>
        </w:rPr>
      </w:pPr>
      <w:r w:rsidRPr="00CC430E">
        <w:rPr>
          <w:rFonts w:eastAsia="Times New Roman"/>
          <w:lang w:eastAsia="lv-LV"/>
        </w:rPr>
        <w:t>Aizsardzības pak</w:t>
      </w:r>
      <w:r w:rsidR="00AE6100">
        <w:rPr>
          <w:rFonts w:eastAsia="Times New Roman"/>
          <w:lang w:eastAsia="lv-LV"/>
        </w:rPr>
        <w:t>ā</w:t>
      </w:r>
      <w:r w:rsidRPr="00CC430E">
        <w:rPr>
          <w:rFonts w:eastAsia="Times New Roman"/>
          <w:lang w:eastAsia="lv-LV"/>
        </w:rPr>
        <w:t>pe – vismaz IP65 (objektiem 1 līdz 8); vismaz IP67 (objektiem 9 līdz 18);</w:t>
      </w:r>
    </w:p>
    <w:p w14:paraId="322778E6" w14:textId="1934C7FF" w:rsidR="00CC430E" w:rsidRPr="00CC430E" w:rsidRDefault="00CC430E" w:rsidP="00CC430E">
      <w:pPr>
        <w:numPr>
          <w:ilvl w:val="3"/>
          <w:numId w:val="1"/>
        </w:numPr>
        <w:spacing w:after="0" w:line="240" w:lineRule="auto"/>
        <w:ind w:left="1560" w:hanging="851"/>
        <w:contextualSpacing/>
        <w:jc w:val="both"/>
        <w:rPr>
          <w:rFonts w:eastAsia="Times New Roman"/>
          <w:lang w:eastAsia="lv-LV"/>
        </w:rPr>
      </w:pPr>
      <w:r w:rsidRPr="00CC430E">
        <w:rPr>
          <w:rFonts w:eastAsia="Times New Roman"/>
          <w:lang w:eastAsia="lv-LV"/>
        </w:rPr>
        <w:t>Barošanas sistēma – 24VDC, ar iespēju nodrošināt elektroapgādi no akumulatoru baterijām, ar bateriju uzlādi;</w:t>
      </w:r>
    </w:p>
    <w:p w14:paraId="2F55CC19" w14:textId="7BF5693C" w:rsidR="00CC430E" w:rsidRPr="00CC430E" w:rsidRDefault="00CC430E" w:rsidP="00CC430E">
      <w:pPr>
        <w:numPr>
          <w:ilvl w:val="3"/>
          <w:numId w:val="1"/>
        </w:numPr>
        <w:spacing w:after="0" w:line="240" w:lineRule="auto"/>
        <w:ind w:left="1560" w:hanging="851"/>
        <w:contextualSpacing/>
        <w:jc w:val="both"/>
        <w:rPr>
          <w:rFonts w:eastAsia="Times New Roman"/>
          <w:lang w:eastAsia="lv-LV"/>
        </w:rPr>
      </w:pPr>
      <w:r w:rsidRPr="00CC430E">
        <w:rPr>
          <w:rFonts w:eastAsia="Times New Roman"/>
          <w:lang w:eastAsia="lv-LV"/>
        </w:rPr>
        <w:t>Komunikācijas interfeiss - GSM 4G ar iespēju izmantot privāto APN un IPSec datu š</w:t>
      </w:r>
      <w:r>
        <w:rPr>
          <w:rFonts w:eastAsia="Times New Roman"/>
          <w:lang w:eastAsia="lv-LV"/>
        </w:rPr>
        <w:t>i</w:t>
      </w:r>
      <w:r w:rsidRPr="00CC430E">
        <w:rPr>
          <w:rFonts w:eastAsia="Times New Roman"/>
          <w:lang w:eastAsia="lv-LV"/>
        </w:rPr>
        <w:t>frēšanu;</w:t>
      </w:r>
    </w:p>
    <w:p w14:paraId="0983ABEF" w14:textId="74122693" w:rsidR="00CC430E" w:rsidRPr="00CC430E" w:rsidRDefault="00CC430E" w:rsidP="00CC430E">
      <w:pPr>
        <w:numPr>
          <w:ilvl w:val="3"/>
          <w:numId w:val="1"/>
        </w:numPr>
        <w:spacing w:after="0" w:line="240" w:lineRule="auto"/>
        <w:ind w:left="1560" w:hanging="851"/>
        <w:contextualSpacing/>
        <w:jc w:val="both"/>
        <w:rPr>
          <w:rFonts w:eastAsia="Times New Roman"/>
          <w:lang w:eastAsia="lv-LV"/>
        </w:rPr>
      </w:pPr>
      <w:r w:rsidRPr="00CC430E">
        <w:rPr>
          <w:rFonts w:eastAsia="Times New Roman"/>
          <w:lang w:eastAsia="lv-LV"/>
        </w:rPr>
        <w:t xml:space="preserve">Komunikācijas protokoli – </w:t>
      </w:r>
      <w:proofErr w:type="spellStart"/>
      <w:r w:rsidRPr="00CC430E">
        <w:rPr>
          <w:rFonts w:eastAsia="Times New Roman"/>
          <w:lang w:eastAsia="lv-LV"/>
        </w:rPr>
        <w:t>Modbus</w:t>
      </w:r>
      <w:proofErr w:type="spellEnd"/>
      <w:r w:rsidRPr="00CC430E">
        <w:rPr>
          <w:rFonts w:eastAsia="Times New Roman"/>
          <w:lang w:eastAsia="lv-LV"/>
        </w:rPr>
        <w:t xml:space="preserve"> TCP vai </w:t>
      </w:r>
      <w:proofErr w:type="spellStart"/>
      <w:r w:rsidRPr="00CC430E">
        <w:rPr>
          <w:rFonts w:eastAsia="Times New Roman"/>
          <w:lang w:eastAsia="lv-LV"/>
        </w:rPr>
        <w:t>Profinet</w:t>
      </w:r>
      <w:proofErr w:type="spellEnd"/>
      <w:r w:rsidR="008010BA">
        <w:rPr>
          <w:rFonts w:eastAsia="Times New Roman"/>
          <w:lang w:eastAsia="lv-LV"/>
        </w:rPr>
        <w:t xml:space="preserve"> </w:t>
      </w:r>
      <w:r w:rsidR="008010BA" w:rsidRPr="004E5FC8">
        <w:rPr>
          <w:rFonts w:eastAsia="Times New Roman"/>
          <w:lang w:eastAsia="lv-LV"/>
        </w:rPr>
        <w:t>(Izvērtēt katru objektu individuāli, ņemot vērā aktuālo AVS aprīkojumu konkrētajā objektā)</w:t>
      </w:r>
      <w:r w:rsidRPr="00CC430E">
        <w:rPr>
          <w:rFonts w:eastAsia="Times New Roman"/>
          <w:lang w:eastAsia="lv-LV"/>
        </w:rPr>
        <w:t>;</w:t>
      </w:r>
    </w:p>
    <w:p w14:paraId="00B2F47C" w14:textId="230B3F4E" w:rsidR="00CC430E" w:rsidRDefault="00CC430E" w:rsidP="00CC430E">
      <w:pPr>
        <w:numPr>
          <w:ilvl w:val="3"/>
          <w:numId w:val="1"/>
        </w:numPr>
        <w:spacing w:after="0" w:line="240" w:lineRule="auto"/>
        <w:ind w:left="1560" w:hanging="851"/>
        <w:contextualSpacing/>
        <w:jc w:val="both"/>
        <w:rPr>
          <w:rFonts w:eastAsia="Times New Roman"/>
          <w:lang w:eastAsia="lv-LV"/>
        </w:rPr>
      </w:pPr>
      <w:r w:rsidRPr="00CC430E">
        <w:rPr>
          <w:rFonts w:eastAsia="Times New Roman"/>
          <w:lang w:eastAsia="lv-LV"/>
        </w:rPr>
        <w:t>Konfigurēšana – iespējā konfigurēt attālināti caur iebūvēto WEB serveri, WEB serverim jānodrošina datu šifrēšana un piekļuves aizsardzība ar lietotāja vārdu un paroli.</w:t>
      </w:r>
    </w:p>
    <w:p w14:paraId="48212603" w14:textId="127B6A94" w:rsidR="00CC430E" w:rsidRDefault="00CC430E" w:rsidP="00CC430E">
      <w:pPr>
        <w:numPr>
          <w:ilvl w:val="2"/>
          <w:numId w:val="1"/>
        </w:numPr>
        <w:spacing w:after="0" w:line="240" w:lineRule="auto"/>
        <w:ind w:hanging="657"/>
        <w:contextualSpacing/>
        <w:jc w:val="both"/>
        <w:rPr>
          <w:rFonts w:eastAsia="Times New Roman"/>
          <w:lang w:eastAsia="lv-LV"/>
        </w:rPr>
      </w:pPr>
      <w:r w:rsidRPr="00CC430E">
        <w:rPr>
          <w:rFonts w:eastAsia="Times New Roman"/>
          <w:lang w:eastAsia="lv-LV"/>
        </w:rPr>
        <w:t>Mēriekārtu sensoriem jāatbilst sekojošam minimālam prasībām:</w:t>
      </w:r>
    </w:p>
    <w:tbl>
      <w:tblPr>
        <w:tblStyle w:val="Reatabula4-izclums1"/>
        <w:tblW w:w="9011" w:type="dxa"/>
        <w:tblInd w:w="1271" w:type="dxa"/>
        <w:tblLayout w:type="fixed"/>
        <w:tblLook w:val="04A0" w:firstRow="1" w:lastRow="0" w:firstColumn="1" w:lastColumn="0" w:noHBand="0" w:noVBand="1"/>
      </w:tblPr>
      <w:tblGrid>
        <w:gridCol w:w="3119"/>
        <w:gridCol w:w="3036"/>
        <w:gridCol w:w="2856"/>
      </w:tblGrid>
      <w:tr w:rsidR="00CC430E" w:rsidRPr="00FA43AE" w14:paraId="71C52E70" w14:textId="77777777" w:rsidTr="003A0E2A">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119" w:type="dxa"/>
            <w:tcMar>
              <w:left w:w="108" w:type="dxa"/>
              <w:right w:w="108" w:type="dxa"/>
            </w:tcMar>
          </w:tcPr>
          <w:p w14:paraId="768C4E98" w14:textId="77777777" w:rsidR="00CC430E" w:rsidRPr="00FA43AE" w:rsidRDefault="00CC430E" w:rsidP="003A0E2A">
            <w:pPr>
              <w:ind w:left="321"/>
              <w:contextualSpacing/>
              <w:jc w:val="both"/>
              <w:rPr>
                <w:rFonts w:ascii="Times New Roman" w:eastAsia="Times New Roman" w:hAnsi="Times New Roman" w:cs="Times New Roman"/>
                <w:lang w:val="lv"/>
              </w:rPr>
            </w:pPr>
            <w:r w:rsidRPr="00FA43AE">
              <w:rPr>
                <w:rFonts w:ascii="Times New Roman" w:eastAsia="Times New Roman" w:hAnsi="Times New Roman" w:cs="Times New Roman"/>
                <w:lang w:val="lv"/>
              </w:rPr>
              <w:lastRenderedPageBreak/>
              <w:t>Parametrs</w:t>
            </w:r>
          </w:p>
        </w:tc>
        <w:tc>
          <w:tcPr>
            <w:tcW w:w="3036" w:type="dxa"/>
            <w:tcMar>
              <w:left w:w="108" w:type="dxa"/>
              <w:right w:w="108" w:type="dxa"/>
            </w:tcMar>
          </w:tcPr>
          <w:p w14:paraId="7FB00BCF" w14:textId="77777777" w:rsidR="00CC430E" w:rsidRPr="00FA43AE" w:rsidRDefault="00CC430E" w:rsidP="003A0E2A">
            <w:pPr>
              <w:ind w:left="463"/>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lv"/>
              </w:rPr>
            </w:pPr>
            <w:r w:rsidRPr="00FA43AE">
              <w:rPr>
                <w:rFonts w:ascii="Times New Roman" w:eastAsia="Times New Roman" w:hAnsi="Times New Roman" w:cs="Times New Roman"/>
                <w:lang w:val="lv"/>
              </w:rPr>
              <w:t>Diapazons</w:t>
            </w:r>
          </w:p>
        </w:tc>
        <w:tc>
          <w:tcPr>
            <w:tcW w:w="2856" w:type="dxa"/>
            <w:tcMar>
              <w:left w:w="108" w:type="dxa"/>
              <w:right w:w="108" w:type="dxa"/>
            </w:tcMar>
          </w:tcPr>
          <w:p w14:paraId="1FC2084D" w14:textId="77777777" w:rsidR="00CC430E" w:rsidRPr="00FA43AE" w:rsidRDefault="00CC430E" w:rsidP="003A0E2A">
            <w:pPr>
              <w:ind w:left="394"/>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lv"/>
              </w:rPr>
            </w:pPr>
            <w:r w:rsidRPr="00FA43AE">
              <w:rPr>
                <w:rFonts w:ascii="Times New Roman" w:eastAsia="Times New Roman" w:hAnsi="Times New Roman" w:cs="Times New Roman"/>
                <w:lang w:val="lv"/>
              </w:rPr>
              <w:t>Precizitāte</w:t>
            </w:r>
          </w:p>
        </w:tc>
      </w:tr>
      <w:tr w:rsidR="00CC430E" w:rsidRPr="00FA43AE" w14:paraId="7C2AEEA4" w14:textId="77777777" w:rsidTr="003A0E2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119" w:type="dxa"/>
            <w:tcMar>
              <w:left w:w="108" w:type="dxa"/>
              <w:right w:w="108" w:type="dxa"/>
            </w:tcMar>
          </w:tcPr>
          <w:p w14:paraId="34936EEE" w14:textId="77777777" w:rsidR="00CC430E" w:rsidRPr="00FA43AE" w:rsidRDefault="00CC430E" w:rsidP="003A0E2A">
            <w:pPr>
              <w:ind w:left="321"/>
              <w:contextualSpacing/>
              <w:jc w:val="both"/>
              <w:rPr>
                <w:rFonts w:ascii="Times New Roman" w:eastAsia="Times New Roman" w:hAnsi="Times New Roman" w:cs="Times New Roman"/>
                <w:lang w:val="lv"/>
              </w:rPr>
            </w:pPr>
            <w:r w:rsidRPr="00FA43AE">
              <w:rPr>
                <w:rFonts w:ascii="Times New Roman" w:eastAsia="Times New Roman" w:hAnsi="Times New Roman" w:cs="Times New Roman"/>
                <w:lang w:val="lv"/>
              </w:rPr>
              <w:t>Atlieku hlors</w:t>
            </w:r>
          </w:p>
        </w:tc>
        <w:tc>
          <w:tcPr>
            <w:tcW w:w="3036" w:type="dxa"/>
            <w:tcMar>
              <w:left w:w="108" w:type="dxa"/>
              <w:right w:w="108" w:type="dxa"/>
            </w:tcMar>
          </w:tcPr>
          <w:p w14:paraId="17137E33" w14:textId="77777777" w:rsidR="00CC430E" w:rsidRPr="00FA43AE" w:rsidRDefault="00CC430E" w:rsidP="003A0E2A">
            <w:pPr>
              <w:ind w:left="463"/>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lv"/>
              </w:rPr>
            </w:pPr>
            <w:r w:rsidRPr="00FA43AE">
              <w:rPr>
                <w:rFonts w:ascii="Times New Roman" w:eastAsia="Times New Roman" w:hAnsi="Times New Roman" w:cs="Times New Roman"/>
                <w:lang w:val="lv"/>
              </w:rPr>
              <w:t>0…5 mg/l</w:t>
            </w:r>
          </w:p>
        </w:tc>
        <w:tc>
          <w:tcPr>
            <w:tcW w:w="2856" w:type="dxa"/>
            <w:tcMar>
              <w:left w:w="108" w:type="dxa"/>
              <w:right w:w="108" w:type="dxa"/>
            </w:tcMar>
          </w:tcPr>
          <w:p w14:paraId="61DD26EB" w14:textId="6A95F813" w:rsidR="00CC430E" w:rsidRPr="00FA43AE" w:rsidRDefault="00CC430E" w:rsidP="003A0E2A">
            <w:pPr>
              <w:ind w:left="394"/>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lv"/>
              </w:rPr>
            </w:pPr>
            <w:r w:rsidRPr="00FA43AE">
              <w:rPr>
                <w:rFonts w:ascii="Times New Roman" w:eastAsia="Times New Roman" w:hAnsi="Times New Roman" w:cs="Times New Roman"/>
                <w:lang w:val="lv"/>
              </w:rPr>
              <w:t>0</w:t>
            </w:r>
            <w:r w:rsidR="003A0E2A">
              <w:rPr>
                <w:rFonts w:ascii="Times New Roman" w:eastAsia="Times New Roman" w:hAnsi="Times New Roman" w:cs="Times New Roman"/>
                <w:lang w:val="lv"/>
              </w:rPr>
              <w:t>,</w:t>
            </w:r>
            <w:r w:rsidRPr="00FA43AE">
              <w:rPr>
                <w:rFonts w:ascii="Times New Roman" w:eastAsia="Times New Roman" w:hAnsi="Times New Roman" w:cs="Times New Roman"/>
                <w:lang w:val="lv"/>
              </w:rPr>
              <w:t>01 mg/l</w:t>
            </w:r>
          </w:p>
        </w:tc>
      </w:tr>
      <w:tr w:rsidR="00CC430E" w:rsidRPr="00FA43AE" w14:paraId="265091CC" w14:textId="77777777" w:rsidTr="003A0E2A">
        <w:trPr>
          <w:trHeight w:val="285"/>
        </w:trPr>
        <w:tc>
          <w:tcPr>
            <w:cnfStyle w:val="001000000000" w:firstRow="0" w:lastRow="0" w:firstColumn="1" w:lastColumn="0" w:oddVBand="0" w:evenVBand="0" w:oddHBand="0" w:evenHBand="0" w:firstRowFirstColumn="0" w:firstRowLastColumn="0" w:lastRowFirstColumn="0" w:lastRowLastColumn="0"/>
            <w:tcW w:w="3119" w:type="dxa"/>
            <w:tcMar>
              <w:left w:w="108" w:type="dxa"/>
              <w:right w:w="108" w:type="dxa"/>
            </w:tcMar>
          </w:tcPr>
          <w:p w14:paraId="161211A7" w14:textId="77777777" w:rsidR="00CC430E" w:rsidRPr="00FA43AE" w:rsidRDefault="00CC430E" w:rsidP="003A0E2A">
            <w:pPr>
              <w:ind w:left="321"/>
              <w:contextualSpacing/>
              <w:jc w:val="both"/>
              <w:rPr>
                <w:rFonts w:ascii="Times New Roman" w:eastAsia="Times New Roman" w:hAnsi="Times New Roman" w:cs="Times New Roman"/>
                <w:lang w:val="lv"/>
              </w:rPr>
            </w:pPr>
            <w:r w:rsidRPr="00FA43AE">
              <w:rPr>
                <w:rFonts w:ascii="Times New Roman" w:eastAsia="Times New Roman" w:hAnsi="Times New Roman" w:cs="Times New Roman"/>
                <w:lang w:val="lv"/>
              </w:rPr>
              <w:t>Kopējais hlors</w:t>
            </w:r>
          </w:p>
        </w:tc>
        <w:tc>
          <w:tcPr>
            <w:tcW w:w="3036" w:type="dxa"/>
            <w:tcMar>
              <w:left w:w="108" w:type="dxa"/>
              <w:right w:w="108" w:type="dxa"/>
            </w:tcMar>
          </w:tcPr>
          <w:p w14:paraId="4E3BE1C0" w14:textId="77777777" w:rsidR="00CC430E" w:rsidRPr="00FA43AE" w:rsidRDefault="00CC430E" w:rsidP="003A0E2A">
            <w:pPr>
              <w:ind w:left="463"/>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lv"/>
              </w:rPr>
            </w:pPr>
            <w:r w:rsidRPr="00FA43AE">
              <w:rPr>
                <w:rFonts w:ascii="Times New Roman" w:eastAsia="Times New Roman" w:hAnsi="Times New Roman" w:cs="Times New Roman"/>
                <w:lang w:val="lv"/>
              </w:rPr>
              <w:t>0…2 mg/l</w:t>
            </w:r>
          </w:p>
        </w:tc>
        <w:tc>
          <w:tcPr>
            <w:tcW w:w="2856" w:type="dxa"/>
            <w:tcMar>
              <w:left w:w="108" w:type="dxa"/>
              <w:right w:w="108" w:type="dxa"/>
            </w:tcMar>
          </w:tcPr>
          <w:p w14:paraId="6A50516C" w14:textId="51B0F5CF" w:rsidR="00CC430E" w:rsidRPr="00FA43AE" w:rsidRDefault="00CC430E" w:rsidP="003A0E2A">
            <w:pPr>
              <w:ind w:left="394"/>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lv"/>
              </w:rPr>
            </w:pPr>
            <w:r w:rsidRPr="00FA43AE">
              <w:rPr>
                <w:rFonts w:ascii="Times New Roman" w:eastAsia="Times New Roman" w:hAnsi="Times New Roman" w:cs="Times New Roman"/>
                <w:lang w:val="lv"/>
              </w:rPr>
              <w:t>0</w:t>
            </w:r>
            <w:r w:rsidR="003A0E2A">
              <w:rPr>
                <w:rFonts w:ascii="Times New Roman" w:eastAsia="Times New Roman" w:hAnsi="Times New Roman" w:cs="Times New Roman"/>
                <w:lang w:val="lv"/>
              </w:rPr>
              <w:t>,</w:t>
            </w:r>
            <w:r w:rsidRPr="00FA43AE">
              <w:rPr>
                <w:rFonts w:ascii="Times New Roman" w:eastAsia="Times New Roman" w:hAnsi="Times New Roman" w:cs="Times New Roman"/>
                <w:lang w:val="lv"/>
              </w:rPr>
              <w:t>01 mg/l</w:t>
            </w:r>
          </w:p>
        </w:tc>
      </w:tr>
      <w:tr w:rsidR="00CC430E" w:rsidRPr="00FA43AE" w14:paraId="6FE07F9B" w14:textId="77777777" w:rsidTr="003A0E2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119" w:type="dxa"/>
            <w:tcMar>
              <w:left w:w="108" w:type="dxa"/>
              <w:right w:w="108" w:type="dxa"/>
            </w:tcMar>
          </w:tcPr>
          <w:p w14:paraId="7BF618B8" w14:textId="77777777" w:rsidR="00CC430E" w:rsidRPr="00FA43AE" w:rsidRDefault="00CC430E" w:rsidP="003A0E2A">
            <w:pPr>
              <w:ind w:left="321"/>
              <w:contextualSpacing/>
              <w:jc w:val="both"/>
              <w:rPr>
                <w:rFonts w:ascii="Times New Roman" w:eastAsia="Times New Roman" w:hAnsi="Times New Roman" w:cs="Times New Roman"/>
                <w:lang w:val="lv"/>
              </w:rPr>
            </w:pPr>
            <w:proofErr w:type="spellStart"/>
            <w:r w:rsidRPr="00FA43AE">
              <w:rPr>
                <w:rFonts w:ascii="Times New Roman" w:eastAsia="Times New Roman" w:hAnsi="Times New Roman" w:cs="Times New Roman"/>
                <w:lang w:val="lv"/>
              </w:rPr>
              <w:t>Duļķainība</w:t>
            </w:r>
            <w:proofErr w:type="spellEnd"/>
          </w:p>
        </w:tc>
        <w:tc>
          <w:tcPr>
            <w:tcW w:w="3036" w:type="dxa"/>
            <w:tcMar>
              <w:left w:w="108" w:type="dxa"/>
              <w:right w:w="108" w:type="dxa"/>
            </w:tcMar>
          </w:tcPr>
          <w:p w14:paraId="2B1F5457" w14:textId="77777777" w:rsidR="00CC430E" w:rsidRPr="00FA43AE" w:rsidRDefault="00CC430E" w:rsidP="003A0E2A">
            <w:pPr>
              <w:ind w:left="463"/>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lv"/>
              </w:rPr>
            </w:pPr>
            <w:r w:rsidRPr="00FA43AE">
              <w:rPr>
                <w:rFonts w:ascii="Times New Roman" w:eastAsia="Times New Roman" w:hAnsi="Times New Roman" w:cs="Times New Roman"/>
                <w:lang w:val="lv"/>
              </w:rPr>
              <w:t>0…800 NTU</w:t>
            </w:r>
          </w:p>
        </w:tc>
        <w:tc>
          <w:tcPr>
            <w:tcW w:w="2856" w:type="dxa"/>
            <w:tcMar>
              <w:left w:w="108" w:type="dxa"/>
              <w:right w:w="108" w:type="dxa"/>
            </w:tcMar>
          </w:tcPr>
          <w:p w14:paraId="6BF34D11" w14:textId="5222A7E2" w:rsidR="00CC430E" w:rsidRPr="00FA43AE" w:rsidRDefault="00CC430E" w:rsidP="003A0E2A">
            <w:pPr>
              <w:ind w:left="394"/>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lv"/>
              </w:rPr>
            </w:pPr>
            <w:r w:rsidRPr="00FA43AE">
              <w:rPr>
                <w:rFonts w:ascii="Times New Roman" w:eastAsia="Times New Roman" w:hAnsi="Times New Roman" w:cs="Times New Roman"/>
                <w:lang w:val="lv"/>
              </w:rPr>
              <w:t>0</w:t>
            </w:r>
            <w:r w:rsidR="003A0E2A">
              <w:rPr>
                <w:rFonts w:ascii="Times New Roman" w:eastAsia="Times New Roman" w:hAnsi="Times New Roman" w:cs="Times New Roman"/>
                <w:lang w:val="lv"/>
              </w:rPr>
              <w:t>,</w:t>
            </w:r>
            <w:r w:rsidRPr="00FA43AE">
              <w:rPr>
                <w:rFonts w:ascii="Times New Roman" w:eastAsia="Times New Roman" w:hAnsi="Times New Roman" w:cs="Times New Roman"/>
                <w:lang w:val="lv"/>
              </w:rPr>
              <w:t>1 NTU</w:t>
            </w:r>
          </w:p>
        </w:tc>
      </w:tr>
      <w:tr w:rsidR="00CC430E" w:rsidRPr="00FA43AE" w14:paraId="37697CC6" w14:textId="77777777" w:rsidTr="003A0E2A">
        <w:trPr>
          <w:trHeight w:val="285"/>
        </w:trPr>
        <w:tc>
          <w:tcPr>
            <w:cnfStyle w:val="001000000000" w:firstRow="0" w:lastRow="0" w:firstColumn="1" w:lastColumn="0" w:oddVBand="0" w:evenVBand="0" w:oddHBand="0" w:evenHBand="0" w:firstRowFirstColumn="0" w:firstRowLastColumn="0" w:lastRowFirstColumn="0" w:lastRowLastColumn="0"/>
            <w:tcW w:w="3119" w:type="dxa"/>
            <w:tcMar>
              <w:left w:w="108" w:type="dxa"/>
              <w:right w:w="108" w:type="dxa"/>
            </w:tcMar>
          </w:tcPr>
          <w:p w14:paraId="128C5605" w14:textId="77777777" w:rsidR="00CC430E" w:rsidRPr="00FA43AE" w:rsidRDefault="00CC430E" w:rsidP="003A0E2A">
            <w:pPr>
              <w:ind w:left="321"/>
              <w:contextualSpacing/>
              <w:jc w:val="both"/>
              <w:rPr>
                <w:rFonts w:ascii="Times New Roman" w:eastAsia="Times New Roman" w:hAnsi="Times New Roman" w:cs="Times New Roman"/>
                <w:lang w:val="lv"/>
              </w:rPr>
            </w:pPr>
            <w:r w:rsidRPr="00FA43AE">
              <w:rPr>
                <w:rFonts w:ascii="Times New Roman" w:eastAsia="Times New Roman" w:hAnsi="Times New Roman" w:cs="Times New Roman"/>
                <w:lang w:val="lv"/>
              </w:rPr>
              <w:t>UV254</w:t>
            </w:r>
          </w:p>
        </w:tc>
        <w:tc>
          <w:tcPr>
            <w:tcW w:w="3036" w:type="dxa"/>
            <w:tcMar>
              <w:left w:w="108" w:type="dxa"/>
              <w:right w:w="108" w:type="dxa"/>
            </w:tcMar>
          </w:tcPr>
          <w:p w14:paraId="2CCCC945" w14:textId="77777777" w:rsidR="00CC430E" w:rsidRPr="00FA43AE" w:rsidRDefault="00CC430E" w:rsidP="003A0E2A">
            <w:pPr>
              <w:ind w:left="463"/>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lv"/>
              </w:rPr>
            </w:pPr>
            <w:r w:rsidRPr="00FA43AE">
              <w:rPr>
                <w:rFonts w:ascii="Times New Roman" w:eastAsia="Times New Roman" w:hAnsi="Times New Roman" w:cs="Times New Roman"/>
                <w:lang w:val="lv"/>
              </w:rPr>
              <w:t xml:space="preserve">0…70 </w:t>
            </w:r>
            <w:proofErr w:type="spellStart"/>
            <w:r w:rsidRPr="00FA43AE">
              <w:rPr>
                <w:rFonts w:ascii="Times New Roman" w:eastAsia="Times New Roman" w:hAnsi="Times New Roman" w:cs="Times New Roman"/>
                <w:lang w:val="lv"/>
              </w:rPr>
              <w:t>Abs</w:t>
            </w:r>
            <w:proofErr w:type="spellEnd"/>
            <w:r w:rsidRPr="00FA43AE">
              <w:rPr>
                <w:rFonts w:ascii="Times New Roman" w:eastAsia="Times New Roman" w:hAnsi="Times New Roman" w:cs="Times New Roman"/>
                <w:lang w:val="lv"/>
              </w:rPr>
              <w:t>/m</w:t>
            </w:r>
          </w:p>
        </w:tc>
        <w:tc>
          <w:tcPr>
            <w:tcW w:w="2856" w:type="dxa"/>
            <w:tcMar>
              <w:left w:w="108" w:type="dxa"/>
              <w:right w:w="108" w:type="dxa"/>
            </w:tcMar>
          </w:tcPr>
          <w:p w14:paraId="47523289" w14:textId="6E9E0910" w:rsidR="00CC430E" w:rsidRPr="00FA43AE" w:rsidRDefault="00CC430E" w:rsidP="003A0E2A">
            <w:pPr>
              <w:ind w:left="394"/>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lv"/>
              </w:rPr>
            </w:pPr>
            <w:r w:rsidRPr="00FA43AE">
              <w:rPr>
                <w:rFonts w:ascii="Times New Roman" w:eastAsia="Times New Roman" w:hAnsi="Times New Roman" w:cs="Times New Roman"/>
                <w:lang w:val="lv"/>
              </w:rPr>
              <w:t>0</w:t>
            </w:r>
            <w:r w:rsidR="003A0E2A">
              <w:rPr>
                <w:rFonts w:ascii="Times New Roman" w:eastAsia="Times New Roman" w:hAnsi="Times New Roman" w:cs="Times New Roman"/>
                <w:lang w:val="lv"/>
              </w:rPr>
              <w:t>,</w:t>
            </w:r>
            <w:r w:rsidRPr="00FA43AE">
              <w:rPr>
                <w:rFonts w:ascii="Times New Roman" w:eastAsia="Times New Roman" w:hAnsi="Times New Roman" w:cs="Times New Roman"/>
                <w:lang w:val="lv"/>
              </w:rPr>
              <w:t xml:space="preserve">1 </w:t>
            </w:r>
            <w:proofErr w:type="spellStart"/>
            <w:r w:rsidRPr="00FA43AE">
              <w:rPr>
                <w:rFonts w:ascii="Times New Roman" w:eastAsia="Times New Roman" w:hAnsi="Times New Roman" w:cs="Times New Roman"/>
                <w:lang w:val="lv"/>
              </w:rPr>
              <w:t>Abs</w:t>
            </w:r>
            <w:proofErr w:type="spellEnd"/>
            <w:r w:rsidRPr="00FA43AE">
              <w:rPr>
                <w:rFonts w:ascii="Times New Roman" w:eastAsia="Times New Roman" w:hAnsi="Times New Roman" w:cs="Times New Roman"/>
                <w:lang w:val="lv"/>
              </w:rPr>
              <w:t>/m</w:t>
            </w:r>
          </w:p>
        </w:tc>
      </w:tr>
      <w:tr w:rsidR="00CC430E" w:rsidRPr="00FA43AE" w14:paraId="15C47A00" w14:textId="77777777" w:rsidTr="003A0E2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119" w:type="dxa"/>
            <w:tcMar>
              <w:left w:w="108" w:type="dxa"/>
              <w:right w:w="108" w:type="dxa"/>
            </w:tcMar>
          </w:tcPr>
          <w:p w14:paraId="64E48AF3" w14:textId="77777777" w:rsidR="00CC430E" w:rsidRPr="00FA43AE" w:rsidRDefault="00CC430E" w:rsidP="003A0E2A">
            <w:pPr>
              <w:ind w:left="321"/>
              <w:contextualSpacing/>
              <w:jc w:val="both"/>
              <w:rPr>
                <w:rFonts w:ascii="Times New Roman" w:eastAsia="Times New Roman" w:hAnsi="Times New Roman" w:cs="Times New Roman"/>
                <w:lang w:val="lv"/>
              </w:rPr>
            </w:pPr>
            <w:r w:rsidRPr="00FA43AE">
              <w:rPr>
                <w:rFonts w:ascii="Times New Roman" w:eastAsia="Times New Roman" w:hAnsi="Times New Roman" w:cs="Times New Roman"/>
                <w:lang w:val="lv"/>
              </w:rPr>
              <w:t>Kopējais organiskais ogleklis (TOC)</w:t>
            </w:r>
          </w:p>
        </w:tc>
        <w:tc>
          <w:tcPr>
            <w:tcW w:w="3036" w:type="dxa"/>
            <w:tcMar>
              <w:left w:w="108" w:type="dxa"/>
              <w:right w:w="108" w:type="dxa"/>
            </w:tcMar>
          </w:tcPr>
          <w:p w14:paraId="2EB37002" w14:textId="77777777" w:rsidR="00CC430E" w:rsidRPr="00FA43AE" w:rsidRDefault="00CC430E" w:rsidP="003A0E2A">
            <w:pPr>
              <w:ind w:left="463"/>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lv"/>
              </w:rPr>
            </w:pPr>
            <w:r w:rsidRPr="00FA43AE">
              <w:rPr>
                <w:rFonts w:ascii="Times New Roman" w:eastAsia="Times New Roman" w:hAnsi="Times New Roman" w:cs="Times New Roman"/>
                <w:lang w:val="lv"/>
              </w:rPr>
              <w:t>0…25 mg/l</w:t>
            </w:r>
          </w:p>
        </w:tc>
        <w:tc>
          <w:tcPr>
            <w:tcW w:w="2856" w:type="dxa"/>
            <w:tcMar>
              <w:left w:w="108" w:type="dxa"/>
              <w:right w:w="108" w:type="dxa"/>
            </w:tcMar>
          </w:tcPr>
          <w:p w14:paraId="34DCCD80" w14:textId="06379D6B" w:rsidR="00CC430E" w:rsidRPr="00FA43AE" w:rsidRDefault="00CC430E" w:rsidP="003A0E2A">
            <w:pPr>
              <w:ind w:left="394"/>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lv"/>
              </w:rPr>
            </w:pPr>
            <w:r w:rsidRPr="00FA43AE">
              <w:rPr>
                <w:rFonts w:ascii="Times New Roman" w:eastAsia="Times New Roman" w:hAnsi="Times New Roman" w:cs="Times New Roman"/>
                <w:lang w:val="lv"/>
              </w:rPr>
              <w:t>0</w:t>
            </w:r>
            <w:r w:rsidR="003A0E2A">
              <w:rPr>
                <w:rFonts w:ascii="Times New Roman" w:eastAsia="Times New Roman" w:hAnsi="Times New Roman" w:cs="Times New Roman"/>
                <w:lang w:val="lv"/>
              </w:rPr>
              <w:t>,</w:t>
            </w:r>
            <w:r w:rsidRPr="00FA43AE">
              <w:rPr>
                <w:rFonts w:ascii="Times New Roman" w:eastAsia="Times New Roman" w:hAnsi="Times New Roman" w:cs="Times New Roman"/>
                <w:lang w:val="lv"/>
              </w:rPr>
              <w:t>01 mg/l</w:t>
            </w:r>
          </w:p>
        </w:tc>
      </w:tr>
      <w:tr w:rsidR="00CC430E" w:rsidRPr="00FA43AE" w14:paraId="6A9975B6" w14:textId="77777777" w:rsidTr="003A0E2A">
        <w:trPr>
          <w:trHeight w:val="285"/>
        </w:trPr>
        <w:tc>
          <w:tcPr>
            <w:cnfStyle w:val="001000000000" w:firstRow="0" w:lastRow="0" w:firstColumn="1" w:lastColumn="0" w:oddVBand="0" w:evenVBand="0" w:oddHBand="0" w:evenHBand="0" w:firstRowFirstColumn="0" w:firstRowLastColumn="0" w:lastRowFirstColumn="0" w:lastRowLastColumn="0"/>
            <w:tcW w:w="3119" w:type="dxa"/>
            <w:tcMar>
              <w:left w:w="108" w:type="dxa"/>
              <w:right w:w="108" w:type="dxa"/>
            </w:tcMar>
          </w:tcPr>
          <w:p w14:paraId="2D8904F4" w14:textId="77777777" w:rsidR="00CC430E" w:rsidRPr="00FA43AE" w:rsidRDefault="00CC430E" w:rsidP="003A0E2A">
            <w:pPr>
              <w:ind w:left="321"/>
              <w:contextualSpacing/>
              <w:jc w:val="both"/>
              <w:rPr>
                <w:rFonts w:ascii="Times New Roman" w:eastAsia="Times New Roman" w:hAnsi="Times New Roman" w:cs="Times New Roman"/>
                <w:lang w:val="lv"/>
              </w:rPr>
            </w:pPr>
            <w:r w:rsidRPr="00FA43AE">
              <w:rPr>
                <w:rFonts w:ascii="Times New Roman" w:eastAsia="Times New Roman" w:hAnsi="Times New Roman" w:cs="Times New Roman"/>
                <w:lang w:val="lv"/>
              </w:rPr>
              <w:t>Izšķīdušais organiskais ogleklis (DOC)</w:t>
            </w:r>
          </w:p>
        </w:tc>
        <w:tc>
          <w:tcPr>
            <w:tcW w:w="3036" w:type="dxa"/>
            <w:tcMar>
              <w:left w:w="108" w:type="dxa"/>
              <w:right w:w="108" w:type="dxa"/>
            </w:tcMar>
          </w:tcPr>
          <w:p w14:paraId="7C8FCBE5" w14:textId="77777777" w:rsidR="00CC430E" w:rsidRPr="00FA43AE" w:rsidRDefault="00CC430E" w:rsidP="003A0E2A">
            <w:pPr>
              <w:ind w:left="463"/>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lv"/>
              </w:rPr>
            </w:pPr>
            <w:r w:rsidRPr="00FA43AE">
              <w:rPr>
                <w:rFonts w:ascii="Times New Roman" w:eastAsia="Times New Roman" w:hAnsi="Times New Roman" w:cs="Times New Roman"/>
                <w:lang w:val="lv"/>
              </w:rPr>
              <w:t>0…25 mg/l</w:t>
            </w:r>
          </w:p>
        </w:tc>
        <w:tc>
          <w:tcPr>
            <w:tcW w:w="2856" w:type="dxa"/>
            <w:tcMar>
              <w:left w:w="108" w:type="dxa"/>
              <w:right w:w="108" w:type="dxa"/>
            </w:tcMar>
          </w:tcPr>
          <w:p w14:paraId="338E066E" w14:textId="30720643" w:rsidR="00CC430E" w:rsidRPr="00FA43AE" w:rsidRDefault="00CC430E" w:rsidP="003A0E2A">
            <w:pPr>
              <w:ind w:left="394"/>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lv"/>
              </w:rPr>
            </w:pPr>
            <w:r w:rsidRPr="00FA43AE">
              <w:rPr>
                <w:rFonts w:ascii="Times New Roman" w:eastAsia="Times New Roman" w:hAnsi="Times New Roman" w:cs="Times New Roman"/>
                <w:lang w:val="lv"/>
              </w:rPr>
              <w:t>0</w:t>
            </w:r>
            <w:r w:rsidR="003A0E2A">
              <w:rPr>
                <w:rFonts w:ascii="Times New Roman" w:eastAsia="Times New Roman" w:hAnsi="Times New Roman" w:cs="Times New Roman"/>
                <w:lang w:val="lv"/>
              </w:rPr>
              <w:t>,</w:t>
            </w:r>
            <w:r w:rsidRPr="00FA43AE">
              <w:rPr>
                <w:rFonts w:ascii="Times New Roman" w:eastAsia="Times New Roman" w:hAnsi="Times New Roman" w:cs="Times New Roman"/>
                <w:lang w:val="lv"/>
              </w:rPr>
              <w:t>01 mg/l</w:t>
            </w:r>
          </w:p>
        </w:tc>
      </w:tr>
      <w:tr w:rsidR="00CC430E" w:rsidRPr="00FA43AE" w14:paraId="25B23AB1" w14:textId="77777777" w:rsidTr="003A0E2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119" w:type="dxa"/>
            <w:tcMar>
              <w:left w:w="108" w:type="dxa"/>
              <w:right w:w="108" w:type="dxa"/>
            </w:tcMar>
          </w:tcPr>
          <w:p w14:paraId="1C45B976" w14:textId="77777777" w:rsidR="00CC430E" w:rsidRPr="00FA43AE" w:rsidRDefault="00CC430E" w:rsidP="003A0E2A">
            <w:pPr>
              <w:ind w:left="321"/>
              <w:contextualSpacing/>
              <w:jc w:val="both"/>
              <w:rPr>
                <w:rFonts w:ascii="Times New Roman" w:eastAsia="Times New Roman" w:hAnsi="Times New Roman" w:cs="Times New Roman"/>
                <w:lang w:val="lv"/>
              </w:rPr>
            </w:pPr>
            <w:r w:rsidRPr="00FA43AE">
              <w:rPr>
                <w:rFonts w:ascii="Times New Roman" w:eastAsia="Times New Roman" w:hAnsi="Times New Roman" w:cs="Times New Roman"/>
                <w:lang w:val="lv"/>
              </w:rPr>
              <w:t>Nitrāti</w:t>
            </w:r>
          </w:p>
        </w:tc>
        <w:tc>
          <w:tcPr>
            <w:tcW w:w="3036" w:type="dxa"/>
            <w:tcMar>
              <w:left w:w="108" w:type="dxa"/>
              <w:right w:w="108" w:type="dxa"/>
            </w:tcMar>
          </w:tcPr>
          <w:p w14:paraId="39E89E63" w14:textId="77777777" w:rsidR="00CC430E" w:rsidRPr="00FA43AE" w:rsidRDefault="00CC430E" w:rsidP="003A0E2A">
            <w:pPr>
              <w:ind w:left="463"/>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lv"/>
              </w:rPr>
            </w:pPr>
            <w:r w:rsidRPr="00FA43AE">
              <w:rPr>
                <w:rFonts w:ascii="Times New Roman" w:eastAsia="Times New Roman" w:hAnsi="Times New Roman" w:cs="Times New Roman"/>
                <w:lang w:val="lv"/>
              </w:rPr>
              <w:t>0…500 mg/l</w:t>
            </w:r>
          </w:p>
        </w:tc>
        <w:tc>
          <w:tcPr>
            <w:tcW w:w="2856" w:type="dxa"/>
            <w:tcMar>
              <w:left w:w="108" w:type="dxa"/>
              <w:right w:w="108" w:type="dxa"/>
            </w:tcMar>
          </w:tcPr>
          <w:p w14:paraId="2C11107C" w14:textId="6BD850A2" w:rsidR="00CC430E" w:rsidRPr="00FA43AE" w:rsidRDefault="00CC430E" w:rsidP="003A0E2A">
            <w:pPr>
              <w:ind w:left="394"/>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lv"/>
              </w:rPr>
            </w:pPr>
            <w:r w:rsidRPr="00FA43AE">
              <w:rPr>
                <w:rFonts w:ascii="Times New Roman" w:eastAsia="Times New Roman" w:hAnsi="Times New Roman" w:cs="Times New Roman"/>
                <w:lang w:val="lv"/>
              </w:rPr>
              <w:t>0</w:t>
            </w:r>
            <w:r w:rsidR="003A0E2A">
              <w:rPr>
                <w:rFonts w:ascii="Times New Roman" w:eastAsia="Times New Roman" w:hAnsi="Times New Roman" w:cs="Times New Roman"/>
                <w:lang w:val="lv"/>
              </w:rPr>
              <w:t>,</w:t>
            </w:r>
            <w:r w:rsidRPr="00FA43AE">
              <w:rPr>
                <w:rFonts w:ascii="Times New Roman" w:eastAsia="Times New Roman" w:hAnsi="Times New Roman" w:cs="Times New Roman"/>
                <w:lang w:val="lv"/>
              </w:rPr>
              <w:t>1 mg/l</w:t>
            </w:r>
          </w:p>
        </w:tc>
      </w:tr>
      <w:tr w:rsidR="00CC430E" w:rsidRPr="00FA43AE" w14:paraId="40D7DE5C" w14:textId="77777777" w:rsidTr="003A0E2A">
        <w:trPr>
          <w:trHeight w:val="285"/>
        </w:trPr>
        <w:tc>
          <w:tcPr>
            <w:cnfStyle w:val="001000000000" w:firstRow="0" w:lastRow="0" w:firstColumn="1" w:lastColumn="0" w:oddVBand="0" w:evenVBand="0" w:oddHBand="0" w:evenHBand="0" w:firstRowFirstColumn="0" w:firstRowLastColumn="0" w:lastRowFirstColumn="0" w:lastRowLastColumn="0"/>
            <w:tcW w:w="3119" w:type="dxa"/>
            <w:tcMar>
              <w:left w:w="108" w:type="dxa"/>
              <w:right w:w="108" w:type="dxa"/>
            </w:tcMar>
          </w:tcPr>
          <w:p w14:paraId="41826361" w14:textId="77777777" w:rsidR="00CC430E" w:rsidRPr="00FA43AE" w:rsidRDefault="00CC430E" w:rsidP="003A0E2A">
            <w:pPr>
              <w:ind w:left="321"/>
              <w:contextualSpacing/>
              <w:jc w:val="both"/>
              <w:rPr>
                <w:rFonts w:ascii="Times New Roman" w:eastAsia="Times New Roman" w:hAnsi="Times New Roman" w:cs="Times New Roman"/>
                <w:lang w:val="lv"/>
              </w:rPr>
            </w:pPr>
            <w:r w:rsidRPr="00FA43AE">
              <w:rPr>
                <w:rFonts w:ascii="Times New Roman" w:eastAsia="Times New Roman" w:hAnsi="Times New Roman" w:cs="Times New Roman"/>
                <w:lang w:val="lv"/>
              </w:rPr>
              <w:t>Krāsa</w:t>
            </w:r>
          </w:p>
        </w:tc>
        <w:tc>
          <w:tcPr>
            <w:tcW w:w="3036" w:type="dxa"/>
            <w:tcMar>
              <w:left w:w="108" w:type="dxa"/>
              <w:right w:w="108" w:type="dxa"/>
            </w:tcMar>
          </w:tcPr>
          <w:p w14:paraId="422B5A3A" w14:textId="77777777" w:rsidR="00CC430E" w:rsidRPr="00FA43AE" w:rsidRDefault="00CC430E" w:rsidP="003A0E2A">
            <w:pPr>
              <w:ind w:left="463"/>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lv"/>
              </w:rPr>
            </w:pPr>
            <w:r w:rsidRPr="00FA43AE">
              <w:rPr>
                <w:rFonts w:ascii="Times New Roman" w:eastAsia="Times New Roman" w:hAnsi="Times New Roman" w:cs="Times New Roman"/>
                <w:lang w:val="lv"/>
              </w:rPr>
              <w:t xml:space="preserve">0…50 </w:t>
            </w:r>
            <w:proofErr w:type="spellStart"/>
            <w:r w:rsidRPr="00FA43AE">
              <w:rPr>
                <w:rFonts w:ascii="Times New Roman" w:eastAsia="Times New Roman" w:hAnsi="Times New Roman" w:cs="Times New Roman"/>
                <w:lang w:val="lv"/>
              </w:rPr>
              <w:t>Hazen</w:t>
            </w:r>
            <w:proofErr w:type="spellEnd"/>
          </w:p>
        </w:tc>
        <w:tc>
          <w:tcPr>
            <w:tcW w:w="2856" w:type="dxa"/>
            <w:tcMar>
              <w:left w:w="108" w:type="dxa"/>
              <w:right w:w="108" w:type="dxa"/>
            </w:tcMar>
          </w:tcPr>
          <w:p w14:paraId="143142AF" w14:textId="55EADF68" w:rsidR="00CC430E" w:rsidRPr="00FA43AE" w:rsidRDefault="00CC430E" w:rsidP="003A0E2A">
            <w:pPr>
              <w:ind w:left="394"/>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lv"/>
              </w:rPr>
            </w:pPr>
            <w:r w:rsidRPr="00FA43AE">
              <w:rPr>
                <w:rFonts w:ascii="Times New Roman" w:eastAsia="Times New Roman" w:hAnsi="Times New Roman" w:cs="Times New Roman"/>
                <w:lang w:val="lv"/>
              </w:rPr>
              <w:t>0</w:t>
            </w:r>
            <w:r w:rsidR="003A0E2A">
              <w:rPr>
                <w:rFonts w:ascii="Times New Roman" w:eastAsia="Times New Roman" w:hAnsi="Times New Roman" w:cs="Times New Roman"/>
                <w:lang w:val="lv"/>
              </w:rPr>
              <w:t>,</w:t>
            </w:r>
            <w:r w:rsidRPr="00FA43AE">
              <w:rPr>
                <w:rFonts w:ascii="Times New Roman" w:eastAsia="Times New Roman" w:hAnsi="Times New Roman" w:cs="Times New Roman"/>
                <w:lang w:val="lv"/>
              </w:rPr>
              <w:t xml:space="preserve">01 </w:t>
            </w:r>
            <w:proofErr w:type="spellStart"/>
            <w:r w:rsidRPr="00FA43AE">
              <w:rPr>
                <w:rFonts w:ascii="Times New Roman" w:eastAsia="Times New Roman" w:hAnsi="Times New Roman" w:cs="Times New Roman"/>
                <w:lang w:val="lv"/>
              </w:rPr>
              <w:t>Hazen</w:t>
            </w:r>
            <w:proofErr w:type="spellEnd"/>
          </w:p>
        </w:tc>
      </w:tr>
      <w:tr w:rsidR="00CC430E" w:rsidRPr="00FA43AE" w14:paraId="0DCC9483" w14:textId="77777777" w:rsidTr="003A0E2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119" w:type="dxa"/>
            <w:tcMar>
              <w:left w:w="108" w:type="dxa"/>
              <w:right w:w="108" w:type="dxa"/>
            </w:tcMar>
          </w:tcPr>
          <w:p w14:paraId="347A3E66" w14:textId="77777777" w:rsidR="00CC430E" w:rsidRPr="00FA43AE" w:rsidRDefault="00CC430E" w:rsidP="003A0E2A">
            <w:pPr>
              <w:ind w:left="321"/>
              <w:contextualSpacing/>
              <w:jc w:val="both"/>
              <w:rPr>
                <w:rFonts w:ascii="Times New Roman" w:eastAsia="Times New Roman" w:hAnsi="Times New Roman" w:cs="Times New Roman"/>
                <w:lang w:val="lv"/>
              </w:rPr>
            </w:pPr>
            <w:r w:rsidRPr="00FA43AE">
              <w:rPr>
                <w:rFonts w:ascii="Times New Roman" w:eastAsia="Times New Roman" w:hAnsi="Times New Roman" w:cs="Times New Roman"/>
                <w:lang w:val="lv"/>
              </w:rPr>
              <w:t>Temperatūra</w:t>
            </w:r>
          </w:p>
        </w:tc>
        <w:tc>
          <w:tcPr>
            <w:tcW w:w="3036" w:type="dxa"/>
            <w:tcMar>
              <w:left w:w="108" w:type="dxa"/>
              <w:right w:w="108" w:type="dxa"/>
            </w:tcMar>
          </w:tcPr>
          <w:p w14:paraId="50B893C3" w14:textId="77777777" w:rsidR="00CC430E" w:rsidRPr="00FA43AE" w:rsidRDefault="00CC430E" w:rsidP="003A0E2A">
            <w:pPr>
              <w:ind w:left="463"/>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lv"/>
              </w:rPr>
            </w:pPr>
            <w:r w:rsidRPr="00FA43AE">
              <w:rPr>
                <w:rFonts w:ascii="Times New Roman" w:eastAsia="Times New Roman" w:hAnsi="Times New Roman" w:cs="Times New Roman"/>
                <w:lang w:val="lv"/>
              </w:rPr>
              <w:t>0…40 °C</w:t>
            </w:r>
          </w:p>
        </w:tc>
        <w:tc>
          <w:tcPr>
            <w:tcW w:w="2856" w:type="dxa"/>
            <w:tcMar>
              <w:left w:w="108" w:type="dxa"/>
              <w:right w:w="108" w:type="dxa"/>
            </w:tcMar>
          </w:tcPr>
          <w:p w14:paraId="54098F55" w14:textId="4CEF094E" w:rsidR="00CC430E" w:rsidRPr="00FA43AE" w:rsidRDefault="00CC430E" w:rsidP="003A0E2A">
            <w:pPr>
              <w:ind w:left="394"/>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lv"/>
              </w:rPr>
            </w:pPr>
            <w:r w:rsidRPr="00FA43AE">
              <w:rPr>
                <w:rFonts w:ascii="Times New Roman" w:eastAsia="Times New Roman" w:hAnsi="Times New Roman" w:cs="Times New Roman"/>
                <w:lang w:val="lv"/>
              </w:rPr>
              <w:t>0</w:t>
            </w:r>
            <w:r w:rsidR="003A0E2A">
              <w:rPr>
                <w:rFonts w:ascii="Times New Roman" w:eastAsia="Times New Roman" w:hAnsi="Times New Roman" w:cs="Times New Roman"/>
                <w:lang w:val="lv"/>
              </w:rPr>
              <w:t>,</w:t>
            </w:r>
            <w:r w:rsidRPr="00FA43AE">
              <w:rPr>
                <w:rFonts w:ascii="Times New Roman" w:eastAsia="Times New Roman" w:hAnsi="Times New Roman" w:cs="Times New Roman"/>
                <w:lang w:val="lv"/>
              </w:rPr>
              <w:t>1 °C</w:t>
            </w:r>
          </w:p>
        </w:tc>
      </w:tr>
      <w:tr w:rsidR="00CC430E" w:rsidRPr="00FA43AE" w14:paraId="3D35CAEC" w14:textId="77777777" w:rsidTr="003A0E2A">
        <w:trPr>
          <w:trHeight w:val="285"/>
        </w:trPr>
        <w:tc>
          <w:tcPr>
            <w:cnfStyle w:val="001000000000" w:firstRow="0" w:lastRow="0" w:firstColumn="1" w:lastColumn="0" w:oddVBand="0" w:evenVBand="0" w:oddHBand="0" w:evenHBand="0" w:firstRowFirstColumn="0" w:firstRowLastColumn="0" w:lastRowFirstColumn="0" w:lastRowLastColumn="0"/>
            <w:tcW w:w="3119" w:type="dxa"/>
            <w:tcMar>
              <w:left w:w="108" w:type="dxa"/>
              <w:right w:w="108" w:type="dxa"/>
            </w:tcMar>
          </w:tcPr>
          <w:p w14:paraId="7C6A16E4" w14:textId="77777777" w:rsidR="00CC430E" w:rsidRPr="00FA43AE" w:rsidRDefault="00CC430E" w:rsidP="003A0E2A">
            <w:pPr>
              <w:ind w:left="321"/>
              <w:contextualSpacing/>
              <w:jc w:val="both"/>
              <w:rPr>
                <w:rFonts w:ascii="Times New Roman" w:eastAsia="Times New Roman" w:hAnsi="Times New Roman" w:cs="Times New Roman"/>
                <w:lang w:val="lv"/>
              </w:rPr>
            </w:pPr>
            <w:proofErr w:type="spellStart"/>
            <w:r w:rsidRPr="00FA43AE">
              <w:rPr>
                <w:rFonts w:ascii="Times New Roman" w:eastAsia="Times New Roman" w:hAnsi="Times New Roman" w:cs="Times New Roman"/>
                <w:lang w:val="lv"/>
              </w:rPr>
              <w:t>pH</w:t>
            </w:r>
            <w:proofErr w:type="spellEnd"/>
          </w:p>
        </w:tc>
        <w:tc>
          <w:tcPr>
            <w:tcW w:w="3036" w:type="dxa"/>
            <w:tcMar>
              <w:left w:w="108" w:type="dxa"/>
              <w:right w:w="108" w:type="dxa"/>
            </w:tcMar>
          </w:tcPr>
          <w:p w14:paraId="0CFD169A" w14:textId="77777777" w:rsidR="00CC430E" w:rsidRPr="00FA43AE" w:rsidRDefault="00CC430E" w:rsidP="003A0E2A">
            <w:pPr>
              <w:ind w:left="463"/>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lv"/>
              </w:rPr>
            </w:pPr>
            <w:r w:rsidRPr="00FA43AE">
              <w:rPr>
                <w:rFonts w:ascii="Times New Roman" w:eastAsia="Times New Roman" w:hAnsi="Times New Roman" w:cs="Times New Roman"/>
                <w:lang w:val="lv"/>
              </w:rPr>
              <w:t xml:space="preserve">4...10 </w:t>
            </w:r>
            <w:proofErr w:type="spellStart"/>
            <w:r w:rsidRPr="00FA43AE">
              <w:rPr>
                <w:rFonts w:ascii="Times New Roman" w:eastAsia="Times New Roman" w:hAnsi="Times New Roman" w:cs="Times New Roman"/>
                <w:lang w:val="lv"/>
              </w:rPr>
              <w:t>pH</w:t>
            </w:r>
            <w:proofErr w:type="spellEnd"/>
          </w:p>
        </w:tc>
        <w:tc>
          <w:tcPr>
            <w:tcW w:w="2856" w:type="dxa"/>
            <w:tcMar>
              <w:left w:w="108" w:type="dxa"/>
              <w:right w:w="108" w:type="dxa"/>
            </w:tcMar>
          </w:tcPr>
          <w:p w14:paraId="6458C977" w14:textId="5762C357" w:rsidR="00CC430E" w:rsidRPr="00FA43AE" w:rsidRDefault="00CC430E" w:rsidP="003A0E2A">
            <w:pPr>
              <w:ind w:left="394"/>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lv"/>
              </w:rPr>
            </w:pPr>
            <w:r w:rsidRPr="00FA43AE">
              <w:rPr>
                <w:rFonts w:ascii="Times New Roman" w:eastAsia="Times New Roman" w:hAnsi="Times New Roman" w:cs="Times New Roman"/>
                <w:lang w:val="lv"/>
              </w:rPr>
              <w:t>0</w:t>
            </w:r>
            <w:r w:rsidR="003A0E2A">
              <w:rPr>
                <w:rFonts w:ascii="Times New Roman" w:eastAsia="Times New Roman" w:hAnsi="Times New Roman" w:cs="Times New Roman"/>
                <w:lang w:val="lv"/>
              </w:rPr>
              <w:t>,</w:t>
            </w:r>
            <w:r w:rsidRPr="00FA43AE">
              <w:rPr>
                <w:rFonts w:ascii="Times New Roman" w:eastAsia="Times New Roman" w:hAnsi="Times New Roman" w:cs="Times New Roman"/>
                <w:lang w:val="lv"/>
              </w:rPr>
              <w:t xml:space="preserve">01 </w:t>
            </w:r>
            <w:proofErr w:type="spellStart"/>
            <w:r w:rsidRPr="00FA43AE">
              <w:rPr>
                <w:rFonts w:ascii="Times New Roman" w:eastAsia="Times New Roman" w:hAnsi="Times New Roman" w:cs="Times New Roman"/>
                <w:lang w:val="lv"/>
              </w:rPr>
              <w:t>pH</w:t>
            </w:r>
            <w:proofErr w:type="spellEnd"/>
          </w:p>
        </w:tc>
      </w:tr>
      <w:tr w:rsidR="00CC430E" w:rsidRPr="00FA43AE" w14:paraId="558026F0" w14:textId="77777777" w:rsidTr="003A0E2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119" w:type="dxa"/>
            <w:tcMar>
              <w:left w:w="108" w:type="dxa"/>
              <w:right w:w="108" w:type="dxa"/>
            </w:tcMar>
          </w:tcPr>
          <w:p w14:paraId="53B6A0C4" w14:textId="77777777" w:rsidR="00CC430E" w:rsidRPr="00FA43AE" w:rsidRDefault="00CC430E" w:rsidP="003A0E2A">
            <w:pPr>
              <w:ind w:left="321"/>
              <w:contextualSpacing/>
              <w:jc w:val="both"/>
              <w:rPr>
                <w:rFonts w:ascii="Times New Roman" w:eastAsia="Times New Roman" w:hAnsi="Times New Roman" w:cs="Times New Roman"/>
                <w:lang w:val="lv"/>
              </w:rPr>
            </w:pPr>
            <w:proofErr w:type="spellStart"/>
            <w:r w:rsidRPr="00FA43AE">
              <w:rPr>
                <w:rFonts w:ascii="Times New Roman" w:eastAsia="Times New Roman" w:hAnsi="Times New Roman" w:cs="Times New Roman"/>
                <w:lang w:val="lv"/>
              </w:rPr>
              <w:t>Redox</w:t>
            </w:r>
            <w:proofErr w:type="spellEnd"/>
            <w:r w:rsidRPr="00FA43AE">
              <w:rPr>
                <w:rFonts w:ascii="Times New Roman" w:eastAsia="Times New Roman" w:hAnsi="Times New Roman" w:cs="Times New Roman"/>
                <w:lang w:val="lv"/>
              </w:rPr>
              <w:t xml:space="preserve"> potenciāls (ORP)</w:t>
            </w:r>
          </w:p>
        </w:tc>
        <w:tc>
          <w:tcPr>
            <w:tcW w:w="3036" w:type="dxa"/>
            <w:tcMar>
              <w:left w:w="108" w:type="dxa"/>
              <w:right w:w="108" w:type="dxa"/>
            </w:tcMar>
          </w:tcPr>
          <w:p w14:paraId="204261A9" w14:textId="77777777" w:rsidR="00CC430E" w:rsidRPr="00FA43AE" w:rsidRDefault="00CC430E" w:rsidP="003A0E2A">
            <w:pPr>
              <w:ind w:left="463"/>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lv"/>
              </w:rPr>
            </w:pPr>
            <w:r w:rsidRPr="00FA43AE">
              <w:rPr>
                <w:rFonts w:ascii="Times New Roman" w:eastAsia="Times New Roman" w:hAnsi="Times New Roman" w:cs="Times New Roman"/>
                <w:lang w:val="lv"/>
              </w:rPr>
              <w:t xml:space="preserve">-2000…2000 </w:t>
            </w:r>
            <w:proofErr w:type="spellStart"/>
            <w:r w:rsidRPr="00FA43AE">
              <w:rPr>
                <w:rFonts w:ascii="Times New Roman" w:eastAsia="Times New Roman" w:hAnsi="Times New Roman" w:cs="Times New Roman"/>
                <w:lang w:val="lv"/>
              </w:rPr>
              <w:t>mV</w:t>
            </w:r>
            <w:proofErr w:type="spellEnd"/>
          </w:p>
        </w:tc>
        <w:tc>
          <w:tcPr>
            <w:tcW w:w="2856" w:type="dxa"/>
            <w:tcMar>
              <w:left w:w="108" w:type="dxa"/>
              <w:right w:w="108" w:type="dxa"/>
            </w:tcMar>
          </w:tcPr>
          <w:p w14:paraId="2DA95DCC" w14:textId="77777777" w:rsidR="00CC430E" w:rsidRPr="00FA43AE" w:rsidRDefault="00CC430E" w:rsidP="003A0E2A">
            <w:pPr>
              <w:ind w:left="394"/>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lv"/>
              </w:rPr>
            </w:pPr>
            <w:r w:rsidRPr="00FA43AE">
              <w:rPr>
                <w:rFonts w:ascii="Times New Roman" w:eastAsia="Times New Roman" w:hAnsi="Times New Roman" w:cs="Times New Roman"/>
                <w:lang w:val="lv"/>
              </w:rPr>
              <w:t>1 mv</w:t>
            </w:r>
          </w:p>
        </w:tc>
      </w:tr>
      <w:tr w:rsidR="00CC430E" w:rsidRPr="00FA43AE" w14:paraId="0BAFFC16" w14:textId="77777777" w:rsidTr="003A0E2A">
        <w:trPr>
          <w:trHeight w:val="285"/>
        </w:trPr>
        <w:tc>
          <w:tcPr>
            <w:cnfStyle w:val="001000000000" w:firstRow="0" w:lastRow="0" w:firstColumn="1" w:lastColumn="0" w:oddVBand="0" w:evenVBand="0" w:oddHBand="0" w:evenHBand="0" w:firstRowFirstColumn="0" w:firstRowLastColumn="0" w:lastRowFirstColumn="0" w:lastRowLastColumn="0"/>
            <w:tcW w:w="3119" w:type="dxa"/>
            <w:tcMar>
              <w:left w:w="108" w:type="dxa"/>
              <w:right w:w="108" w:type="dxa"/>
            </w:tcMar>
          </w:tcPr>
          <w:p w14:paraId="30629822" w14:textId="77777777" w:rsidR="00CC430E" w:rsidRPr="00FA43AE" w:rsidRDefault="00CC430E" w:rsidP="003A0E2A">
            <w:pPr>
              <w:ind w:left="321"/>
              <w:contextualSpacing/>
              <w:jc w:val="both"/>
              <w:rPr>
                <w:rFonts w:ascii="Times New Roman" w:eastAsia="Times New Roman" w:hAnsi="Times New Roman" w:cs="Times New Roman"/>
                <w:lang w:val="lv"/>
              </w:rPr>
            </w:pPr>
            <w:r w:rsidRPr="00FA43AE">
              <w:rPr>
                <w:rFonts w:ascii="Times New Roman" w:eastAsia="Times New Roman" w:hAnsi="Times New Roman" w:cs="Times New Roman"/>
                <w:lang w:val="lv"/>
              </w:rPr>
              <w:t>Elektrovadītspēja</w:t>
            </w:r>
          </w:p>
        </w:tc>
        <w:tc>
          <w:tcPr>
            <w:tcW w:w="3036" w:type="dxa"/>
            <w:tcMar>
              <w:left w:w="108" w:type="dxa"/>
              <w:right w:w="108" w:type="dxa"/>
            </w:tcMar>
          </w:tcPr>
          <w:p w14:paraId="51732D1D" w14:textId="77777777" w:rsidR="00CC430E" w:rsidRPr="00FA43AE" w:rsidRDefault="00CC430E" w:rsidP="003A0E2A">
            <w:pPr>
              <w:ind w:left="463"/>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lv"/>
              </w:rPr>
            </w:pPr>
            <w:r w:rsidRPr="00FA43AE">
              <w:rPr>
                <w:rFonts w:ascii="Times New Roman" w:eastAsia="Times New Roman" w:hAnsi="Times New Roman" w:cs="Times New Roman"/>
                <w:lang w:val="lv"/>
              </w:rPr>
              <w:t>0…500000 µS</w:t>
            </w:r>
          </w:p>
        </w:tc>
        <w:tc>
          <w:tcPr>
            <w:tcW w:w="2856" w:type="dxa"/>
            <w:tcMar>
              <w:left w:w="108" w:type="dxa"/>
              <w:right w:w="108" w:type="dxa"/>
            </w:tcMar>
          </w:tcPr>
          <w:p w14:paraId="4A96866E" w14:textId="77777777" w:rsidR="00CC430E" w:rsidRPr="00FA43AE" w:rsidRDefault="00CC430E" w:rsidP="003A0E2A">
            <w:pPr>
              <w:ind w:left="394"/>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lv"/>
              </w:rPr>
            </w:pPr>
            <w:r w:rsidRPr="00FA43AE">
              <w:rPr>
                <w:rFonts w:ascii="Times New Roman" w:eastAsia="Times New Roman" w:hAnsi="Times New Roman" w:cs="Times New Roman"/>
                <w:lang w:val="lv"/>
              </w:rPr>
              <w:t>1 µS</w:t>
            </w:r>
          </w:p>
        </w:tc>
      </w:tr>
      <w:tr w:rsidR="00CC430E" w:rsidRPr="00FA43AE" w14:paraId="69FDFCDE" w14:textId="77777777" w:rsidTr="003A0E2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119" w:type="dxa"/>
            <w:tcMar>
              <w:left w:w="108" w:type="dxa"/>
              <w:right w:w="108" w:type="dxa"/>
            </w:tcMar>
          </w:tcPr>
          <w:p w14:paraId="79668E76" w14:textId="77777777" w:rsidR="00CC430E" w:rsidRPr="00FA43AE" w:rsidRDefault="00CC430E" w:rsidP="003A0E2A">
            <w:pPr>
              <w:ind w:left="321"/>
              <w:contextualSpacing/>
              <w:jc w:val="both"/>
              <w:rPr>
                <w:rFonts w:ascii="Times New Roman" w:eastAsia="Times New Roman" w:hAnsi="Times New Roman" w:cs="Times New Roman"/>
                <w:lang w:val="lv"/>
              </w:rPr>
            </w:pPr>
            <w:r w:rsidRPr="00FA43AE">
              <w:rPr>
                <w:rFonts w:ascii="Times New Roman" w:eastAsia="Times New Roman" w:hAnsi="Times New Roman" w:cs="Times New Roman"/>
                <w:lang w:val="lv"/>
              </w:rPr>
              <w:t>Spiediens</w:t>
            </w:r>
          </w:p>
        </w:tc>
        <w:tc>
          <w:tcPr>
            <w:tcW w:w="3036" w:type="dxa"/>
            <w:tcMar>
              <w:left w:w="108" w:type="dxa"/>
              <w:right w:w="108" w:type="dxa"/>
            </w:tcMar>
          </w:tcPr>
          <w:p w14:paraId="6E744717" w14:textId="77777777" w:rsidR="00CC430E" w:rsidRPr="00FA43AE" w:rsidRDefault="00CC430E" w:rsidP="003A0E2A">
            <w:pPr>
              <w:ind w:left="463"/>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lv"/>
              </w:rPr>
            </w:pPr>
            <w:r w:rsidRPr="00FA43AE">
              <w:rPr>
                <w:rFonts w:ascii="Times New Roman" w:eastAsia="Times New Roman" w:hAnsi="Times New Roman" w:cs="Times New Roman"/>
                <w:lang w:val="lv"/>
              </w:rPr>
              <w:t>0…10 bar</w:t>
            </w:r>
          </w:p>
        </w:tc>
        <w:tc>
          <w:tcPr>
            <w:tcW w:w="2856" w:type="dxa"/>
            <w:tcMar>
              <w:left w:w="108" w:type="dxa"/>
              <w:right w:w="108" w:type="dxa"/>
            </w:tcMar>
          </w:tcPr>
          <w:p w14:paraId="7DD831DE" w14:textId="77777777" w:rsidR="00CC430E" w:rsidRPr="00FA43AE" w:rsidRDefault="00CC430E" w:rsidP="003A0E2A">
            <w:pPr>
              <w:ind w:left="394"/>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lv"/>
              </w:rPr>
            </w:pPr>
            <w:r w:rsidRPr="00FA43AE">
              <w:rPr>
                <w:rFonts w:ascii="Times New Roman" w:eastAsia="Times New Roman" w:hAnsi="Times New Roman" w:cs="Times New Roman"/>
                <w:lang w:val="lv"/>
              </w:rPr>
              <w:t>0.1 bar</w:t>
            </w:r>
          </w:p>
        </w:tc>
      </w:tr>
      <w:tr w:rsidR="00CC430E" w:rsidRPr="00FA43AE" w14:paraId="3D90588F" w14:textId="77777777" w:rsidTr="003A0E2A">
        <w:trPr>
          <w:trHeight w:val="285"/>
        </w:trPr>
        <w:tc>
          <w:tcPr>
            <w:cnfStyle w:val="001000000000" w:firstRow="0" w:lastRow="0" w:firstColumn="1" w:lastColumn="0" w:oddVBand="0" w:evenVBand="0" w:oddHBand="0" w:evenHBand="0" w:firstRowFirstColumn="0" w:firstRowLastColumn="0" w:lastRowFirstColumn="0" w:lastRowLastColumn="0"/>
            <w:tcW w:w="3119" w:type="dxa"/>
            <w:tcMar>
              <w:left w:w="108" w:type="dxa"/>
              <w:right w:w="108" w:type="dxa"/>
            </w:tcMar>
          </w:tcPr>
          <w:p w14:paraId="4FDACE27" w14:textId="77777777" w:rsidR="00CC430E" w:rsidRPr="00FA43AE" w:rsidRDefault="00CC430E" w:rsidP="003A0E2A">
            <w:pPr>
              <w:ind w:left="321"/>
              <w:contextualSpacing/>
              <w:jc w:val="both"/>
              <w:rPr>
                <w:rFonts w:ascii="Times New Roman" w:eastAsia="Times New Roman" w:hAnsi="Times New Roman" w:cs="Times New Roman"/>
                <w:lang w:val="lv"/>
              </w:rPr>
            </w:pPr>
            <w:r w:rsidRPr="00FA43AE">
              <w:rPr>
                <w:rFonts w:ascii="Times New Roman" w:eastAsia="Times New Roman" w:hAnsi="Times New Roman" w:cs="Times New Roman"/>
                <w:lang w:val="lv"/>
              </w:rPr>
              <w:t>Izšķīdušais skābeklis</w:t>
            </w:r>
          </w:p>
        </w:tc>
        <w:tc>
          <w:tcPr>
            <w:tcW w:w="3036" w:type="dxa"/>
            <w:tcMar>
              <w:left w:w="108" w:type="dxa"/>
              <w:right w:w="108" w:type="dxa"/>
            </w:tcMar>
          </w:tcPr>
          <w:p w14:paraId="18239187" w14:textId="77777777" w:rsidR="00CC430E" w:rsidRPr="00FA43AE" w:rsidRDefault="00CC430E" w:rsidP="003A0E2A">
            <w:pPr>
              <w:ind w:left="463"/>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lv"/>
              </w:rPr>
            </w:pPr>
            <w:r w:rsidRPr="00FA43AE">
              <w:rPr>
                <w:rFonts w:ascii="Times New Roman" w:eastAsia="Times New Roman" w:hAnsi="Times New Roman" w:cs="Times New Roman"/>
                <w:lang w:val="lv"/>
              </w:rPr>
              <w:t>0.01...30 mg/l</w:t>
            </w:r>
          </w:p>
        </w:tc>
        <w:tc>
          <w:tcPr>
            <w:tcW w:w="2856" w:type="dxa"/>
            <w:tcMar>
              <w:left w:w="108" w:type="dxa"/>
              <w:right w:w="108" w:type="dxa"/>
            </w:tcMar>
          </w:tcPr>
          <w:p w14:paraId="279295FA" w14:textId="0F77DC2E" w:rsidR="00CC430E" w:rsidRPr="00FA43AE" w:rsidRDefault="00CC430E" w:rsidP="003A0E2A">
            <w:pPr>
              <w:ind w:left="394"/>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lv"/>
              </w:rPr>
            </w:pPr>
            <w:r w:rsidRPr="00FA43AE">
              <w:rPr>
                <w:rFonts w:ascii="Times New Roman" w:eastAsia="Times New Roman" w:hAnsi="Times New Roman" w:cs="Times New Roman"/>
                <w:lang w:val="lv"/>
              </w:rPr>
              <w:t>0</w:t>
            </w:r>
            <w:r w:rsidR="003A0E2A">
              <w:rPr>
                <w:rFonts w:ascii="Times New Roman" w:eastAsia="Times New Roman" w:hAnsi="Times New Roman" w:cs="Times New Roman"/>
                <w:lang w:val="lv"/>
              </w:rPr>
              <w:t>,</w:t>
            </w:r>
            <w:r w:rsidRPr="00FA43AE">
              <w:rPr>
                <w:rFonts w:ascii="Times New Roman" w:eastAsia="Times New Roman" w:hAnsi="Times New Roman" w:cs="Times New Roman"/>
                <w:lang w:val="lv"/>
              </w:rPr>
              <w:t>01 mg/l</w:t>
            </w:r>
          </w:p>
        </w:tc>
      </w:tr>
    </w:tbl>
    <w:p w14:paraId="48A45C49" w14:textId="77777777" w:rsidR="00CC430E" w:rsidRDefault="00CC430E" w:rsidP="00CC430E">
      <w:pPr>
        <w:spacing w:after="0" w:line="240" w:lineRule="auto"/>
        <w:ind w:left="1224"/>
        <w:contextualSpacing/>
        <w:jc w:val="both"/>
        <w:rPr>
          <w:rFonts w:eastAsia="Times New Roman"/>
          <w:lang w:eastAsia="lv-LV"/>
        </w:rPr>
      </w:pPr>
    </w:p>
    <w:p w14:paraId="76404182" w14:textId="4BDAA2B4" w:rsidR="00CC430E" w:rsidRPr="0098402F" w:rsidRDefault="00CC430E" w:rsidP="006D3710">
      <w:pPr>
        <w:numPr>
          <w:ilvl w:val="1"/>
          <w:numId w:val="1"/>
        </w:numPr>
        <w:spacing w:after="0" w:line="240" w:lineRule="auto"/>
        <w:ind w:hanging="567"/>
        <w:contextualSpacing/>
        <w:jc w:val="both"/>
        <w:rPr>
          <w:rFonts w:eastAsia="Times New Roman"/>
          <w:b/>
          <w:bCs/>
          <w:lang w:eastAsia="lv-LV"/>
        </w:rPr>
      </w:pPr>
      <w:r w:rsidRPr="0098402F">
        <w:rPr>
          <w:rFonts w:eastAsiaTheme="minorEastAsia" w:cstheme="minorHAnsi"/>
          <w:b/>
          <w:bCs/>
          <w:lang w:val="lv"/>
        </w:rPr>
        <w:t>Prasības integrācijai SCADA sistēmā:</w:t>
      </w:r>
    </w:p>
    <w:p w14:paraId="2A79A56F" w14:textId="32C9921C" w:rsidR="00CC430E" w:rsidRDefault="00CC430E" w:rsidP="0098402F">
      <w:pPr>
        <w:numPr>
          <w:ilvl w:val="2"/>
          <w:numId w:val="1"/>
        </w:numPr>
        <w:spacing w:after="0" w:line="240" w:lineRule="auto"/>
        <w:ind w:hanging="657"/>
        <w:contextualSpacing/>
        <w:jc w:val="both"/>
        <w:rPr>
          <w:rFonts w:eastAsia="Times New Roman"/>
          <w:lang w:eastAsia="lv-LV"/>
        </w:rPr>
      </w:pPr>
      <w:r w:rsidRPr="00CC430E">
        <w:rPr>
          <w:rFonts w:eastAsia="Times New Roman"/>
          <w:lang w:eastAsia="lv-LV"/>
        </w:rPr>
        <w:t xml:space="preserve">Veikt visu mēriekārtu datu integrēšanu esošajā SIA “Rīgas Ūdens” Siemens </w:t>
      </w:r>
      <w:proofErr w:type="spellStart"/>
      <w:r w:rsidRPr="00CC430E">
        <w:rPr>
          <w:rFonts w:eastAsia="Times New Roman"/>
          <w:lang w:eastAsia="lv-LV"/>
        </w:rPr>
        <w:t>WinCC</w:t>
      </w:r>
      <w:proofErr w:type="spellEnd"/>
      <w:r w:rsidRPr="00CC430E">
        <w:rPr>
          <w:rFonts w:eastAsia="Times New Roman"/>
          <w:lang w:eastAsia="lv-LV"/>
        </w:rPr>
        <w:t xml:space="preserve"> SCADA sistēmā, nodrošinot:</w:t>
      </w:r>
    </w:p>
    <w:p w14:paraId="1F1106AE" w14:textId="3AAEBF95" w:rsidR="0098402F" w:rsidRPr="0098402F" w:rsidRDefault="0098402F" w:rsidP="00CE6AA2">
      <w:pPr>
        <w:numPr>
          <w:ilvl w:val="3"/>
          <w:numId w:val="1"/>
        </w:numPr>
        <w:spacing w:after="0" w:line="240" w:lineRule="auto"/>
        <w:ind w:left="2127" w:hanging="851"/>
        <w:contextualSpacing/>
        <w:jc w:val="both"/>
        <w:rPr>
          <w:rFonts w:eastAsia="Times New Roman"/>
          <w:lang w:eastAsia="lv-LV"/>
        </w:rPr>
      </w:pPr>
      <w:r w:rsidRPr="003805AF">
        <w:rPr>
          <w:rFonts w:eastAsiaTheme="minorEastAsia" w:cstheme="minorHAnsi"/>
          <w:lang w:val="lv"/>
        </w:rPr>
        <w:t xml:space="preserve">Visu </w:t>
      </w:r>
      <w:r w:rsidRPr="00CE6AA2">
        <w:rPr>
          <w:rFonts w:eastAsia="Times New Roman"/>
          <w:lang w:eastAsia="lv-LV"/>
        </w:rPr>
        <w:t>mērījumu</w:t>
      </w:r>
      <w:r w:rsidRPr="003805AF">
        <w:rPr>
          <w:rFonts w:eastAsiaTheme="minorEastAsia" w:cstheme="minorHAnsi"/>
          <w:lang w:val="lv"/>
        </w:rPr>
        <w:t xml:space="preserve"> datu nolasīšanu ar periodu ne lielāku par 10s;</w:t>
      </w:r>
    </w:p>
    <w:p w14:paraId="1665099F" w14:textId="3BF99BA6" w:rsidR="0098402F" w:rsidRPr="005A5AAF" w:rsidRDefault="0098402F" w:rsidP="00CE6AA2">
      <w:pPr>
        <w:numPr>
          <w:ilvl w:val="3"/>
          <w:numId w:val="1"/>
        </w:numPr>
        <w:spacing w:after="0" w:line="240" w:lineRule="auto"/>
        <w:ind w:left="2127" w:hanging="851"/>
        <w:contextualSpacing/>
        <w:jc w:val="both"/>
        <w:rPr>
          <w:rFonts w:eastAsia="Times New Roman"/>
          <w:lang w:eastAsia="lv-LV"/>
        </w:rPr>
      </w:pPr>
      <w:r w:rsidRPr="0098402F">
        <w:rPr>
          <w:rFonts w:eastAsia="Times New Roman"/>
          <w:lang w:eastAsia="lv-LV"/>
        </w:rPr>
        <w:t xml:space="preserve">Visu mērījumu datu uzglabāšanu ar izšķirtspēju 10s uz laiku </w:t>
      </w:r>
      <w:r w:rsidRPr="005A5AAF">
        <w:rPr>
          <w:rFonts w:eastAsia="Times New Roman"/>
          <w:lang w:eastAsia="lv-LV"/>
        </w:rPr>
        <w:t xml:space="preserve">vismaz </w:t>
      </w:r>
      <w:r w:rsidR="008010BA" w:rsidRPr="005A5AAF">
        <w:rPr>
          <w:rFonts w:eastAsia="Times New Roman"/>
          <w:lang w:eastAsia="lv-LV"/>
        </w:rPr>
        <w:t xml:space="preserve"> 3</w:t>
      </w:r>
      <w:r w:rsidRPr="005A5AAF">
        <w:rPr>
          <w:rFonts w:eastAsia="Times New Roman"/>
          <w:lang w:eastAsia="lv-LV"/>
        </w:rPr>
        <w:t xml:space="preserve"> gad</w:t>
      </w:r>
      <w:r w:rsidR="004E5FC8" w:rsidRPr="005A5AAF">
        <w:rPr>
          <w:rFonts w:eastAsia="Times New Roman"/>
          <w:lang w:eastAsia="lv-LV"/>
        </w:rPr>
        <w:t>i</w:t>
      </w:r>
      <w:r w:rsidRPr="005A5AAF">
        <w:rPr>
          <w:rFonts w:eastAsia="Times New Roman"/>
          <w:lang w:eastAsia="lv-LV"/>
        </w:rPr>
        <w:t>;</w:t>
      </w:r>
    </w:p>
    <w:p w14:paraId="1693E369" w14:textId="0BAF168A" w:rsidR="0098402F" w:rsidRDefault="0098402F" w:rsidP="00CE6AA2">
      <w:pPr>
        <w:numPr>
          <w:ilvl w:val="3"/>
          <w:numId w:val="1"/>
        </w:numPr>
        <w:spacing w:after="0" w:line="240" w:lineRule="auto"/>
        <w:ind w:left="2127" w:hanging="851"/>
        <w:contextualSpacing/>
        <w:jc w:val="both"/>
        <w:rPr>
          <w:rFonts w:eastAsia="Times New Roman"/>
          <w:lang w:eastAsia="lv-LV"/>
        </w:rPr>
      </w:pPr>
      <w:r w:rsidRPr="005A5AAF">
        <w:rPr>
          <w:rFonts w:eastAsia="Times New Roman"/>
          <w:lang w:eastAsia="lv-LV"/>
        </w:rPr>
        <w:t xml:space="preserve">Visu mērījumu datu nodošanas interfeisa konfigurēšanu </w:t>
      </w:r>
      <w:proofErr w:type="spellStart"/>
      <w:r w:rsidRPr="005A5AAF">
        <w:rPr>
          <w:rFonts w:eastAsia="Times New Roman"/>
          <w:lang w:eastAsia="lv-LV"/>
        </w:rPr>
        <w:t>WinCC</w:t>
      </w:r>
      <w:proofErr w:type="spellEnd"/>
      <w:r w:rsidRPr="005A5AAF">
        <w:rPr>
          <w:rFonts w:eastAsia="Times New Roman"/>
          <w:lang w:eastAsia="lv-LV"/>
        </w:rPr>
        <w:t xml:space="preserve"> </w:t>
      </w:r>
      <w:proofErr w:type="spellStart"/>
      <w:r w:rsidRPr="005A5AAF">
        <w:rPr>
          <w:rFonts w:eastAsia="Times New Roman"/>
          <w:lang w:eastAsia="lv-LV"/>
        </w:rPr>
        <w:t>Industrial</w:t>
      </w:r>
      <w:proofErr w:type="spellEnd"/>
      <w:r w:rsidRPr="005A5AAF">
        <w:rPr>
          <w:rFonts w:eastAsia="Times New Roman"/>
          <w:lang w:eastAsia="lv-LV"/>
        </w:rPr>
        <w:t xml:space="preserve"> </w:t>
      </w:r>
      <w:proofErr w:type="spellStart"/>
      <w:r w:rsidRPr="005A5AAF">
        <w:rPr>
          <w:rFonts w:eastAsia="Times New Roman"/>
          <w:lang w:eastAsia="lv-LV"/>
        </w:rPr>
        <w:t>Data</w:t>
      </w:r>
      <w:proofErr w:type="spellEnd"/>
      <w:r w:rsidRPr="005A5AAF">
        <w:rPr>
          <w:rFonts w:eastAsia="Times New Roman"/>
          <w:lang w:eastAsia="lv-LV"/>
        </w:rPr>
        <w:t xml:space="preserve"> </w:t>
      </w:r>
      <w:proofErr w:type="spellStart"/>
      <w:r w:rsidRPr="005A5AAF">
        <w:rPr>
          <w:rFonts w:eastAsia="Times New Roman"/>
          <w:lang w:eastAsia="lv-LV"/>
        </w:rPr>
        <w:t>Bridge</w:t>
      </w:r>
      <w:proofErr w:type="spellEnd"/>
      <w:r w:rsidRPr="005A5AAF">
        <w:rPr>
          <w:rFonts w:eastAsia="Times New Roman"/>
          <w:lang w:eastAsia="lv-LV"/>
        </w:rPr>
        <w:t xml:space="preserve"> apakšsistēma, datu nodošanas formātu papildus saskaņojot</w:t>
      </w:r>
      <w:r w:rsidRPr="0098402F">
        <w:rPr>
          <w:rFonts w:eastAsia="Times New Roman"/>
          <w:lang w:eastAsia="lv-LV"/>
        </w:rPr>
        <w:t xml:space="preserve"> ar SIA “Rīgas </w:t>
      </w:r>
      <w:r w:rsidR="003A0E2A">
        <w:rPr>
          <w:rFonts w:eastAsia="Times New Roman"/>
          <w:lang w:eastAsia="lv-LV"/>
        </w:rPr>
        <w:t>ū</w:t>
      </w:r>
      <w:r w:rsidRPr="0098402F">
        <w:rPr>
          <w:rFonts w:eastAsia="Times New Roman"/>
          <w:lang w:eastAsia="lv-LV"/>
        </w:rPr>
        <w:t>dens” ITD.</w:t>
      </w:r>
    </w:p>
    <w:p w14:paraId="59DC7C7A" w14:textId="6B9C7386" w:rsidR="008010BA" w:rsidRPr="004E5FC8" w:rsidRDefault="008010BA" w:rsidP="00CE6AA2">
      <w:pPr>
        <w:numPr>
          <w:ilvl w:val="3"/>
          <w:numId w:val="1"/>
        </w:numPr>
        <w:spacing w:after="0" w:line="240" w:lineRule="auto"/>
        <w:ind w:left="2127" w:hanging="851"/>
        <w:contextualSpacing/>
        <w:jc w:val="both"/>
        <w:rPr>
          <w:lang w:eastAsia="lv-LV"/>
        </w:rPr>
      </w:pPr>
      <w:r w:rsidRPr="004E5FC8">
        <w:rPr>
          <w:rFonts w:eastAsia="Times New Roman"/>
          <w:lang w:eastAsia="lv-LV"/>
        </w:rPr>
        <w:t xml:space="preserve">Datu integrācijai esošajā </w:t>
      </w:r>
      <w:proofErr w:type="spellStart"/>
      <w:r w:rsidRPr="004E5FC8">
        <w:rPr>
          <w:rFonts w:eastAsia="Times New Roman"/>
          <w:lang w:eastAsia="lv-LV"/>
        </w:rPr>
        <w:t>WinCC</w:t>
      </w:r>
      <w:proofErr w:type="spellEnd"/>
      <w:r w:rsidRPr="004E5FC8">
        <w:rPr>
          <w:rFonts w:eastAsia="Times New Roman"/>
          <w:lang w:eastAsia="lv-LV"/>
        </w:rPr>
        <w:t xml:space="preserve"> sistēmā nepieciešams paredzēt visas atbilstošās papildu licences, kas vajadzīgas jaunās iekārtas un tās signālu (piemēram, tagu skaita, vēsturisko signālu u.c.) pievienošanai.</w:t>
      </w:r>
    </w:p>
    <w:p w14:paraId="54DF6D81" w14:textId="77777777" w:rsidR="0098402F" w:rsidRPr="00CC430E" w:rsidRDefault="0098402F" w:rsidP="0098402F">
      <w:pPr>
        <w:spacing w:after="0" w:line="240" w:lineRule="auto"/>
        <w:contextualSpacing/>
        <w:jc w:val="both"/>
        <w:rPr>
          <w:rFonts w:eastAsia="Times New Roman"/>
          <w:lang w:eastAsia="lv-LV"/>
        </w:rPr>
      </w:pPr>
    </w:p>
    <w:p w14:paraId="02B5FA1E" w14:textId="2BBEF016" w:rsidR="00CC430E" w:rsidRPr="0098402F" w:rsidRDefault="0098402F" w:rsidP="006D3710">
      <w:pPr>
        <w:numPr>
          <w:ilvl w:val="1"/>
          <w:numId w:val="1"/>
        </w:numPr>
        <w:spacing w:after="0" w:line="240" w:lineRule="auto"/>
        <w:ind w:hanging="567"/>
        <w:contextualSpacing/>
        <w:jc w:val="both"/>
        <w:rPr>
          <w:rFonts w:eastAsia="Times New Roman"/>
          <w:b/>
          <w:bCs/>
          <w:lang w:eastAsia="lv-LV"/>
        </w:rPr>
      </w:pPr>
      <w:proofErr w:type="spellStart"/>
      <w:r w:rsidRPr="0098402F">
        <w:rPr>
          <w:rFonts w:eastAsia="Times New Roman"/>
          <w:b/>
          <w:bCs/>
          <w:lang w:eastAsia="lv-LV"/>
        </w:rPr>
        <w:t>Kiberdrošības</w:t>
      </w:r>
      <w:proofErr w:type="spellEnd"/>
      <w:r w:rsidRPr="0098402F">
        <w:rPr>
          <w:rFonts w:eastAsia="Times New Roman"/>
          <w:b/>
          <w:bCs/>
          <w:lang w:eastAsia="lv-LV"/>
        </w:rPr>
        <w:t xml:space="preserve"> prasības:</w:t>
      </w:r>
    </w:p>
    <w:p w14:paraId="36CA6BA7" w14:textId="65CD4AE8" w:rsidR="0098402F" w:rsidRDefault="0098402F" w:rsidP="0098402F">
      <w:pPr>
        <w:numPr>
          <w:ilvl w:val="2"/>
          <w:numId w:val="1"/>
        </w:numPr>
        <w:spacing w:after="0" w:line="240" w:lineRule="auto"/>
        <w:contextualSpacing/>
        <w:jc w:val="both"/>
        <w:rPr>
          <w:rFonts w:eastAsia="Times New Roman"/>
          <w:lang w:eastAsia="lv-LV"/>
        </w:rPr>
      </w:pPr>
      <w:r w:rsidRPr="0098402F">
        <w:rPr>
          <w:rFonts w:eastAsia="Times New Roman"/>
          <w:lang w:eastAsia="lv-LV"/>
        </w:rPr>
        <w:t>Veicot sistēmas ieviešanu, jānodrošina atbilstība vismaz sekojošo normatīvo dokumentu un standartu prasībām:</w:t>
      </w:r>
    </w:p>
    <w:p w14:paraId="40E513F6" w14:textId="41052A00" w:rsidR="0098402F" w:rsidRPr="0098402F" w:rsidRDefault="0098402F" w:rsidP="00CE6AA2">
      <w:pPr>
        <w:numPr>
          <w:ilvl w:val="3"/>
          <w:numId w:val="1"/>
        </w:numPr>
        <w:spacing w:after="0" w:line="240" w:lineRule="auto"/>
        <w:ind w:left="2127" w:hanging="851"/>
        <w:contextualSpacing/>
        <w:jc w:val="both"/>
        <w:rPr>
          <w:rFonts w:eastAsia="Times New Roman"/>
          <w:lang w:eastAsia="lv-LV"/>
        </w:rPr>
      </w:pPr>
      <w:r w:rsidRPr="003805AF">
        <w:rPr>
          <w:rFonts w:eastAsiaTheme="minorEastAsia" w:cstheme="minorHAnsi"/>
          <w:lang w:val="lv"/>
        </w:rPr>
        <w:t xml:space="preserve">Eiropas Parlamenta un Padomes Direktīva (ES) 2022/2555 (2022. gada 14. decembris), ar ko paredz pasākumus nolūkā panākt vienādi augstu </w:t>
      </w:r>
      <w:proofErr w:type="spellStart"/>
      <w:r w:rsidRPr="003805AF">
        <w:rPr>
          <w:rFonts w:eastAsiaTheme="minorEastAsia" w:cstheme="minorHAnsi"/>
          <w:lang w:val="lv"/>
        </w:rPr>
        <w:t>kiberdrošības</w:t>
      </w:r>
      <w:proofErr w:type="spellEnd"/>
      <w:r w:rsidRPr="003805AF">
        <w:rPr>
          <w:rFonts w:eastAsiaTheme="minorEastAsia" w:cstheme="minorHAnsi"/>
          <w:lang w:val="lv"/>
        </w:rPr>
        <w:t xml:space="preserve"> līmeni visā Savienībā un ar ko groza Regulu (ES) Nr. 910/2014 un Direktīvu (ES) 2018/1972 un atceļ Direktīvu (ES) 2016/1148 (TID 2 direktīva) (Dokuments attiecas uz EEZ);</w:t>
      </w:r>
    </w:p>
    <w:p w14:paraId="567E07D5" w14:textId="49C3749B" w:rsidR="0098402F" w:rsidRPr="0098402F" w:rsidRDefault="0098402F" w:rsidP="00CE6AA2">
      <w:pPr>
        <w:numPr>
          <w:ilvl w:val="3"/>
          <w:numId w:val="1"/>
        </w:numPr>
        <w:spacing w:after="0" w:line="240" w:lineRule="auto"/>
        <w:ind w:left="2127" w:hanging="851"/>
        <w:contextualSpacing/>
        <w:jc w:val="both"/>
        <w:rPr>
          <w:rFonts w:eastAsia="Times New Roman"/>
          <w:lang w:eastAsia="lv-LV"/>
        </w:rPr>
      </w:pPr>
      <w:r w:rsidRPr="003805AF">
        <w:rPr>
          <w:rFonts w:eastAsiaTheme="minorEastAsia" w:cstheme="minorHAnsi"/>
          <w:lang w:val="lv"/>
        </w:rPr>
        <w:t xml:space="preserve">Eiropas Parlamenta un Padomes Regula (ES) 2019/881 (2019. gada 17. aprīlis) par ENISA (Eiropas Savienības </w:t>
      </w:r>
      <w:proofErr w:type="spellStart"/>
      <w:r w:rsidRPr="003805AF">
        <w:rPr>
          <w:rFonts w:eastAsiaTheme="minorEastAsia" w:cstheme="minorHAnsi"/>
          <w:lang w:val="lv"/>
        </w:rPr>
        <w:t>Kiberdrošības</w:t>
      </w:r>
      <w:proofErr w:type="spellEnd"/>
      <w:r w:rsidRPr="003805AF">
        <w:rPr>
          <w:rFonts w:eastAsiaTheme="minorEastAsia" w:cstheme="minorHAnsi"/>
          <w:lang w:val="lv"/>
        </w:rPr>
        <w:t xml:space="preserve"> aģentūra) un par informācijas un komunikācijas tehnoloģiju </w:t>
      </w:r>
      <w:proofErr w:type="spellStart"/>
      <w:r w:rsidRPr="003805AF">
        <w:rPr>
          <w:rFonts w:eastAsiaTheme="minorEastAsia" w:cstheme="minorHAnsi"/>
          <w:lang w:val="lv"/>
        </w:rPr>
        <w:t>kiberdrošības</w:t>
      </w:r>
      <w:proofErr w:type="spellEnd"/>
      <w:r w:rsidRPr="003805AF">
        <w:rPr>
          <w:rFonts w:eastAsiaTheme="minorEastAsia" w:cstheme="minorHAnsi"/>
          <w:lang w:val="lv"/>
        </w:rPr>
        <w:t xml:space="preserve"> sertifikāciju, un ar ko atceļ Regulu (ES) Nr. 526/2013 (</w:t>
      </w:r>
      <w:proofErr w:type="spellStart"/>
      <w:r w:rsidRPr="003805AF">
        <w:rPr>
          <w:rFonts w:eastAsiaTheme="minorEastAsia" w:cstheme="minorHAnsi"/>
          <w:lang w:val="lv"/>
        </w:rPr>
        <w:t>Kiberdrošības</w:t>
      </w:r>
      <w:proofErr w:type="spellEnd"/>
      <w:r w:rsidRPr="003805AF">
        <w:rPr>
          <w:rFonts w:eastAsiaTheme="minorEastAsia" w:cstheme="minorHAnsi"/>
          <w:lang w:val="lv"/>
        </w:rPr>
        <w:t xml:space="preserve"> akts) (Dokuments attiecas uz EEZ);</w:t>
      </w:r>
    </w:p>
    <w:p w14:paraId="54F12C37" w14:textId="0ACE132E" w:rsidR="0098402F" w:rsidRDefault="000664CA" w:rsidP="00CE6AA2">
      <w:pPr>
        <w:numPr>
          <w:ilvl w:val="3"/>
          <w:numId w:val="1"/>
        </w:numPr>
        <w:spacing w:after="0" w:line="240" w:lineRule="auto"/>
        <w:ind w:left="2127" w:hanging="851"/>
        <w:contextualSpacing/>
        <w:jc w:val="both"/>
        <w:rPr>
          <w:rFonts w:eastAsia="Times New Roman"/>
          <w:lang w:eastAsia="lv-LV"/>
        </w:rPr>
      </w:pPr>
      <w:r w:rsidRPr="000664CA">
        <w:rPr>
          <w:rFonts w:eastAsia="Times New Roman"/>
          <w:lang w:eastAsia="lv-LV"/>
        </w:rPr>
        <w:t xml:space="preserve">Nacionālās </w:t>
      </w:r>
      <w:proofErr w:type="spellStart"/>
      <w:r w:rsidRPr="000664CA">
        <w:rPr>
          <w:rFonts w:eastAsia="Times New Roman"/>
          <w:lang w:eastAsia="lv-LV"/>
        </w:rPr>
        <w:t>kiberdrošības</w:t>
      </w:r>
      <w:proofErr w:type="spellEnd"/>
      <w:r w:rsidRPr="000664CA">
        <w:rPr>
          <w:rFonts w:eastAsia="Times New Roman"/>
          <w:lang w:eastAsia="lv-LV"/>
        </w:rPr>
        <w:t xml:space="preserve"> likums</w:t>
      </w:r>
      <w:r>
        <w:rPr>
          <w:rFonts w:eastAsia="Times New Roman"/>
          <w:lang w:eastAsia="lv-LV"/>
        </w:rPr>
        <w:t>;</w:t>
      </w:r>
    </w:p>
    <w:p w14:paraId="43821904" w14:textId="04C67988" w:rsidR="0098402F" w:rsidRDefault="0098402F" w:rsidP="00CE6AA2">
      <w:pPr>
        <w:numPr>
          <w:ilvl w:val="3"/>
          <w:numId w:val="1"/>
        </w:numPr>
        <w:spacing w:after="0" w:line="240" w:lineRule="auto"/>
        <w:ind w:left="2127" w:hanging="851"/>
        <w:contextualSpacing/>
        <w:jc w:val="both"/>
        <w:rPr>
          <w:rFonts w:eastAsia="Times New Roman"/>
          <w:lang w:eastAsia="lv-LV"/>
        </w:rPr>
      </w:pPr>
      <w:r w:rsidRPr="0098402F">
        <w:rPr>
          <w:rFonts w:eastAsia="Times New Roman"/>
          <w:lang w:eastAsia="lv-LV"/>
        </w:rPr>
        <w:t>IEC 62443 - Industriālās automatizācijas un vadības sistēmu drošība;</w:t>
      </w:r>
    </w:p>
    <w:p w14:paraId="6BE50553" w14:textId="0613D101" w:rsidR="0098402F" w:rsidRDefault="0098402F" w:rsidP="00CE6AA2">
      <w:pPr>
        <w:numPr>
          <w:ilvl w:val="3"/>
          <w:numId w:val="1"/>
        </w:numPr>
        <w:spacing w:after="0" w:line="240" w:lineRule="auto"/>
        <w:ind w:left="2127" w:hanging="851"/>
        <w:contextualSpacing/>
        <w:jc w:val="both"/>
        <w:rPr>
          <w:rFonts w:eastAsia="Times New Roman"/>
          <w:lang w:eastAsia="lv-LV"/>
        </w:rPr>
      </w:pPr>
      <w:r w:rsidRPr="0098402F">
        <w:rPr>
          <w:rFonts w:eastAsia="Times New Roman"/>
          <w:lang w:eastAsia="lv-LV"/>
        </w:rPr>
        <w:t xml:space="preserve">ISO/IEC 15408 - Informācijas drošība, </w:t>
      </w:r>
      <w:proofErr w:type="spellStart"/>
      <w:r w:rsidRPr="0098402F">
        <w:rPr>
          <w:rFonts w:eastAsia="Times New Roman"/>
          <w:lang w:eastAsia="lv-LV"/>
        </w:rPr>
        <w:t>kiberdrošība</w:t>
      </w:r>
      <w:proofErr w:type="spellEnd"/>
      <w:r w:rsidRPr="0098402F">
        <w:rPr>
          <w:rFonts w:eastAsia="Times New Roman"/>
          <w:lang w:eastAsia="lv-LV"/>
        </w:rPr>
        <w:t xml:space="preserve"> un privātuma aizsardzība.</w:t>
      </w:r>
    </w:p>
    <w:p w14:paraId="2BEA234A" w14:textId="1DC14563" w:rsidR="0098402F" w:rsidRDefault="0098402F" w:rsidP="0098402F">
      <w:pPr>
        <w:numPr>
          <w:ilvl w:val="2"/>
          <w:numId w:val="1"/>
        </w:numPr>
        <w:spacing w:after="0" w:line="240" w:lineRule="auto"/>
        <w:contextualSpacing/>
        <w:jc w:val="both"/>
        <w:rPr>
          <w:rFonts w:eastAsia="Times New Roman"/>
          <w:lang w:eastAsia="lv-LV"/>
        </w:rPr>
      </w:pPr>
      <w:r w:rsidRPr="003805AF">
        <w:rPr>
          <w:rFonts w:eastAsiaTheme="minorEastAsia" w:cstheme="minorHAnsi"/>
          <w:lang w:val="lv"/>
        </w:rPr>
        <w:t>Minēto normatīvo dokumentu un standartu prasību ievērošanai jānodrošina visa nepieciešama datu pārraides tīkla aparatūra un programmnodrošinājuma licences.</w:t>
      </w:r>
    </w:p>
    <w:p w14:paraId="01514CCB" w14:textId="77777777" w:rsidR="006D3710" w:rsidRPr="006D3710" w:rsidRDefault="006D3710" w:rsidP="006D3710">
      <w:pPr>
        <w:spacing w:after="0" w:line="240" w:lineRule="auto"/>
        <w:rPr>
          <w:rFonts w:eastAsia="Times New Roman"/>
          <w:lang w:eastAsia="lv-LV"/>
        </w:rPr>
      </w:pPr>
    </w:p>
    <w:p w14:paraId="7B9F7942" w14:textId="77777777" w:rsidR="006D3710" w:rsidRPr="006D3710" w:rsidRDefault="006D3710" w:rsidP="006D3710">
      <w:pPr>
        <w:widowControl w:val="0"/>
        <w:numPr>
          <w:ilvl w:val="0"/>
          <w:numId w:val="1"/>
        </w:numPr>
        <w:shd w:val="clear" w:color="auto" w:fill="FFFFFF"/>
        <w:autoSpaceDE w:val="0"/>
        <w:autoSpaceDN w:val="0"/>
        <w:adjustRightInd w:val="0"/>
        <w:spacing w:after="0" w:line="240" w:lineRule="auto"/>
        <w:jc w:val="both"/>
        <w:rPr>
          <w:rFonts w:eastAsia="Times New Roman"/>
          <w:b/>
          <w:color w:val="000000"/>
          <w:lang w:eastAsia="lv-LV"/>
        </w:rPr>
      </w:pPr>
      <w:r w:rsidRPr="006D3710">
        <w:rPr>
          <w:rFonts w:eastAsia="Times New Roman"/>
          <w:b/>
          <w:bCs/>
          <w:color w:val="000000"/>
          <w:lang w:eastAsia="lv-LV"/>
        </w:rPr>
        <w:t>PRASĪBAS</w:t>
      </w:r>
      <w:r w:rsidRPr="006D3710">
        <w:rPr>
          <w:rFonts w:eastAsia="Times New Roman"/>
          <w:b/>
          <w:color w:val="000000"/>
          <w:lang w:eastAsia="lv-LV"/>
        </w:rPr>
        <w:t xml:space="preserve"> </w:t>
      </w:r>
      <w:r w:rsidRPr="006D3710">
        <w:rPr>
          <w:rFonts w:eastAsia="Times New Roman"/>
          <w:b/>
          <w:bCs/>
          <w:color w:val="000000"/>
          <w:lang w:eastAsia="lv-LV"/>
        </w:rPr>
        <w:t>BŪVDARBIEM</w:t>
      </w:r>
    </w:p>
    <w:p w14:paraId="2FFBCE9E" w14:textId="254FA099" w:rsidR="006D3710" w:rsidRPr="00B7752B" w:rsidRDefault="006D3710" w:rsidP="006D3710">
      <w:pPr>
        <w:widowControl w:val="0"/>
        <w:numPr>
          <w:ilvl w:val="1"/>
          <w:numId w:val="1"/>
        </w:numPr>
        <w:shd w:val="clear" w:color="auto" w:fill="FFFFFF"/>
        <w:autoSpaceDE w:val="0"/>
        <w:autoSpaceDN w:val="0"/>
        <w:adjustRightInd w:val="0"/>
        <w:spacing w:after="0" w:line="240" w:lineRule="auto"/>
        <w:ind w:left="709" w:hanging="709"/>
        <w:contextualSpacing/>
        <w:jc w:val="both"/>
        <w:rPr>
          <w:rFonts w:eastAsia="Times New Roman"/>
          <w:lang w:eastAsia="lv-LV"/>
        </w:rPr>
      </w:pPr>
      <w:r w:rsidRPr="00B7752B">
        <w:rPr>
          <w:rFonts w:eastAsia="Times New Roman"/>
          <w:lang w:eastAsia="lv-LV"/>
        </w:rPr>
        <w:t>Uzņēmējs nedrīkst uzsākt būvdarbus pirms būvatļaujā nav saņemta atzīme par būvdarbu uzsākšanas nosacījumu izpildi.</w:t>
      </w:r>
      <w:r w:rsidR="00AE6100" w:rsidRPr="00B7752B">
        <w:rPr>
          <w:rFonts w:eastAsia="Times New Roman"/>
          <w:lang w:eastAsia="lv-LV"/>
        </w:rPr>
        <w:t xml:space="preserve"> Pasūtītāja teritorijā esošajos objektos būvdarbus iespējams uzsākt pēc tehniskā risinājuma saskaņošanas ar Pasūtītāju. </w:t>
      </w:r>
    </w:p>
    <w:p w14:paraId="6A323DC4" w14:textId="44C6F029" w:rsidR="006D3710" w:rsidRPr="006D3710" w:rsidRDefault="006D3710" w:rsidP="006D3710">
      <w:pPr>
        <w:widowControl w:val="0"/>
        <w:numPr>
          <w:ilvl w:val="1"/>
          <w:numId w:val="1"/>
        </w:numPr>
        <w:shd w:val="clear" w:color="auto" w:fill="FFFFFF"/>
        <w:autoSpaceDE w:val="0"/>
        <w:autoSpaceDN w:val="0"/>
        <w:adjustRightInd w:val="0"/>
        <w:spacing w:after="0" w:line="240" w:lineRule="auto"/>
        <w:ind w:left="709" w:hanging="709"/>
        <w:contextualSpacing/>
        <w:jc w:val="both"/>
        <w:rPr>
          <w:rFonts w:eastAsia="Times New Roman"/>
          <w:lang w:eastAsia="lv-LV"/>
        </w:rPr>
      </w:pPr>
      <w:r w:rsidRPr="006D3710">
        <w:rPr>
          <w:rFonts w:eastAsia="Times New Roman"/>
          <w:lang w:eastAsia="lv-LV"/>
        </w:rPr>
        <w:lastRenderedPageBreak/>
        <w:t>Visus nepieciešamos būvniecības darbus organizē un veic Uzņēmēja piedāvājumā norādītie speciālisti un komersanti atbilstoši Latvijas un starptautiskajiem būvniecības normatīviem aktiem un standartiem, vis</w:t>
      </w:r>
      <w:r w:rsidR="00001B86">
        <w:rPr>
          <w:rFonts w:eastAsia="Times New Roman"/>
          <w:lang w:eastAsia="lv-LV"/>
        </w:rPr>
        <w:t xml:space="preserve">pār </w:t>
      </w:r>
      <w:r w:rsidRPr="006D3710">
        <w:rPr>
          <w:rFonts w:eastAsia="Times New Roman"/>
          <w:lang w:eastAsia="lv-LV"/>
        </w:rPr>
        <w:t>pieņemtajiem labas prakses rekomendācijām elektroietaišu būvniecības nozarei, šī nolikuma tehnisko specifikāciju, un balstoties uz būvniecības ieceres dokumentāciju.</w:t>
      </w:r>
    </w:p>
    <w:p w14:paraId="24787527" w14:textId="77777777" w:rsidR="006D3710" w:rsidRPr="006D3710" w:rsidRDefault="006D3710" w:rsidP="006D3710">
      <w:pPr>
        <w:widowControl w:val="0"/>
        <w:numPr>
          <w:ilvl w:val="1"/>
          <w:numId w:val="1"/>
        </w:numPr>
        <w:shd w:val="clear" w:color="auto" w:fill="FFFFFF"/>
        <w:autoSpaceDE w:val="0"/>
        <w:autoSpaceDN w:val="0"/>
        <w:adjustRightInd w:val="0"/>
        <w:spacing w:after="0" w:line="240" w:lineRule="auto"/>
        <w:ind w:left="709" w:hanging="709"/>
        <w:contextualSpacing/>
        <w:jc w:val="both"/>
        <w:rPr>
          <w:rFonts w:eastAsia="Times New Roman"/>
          <w:lang w:eastAsia="lv-LV"/>
        </w:rPr>
      </w:pPr>
      <w:r w:rsidRPr="006D3710">
        <w:rPr>
          <w:rFonts w:eastAsia="Times New Roman"/>
          <w:lang w:eastAsia="lv-LV"/>
        </w:rPr>
        <w:t>Uzņēmējs darbus veic saskaņā ar piedāvājumā norādīto laika grafiku un darbu izpildes un organizācijas projektu, saskaņojot to ar Pasūtītāju. Darbu izpildes organizācija jākārto veidā un kārtībā, kas netraucē Pasūtītāja objekta darbību. Būvdarbus objektā veic darbadienās Pasūtītāja objekta darba laikā (izņemot valsts svētku dienas). Būvdarbus iespējams organizēt savādāk, iepriekš saņemot Pasūtītāja atļauju un atbilstošas piekļuves.</w:t>
      </w:r>
    </w:p>
    <w:p w14:paraId="3C3310B1" w14:textId="77777777" w:rsidR="006D3710" w:rsidRPr="006D3710" w:rsidRDefault="006D3710" w:rsidP="006D3710">
      <w:pPr>
        <w:widowControl w:val="0"/>
        <w:numPr>
          <w:ilvl w:val="1"/>
          <w:numId w:val="1"/>
        </w:numPr>
        <w:shd w:val="clear" w:color="auto" w:fill="FFFFFF"/>
        <w:autoSpaceDE w:val="0"/>
        <w:autoSpaceDN w:val="0"/>
        <w:adjustRightInd w:val="0"/>
        <w:spacing w:after="0" w:line="240" w:lineRule="auto"/>
        <w:ind w:left="709" w:hanging="709"/>
        <w:contextualSpacing/>
        <w:jc w:val="both"/>
        <w:rPr>
          <w:rFonts w:eastAsia="Times New Roman"/>
          <w:lang w:eastAsia="lv-LV"/>
        </w:rPr>
      </w:pPr>
      <w:r w:rsidRPr="006D3710">
        <w:rPr>
          <w:rFonts w:eastAsia="Times New Roman"/>
          <w:lang w:eastAsia="lv-LV"/>
        </w:rPr>
        <w:t>Uzņēmējam, izpildot darbus, ir jāņem vērā, ka būvlaukuma pieguļošās teritorijās ir iespējama citu personu darbība, piemēram: darbi saistībā ar komunikāciju remontu ārpus pievienojuma punktiem; avārijas remontdarbi sistēmās un iekārtās; ēku un būvju būvniecība/remontdarbi; teritorijas uzkopšanas darbi.</w:t>
      </w:r>
    </w:p>
    <w:p w14:paraId="0E1420A2" w14:textId="1BCADF2E" w:rsidR="006D3710" w:rsidRPr="006D3710" w:rsidRDefault="006D3710" w:rsidP="006D3710">
      <w:pPr>
        <w:widowControl w:val="0"/>
        <w:numPr>
          <w:ilvl w:val="1"/>
          <w:numId w:val="1"/>
        </w:numPr>
        <w:shd w:val="clear" w:color="auto" w:fill="FFFFFF"/>
        <w:autoSpaceDE w:val="0"/>
        <w:autoSpaceDN w:val="0"/>
        <w:adjustRightInd w:val="0"/>
        <w:spacing w:after="0" w:line="240" w:lineRule="auto"/>
        <w:ind w:left="709" w:hanging="709"/>
        <w:contextualSpacing/>
        <w:jc w:val="both"/>
        <w:rPr>
          <w:rFonts w:eastAsia="Times New Roman"/>
          <w:lang w:eastAsia="lv-LV"/>
        </w:rPr>
      </w:pPr>
      <w:r w:rsidRPr="006D3710">
        <w:rPr>
          <w:rFonts w:eastAsia="Times New Roman"/>
          <w:lang w:eastAsia="lv-LV"/>
        </w:rPr>
        <w:t xml:space="preserve">Būvlaukumu – atbilstoši būvniecības ieceres dokumentācijai nosacīto būvdarbu veikšanai nepieciešamo </w:t>
      </w:r>
      <w:r w:rsidR="008A12CC">
        <w:rPr>
          <w:rFonts w:eastAsia="Times New Roman"/>
          <w:lang w:eastAsia="lv-LV"/>
        </w:rPr>
        <w:t xml:space="preserve">Pasūtītāja </w:t>
      </w:r>
      <w:r w:rsidRPr="006D3710">
        <w:rPr>
          <w:rFonts w:eastAsia="Times New Roman"/>
          <w:lang w:eastAsia="lv-LV"/>
        </w:rPr>
        <w:t>teritoriju, kurā notiks darbi, Pasūtītājs paredz nodot Uzņēmējam ar nodošanas – pieņemšanas aktu.</w:t>
      </w:r>
    </w:p>
    <w:p w14:paraId="3534A185" w14:textId="77777777" w:rsidR="006D3710" w:rsidRPr="006D3710" w:rsidRDefault="006D3710" w:rsidP="006D3710">
      <w:pPr>
        <w:widowControl w:val="0"/>
        <w:numPr>
          <w:ilvl w:val="1"/>
          <w:numId w:val="1"/>
        </w:numPr>
        <w:shd w:val="clear" w:color="auto" w:fill="FFFFFF"/>
        <w:autoSpaceDE w:val="0"/>
        <w:autoSpaceDN w:val="0"/>
        <w:adjustRightInd w:val="0"/>
        <w:spacing w:after="0" w:line="240" w:lineRule="auto"/>
        <w:ind w:left="709" w:hanging="709"/>
        <w:contextualSpacing/>
        <w:jc w:val="both"/>
        <w:rPr>
          <w:rFonts w:eastAsia="Times New Roman"/>
          <w:lang w:eastAsia="lv-LV"/>
        </w:rPr>
      </w:pPr>
      <w:r w:rsidRPr="006D3710">
        <w:rPr>
          <w:rFonts w:eastAsia="Times New Roman"/>
          <w:lang w:eastAsia="lv-LV"/>
        </w:rPr>
        <w:t>Ja Līgumā nav īpaši norādīts pretējais, Uzņēmējam jāveic visi darbi un/vai jāpiegādā visas detaļas un materiāli, kas nav Līgumā īpaši pieminēti, bet ir loģiski izrietoši no Līguma kā ietaišu pabeigšanai nepieciešami, it kā šādi darbi un/vai detaļas un materiāli būtu īpaši nosaukti Līgumā. Pasūtītājs nesedz jebkāda veida pārvietojamās tehnikas un transportlīdzekļu iegādes izmaksas. Pasūtītājs nesedz arī izmaksas, kas nav tieši saistītas ar projekta ietvaros veiktajām darbībām, nav samērīgas, pamatotas ar izdevumus apliecinošiem dokumentiem, un nav ievēroti saimnieciskuma, lietderības un efektivitātes principi.</w:t>
      </w:r>
    </w:p>
    <w:p w14:paraId="3F254DC6" w14:textId="77777777" w:rsidR="006D3710" w:rsidRPr="006D3710" w:rsidRDefault="006D3710" w:rsidP="006D3710">
      <w:pPr>
        <w:widowControl w:val="0"/>
        <w:numPr>
          <w:ilvl w:val="1"/>
          <w:numId w:val="1"/>
        </w:numPr>
        <w:shd w:val="clear" w:color="auto" w:fill="FFFFFF"/>
        <w:autoSpaceDE w:val="0"/>
        <w:autoSpaceDN w:val="0"/>
        <w:adjustRightInd w:val="0"/>
        <w:spacing w:after="0" w:line="240" w:lineRule="auto"/>
        <w:ind w:left="709" w:hanging="709"/>
        <w:contextualSpacing/>
        <w:jc w:val="both"/>
        <w:rPr>
          <w:rFonts w:eastAsia="Times New Roman"/>
          <w:lang w:eastAsia="lv-LV"/>
        </w:rPr>
      </w:pPr>
      <w:r w:rsidRPr="006D3710">
        <w:rPr>
          <w:rFonts w:eastAsia="Times New Roman"/>
          <w:lang w:eastAsia="lv-LV"/>
        </w:rPr>
        <w:t>Visu nepieciešamo iekārtu piegāde, uzturēšana un montāža jāparedz un jāveic ar noteikumu, lai netiktu traucēti preces ražotāja spēkā esošie garantijas noteikumi.</w:t>
      </w:r>
    </w:p>
    <w:p w14:paraId="1FD59BCA" w14:textId="50E09C9C" w:rsidR="006D3710" w:rsidRPr="006D3710" w:rsidRDefault="006D3710" w:rsidP="006D3710">
      <w:pPr>
        <w:numPr>
          <w:ilvl w:val="1"/>
          <w:numId w:val="1"/>
        </w:numPr>
        <w:shd w:val="clear" w:color="auto" w:fill="FFFFFF"/>
        <w:spacing w:after="0" w:line="240" w:lineRule="auto"/>
        <w:ind w:left="709" w:hanging="709"/>
        <w:contextualSpacing/>
        <w:jc w:val="both"/>
        <w:rPr>
          <w:rFonts w:eastAsia="Times New Roman"/>
          <w:lang w:eastAsia="lv-LV"/>
        </w:rPr>
      </w:pPr>
      <w:r w:rsidRPr="006D3710">
        <w:rPr>
          <w:rFonts w:eastAsia="Times New Roman"/>
          <w:lang w:eastAsia="lv-LV"/>
        </w:rPr>
        <w:t>Pēc būvniecības da</w:t>
      </w:r>
      <w:r w:rsidR="008A12CC">
        <w:rPr>
          <w:rFonts w:eastAsia="Times New Roman"/>
          <w:lang w:eastAsia="lv-LV"/>
        </w:rPr>
        <w:t>r</w:t>
      </w:r>
      <w:r w:rsidRPr="006D3710">
        <w:rPr>
          <w:rFonts w:eastAsia="Times New Roman"/>
          <w:lang w:eastAsia="lv-LV"/>
        </w:rPr>
        <w:t xml:space="preserve">bu pabeigšanas, </w:t>
      </w:r>
      <w:r w:rsidR="0098402F">
        <w:rPr>
          <w:rFonts w:eastAsia="Times New Roman"/>
          <w:lang w:eastAsia="lv-LV"/>
        </w:rPr>
        <w:t>pēc mēriekārtu darbības</w:t>
      </w:r>
      <w:r w:rsidRPr="006D3710">
        <w:rPr>
          <w:rFonts w:eastAsia="Times New Roman"/>
          <w:lang w:eastAsia="lv-LV"/>
        </w:rPr>
        <w:t xml:space="preserve"> pārbaudes, mācību organizēšanas, </w:t>
      </w:r>
      <w:proofErr w:type="spellStart"/>
      <w:r w:rsidRPr="006D3710">
        <w:rPr>
          <w:rFonts w:eastAsia="Times New Roman"/>
          <w:lang w:eastAsia="lv-LV"/>
        </w:rPr>
        <w:t>izpilddokumentācijas</w:t>
      </w:r>
      <w:proofErr w:type="spellEnd"/>
      <w:r w:rsidRPr="006D3710">
        <w:rPr>
          <w:rFonts w:eastAsia="Times New Roman"/>
          <w:lang w:eastAsia="lv-LV"/>
        </w:rPr>
        <w:t xml:space="preserve"> iesniegšanas Pasūtītājam un objekta nodošanas ekspluatācijā, Uzņēmējs nodod Pasūtītājam būvlaukumu ar pieņemšanas-nodošanas aktu. Pieņemšana-nodošana veicama saskaņā ar Līguma nosacījumiem un spēkā esošajiem normatīvajiem aktiem.</w:t>
      </w:r>
    </w:p>
    <w:p w14:paraId="60C66946" w14:textId="77777777" w:rsidR="006D3710" w:rsidRPr="006D3710" w:rsidRDefault="006D3710" w:rsidP="006D3710">
      <w:pPr>
        <w:numPr>
          <w:ilvl w:val="1"/>
          <w:numId w:val="1"/>
        </w:numPr>
        <w:shd w:val="clear" w:color="auto" w:fill="FFFFFF"/>
        <w:spacing w:after="0" w:line="240" w:lineRule="auto"/>
        <w:ind w:left="709" w:hanging="709"/>
        <w:contextualSpacing/>
        <w:jc w:val="both"/>
        <w:rPr>
          <w:rFonts w:eastAsia="Times New Roman"/>
          <w:lang w:eastAsia="lv-LV"/>
        </w:rPr>
      </w:pPr>
      <w:r w:rsidRPr="006D3710">
        <w:rPr>
          <w:rFonts w:eastAsia="Times New Roman"/>
          <w:lang w:eastAsia="lv-LV"/>
        </w:rPr>
        <w:t xml:space="preserve">Personāla apmācībai Uzņēmējs ietver sekojošas sfēras: ekspluatācija, uzturēšana, nepareizas darbības/kļūdas meklēšana un bojājumu labošana. Pirms mācību veikšanas, Uzņēmējs saskaņo mācību programmu ar Pasūtītāju. Kopumā apmācāmi vismaz </w:t>
      </w:r>
      <w:r w:rsidRPr="00821765">
        <w:rPr>
          <w:rFonts w:eastAsia="Times New Roman"/>
          <w:lang w:eastAsia="lv-LV"/>
        </w:rPr>
        <w:t>5 Pasūtītāja</w:t>
      </w:r>
      <w:r w:rsidRPr="006D3710">
        <w:rPr>
          <w:rFonts w:eastAsia="Times New Roman"/>
          <w:lang w:eastAsia="lv-LV"/>
        </w:rPr>
        <w:t xml:space="preserve"> izvēlētie darbinieki. Mācībām jānotiek latviešu valodā, mācību materiālus Uzņēmējs sagatavo un izdala individuāli katram māceklim atsevišķi (valsts valodā).</w:t>
      </w:r>
    </w:p>
    <w:p w14:paraId="36C19AEA" w14:textId="77777777" w:rsidR="006D3710" w:rsidRPr="006D3710" w:rsidRDefault="006D3710" w:rsidP="006D3710">
      <w:pPr>
        <w:numPr>
          <w:ilvl w:val="1"/>
          <w:numId w:val="1"/>
        </w:numPr>
        <w:shd w:val="clear" w:color="auto" w:fill="FFFFFF"/>
        <w:spacing w:after="0" w:line="240" w:lineRule="auto"/>
        <w:ind w:left="709" w:hanging="709"/>
        <w:contextualSpacing/>
        <w:jc w:val="both"/>
        <w:rPr>
          <w:rFonts w:eastAsia="Times New Roman"/>
          <w:lang w:eastAsia="lv-LV"/>
        </w:rPr>
      </w:pPr>
      <w:r w:rsidRPr="006D3710">
        <w:rPr>
          <w:rFonts w:eastAsia="Times New Roman"/>
          <w:color w:val="000000"/>
          <w:lang w:eastAsia="lv-LV"/>
        </w:rPr>
        <w:t>Iepirkuma priekšmeta izpildē Uzņēmējs ievēro zaļā iepirkuma principu – nodrošina pasākumus tādu kaitīgu atkritumu un bīstamu vielu noplūdes novēršanai, kas var nelabvēlīgi ietekmēt attiecīgo teritoriju (tajā skaitā nepieļaut grunts un gruntsūdeņu piesārņošanu), un veic vides vadības pasākumus, lai samazinātu atkritumu radīšanu darbu izpildes laukumā un ievērotu trokšņa līmeņa normas.</w:t>
      </w:r>
    </w:p>
    <w:p w14:paraId="3C60DFD8" w14:textId="0F505A71" w:rsidR="006D3710" w:rsidRPr="006D3710" w:rsidRDefault="006D3710" w:rsidP="006D3710">
      <w:pPr>
        <w:numPr>
          <w:ilvl w:val="1"/>
          <w:numId w:val="1"/>
        </w:numPr>
        <w:shd w:val="clear" w:color="auto" w:fill="FFFFFF"/>
        <w:spacing w:after="0" w:line="240" w:lineRule="auto"/>
        <w:ind w:left="709" w:hanging="709"/>
        <w:contextualSpacing/>
        <w:jc w:val="both"/>
        <w:rPr>
          <w:rFonts w:eastAsia="Times New Roman"/>
          <w:lang w:eastAsia="lv-LV"/>
        </w:rPr>
      </w:pPr>
      <w:r w:rsidRPr="006D3710">
        <w:rPr>
          <w:rFonts w:eastAsia="Times New Roman"/>
          <w:color w:val="000000"/>
          <w:lang w:eastAsia="lv-LV"/>
        </w:rPr>
        <w:t xml:space="preserve">Uzņēmējs piedalās Pasūtītāja vai Būvuzrauga organizētājās </w:t>
      </w:r>
      <w:proofErr w:type="spellStart"/>
      <w:r w:rsidRPr="006D3710">
        <w:rPr>
          <w:rFonts w:eastAsia="Times New Roman"/>
          <w:color w:val="000000"/>
          <w:lang w:eastAsia="lv-LV"/>
        </w:rPr>
        <w:t>Būv</w:t>
      </w:r>
      <w:r w:rsidR="00D637C9">
        <w:rPr>
          <w:rFonts w:eastAsia="Times New Roman"/>
          <w:color w:val="000000"/>
          <w:lang w:eastAsia="lv-LV"/>
        </w:rPr>
        <w:t>sapulcēs</w:t>
      </w:r>
      <w:proofErr w:type="spellEnd"/>
      <w:r w:rsidRPr="006D3710">
        <w:rPr>
          <w:rFonts w:eastAsia="Times New Roman"/>
          <w:color w:val="000000"/>
          <w:lang w:eastAsia="lv-LV"/>
        </w:rPr>
        <w:t xml:space="preserve">, kurās tiek pārrunāta būvdarbu īstenošanas gaita. </w:t>
      </w:r>
      <w:proofErr w:type="spellStart"/>
      <w:r w:rsidR="00C3597A">
        <w:rPr>
          <w:rFonts w:eastAsia="Times New Roman"/>
          <w:color w:val="000000"/>
          <w:lang w:eastAsia="lv-LV"/>
        </w:rPr>
        <w:t>Būvsapulcēs</w:t>
      </w:r>
      <w:proofErr w:type="spellEnd"/>
      <w:r w:rsidR="00C3597A" w:rsidRPr="006D3710">
        <w:rPr>
          <w:rFonts w:eastAsia="Times New Roman"/>
          <w:color w:val="000000"/>
          <w:lang w:eastAsia="lv-LV"/>
        </w:rPr>
        <w:t xml:space="preserve"> </w:t>
      </w:r>
      <w:r w:rsidRPr="006D3710">
        <w:rPr>
          <w:rFonts w:eastAsia="Times New Roman"/>
          <w:color w:val="000000"/>
          <w:lang w:eastAsia="lv-LV"/>
        </w:rPr>
        <w:t xml:space="preserve">Pasūtītāju pārstāv </w:t>
      </w:r>
      <w:r w:rsidR="000E261B">
        <w:rPr>
          <w:rFonts w:eastAsia="Times New Roman"/>
          <w:color w:val="000000"/>
          <w:lang w:eastAsia="lv-LV"/>
        </w:rPr>
        <w:t xml:space="preserve">Projekta vadītājs vai citas </w:t>
      </w:r>
      <w:r w:rsidRPr="006D3710">
        <w:rPr>
          <w:rFonts w:eastAsia="Times New Roman"/>
          <w:color w:val="000000"/>
          <w:lang w:eastAsia="lv-LV"/>
        </w:rPr>
        <w:t xml:space="preserve">Pasūtītāja pilnvarotas personas, Uzņēmēju pastāv </w:t>
      </w:r>
      <w:r w:rsidRPr="00E549C3">
        <w:rPr>
          <w:rFonts w:eastAsia="Times New Roman"/>
          <w:color w:val="000000"/>
          <w:lang w:eastAsia="lv-LV"/>
        </w:rPr>
        <w:t>Projektētājs</w:t>
      </w:r>
      <w:r w:rsidR="00797C08" w:rsidRPr="00F54EAC">
        <w:rPr>
          <w:rFonts w:eastAsia="Times New Roman"/>
          <w:color w:val="000000"/>
          <w:lang w:eastAsia="lv-LV"/>
        </w:rPr>
        <w:t>/Autoruzraugs</w:t>
      </w:r>
      <w:r w:rsidRPr="00E549C3">
        <w:rPr>
          <w:rFonts w:eastAsia="Times New Roman"/>
          <w:color w:val="000000"/>
          <w:lang w:eastAsia="lv-LV"/>
        </w:rPr>
        <w:t xml:space="preserve"> (</w:t>
      </w:r>
      <w:r w:rsidR="00797C08" w:rsidRPr="00F54EAC">
        <w:rPr>
          <w:rFonts w:eastAsia="Times New Roman"/>
          <w:color w:val="000000"/>
          <w:lang w:eastAsia="lv-LV"/>
        </w:rPr>
        <w:t>ja nepieciešams</w:t>
      </w:r>
      <w:r w:rsidRPr="00E549C3">
        <w:rPr>
          <w:rFonts w:eastAsia="Times New Roman"/>
          <w:color w:val="000000"/>
          <w:lang w:eastAsia="lv-LV"/>
        </w:rPr>
        <w:t>)</w:t>
      </w:r>
      <w:r w:rsidR="00797C08" w:rsidRPr="00E549C3">
        <w:rPr>
          <w:rFonts w:eastAsia="Times New Roman"/>
          <w:color w:val="000000"/>
          <w:lang w:eastAsia="lv-LV"/>
        </w:rPr>
        <w:t>,</w:t>
      </w:r>
      <w:r w:rsidRPr="00E549C3">
        <w:rPr>
          <w:rFonts w:eastAsia="Times New Roman"/>
          <w:color w:val="000000"/>
          <w:lang w:eastAsia="lv-LV"/>
        </w:rPr>
        <w:t xml:space="preserve"> Atbildīgs būvdarbu vadītājs. </w:t>
      </w:r>
      <w:proofErr w:type="spellStart"/>
      <w:r w:rsidR="00C3597A" w:rsidRPr="00E549C3">
        <w:rPr>
          <w:rFonts w:eastAsia="Times New Roman"/>
          <w:color w:val="000000"/>
          <w:lang w:eastAsia="lv-LV"/>
        </w:rPr>
        <w:t>Būvsapulcēs</w:t>
      </w:r>
      <w:proofErr w:type="spellEnd"/>
      <w:r w:rsidRPr="00E549C3">
        <w:rPr>
          <w:rFonts w:eastAsia="Times New Roman"/>
          <w:color w:val="000000"/>
          <w:lang w:eastAsia="lv-LV"/>
        </w:rPr>
        <w:t xml:space="preserve"> piedalās arī citas personas pēc Pasūtītāja un Uzņēmēja</w:t>
      </w:r>
      <w:r w:rsidRPr="006D3710">
        <w:rPr>
          <w:rFonts w:eastAsia="Times New Roman"/>
          <w:color w:val="000000"/>
          <w:lang w:eastAsia="lv-LV"/>
        </w:rPr>
        <w:t xml:space="preserve"> ieskata. </w:t>
      </w:r>
      <w:r w:rsidR="00C3597A">
        <w:rPr>
          <w:rFonts w:eastAsia="Times New Roman"/>
          <w:color w:val="000000"/>
          <w:lang w:eastAsia="lv-LV"/>
        </w:rPr>
        <w:t>Uzņēmējs protokolē Būvsapulces</w:t>
      </w:r>
      <w:r w:rsidR="00E549C3">
        <w:rPr>
          <w:rFonts w:eastAsia="Times New Roman"/>
          <w:color w:val="000000"/>
          <w:lang w:eastAsia="lv-LV"/>
        </w:rPr>
        <w:t xml:space="preserve">, </w:t>
      </w:r>
      <w:r w:rsidR="00E549C3">
        <w:rPr>
          <w:rFonts w:eastAsia="Times New Roman"/>
        </w:rPr>
        <w:t>fiksējot sanāksmes darba kārtību, klātesošos dalībniekus un pieņemtos lēmumus</w:t>
      </w:r>
      <w:r w:rsidRPr="006D3710">
        <w:rPr>
          <w:rFonts w:eastAsia="Times New Roman"/>
          <w:color w:val="000000"/>
          <w:lang w:eastAsia="lv-LV"/>
        </w:rPr>
        <w:t>. Sanāksmēs tiek plānotas 2 (divas) reizes mēnesī vai pēc nepieciešamības.</w:t>
      </w:r>
      <w:r w:rsidR="00E549C3">
        <w:rPr>
          <w:rFonts w:eastAsia="Times New Roman"/>
          <w:color w:val="000000"/>
          <w:lang w:eastAsia="lv-LV"/>
        </w:rPr>
        <w:t xml:space="preserve"> </w:t>
      </w:r>
      <w:r w:rsidR="00E549C3" w:rsidRPr="00AB2140">
        <w:t>S</w:t>
      </w:r>
      <w:r w:rsidR="00E549C3">
        <w:t>anāksmes</w:t>
      </w:r>
      <w:r w:rsidR="00E549C3" w:rsidRPr="00AB2140">
        <w:t xml:space="preserve"> var notikt attālināti tiešsaistes platformās MS TEAM vai ZOOM. Šādos gadījumos </w:t>
      </w:r>
      <w:r w:rsidR="00E549C3">
        <w:t>S</w:t>
      </w:r>
      <w:r w:rsidR="00E549C3" w:rsidRPr="00AB2140">
        <w:t>a</w:t>
      </w:r>
      <w:r w:rsidR="00E549C3">
        <w:t>nāksmes</w:t>
      </w:r>
      <w:r w:rsidR="00E549C3" w:rsidRPr="00AB2140">
        <w:t xml:space="preserve"> protokolu visas piedalījušās personas paraksta elektroniski ar drošu elektronisko parakstu.</w:t>
      </w:r>
    </w:p>
    <w:p w14:paraId="19EFA610" w14:textId="77777777" w:rsidR="00D637C9" w:rsidRPr="006D3710" w:rsidRDefault="00D637C9" w:rsidP="006D3710">
      <w:pPr>
        <w:widowControl w:val="0"/>
        <w:shd w:val="clear" w:color="auto" w:fill="FFFFFF"/>
        <w:autoSpaceDE w:val="0"/>
        <w:autoSpaceDN w:val="0"/>
        <w:adjustRightInd w:val="0"/>
        <w:spacing w:after="0" w:line="240" w:lineRule="auto"/>
        <w:ind w:left="993"/>
        <w:jc w:val="both"/>
        <w:rPr>
          <w:rFonts w:eastAsia="Times New Roman"/>
          <w:lang w:eastAsia="lv-LV"/>
        </w:rPr>
      </w:pPr>
    </w:p>
    <w:p w14:paraId="1A46A9B6" w14:textId="56567F3C" w:rsidR="006D3710" w:rsidRPr="006D3710" w:rsidRDefault="006D3710" w:rsidP="003A419C">
      <w:pPr>
        <w:numPr>
          <w:ilvl w:val="1"/>
          <w:numId w:val="1"/>
        </w:numPr>
        <w:shd w:val="clear" w:color="auto" w:fill="FFFFFF"/>
        <w:spacing w:after="0" w:line="240" w:lineRule="auto"/>
        <w:ind w:left="709" w:hanging="709"/>
        <w:contextualSpacing/>
        <w:jc w:val="both"/>
        <w:rPr>
          <w:rFonts w:eastAsia="Times New Roman"/>
          <w:b/>
          <w:bCs/>
          <w:lang w:eastAsia="lv-LV"/>
        </w:rPr>
      </w:pPr>
      <w:r w:rsidRPr="006D3710">
        <w:rPr>
          <w:rFonts w:eastAsia="Times New Roman"/>
          <w:b/>
          <w:bCs/>
          <w:lang w:eastAsia="lv-LV"/>
        </w:rPr>
        <w:t xml:space="preserve">Piekļūšana </w:t>
      </w:r>
      <w:r w:rsidR="001532CD" w:rsidRPr="003A419C">
        <w:rPr>
          <w:rFonts w:eastAsia="Times New Roman"/>
          <w:b/>
          <w:bCs/>
          <w:color w:val="000000"/>
          <w:lang w:eastAsia="lv-LV"/>
        </w:rPr>
        <w:t>Pasūtītāja</w:t>
      </w:r>
      <w:r w:rsidR="001532CD">
        <w:rPr>
          <w:rFonts w:eastAsia="Times New Roman"/>
          <w:b/>
          <w:bCs/>
          <w:lang w:eastAsia="lv-LV"/>
        </w:rPr>
        <w:t xml:space="preserve"> </w:t>
      </w:r>
      <w:r w:rsidRPr="006D3710">
        <w:rPr>
          <w:rFonts w:eastAsia="Times New Roman"/>
          <w:b/>
          <w:bCs/>
          <w:lang w:eastAsia="lv-LV"/>
        </w:rPr>
        <w:t>teritorijā</w:t>
      </w:r>
    </w:p>
    <w:p w14:paraId="516E1C07" w14:textId="77777777" w:rsidR="00C67C4B" w:rsidRPr="00C67C4B" w:rsidRDefault="00C67C4B" w:rsidP="00C67C4B">
      <w:pPr>
        <w:pStyle w:val="Sarakstarindkopa"/>
        <w:widowControl w:val="0"/>
        <w:numPr>
          <w:ilvl w:val="0"/>
          <w:numId w:val="10"/>
        </w:numPr>
        <w:shd w:val="clear" w:color="auto" w:fill="FFFFFF"/>
        <w:autoSpaceDE w:val="0"/>
        <w:autoSpaceDN w:val="0"/>
        <w:adjustRightInd w:val="0"/>
        <w:spacing w:after="0" w:line="240" w:lineRule="auto"/>
        <w:jc w:val="both"/>
        <w:rPr>
          <w:rFonts w:eastAsia="Times New Roman"/>
          <w:vanish/>
          <w:lang w:eastAsia="lv-LV"/>
        </w:rPr>
      </w:pPr>
    </w:p>
    <w:p w14:paraId="1BC57E49" w14:textId="77777777" w:rsidR="00C67C4B" w:rsidRPr="00C67C4B" w:rsidRDefault="00C67C4B" w:rsidP="00C67C4B">
      <w:pPr>
        <w:pStyle w:val="Sarakstarindkopa"/>
        <w:widowControl w:val="0"/>
        <w:numPr>
          <w:ilvl w:val="0"/>
          <w:numId w:val="10"/>
        </w:numPr>
        <w:shd w:val="clear" w:color="auto" w:fill="FFFFFF"/>
        <w:autoSpaceDE w:val="0"/>
        <w:autoSpaceDN w:val="0"/>
        <w:adjustRightInd w:val="0"/>
        <w:spacing w:after="0" w:line="240" w:lineRule="auto"/>
        <w:jc w:val="both"/>
        <w:rPr>
          <w:rFonts w:eastAsia="Times New Roman"/>
          <w:vanish/>
          <w:lang w:eastAsia="lv-LV"/>
        </w:rPr>
      </w:pPr>
    </w:p>
    <w:p w14:paraId="178C19B6" w14:textId="77777777" w:rsidR="00C67C4B" w:rsidRPr="00C67C4B" w:rsidRDefault="00C67C4B" w:rsidP="00C67C4B">
      <w:pPr>
        <w:pStyle w:val="Sarakstarindkopa"/>
        <w:widowControl w:val="0"/>
        <w:numPr>
          <w:ilvl w:val="0"/>
          <w:numId w:val="10"/>
        </w:numPr>
        <w:shd w:val="clear" w:color="auto" w:fill="FFFFFF"/>
        <w:autoSpaceDE w:val="0"/>
        <w:autoSpaceDN w:val="0"/>
        <w:adjustRightInd w:val="0"/>
        <w:spacing w:after="0" w:line="240" w:lineRule="auto"/>
        <w:jc w:val="both"/>
        <w:rPr>
          <w:rFonts w:eastAsia="Times New Roman"/>
          <w:vanish/>
          <w:lang w:eastAsia="lv-LV"/>
        </w:rPr>
      </w:pPr>
    </w:p>
    <w:p w14:paraId="7ACE9D7C" w14:textId="77777777" w:rsidR="00C67C4B" w:rsidRPr="00C67C4B" w:rsidRDefault="00C67C4B" w:rsidP="00C67C4B">
      <w:pPr>
        <w:pStyle w:val="Sarakstarindkopa"/>
        <w:widowControl w:val="0"/>
        <w:numPr>
          <w:ilvl w:val="0"/>
          <w:numId w:val="10"/>
        </w:numPr>
        <w:shd w:val="clear" w:color="auto" w:fill="FFFFFF"/>
        <w:autoSpaceDE w:val="0"/>
        <w:autoSpaceDN w:val="0"/>
        <w:adjustRightInd w:val="0"/>
        <w:spacing w:after="0" w:line="240" w:lineRule="auto"/>
        <w:jc w:val="both"/>
        <w:rPr>
          <w:rFonts w:eastAsia="Times New Roman"/>
          <w:vanish/>
          <w:lang w:eastAsia="lv-LV"/>
        </w:rPr>
      </w:pPr>
    </w:p>
    <w:p w14:paraId="3D825E00" w14:textId="77777777" w:rsidR="00C67C4B" w:rsidRPr="00C67C4B" w:rsidRDefault="00C67C4B" w:rsidP="00C67C4B">
      <w:pPr>
        <w:pStyle w:val="Sarakstarindkopa"/>
        <w:widowControl w:val="0"/>
        <w:numPr>
          <w:ilvl w:val="0"/>
          <w:numId w:val="10"/>
        </w:numPr>
        <w:shd w:val="clear" w:color="auto" w:fill="FFFFFF"/>
        <w:autoSpaceDE w:val="0"/>
        <w:autoSpaceDN w:val="0"/>
        <w:adjustRightInd w:val="0"/>
        <w:spacing w:after="0" w:line="240" w:lineRule="auto"/>
        <w:jc w:val="both"/>
        <w:rPr>
          <w:rFonts w:eastAsia="Times New Roman"/>
          <w:vanish/>
          <w:lang w:eastAsia="lv-LV"/>
        </w:rPr>
      </w:pPr>
    </w:p>
    <w:p w14:paraId="01B06539" w14:textId="77777777" w:rsidR="00C67C4B" w:rsidRPr="00C67C4B" w:rsidRDefault="00C67C4B" w:rsidP="00C67C4B">
      <w:pPr>
        <w:pStyle w:val="Sarakstarindkopa"/>
        <w:widowControl w:val="0"/>
        <w:numPr>
          <w:ilvl w:val="1"/>
          <w:numId w:val="10"/>
        </w:numPr>
        <w:shd w:val="clear" w:color="auto" w:fill="FFFFFF"/>
        <w:autoSpaceDE w:val="0"/>
        <w:autoSpaceDN w:val="0"/>
        <w:adjustRightInd w:val="0"/>
        <w:spacing w:after="0" w:line="240" w:lineRule="auto"/>
        <w:jc w:val="both"/>
        <w:rPr>
          <w:rFonts w:eastAsia="Times New Roman"/>
          <w:vanish/>
          <w:lang w:eastAsia="lv-LV"/>
        </w:rPr>
      </w:pPr>
    </w:p>
    <w:p w14:paraId="03BBFC7C" w14:textId="77777777" w:rsidR="00C67C4B" w:rsidRPr="00C67C4B" w:rsidRDefault="00C67C4B" w:rsidP="00C67C4B">
      <w:pPr>
        <w:pStyle w:val="Sarakstarindkopa"/>
        <w:widowControl w:val="0"/>
        <w:numPr>
          <w:ilvl w:val="1"/>
          <w:numId w:val="10"/>
        </w:numPr>
        <w:shd w:val="clear" w:color="auto" w:fill="FFFFFF"/>
        <w:autoSpaceDE w:val="0"/>
        <w:autoSpaceDN w:val="0"/>
        <w:adjustRightInd w:val="0"/>
        <w:spacing w:after="0" w:line="240" w:lineRule="auto"/>
        <w:jc w:val="both"/>
        <w:rPr>
          <w:rFonts w:eastAsia="Times New Roman"/>
          <w:vanish/>
          <w:lang w:eastAsia="lv-LV"/>
        </w:rPr>
      </w:pPr>
    </w:p>
    <w:p w14:paraId="536BC607" w14:textId="77777777" w:rsidR="00C67C4B" w:rsidRPr="00C67C4B" w:rsidRDefault="00C67C4B" w:rsidP="00C67C4B">
      <w:pPr>
        <w:pStyle w:val="Sarakstarindkopa"/>
        <w:widowControl w:val="0"/>
        <w:numPr>
          <w:ilvl w:val="1"/>
          <w:numId w:val="10"/>
        </w:numPr>
        <w:shd w:val="clear" w:color="auto" w:fill="FFFFFF"/>
        <w:autoSpaceDE w:val="0"/>
        <w:autoSpaceDN w:val="0"/>
        <w:adjustRightInd w:val="0"/>
        <w:spacing w:after="0" w:line="240" w:lineRule="auto"/>
        <w:jc w:val="both"/>
        <w:rPr>
          <w:rFonts w:eastAsia="Times New Roman"/>
          <w:vanish/>
          <w:lang w:eastAsia="lv-LV"/>
        </w:rPr>
      </w:pPr>
    </w:p>
    <w:p w14:paraId="49F606D3" w14:textId="77777777" w:rsidR="00C67C4B" w:rsidRPr="00C67C4B" w:rsidRDefault="00C67C4B" w:rsidP="00C67C4B">
      <w:pPr>
        <w:pStyle w:val="Sarakstarindkopa"/>
        <w:widowControl w:val="0"/>
        <w:numPr>
          <w:ilvl w:val="1"/>
          <w:numId w:val="10"/>
        </w:numPr>
        <w:shd w:val="clear" w:color="auto" w:fill="FFFFFF"/>
        <w:autoSpaceDE w:val="0"/>
        <w:autoSpaceDN w:val="0"/>
        <w:adjustRightInd w:val="0"/>
        <w:spacing w:after="0" w:line="240" w:lineRule="auto"/>
        <w:jc w:val="both"/>
        <w:rPr>
          <w:rFonts w:eastAsia="Times New Roman"/>
          <w:vanish/>
          <w:lang w:eastAsia="lv-LV"/>
        </w:rPr>
      </w:pPr>
    </w:p>
    <w:p w14:paraId="44482F15" w14:textId="77777777" w:rsidR="00C67C4B" w:rsidRPr="00C67C4B" w:rsidRDefault="00C67C4B" w:rsidP="00C67C4B">
      <w:pPr>
        <w:pStyle w:val="Sarakstarindkopa"/>
        <w:widowControl w:val="0"/>
        <w:numPr>
          <w:ilvl w:val="1"/>
          <w:numId w:val="10"/>
        </w:numPr>
        <w:shd w:val="clear" w:color="auto" w:fill="FFFFFF"/>
        <w:autoSpaceDE w:val="0"/>
        <w:autoSpaceDN w:val="0"/>
        <w:adjustRightInd w:val="0"/>
        <w:spacing w:after="0" w:line="240" w:lineRule="auto"/>
        <w:jc w:val="both"/>
        <w:rPr>
          <w:rFonts w:eastAsia="Times New Roman"/>
          <w:vanish/>
          <w:lang w:eastAsia="lv-LV"/>
        </w:rPr>
      </w:pPr>
    </w:p>
    <w:p w14:paraId="46A168DB" w14:textId="77777777" w:rsidR="00C67C4B" w:rsidRPr="00C67C4B" w:rsidRDefault="00C67C4B" w:rsidP="00C67C4B">
      <w:pPr>
        <w:pStyle w:val="Sarakstarindkopa"/>
        <w:widowControl w:val="0"/>
        <w:numPr>
          <w:ilvl w:val="1"/>
          <w:numId w:val="10"/>
        </w:numPr>
        <w:shd w:val="clear" w:color="auto" w:fill="FFFFFF"/>
        <w:autoSpaceDE w:val="0"/>
        <w:autoSpaceDN w:val="0"/>
        <w:adjustRightInd w:val="0"/>
        <w:spacing w:after="0" w:line="240" w:lineRule="auto"/>
        <w:jc w:val="both"/>
        <w:rPr>
          <w:rFonts w:eastAsia="Times New Roman"/>
          <w:vanish/>
          <w:lang w:eastAsia="lv-LV"/>
        </w:rPr>
      </w:pPr>
    </w:p>
    <w:p w14:paraId="7647BC5D" w14:textId="77777777" w:rsidR="00C67C4B" w:rsidRPr="00C67C4B" w:rsidRDefault="00C67C4B" w:rsidP="00C67C4B">
      <w:pPr>
        <w:pStyle w:val="Sarakstarindkopa"/>
        <w:widowControl w:val="0"/>
        <w:numPr>
          <w:ilvl w:val="1"/>
          <w:numId w:val="10"/>
        </w:numPr>
        <w:shd w:val="clear" w:color="auto" w:fill="FFFFFF"/>
        <w:autoSpaceDE w:val="0"/>
        <w:autoSpaceDN w:val="0"/>
        <w:adjustRightInd w:val="0"/>
        <w:spacing w:after="0" w:line="240" w:lineRule="auto"/>
        <w:jc w:val="both"/>
        <w:rPr>
          <w:rFonts w:eastAsia="Times New Roman"/>
          <w:vanish/>
          <w:lang w:eastAsia="lv-LV"/>
        </w:rPr>
      </w:pPr>
    </w:p>
    <w:p w14:paraId="0C40A2E7" w14:textId="77777777" w:rsidR="00C67C4B" w:rsidRPr="00C67C4B" w:rsidRDefault="00C67C4B" w:rsidP="00C67C4B">
      <w:pPr>
        <w:pStyle w:val="Sarakstarindkopa"/>
        <w:widowControl w:val="0"/>
        <w:numPr>
          <w:ilvl w:val="1"/>
          <w:numId w:val="10"/>
        </w:numPr>
        <w:shd w:val="clear" w:color="auto" w:fill="FFFFFF"/>
        <w:autoSpaceDE w:val="0"/>
        <w:autoSpaceDN w:val="0"/>
        <w:adjustRightInd w:val="0"/>
        <w:spacing w:after="0" w:line="240" w:lineRule="auto"/>
        <w:jc w:val="both"/>
        <w:rPr>
          <w:rFonts w:eastAsia="Times New Roman"/>
          <w:vanish/>
          <w:lang w:eastAsia="lv-LV"/>
        </w:rPr>
      </w:pPr>
    </w:p>
    <w:p w14:paraId="34164599" w14:textId="77777777" w:rsidR="00C67C4B" w:rsidRPr="00C67C4B" w:rsidRDefault="00C67C4B" w:rsidP="00C67C4B">
      <w:pPr>
        <w:pStyle w:val="Sarakstarindkopa"/>
        <w:widowControl w:val="0"/>
        <w:numPr>
          <w:ilvl w:val="1"/>
          <w:numId w:val="10"/>
        </w:numPr>
        <w:shd w:val="clear" w:color="auto" w:fill="FFFFFF"/>
        <w:autoSpaceDE w:val="0"/>
        <w:autoSpaceDN w:val="0"/>
        <w:adjustRightInd w:val="0"/>
        <w:spacing w:after="0" w:line="240" w:lineRule="auto"/>
        <w:jc w:val="both"/>
        <w:rPr>
          <w:rFonts w:eastAsia="Times New Roman"/>
          <w:vanish/>
          <w:lang w:eastAsia="lv-LV"/>
        </w:rPr>
      </w:pPr>
    </w:p>
    <w:p w14:paraId="18D9CFFC" w14:textId="77777777" w:rsidR="00C67C4B" w:rsidRPr="00C67C4B" w:rsidRDefault="00C67C4B" w:rsidP="00C67C4B">
      <w:pPr>
        <w:pStyle w:val="Sarakstarindkopa"/>
        <w:widowControl w:val="0"/>
        <w:numPr>
          <w:ilvl w:val="1"/>
          <w:numId w:val="10"/>
        </w:numPr>
        <w:shd w:val="clear" w:color="auto" w:fill="FFFFFF"/>
        <w:autoSpaceDE w:val="0"/>
        <w:autoSpaceDN w:val="0"/>
        <w:adjustRightInd w:val="0"/>
        <w:spacing w:after="0" w:line="240" w:lineRule="auto"/>
        <w:jc w:val="both"/>
        <w:rPr>
          <w:rFonts w:eastAsia="Times New Roman"/>
          <w:vanish/>
          <w:lang w:eastAsia="lv-LV"/>
        </w:rPr>
      </w:pPr>
    </w:p>
    <w:p w14:paraId="3F3373B3" w14:textId="77777777" w:rsidR="00C67C4B" w:rsidRPr="00C67C4B" w:rsidRDefault="00C67C4B" w:rsidP="00C67C4B">
      <w:pPr>
        <w:pStyle w:val="Sarakstarindkopa"/>
        <w:widowControl w:val="0"/>
        <w:numPr>
          <w:ilvl w:val="1"/>
          <w:numId w:val="10"/>
        </w:numPr>
        <w:shd w:val="clear" w:color="auto" w:fill="FFFFFF"/>
        <w:autoSpaceDE w:val="0"/>
        <w:autoSpaceDN w:val="0"/>
        <w:adjustRightInd w:val="0"/>
        <w:spacing w:after="0" w:line="240" w:lineRule="auto"/>
        <w:jc w:val="both"/>
        <w:rPr>
          <w:rFonts w:eastAsia="Times New Roman"/>
          <w:vanish/>
          <w:lang w:eastAsia="lv-LV"/>
        </w:rPr>
      </w:pPr>
    </w:p>
    <w:p w14:paraId="46268967" w14:textId="77777777" w:rsidR="00C67C4B" w:rsidRPr="00C67C4B" w:rsidRDefault="00C67C4B" w:rsidP="00C67C4B">
      <w:pPr>
        <w:pStyle w:val="Sarakstarindkopa"/>
        <w:widowControl w:val="0"/>
        <w:numPr>
          <w:ilvl w:val="1"/>
          <w:numId w:val="10"/>
        </w:numPr>
        <w:shd w:val="clear" w:color="auto" w:fill="FFFFFF"/>
        <w:autoSpaceDE w:val="0"/>
        <w:autoSpaceDN w:val="0"/>
        <w:adjustRightInd w:val="0"/>
        <w:spacing w:after="0" w:line="240" w:lineRule="auto"/>
        <w:jc w:val="both"/>
        <w:rPr>
          <w:rFonts w:eastAsia="Times New Roman"/>
          <w:vanish/>
          <w:lang w:eastAsia="lv-LV"/>
        </w:rPr>
      </w:pPr>
    </w:p>
    <w:p w14:paraId="23E96EB4" w14:textId="33EA7F68" w:rsidR="006D3710" w:rsidRPr="006D3710" w:rsidRDefault="006D3710" w:rsidP="00C67C4B">
      <w:pPr>
        <w:widowControl w:val="0"/>
        <w:numPr>
          <w:ilvl w:val="2"/>
          <w:numId w:val="10"/>
        </w:numPr>
        <w:shd w:val="clear" w:color="auto" w:fill="FFFFFF"/>
        <w:autoSpaceDE w:val="0"/>
        <w:autoSpaceDN w:val="0"/>
        <w:adjustRightInd w:val="0"/>
        <w:spacing w:after="0" w:line="240" w:lineRule="auto"/>
        <w:ind w:left="1560" w:hanging="850"/>
        <w:contextualSpacing/>
        <w:jc w:val="both"/>
        <w:rPr>
          <w:rFonts w:eastAsia="Times New Roman"/>
          <w:lang w:eastAsia="lv-LV"/>
        </w:rPr>
      </w:pPr>
      <w:r w:rsidRPr="006D3710">
        <w:rPr>
          <w:rFonts w:eastAsia="Times New Roman"/>
          <w:lang w:eastAsia="lv-LV"/>
        </w:rPr>
        <w:t xml:space="preserve">Iekļūšana objektā notiek ievērojot SIA “Rīgas </w:t>
      </w:r>
      <w:r w:rsidR="00E62E3E">
        <w:rPr>
          <w:rFonts w:eastAsia="Times New Roman"/>
          <w:lang w:eastAsia="lv-LV"/>
        </w:rPr>
        <w:t>ū</w:t>
      </w:r>
      <w:r w:rsidRPr="006D3710">
        <w:rPr>
          <w:rFonts w:eastAsia="Times New Roman"/>
          <w:lang w:eastAsia="lv-LV"/>
        </w:rPr>
        <w:t xml:space="preserve">dens” caurlaižu režīmu. Pirms </w:t>
      </w:r>
      <w:r w:rsidRPr="006D3710">
        <w:rPr>
          <w:rFonts w:eastAsia="Times New Roman"/>
          <w:color w:val="000000"/>
          <w:lang w:eastAsia="lv-LV"/>
        </w:rPr>
        <w:t xml:space="preserve">Būvdarbu uzsākšanas, </w:t>
      </w:r>
      <w:r w:rsidRPr="006D3710">
        <w:rPr>
          <w:rFonts w:eastAsia="Times New Roman"/>
          <w:lang w:eastAsia="lv-LV"/>
        </w:rPr>
        <w:t xml:space="preserve">Uzņēmējs rakstiski saskaņo ar Pasūtītāju personu sarakstu, kas paredzēts </w:t>
      </w:r>
      <w:r w:rsidRPr="006D3710">
        <w:rPr>
          <w:rFonts w:eastAsia="Times New Roman"/>
          <w:lang w:eastAsia="lv-LV"/>
        </w:rPr>
        <w:lastRenderedPageBreak/>
        <w:t>darbam un pastāvīgai atrašanās būvlaukumā Pasūtītāja objekta teritorijā.</w:t>
      </w:r>
    </w:p>
    <w:p w14:paraId="4D48C316" w14:textId="77777777" w:rsidR="006D3710" w:rsidRPr="006D3710" w:rsidRDefault="006D3710" w:rsidP="00D637C9">
      <w:pPr>
        <w:widowControl w:val="0"/>
        <w:numPr>
          <w:ilvl w:val="2"/>
          <w:numId w:val="10"/>
        </w:numPr>
        <w:shd w:val="clear" w:color="auto" w:fill="FFFFFF"/>
        <w:autoSpaceDE w:val="0"/>
        <w:autoSpaceDN w:val="0"/>
        <w:adjustRightInd w:val="0"/>
        <w:spacing w:after="0" w:line="240" w:lineRule="auto"/>
        <w:ind w:left="1560" w:hanging="850"/>
        <w:contextualSpacing/>
        <w:jc w:val="both"/>
        <w:rPr>
          <w:rFonts w:eastAsia="Times New Roman"/>
          <w:lang w:eastAsia="lv-LV"/>
        </w:rPr>
      </w:pPr>
      <w:r w:rsidRPr="006D3710">
        <w:rPr>
          <w:rFonts w:eastAsia="Times New Roman"/>
          <w:lang w:eastAsia="lv-LV"/>
        </w:rPr>
        <w:t xml:space="preserve">Ja nepieciešams, ir jāveic aizsargpasākumi, lai novērstu nepiederošu personu piekļūšanu objektam (būvlaukuma nožogojums, drošības un </w:t>
      </w:r>
      <w:r w:rsidRPr="006D3710">
        <w:rPr>
          <w:rFonts w:eastAsia="Times New Roman"/>
          <w:bCs/>
          <w:color w:val="000000"/>
          <w:lang w:eastAsia="lv-LV"/>
        </w:rPr>
        <w:t xml:space="preserve">brīdinājuma </w:t>
      </w:r>
      <w:r w:rsidRPr="006D3710">
        <w:rPr>
          <w:rFonts w:eastAsia="Times New Roman"/>
          <w:lang w:eastAsia="lv-LV"/>
        </w:rPr>
        <w:t>zīmēs).</w:t>
      </w:r>
    </w:p>
    <w:p w14:paraId="7B70F8B5" w14:textId="77777777" w:rsidR="006D3710" w:rsidRPr="006D3710" w:rsidRDefault="006D3710" w:rsidP="00D637C9">
      <w:pPr>
        <w:widowControl w:val="0"/>
        <w:numPr>
          <w:ilvl w:val="2"/>
          <w:numId w:val="10"/>
        </w:numPr>
        <w:shd w:val="clear" w:color="auto" w:fill="FFFFFF"/>
        <w:autoSpaceDE w:val="0"/>
        <w:autoSpaceDN w:val="0"/>
        <w:adjustRightInd w:val="0"/>
        <w:spacing w:after="0" w:line="240" w:lineRule="auto"/>
        <w:ind w:left="1560" w:hanging="850"/>
        <w:contextualSpacing/>
        <w:jc w:val="both"/>
        <w:rPr>
          <w:rFonts w:eastAsia="Times New Roman"/>
          <w:lang w:eastAsia="lv-LV"/>
        </w:rPr>
      </w:pPr>
      <w:r w:rsidRPr="006D3710">
        <w:rPr>
          <w:rFonts w:eastAsia="Times New Roman"/>
          <w:lang w:eastAsia="lv-LV"/>
        </w:rPr>
        <w:t>Transportlīdzekļu iekļūšana objektā un novietošana stāvlaukumos pieļaujama tikai materiālu un izstrādājumu piegādēm un izkraušanai, kā arī izpildītāja speciālistu un darbinieku transporta vajadzībām rakstiski saskaņojot transportlīdzekļu vienības.</w:t>
      </w:r>
    </w:p>
    <w:p w14:paraId="3802302A" w14:textId="77777777" w:rsidR="006D3710" w:rsidRPr="006D3710" w:rsidRDefault="006D3710" w:rsidP="00D637C9">
      <w:pPr>
        <w:widowControl w:val="0"/>
        <w:numPr>
          <w:ilvl w:val="2"/>
          <w:numId w:val="10"/>
        </w:numPr>
        <w:shd w:val="clear" w:color="auto" w:fill="FFFFFF"/>
        <w:autoSpaceDE w:val="0"/>
        <w:autoSpaceDN w:val="0"/>
        <w:adjustRightInd w:val="0"/>
        <w:spacing w:after="0" w:line="240" w:lineRule="auto"/>
        <w:ind w:left="1560" w:hanging="850"/>
        <w:contextualSpacing/>
        <w:jc w:val="both"/>
        <w:rPr>
          <w:rFonts w:eastAsia="Times New Roman"/>
          <w:lang w:eastAsia="lv-LV"/>
        </w:rPr>
      </w:pPr>
      <w:r w:rsidRPr="006D3710">
        <w:rPr>
          <w:rFonts w:eastAsia="Times New Roman"/>
          <w:lang w:eastAsia="lv-LV"/>
        </w:rPr>
        <w:t>Uzņēmējam jāiegūst pašam informācija par piekļūšanu visām būvlaukuma daļām, un, ja Uzņēmējs vēlās izmantot ceļus, kas ved cauri trešo personu īpašumiem, tam jānokārto visas formalitātes ar īpašniekiem.</w:t>
      </w:r>
    </w:p>
    <w:p w14:paraId="46FE9133" w14:textId="77777777" w:rsidR="006D3710" w:rsidRPr="006D3710" w:rsidRDefault="006D3710" w:rsidP="006D3710">
      <w:pPr>
        <w:widowControl w:val="0"/>
        <w:shd w:val="clear" w:color="auto" w:fill="FFFFFF"/>
        <w:autoSpaceDE w:val="0"/>
        <w:autoSpaceDN w:val="0"/>
        <w:adjustRightInd w:val="0"/>
        <w:spacing w:after="0" w:line="240" w:lineRule="auto"/>
        <w:ind w:left="1224"/>
        <w:jc w:val="both"/>
        <w:rPr>
          <w:rFonts w:eastAsia="Times New Roman"/>
          <w:lang w:eastAsia="lv-LV"/>
        </w:rPr>
      </w:pPr>
    </w:p>
    <w:p w14:paraId="2F15387B" w14:textId="77777777" w:rsidR="006D3710" w:rsidRPr="006D3710" w:rsidRDefault="006D3710" w:rsidP="003A419C">
      <w:pPr>
        <w:numPr>
          <w:ilvl w:val="1"/>
          <w:numId w:val="1"/>
        </w:numPr>
        <w:shd w:val="clear" w:color="auto" w:fill="FFFFFF"/>
        <w:spacing w:after="0" w:line="240" w:lineRule="auto"/>
        <w:ind w:left="709" w:hanging="709"/>
        <w:contextualSpacing/>
        <w:jc w:val="both"/>
        <w:rPr>
          <w:rFonts w:eastAsia="Times New Roman"/>
          <w:b/>
          <w:bCs/>
          <w:lang w:eastAsia="lv-LV"/>
        </w:rPr>
      </w:pPr>
      <w:r w:rsidRPr="006D3710">
        <w:rPr>
          <w:rFonts w:eastAsia="Times New Roman"/>
          <w:b/>
          <w:bCs/>
          <w:lang w:eastAsia="lv-LV"/>
        </w:rPr>
        <w:t>Objekta sagatavošana pirms būvdarbiem</w:t>
      </w:r>
    </w:p>
    <w:p w14:paraId="3FB7F60B" w14:textId="77777777" w:rsidR="00C67C4B" w:rsidRPr="00C67C4B" w:rsidRDefault="00C67C4B" w:rsidP="00C67C4B">
      <w:pPr>
        <w:pStyle w:val="Sarakstarindkopa"/>
        <w:widowControl w:val="0"/>
        <w:numPr>
          <w:ilvl w:val="1"/>
          <w:numId w:val="10"/>
        </w:numPr>
        <w:shd w:val="clear" w:color="auto" w:fill="FFFFFF"/>
        <w:autoSpaceDE w:val="0"/>
        <w:autoSpaceDN w:val="0"/>
        <w:adjustRightInd w:val="0"/>
        <w:spacing w:after="0" w:line="240" w:lineRule="auto"/>
        <w:jc w:val="both"/>
        <w:rPr>
          <w:rFonts w:eastAsia="Times New Roman"/>
          <w:vanish/>
          <w:lang w:eastAsia="lv-LV"/>
        </w:rPr>
      </w:pPr>
    </w:p>
    <w:p w14:paraId="783DC639" w14:textId="0854FE99" w:rsidR="001532CD" w:rsidRPr="001532CD" w:rsidRDefault="001532CD" w:rsidP="00C67C4B">
      <w:pPr>
        <w:widowControl w:val="0"/>
        <w:numPr>
          <w:ilvl w:val="2"/>
          <w:numId w:val="10"/>
        </w:numPr>
        <w:shd w:val="clear" w:color="auto" w:fill="FFFFFF"/>
        <w:autoSpaceDE w:val="0"/>
        <w:autoSpaceDN w:val="0"/>
        <w:adjustRightInd w:val="0"/>
        <w:spacing w:after="0" w:line="240" w:lineRule="auto"/>
        <w:ind w:left="1560" w:hanging="851"/>
        <w:contextualSpacing/>
        <w:jc w:val="both"/>
        <w:rPr>
          <w:rFonts w:eastAsia="Times New Roman"/>
          <w:lang w:eastAsia="lv-LV"/>
        </w:rPr>
      </w:pPr>
      <w:r>
        <w:rPr>
          <w:rFonts w:eastAsia="Times New Roman"/>
          <w:lang w:eastAsia="lv-LV"/>
        </w:rPr>
        <w:t>Uzņēmējs nepieciešamības gadījumā pieprasa rakšanas darbu atļaujas un izstrādā satiksmes organizācijas shēmas.</w:t>
      </w:r>
    </w:p>
    <w:p w14:paraId="5C249030" w14:textId="19B60DD8" w:rsidR="006D3710" w:rsidRPr="006D3710" w:rsidRDefault="006D3710" w:rsidP="00D637C9">
      <w:pPr>
        <w:widowControl w:val="0"/>
        <w:numPr>
          <w:ilvl w:val="2"/>
          <w:numId w:val="10"/>
        </w:numPr>
        <w:shd w:val="clear" w:color="auto" w:fill="FFFFFF"/>
        <w:autoSpaceDE w:val="0"/>
        <w:autoSpaceDN w:val="0"/>
        <w:adjustRightInd w:val="0"/>
        <w:spacing w:after="0" w:line="240" w:lineRule="auto"/>
        <w:ind w:left="1560" w:hanging="851"/>
        <w:contextualSpacing/>
        <w:jc w:val="both"/>
        <w:rPr>
          <w:rFonts w:eastAsia="Times New Roman"/>
          <w:lang w:eastAsia="lv-LV"/>
        </w:rPr>
      </w:pPr>
      <w:r w:rsidRPr="006D3710">
        <w:rPr>
          <w:rFonts w:eastAsia="Times New Roman"/>
          <w:color w:val="000000"/>
          <w:lang w:eastAsia="lv-LV"/>
        </w:rPr>
        <w:t xml:space="preserve">Pirms jebkuriem būvdarbiem </w:t>
      </w:r>
      <w:r w:rsidRPr="006D3710">
        <w:rPr>
          <w:rFonts w:eastAsia="Times New Roman"/>
          <w:lang w:eastAsia="lv-LV"/>
        </w:rPr>
        <w:t xml:space="preserve">Uzņēmējs </w:t>
      </w:r>
      <w:r w:rsidRPr="006D3710">
        <w:rPr>
          <w:rFonts w:eastAsia="Times New Roman"/>
          <w:color w:val="000000"/>
          <w:lang w:eastAsia="lv-LV"/>
        </w:rPr>
        <w:t xml:space="preserve">veic </w:t>
      </w:r>
      <w:bookmarkStart w:id="8" w:name="_Hlk123980629"/>
      <w:r w:rsidRPr="006D3710">
        <w:rPr>
          <w:rFonts w:eastAsia="Times New Roman"/>
          <w:color w:val="000000"/>
          <w:lang w:eastAsia="lv-LV"/>
        </w:rPr>
        <w:t xml:space="preserve">būvlaukumu </w:t>
      </w:r>
      <w:bookmarkEnd w:id="8"/>
      <w:r w:rsidRPr="006D3710">
        <w:rPr>
          <w:rFonts w:eastAsia="Times New Roman"/>
          <w:color w:val="000000"/>
          <w:lang w:eastAsia="lv-LV"/>
        </w:rPr>
        <w:t xml:space="preserve">izvietojumu, konstrukciju, ietvju u.c. blakus struktūru, ko varētu ietekmēt būvdarbi, kā arī iespējamo apbraucamo ceļu apsekošanu. Apsekotām jābūt arī teritorijām būvlaukuma tuvumā, ko varētu ietekmēt būvdarbi. Visi esošie defekti un citas būtiskas detaļas iereģistrē un nofotografē, kā arī veic video fiksācija visam objektam. Šāda atskaite jāiesniedz Būvuzraugam un Pasūtītājam pirms jebkādu aktivitāšu uzsākšanas Būvlaukuma teritorijās. Ja defektu nav, </w:t>
      </w:r>
      <w:r w:rsidRPr="006D3710">
        <w:rPr>
          <w:rFonts w:eastAsia="Times New Roman"/>
          <w:lang w:eastAsia="lv-LV"/>
        </w:rPr>
        <w:t xml:space="preserve">Uzņēmējam </w:t>
      </w:r>
      <w:r w:rsidRPr="006D3710">
        <w:rPr>
          <w:rFonts w:eastAsia="Times New Roman"/>
          <w:color w:val="000000"/>
          <w:lang w:eastAsia="lv-LV"/>
        </w:rPr>
        <w:t>jāiesniedz Būvuzraugam rakstisks apstiprinājums par apsekošanu, kas veikta pirms darbu uzsākšanas Būvlaukumu vietās.</w:t>
      </w:r>
    </w:p>
    <w:p w14:paraId="01BC628C" w14:textId="77777777" w:rsidR="006D3710" w:rsidRPr="006D3710" w:rsidRDefault="006D3710" w:rsidP="00D637C9">
      <w:pPr>
        <w:widowControl w:val="0"/>
        <w:numPr>
          <w:ilvl w:val="2"/>
          <w:numId w:val="10"/>
        </w:numPr>
        <w:shd w:val="clear" w:color="auto" w:fill="FFFFFF"/>
        <w:autoSpaceDE w:val="0"/>
        <w:autoSpaceDN w:val="0"/>
        <w:adjustRightInd w:val="0"/>
        <w:spacing w:after="0" w:line="240" w:lineRule="auto"/>
        <w:ind w:left="1560" w:hanging="851"/>
        <w:contextualSpacing/>
        <w:jc w:val="both"/>
        <w:rPr>
          <w:rFonts w:eastAsia="Times New Roman"/>
          <w:lang w:eastAsia="lv-LV"/>
        </w:rPr>
      </w:pPr>
      <w:r w:rsidRPr="006D3710">
        <w:rPr>
          <w:rFonts w:eastAsia="Times New Roman"/>
          <w:color w:val="000000"/>
          <w:lang w:eastAsia="lv-LV"/>
        </w:rPr>
        <w:t xml:space="preserve">Visi apsekošanas laikā un/vai pēc </w:t>
      </w:r>
      <w:r w:rsidRPr="006D3710">
        <w:rPr>
          <w:rFonts w:eastAsia="Times New Roman"/>
          <w:lang w:eastAsia="lv-LV"/>
        </w:rPr>
        <w:t xml:space="preserve">Uzņēmēja </w:t>
      </w:r>
      <w:r w:rsidRPr="006D3710">
        <w:rPr>
          <w:rFonts w:eastAsia="Times New Roman"/>
          <w:color w:val="000000"/>
          <w:lang w:eastAsia="lv-LV"/>
        </w:rPr>
        <w:t xml:space="preserve">darbiem konstatētie, bet neiereģistrētie bojājumi un/vai defekti jānovērš un jānodrošina to sākotnējais vai labāks stāvoklis, kas būtu pieņemams Pasūtītājam un īpašniekam, un/vai kontrolējošām institūcijām, uz paša </w:t>
      </w:r>
      <w:r w:rsidRPr="006D3710">
        <w:rPr>
          <w:rFonts w:eastAsia="Times New Roman"/>
          <w:lang w:eastAsia="lv-LV"/>
        </w:rPr>
        <w:t xml:space="preserve">Uzņēmēja </w:t>
      </w:r>
      <w:r w:rsidRPr="006D3710">
        <w:rPr>
          <w:rFonts w:eastAsia="Times New Roman"/>
          <w:color w:val="000000"/>
          <w:lang w:eastAsia="lv-LV"/>
        </w:rPr>
        <w:t>rēķina.</w:t>
      </w:r>
    </w:p>
    <w:p w14:paraId="331D57EC" w14:textId="77777777" w:rsidR="006D3710" w:rsidRPr="006D3710" w:rsidRDefault="006D3710" w:rsidP="00D637C9">
      <w:pPr>
        <w:widowControl w:val="0"/>
        <w:numPr>
          <w:ilvl w:val="2"/>
          <w:numId w:val="10"/>
        </w:numPr>
        <w:shd w:val="clear" w:color="auto" w:fill="FFFFFF"/>
        <w:autoSpaceDE w:val="0"/>
        <w:autoSpaceDN w:val="0"/>
        <w:adjustRightInd w:val="0"/>
        <w:spacing w:after="0" w:line="240" w:lineRule="auto"/>
        <w:ind w:left="1560" w:hanging="851"/>
        <w:contextualSpacing/>
        <w:jc w:val="both"/>
        <w:rPr>
          <w:rFonts w:eastAsia="Times New Roman"/>
          <w:lang w:eastAsia="lv-LV"/>
        </w:rPr>
      </w:pPr>
      <w:r w:rsidRPr="006D3710">
        <w:rPr>
          <w:rFonts w:eastAsia="Times New Roman"/>
          <w:lang w:eastAsia="lv-LV"/>
        </w:rPr>
        <w:t>Uzņēmējam jāorganizē Pasūtītāja pārstāvju un jebkuru citu atbildīgo institūciju klātbūtne apsekošanas laikā.</w:t>
      </w:r>
    </w:p>
    <w:p w14:paraId="07C2C205" w14:textId="77777777" w:rsidR="006D3710" w:rsidRPr="006D3710" w:rsidRDefault="006D3710" w:rsidP="00D637C9">
      <w:pPr>
        <w:widowControl w:val="0"/>
        <w:numPr>
          <w:ilvl w:val="2"/>
          <w:numId w:val="10"/>
        </w:numPr>
        <w:shd w:val="clear" w:color="auto" w:fill="FFFFFF"/>
        <w:autoSpaceDE w:val="0"/>
        <w:autoSpaceDN w:val="0"/>
        <w:adjustRightInd w:val="0"/>
        <w:spacing w:after="0" w:line="240" w:lineRule="auto"/>
        <w:ind w:left="1560" w:hanging="851"/>
        <w:contextualSpacing/>
        <w:jc w:val="both"/>
        <w:rPr>
          <w:rFonts w:eastAsia="Times New Roman"/>
          <w:lang w:eastAsia="lv-LV"/>
        </w:rPr>
      </w:pPr>
      <w:r w:rsidRPr="006D3710">
        <w:rPr>
          <w:rFonts w:eastAsia="Times New Roman"/>
          <w:lang w:eastAsia="lv-LV"/>
        </w:rPr>
        <w:t>Uzņēmējs iekārto un uztur būvlaukumu atbilstoši tehniskās specifikācijas noteikumiem un Latvijas normatīvajiem aktiem. Materiāli un aprīkojums jānovieto, jāuzglabā un jāsakrauj tādā kārtībā, kā to nosaka ražotājs un kas iespējami samazinātu vietējo aktivitāšu traucējumus un pārtraukumus.</w:t>
      </w:r>
    </w:p>
    <w:p w14:paraId="5599F6A8" w14:textId="4F5C0EF1" w:rsidR="006D3710" w:rsidRPr="006D3710" w:rsidRDefault="006D3710" w:rsidP="00D637C9">
      <w:pPr>
        <w:widowControl w:val="0"/>
        <w:numPr>
          <w:ilvl w:val="2"/>
          <w:numId w:val="10"/>
        </w:numPr>
        <w:shd w:val="clear" w:color="auto" w:fill="FFFFFF"/>
        <w:autoSpaceDE w:val="0"/>
        <w:autoSpaceDN w:val="0"/>
        <w:adjustRightInd w:val="0"/>
        <w:spacing w:after="0" w:line="240" w:lineRule="auto"/>
        <w:ind w:left="1560" w:hanging="851"/>
        <w:contextualSpacing/>
        <w:jc w:val="both"/>
        <w:rPr>
          <w:rFonts w:eastAsia="Times New Roman"/>
          <w:lang w:eastAsia="lv-LV"/>
        </w:rPr>
      </w:pPr>
      <w:r w:rsidRPr="006D3710">
        <w:rPr>
          <w:rFonts w:eastAsia="Times New Roman"/>
          <w:lang w:eastAsia="lv-LV"/>
        </w:rPr>
        <w:t>Objektā demontētos metāla izstrādājumus Uzņēmējs ar saviem spēkiem un par saviem līdzekļiem nogādā Pasūtītāja noradītajā vietā un ar atbilstošu aktu nodod Pasūtītājam, iepriekš saskaņojot nodošanas laiku. Aktā jānorāda nodoto metāla izstrādājumu veids un apjoms (tonnās vai apraksta veidā). Uzņēmējs līdz minētā akta parakstīšanai ir atbildīgs par metāla izstrādājumu saglabāšanu.</w:t>
      </w:r>
    </w:p>
    <w:p w14:paraId="0A36F019" w14:textId="0DE18039" w:rsidR="006D3710" w:rsidRPr="006D3710" w:rsidRDefault="006D3710" w:rsidP="00D637C9">
      <w:pPr>
        <w:widowControl w:val="0"/>
        <w:numPr>
          <w:ilvl w:val="2"/>
          <w:numId w:val="10"/>
        </w:numPr>
        <w:shd w:val="clear" w:color="auto" w:fill="FFFFFF"/>
        <w:autoSpaceDE w:val="0"/>
        <w:autoSpaceDN w:val="0"/>
        <w:adjustRightInd w:val="0"/>
        <w:spacing w:after="0" w:line="240" w:lineRule="auto"/>
        <w:ind w:left="1560" w:hanging="851"/>
        <w:contextualSpacing/>
        <w:jc w:val="both"/>
        <w:rPr>
          <w:rFonts w:eastAsia="Times New Roman"/>
          <w:lang w:eastAsia="lv-LV"/>
        </w:rPr>
      </w:pPr>
      <w:r w:rsidRPr="006D3710">
        <w:rPr>
          <w:rFonts w:eastAsia="Times New Roman"/>
          <w:lang w:eastAsia="lv-LV"/>
        </w:rPr>
        <w:t xml:space="preserve">Uzņēmējs ir atbildīgs par segto darbu </w:t>
      </w:r>
      <w:proofErr w:type="spellStart"/>
      <w:r w:rsidRPr="006D3710">
        <w:rPr>
          <w:rFonts w:eastAsia="Times New Roman"/>
          <w:lang w:eastAsia="lv-LV"/>
        </w:rPr>
        <w:t>fotofiksāciju</w:t>
      </w:r>
      <w:proofErr w:type="spellEnd"/>
      <w:r w:rsidRPr="006D3710">
        <w:rPr>
          <w:rFonts w:eastAsia="Times New Roman"/>
          <w:lang w:eastAsia="lv-LV"/>
        </w:rPr>
        <w:t xml:space="preserve"> veikšanu par galvenajiem darbu procesa etapiem. Uzņēmējam obligāti jāveic būvlaukuma </w:t>
      </w:r>
      <w:proofErr w:type="spellStart"/>
      <w:r w:rsidRPr="006D3710">
        <w:rPr>
          <w:rFonts w:eastAsia="Times New Roman"/>
          <w:lang w:eastAsia="lv-LV"/>
        </w:rPr>
        <w:t>fotofiksāciju</w:t>
      </w:r>
      <w:proofErr w:type="spellEnd"/>
      <w:r w:rsidRPr="006D3710">
        <w:rPr>
          <w:rFonts w:eastAsia="Times New Roman"/>
          <w:lang w:eastAsia="lv-LV"/>
        </w:rPr>
        <w:t xml:space="preserve"> pirms darbu uzsākšanas, pēc būvlaukuma sakārtošanas, pēc būvlaukuma </w:t>
      </w:r>
      <w:proofErr w:type="spellStart"/>
      <w:r w:rsidRPr="006D3710">
        <w:rPr>
          <w:rFonts w:eastAsia="Times New Roman"/>
          <w:lang w:eastAsia="lv-LV"/>
        </w:rPr>
        <w:t>gruntsdarbu</w:t>
      </w:r>
      <w:proofErr w:type="spellEnd"/>
      <w:r w:rsidRPr="006D3710">
        <w:rPr>
          <w:rFonts w:eastAsia="Times New Roman"/>
          <w:lang w:eastAsia="lv-LV"/>
        </w:rPr>
        <w:t xml:space="preserve"> pabeigšanas, pēc iekārtu piegādes</w:t>
      </w:r>
      <w:r w:rsidR="008A12CC">
        <w:rPr>
          <w:rFonts w:eastAsia="Times New Roman"/>
          <w:lang w:eastAsia="lv-LV"/>
        </w:rPr>
        <w:t xml:space="preserve"> un</w:t>
      </w:r>
      <w:r w:rsidRPr="006D3710">
        <w:rPr>
          <w:rFonts w:eastAsia="Times New Roman"/>
          <w:lang w:eastAsia="lv-LV"/>
        </w:rPr>
        <w:t xml:space="preserve"> pēc iekārtu uzstādīšanas. </w:t>
      </w:r>
      <w:proofErr w:type="spellStart"/>
      <w:r w:rsidRPr="006D3710">
        <w:rPr>
          <w:rFonts w:eastAsia="Times New Roman"/>
          <w:lang w:eastAsia="lv-LV"/>
        </w:rPr>
        <w:t>Fotofiksācijai</w:t>
      </w:r>
      <w:proofErr w:type="spellEnd"/>
      <w:r w:rsidRPr="006D3710">
        <w:rPr>
          <w:rFonts w:eastAsia="Times New Roman"/>
          <w:lang w:eastAsia="lv-LV"/>
        </w:rPr>
        <w:t xml:space="preserve"> būvlaukumā jāatbilst visiem darba drošības noteikumiem. Ne mazāk kā 10 darbu krāsaino fotoattēlu uzņēmumiem katram posmam JPEG vai JPG formātā ar izšķirtspēju vismaz 3840x2160 pikseļu un datnes izmēru ne vairāk kā 10 megabaitu. Uz objekta bildes vai datnes aprakstā jābūt informācijai par bildes uzņemšanas datumu un laiku. </w:t>
      </w:r>
      <w:proofErr w:type="spellStart"/>
      <w:r w:rsidRPr="006D3710">
        <w:rPr>
          <w:rFonts w:eastAsia="Times New Roman"/>
          <w:lang w:eastAsia="lv-LV"/>
        </w:rPr>
        <w:t>Fotofiksācijas</w:t>
      </w:r>
      <w:proofErr w:type="spellEnd"/>
      <w:r w:rsidRPr="006D3710">
        <w:rPr>
          <w:rFonts w:eastAsia="Times New Roman"/>
          <w:lang w:eastAsia="lv-LV"/>
        </w:rPr>
        <w:t xml:space="preserve"> bilžu elektroniskās versijas jāiesniedz Pasūtītājam pirms katra starpmaksājuma vai pēc Pasūtītāja pieprasījuma.</w:t>
      </w:r>
    </w:p>
    <w:p w14:paraId="78A59F68" w14:textId="77777777" w:rsidR="006D3710" w:rsidRPr="006D3710" w:rsidRDefault="006D3710" w:rsidP="006D3710">
      <w:pPr>
        <w:widowControl w:val="0"/>
        <w:shd w:val="clear" w:color="auto" w:fill="FFFFFF"/>
        <w:autoSpaceDE w:val="0"/>
        <w:autoSpaceDN w:val="0"/>
        <w:adjustRightInd w:val="0"/>
        <w:spacing w:after="0" w:line="240" w:lineRule="auto"/>
        <w:ind w:left="993"/>
        <w:jc w:val="both"/>
        <w:rPr>
          <w:rFonts w:eastAsia="Times New Roman"/>
          <w:lang w:eastAsia="lv-LV"/>
        </w:rPr>
      </w:pPr>
    </w:p>
    <w:p w14:paraId="04E15F0F" w14:textId="77777777" w:rsidR="006D3710" w:rsidRPr="006D3710" w:rsidRDefault="006D3710" w:rsidP="003A419C">
      <w:pPr>
        <w:numPr>
          <w:ilvl w:val="1"/>
          <w:numId w:val="1"/>
        </w:numPr>
        <w:shd w:val="clear" w:color="auto" w:fill="FFFFFF"/>
        <w:spacing w:after="0" w:line="240" w:lineRule="auto"/>
        <w:ind w:left="709" w:hanging="709"/>
        <w:contextualSpacing/>
        <w:jc w:val="both"/>
        <w:rPr>
          <w:rFonts w:eastAsia="Times New Roman"/>
          <w:b/>
          <w:bCs/>
          <w:lang w:eastAsia="lv-LV"/>
        </w:rPr>
      </w:pPr>
      <w:r w:rsidRPr="006D3710">
        <w:rPr>
          <w:rFonts w:eastAsia="Times New Roman"/>
          <w:b/>
          <w:bCs/>
          <w:lang w:eastAsia="lv-LV"/>
        </w:rPr>
        <w:t>Drošības un aizsardzības pasākumi</w:t>
      </w:r>
    </w:p>
    <w:p w14:paraId="06D59CAA" w14:textId="77777777" w:rsidR="00C67C4B" w:rsidRPr="00C67C4B" w:rsidRDefault="00C67C4B" w:rsidP="00C67C4B">
      <w:pPr>
        <w:pStyle w:val="Sarakstarindkopa"/>
        <w:widowControl w:val="0"/>
        <w:numPr>
          <w:ilvl w:val="1"/>
          <w:numId w:val="10"/>
        </w:numPr>
        <w:shd w:val="clear" w:color="auto" w:fill="FFFFFF"/>
        <w:autoSpaceDE w:val="0"/>
        <w:autoSpaceDN w:val="0"/>
        <w:adjustRightInd w:val="0"/>
        <w:spacing w:after="0" w:line="240" w:lineRule="auto"/>
        <w:jc w:val="both"/>
        <w:rPr>
          <w:rFonts w:eastAsia="Times New Roman"/>
          <w:vanish/>
          <w:lang w:eastAsia="lv-LV"/>
        </w:rPr>
      </w:pPr>
    </w:p>
    <w:p w14:paraId="550862BE" w14:textId="71D4ABF4" w:rsidR="006D3710" w:rsidRPr="006D3710" w:rsidRDefault="006D3710" w:rsidP="00C67C4B">
      <w:pPr>
        <w:widowControl w:val="0"/>
        <w:numPr>
          <w:ilvl w:val="2"/>
          <w:numId w:val="10"/>
        </w:numPr>
        <w:shd w:val="clear" w:color="auto" w:fill="FFFFFF"/>
        <w:autoSpaceDE w:val="0"/>
        <w:autoSpaceDN w:val="0"/>
        <w:adjustRightInd w:val="0"/>
        <w:spacing w:after="0" w:line="240" w:lineRule="auto"/>
        <w:ind w:left="1560" w:hanging="851"/>
        <w:contextualSpacing/>
        <w:jc w:val="both"/>
        <w:rPr>
          <w:rFonts w:eastAsia="Times New Roman"/>
          <w:lang w:eastAsia="lv-LV"/>
        </w:rPr>
      </w:pPr>
      <w:r w:rsidRPr="006D3710">
        <w:rPr>
          <w:rFonts w:eastAsia="Times New Roman"/>
          <w:lang w:eastAsia="lv-LV"/>
        </w:rPr>
        <w:t>Uzņēmējam jāveic visi nepieciešamie piesardzības pasākumi, lai izvairītos no patvaļīgu ceļu, zemes, īpašumu, koku un citu bojājumu izraisīšanas, kā arī līguma darbības laikā ātri jāatrisina jebkuras īpašnieku vai nomnieku sūdzības.</w:t>
      </w:r>
    </w:p>
    <w:p w14:paraId="3DC0F7E1" w14:textId="756676CF" w:rsidR="006D3710" w:rsidRPr="006D3710" w:rsidRDefault="006D3710" w:rsidP="00D637C9">
      <w:pPr>
        <w:widowControl w:val="0"/>
        <w:numPr>
          <w:ilvl w:val="2"/>
          <w:numId w:val="10"/>
        </w:numPr>
        <w:shd w:val="clear" w:color="auto" w:fill="FFFFFF"/>
        <w:autoSpaceDE w:val="0"/>
        <w:autoSpaceDN w:val="0"/>
        <w:adjustRightInd w:val="0"/>
        <w:spacing w:after="0" w:line="240" w:lineRule="auto"/>
        <w:ind w:left="1560" w:hanging="851"/>
        <w:contextualSpacing/>
        <w:jc w:val="both"/>
        <w:rPr>
          <w:rFonts w:eastAsia="Times New Roman"/>
          <w:lang w:eastAsia="lv-LV"/>
        </w:rPr>
      </w:pPr>
      <w:r w:rsidRPr="006D3710">
        <w:rPr>
          <w:rFonts w:eastAsia="Times New Roman"/>
          <w:lang w:eastAsia="lv-LV"/>
        </w:rPr>
        <w:t>Gadījumos, kad Uzņēmējs savu darbu dēļ paredz ilglaicīgus Pasūtīt</w:t>
      </w:r>
      <w:r w:rsidR="001532CD">
        <w:rPr>
          <w:rFonts w:eastAsia="Times New Roman"/>
          <w:lang w:eastAsia="lv-LV"/>
        </w:rPr>
        <w:t>ā</w:t>
      </w:r>
      <w:r w:rsidRPr="006D3710">
        <w:rPr>
          <w:rFonts w:eastAsia="Times New Roman"/>
          <w:lang w:eastAsia="lv-LV"/>
        </w:rPr>
        <w:t xml:space="preserve">ja </w:t>
      </w:r>
      <w:r w:rsidRPr="006D3710">
        <w:rPr>
          <w:rFonts w:eastAsia="Times New Roman"/>
          <w:lang w:eastAsia="lv-LV"/>
        </w:rPr>
        <w:lastRenderedPageBreak/>
        <w:t>inženierkomunikāciju darbības traucējumus, viņam jānodrošina pagaidu risinājumi, lai garantētu komunikāciju darbības nepārtrauktību. Visi pagaidu risinājumi jānodrošina saskaņā ar attiecīgajiem standartiem un noteikumiem. Pasūtītāja izmaksām saistītiem ar komunikāciju darbību atjaunošanu un zaudējumiem saistītiem ar ražošanas procesa traucējumu atbildīgs Uzņēmējs.</w:t>
      </w:r>
    </w:p>
    <w:p w14:paraId="2EF238F3" w14:textId="77777777" w:rsidR="006D3710" w:rsidRPr="006D3710" w:rsidRDefault="006D3710" w:rsidP="00D637C9">
      <w:pPr>
        <w:widowControl w:val="0"/>
        <w:numPr>
          <w:ilvl w:val="2"/>
          <w:numId w:val="10"/>
        </w:numPr>
        <w:shd w:val="clear" w:color="auto" w:fill="FFFFFF"/>
        <w:autoSpaceDE w:val="0"/>
        <w:autoSpaceDN w:val="0"/>
        <w:adjustRightInd w:val="0"/>
        <w:spacing w:after="0" w:line="240" w:lineRule="auto"/>
        <w:ind w:left="1560" w:hanging="851"/>
        <w:contextualSpacing/>
        <w:jc w:val="both"/>
        <w:rPr>
          <w:rFonts w:eastAsia="Times New Roman"/>
          <w:lang w:eastAsia="lv-LV"/>
        </w:rPr>
      </w:pPr>
      <w:r w:rsidRPr="006D3710">
        <w:rPr>
          <w:rFonts w:eastAsia="Times New Roman"/>
          <w:lang w:eastAsia="lv-LV"/>
        </w:rPr>
        <w:t>Ja tomēr komunikāciju darbības pārtraukumi ir nepieciešami un nav iespējams/nav ekonomiski pamatoti nodrošināt pagaidu risinājumu komunikāciju darbības nepārtrauktībai, par tādiem</w:t>
      </w:r>
      <w:r w:rsidRPr="006D3710" w:rsidDel="00B60EE0">
        <w:rPr>
          <w:rFonts w:eastAsia="Times New Roman"/>
          <w:lang w:eastAsia="lv-LV"/>
        </w:rPr>
        <w:t xml:space="preserve"> </w:t>
      </w:r>
      <w:r w:rsidRPr="006D3710">
        <w:rPr>
          <w:rFonts w:eastAsia="Times New Roman"/>
          <w:lang w:eastAsia="lv-LV"/>
        </w:rPr>
        <w:t xml:space="preserve">pārtraukumiem Uzņēmējam jāinformē un jāsaskaņo ar Pasūtītāju rakstiski ne mazāk kā 5 darba dienas pirms nepieciešamā </w:t>
      </w:r>
      <w:proofErr w:type="spellStart"/>
      <w:r w:rsidRPr="006D3710">
        <w:rPr>
          <w:rFonts w:eastAsia="Times New Roman"/>
          <w:lang w:eastAsia="lv-LV"/>
        </w:rPr>
        <w:t>atslēguma</w:t>
      </w:r>
      <w:proofErr w:type="spellEnd"/>
      <w:r w:rsidRPr="006D3710">
        <w:rPr>
          <w:rFonts w:eastAsia="Times New Roman"/>
          <w:lang w:eastAsia="lv-LV"/>
        </w:rPr>
        <w:t>. Par pieņemamu pārtraukumu ilgumu jāvienojas ar Būvuzraugu un Pasūtītāju.</w:t>
      </w:r>
    </w:p>
    <w:p w14:paraId="1D7F7D53" w14:textId="505F4112" w:rsidR="006D3710" w:rsidRPr="006D3710" w:rsidRDefault="006D3710" w:rsidP="00D637C9">
      <w:pPr>
        <w:widowControl w:val="0"/>
        <w:numPr>
          <w:ilvl w:val="2"/>
          <w:numId w:val="10"/>
        </w:numPr>
        <w:shd w:val="clear" w:color="auto" w:fill="FFFFFF"/>
        <w:autoSpaceDE w:val="0"/>
        <w:autoSpaceDN w:val="0"/>
        <w:adjustRightInd w:val="0"/>
        <w:spacing w:after="0" w:line="240" w:lineRule="auto"/>
        <w:ind w:left="1560" w:hanging="851"/>
        <w:contextualSpacing/>
        <w:jc w:val="both"/>
        <w:rPr>
          <w:rFonts w:eastAsia="Times New Roman"/>
          <w:lang w:eastAsia="lv-LV"/>
        </w:rPr>
      </w:pPr>
      <w:r w:rsidRPr="006D3710">
        <w:rPr>
          <w:rFonts w:eastAsia="Times New Roman"/>
          <w:lang w:eastAsia="lv-LV"/>
        </w:rPr>
        <w:t xml:space="preserve">Būvdarbu veicējam jāregulē savu transportlīdzekļu darbības veids, lai nodrošinātu, ka objekta teritorijā netiek bojāti ceļi, ēkas vai </w:t>
      </w:r>
      <w:r w:rsidR="001532CD">
        <w:rPr>
          <w:rFonts w:eastAsia="Times New Roman"/>
          <w:lang w:eastAsia="lv-LV"/>
        </w:rPr>
        <w:t>citi</w:t>
      </w:r>
      <w:r w:rsidRPr="006D3710">
        <w:rPr>
          <w:rFonts w:eastAsia="Times New Roman"/>
          <w:lang w:eastAsia="lv-LV"/>
        </w:rPr>
        <w:t xml:space="preserve"> īpašum</w:t>
      </w:r>
      <w:r w:rsidR="001532CD">
        <w:rPr>
          <w:rFonts w:eastAsia="Times New Roman"/>
          <w:lang w:eastAsia="lv-LV"/>
        </w:rPr>
        <w:t>i</w:t>
      </w:r>
      <w:r w:rsidRPr="006D3710">
        <w:rPr>
          <w:rFonts w:eastAsia="Times New Roman"/>
          <w:lang w:eastAsia="lv-LV"/>
        </w:rPr>
        <w:t>.</w:t>
      </w:r>
    </w:p>
    <w:p w14:paraId="3EF791B9" w14:textId="77777777" w:rsidR="006D3710" w:rsidRPr="006D3710" w:rsidRDefault="006D3710" w:rsidP="00D637C9">
      <w:pPr>
        <w:widowControl w:val="0"/>
        <w:numPr>
          <w:ilvl w:val="2"/>
          <w:numId w:val="10"/>
        </w:numPr>
        <w:shd w:val="clear" w:color="auto" w:fill="FFFFFF"/>
        <w:autoSpaceDE w:val="0"/>
        <w:autoSpaceDN w:val="0"/>
        <w:adjustRightInd w:val="0"/>
        <w:spacing w:after="0" w:line="240" w:lineRule="auto"/>
        <w:ind w:left="1560" w:hanging="851"/>
        <w:contextualSpacing/>
        <w:jc w:val="both"/>
        <w:rPr>
          <w:rFonts w:eastAsia="Times New Roman"/>
          <w:lang w:eastAsia="lv-LV"/>
        </w:rPr>
      </w:pPr>
      <w:r w:rsidRPr="006D3710">
        <w:rPr>
          <w:rFonts w:eastAsia="Times New Roman"/>
          <w:lang w:eastAsia="lv-LV"/>
        </w:rPr>
        <w:t>Darbus, kas saistīti ar paaugstinātu trokšņu līmeni (rada paaugstinātu trokšņu līmeni blakus esošajās ēkās vai telpās), kā arī intensīvu putekļu vai smaku izdalīšanos, veic ar Pasūtītāju saskaņotajā laikā.</w:t>
      </w:r>
    </w:p>
    <w:p w14:paraId="3A9E455E" w14:textId="77777777" w:rsidR="006D3710" w:rsidRPr="006D3710" w:rsidRDefault="006D3710" w:rsidP="00D637C9">
      <w:pPr>
        <w:widowControl w:val="0"/>
        <w:numPr>
          <w:ilvl w:val="2"/>
          <w:numId w:val="10"/>
        </w:numPr>
        <w:shd w:val="clear" w:color="auto" w:fill="FFFFFF"/>
        <w:autoSpaceDE w:val="0"/>
        <w:autoSpaceDN w:val="0"/>
        <w:adjustRightInd w:val="0"/>
        <w:spacing w:after="0" w:line="240" w:lineRule="auto"/>
        <w:ind w:left="1560" w:hanging="851"/>
        <w:contextualSpacing/>
        <w:jc w:val="both"/>
        <w:rPr>
          <w:rFonts w:eastAsia="Times New Roman"/>
          <w:lang w:eastAsia="lv-LV"/>
        </w:rPr>
      </w:pPr>
      <w:r w:rsidRPr="006D3710">
        <w:rPr>
          <w:rFonts w:eastAsia="Times New Roman"/>
          <w:lang w:eastAsia="lv-LV"/>
        </w:rPr>
        <w:t>Ja tiktu atklāti bojājumi vai noplūdes, Būvdarbu veicējam nekavējoties jāinformē Būvuzraugs un Pasūtītājs un attiecīgais uzņēmums, institūcija vai īpašnieks un jānodrošina jebkura iekārta bojātās remontam vai nomaiņai.</w:t>
      </w:r>
    </w:p>
    <w:p w14:paraId="64D7F4D9" w14:textId="77777777" w:rsidR="006D3710" w:rsidRPr="006D3710" w:rsidRDefault="006D3710" w:rsidP="00D637C9">
      <w:pPr>
        <w:widowControl w:val="0"/>
        <w:numPr>
          <w:ilvl w:val="2"/>
          <w:numId w:val="10"/>
        </w:numPr>
        <w:shd w:val="clear" w:color="auto" w:fill="FFFFFF"/>
        <w:autoSpaceDE w:val="0"/>
        <w:autoSpaceDN w:val="0"/>
        <w:adjustRightInd w:val="0"/>
        <w:spacing w:after="0" w:line="240" w:lineRule="auto"/>
        <w:ind w:left="1560" w:hanging="851"/>
        <w:contextualSpacing/>
        <w:jc w:val="both"/>
        <w:rPr>
          <w:rFonts w:eastAsia="Times New Roman"/>
          <w:lang w:eastAsia="lv-LV"/>
        </w:rPr>
      </w:pPr>
      <w:r w:rsidRPr="006D3710">
        <w:rPr>
          <w:rFonts w:eastAsia="Times New Roman"/>
          <w:lang w:eastAsia="lv-LV"/>
        </w:rPr>
        <w:t>Gadījumā, ja Uzņēmējs nogādā Pasūtītāja objektā ķīmisko tualeti, tā jāuztur pastāvīgā higiēniskā kārtībā. Ķīmiskā tipa tualetēm jābūt izvietotām tā, lai to lietošana nevarētu izraisīt antisanitārus apstākļus teritorijā. Pabeidzot darbus, sanitārās iekārtas jānovāc un laukumi jāsakārto to sākotnējā stāvoklī vai labākā.</w:t>
      </w:r>
    </w:p>
    <w:p w14:paraId="4BD91088" w14:textId="77777777" w:rsidR="006D3710" w:rsidRPr="006D3710" w:rsidRDefault="006D3710" w:rsidP="00D637C9">
      <w:pPr>
        <w:widowControl w:val="0"/>
        <w:numPr>
          <w:ilvl w:val="2"/>
          <w:numId w:val="10"/>
        </w:numPr>
        <w:shd w:val="clear" w:color="auto" w:fill="FFFFFF"/>
        <w:autoSpaceDE w:val="0"/>
        <w:autoSpaceDN w:val="0"/>
        <w:adjustRightInd w:val="0"/>
        <w:spacing w:after="0" w:line="240" w:lineRule="auto"/>
        <w:ind w:left="1560" w:hanging="851"/>
        <w:contextualSpacing/>
        <w:jc w:val="both"/>
        <w:rPr>
          <w:rFonts w:eastAsia="Times New Roman"/>
          <w:lang w:eastAsia="lv-LV"/>
        </w:rPr>
      </w:pPr>
      <w:r w:rsidRPr="006D3710">
        <w:rPr>
          <w:rFonts w:eastAsia="Times New Roman"/>
          <w:lang w:eastAsia="lv-LV"/>
        </w:rPr>
        <w:t>Būvdarbu veicējam netiks piedāvāti laukumi atkritumu novietošanai, un tam jāorganizē rakšanas atkritumu izvietošanas iespējas uz paša rēķina, saskaņojot ar Būvuzraugu un Pasūtītāju. Neatļauta atkritumu izvietošana nav pieļaujama.</w:t>
      </w:r>
    </w:p>
    <w:p w14:paraId="615C1A3B" w14:textId="77777777" w:rsidR="006D3710" w:rsidRPr="006D3710" w:rsidRDefault="006D3710" w:rsidP="006D3710">
      <w:pPr>
        <w:widowControl w:val="0"/>
        <w:shd w:val="clear" w:color="auto" w:fill="FFFFFF"/>
        <w:autoSpaceDE w:val="0"/>
        <w:autoSpaceDN w:val="0"/>
        <w:adjustRightInd w:val="0"/>
        <w:spacing w:after="0" w:line="240" w:lineRule="auto"/>
        <w:ind w:left="993"/>
        <w:jc w:val="both"/>
        <w:rPr>
          <w:rFonts w:eastAsia="Times New Roman"/>
          <w:lang w:eastAsia="lv-LV"/>
        </w:rPr>
      </w:pPr>
    </w:p>
    <w:p w14:paraId="256727B2" w14:textId="77777777" w:rsidR="006D3710" w:rsidRPr="006D3710" w:rsidRDefault="006D3710" w:rsidP="003A419C">
      <w:pPr>
        <w:numPr>
          <w:ilvl w:val="1"/>
          <w:numId w:val="1"/>
        </w:numPr>
        <w:shd w:val="clear" w:color="auto" w:fill="FFFFFF"/>
        <w:spacing w:after="0" w:line="240" w:lineRule="auto"/>
        <w:ind w:left="709" w:hanging="709"/>
        <w:contextualSpacing/>
        <w:jc w:val="both"/>
        <w:rPr>
          <w:rFonts w:eastAsia="Times New Roman"/>
          <w:lang w:eastAsia="lv-LV"/>
        </w:rPr>
      </w:pPr>
      <w:r w:rsidRPr="006D3710">
        <w:rPr>
          <w:rFonts w:eastAsia="Times New Roman"/>
          <w:b/>
          <w:bCs/>
          <w:color w:val="000000"/>
          <w:lang w:eastAsia="lv-LV"/>
        </w:rPr>
        <w:t xml:space="preserve">Prasības </w:t>
      </w:r>
      <w:r w:rsidRPr="00001B86">
        <w:rPr>
          <w:rFonts w:eastAsia="Times New Roman"/>
          <w:b/>
          <w:bCs/>
          <w:color w:val="000000"/>
          <w:lang w:eastAsia="lv-LV"/>
        </w:rPr>
        <w:t>grunts d</w:t>
      </w:r>
      <w:r w:rsidRPr="006D3710">
        <w:rPr>
          <w:rFonts w:eastAsia="Times New Roman"/>
          <w:b/>
          <w:bCs/>
          <w:color w:val="000000"/>
          <w:lang w:eastAsia="lv-LV"/>
        </w:rPr>
        <w:t>arbiem</w:t>
      </w:r>
    </w:p>
    <w:p w14:paraId="06A54EA9" w14:textId="77777777" w:rsidR="00C67C4B" w:rsidRPr="00C67C4B" w:rsidRDefault="00C67C4B" w:rsidP="00C67C4B">
      <w:pPr>
        <w:pStyle w:val="Sarakstarindkopa"/>
        <w:widowControl w:val="0"/>
        <w:numPr>
          <w:ilvl w:val="1"/>
          <w:numId w:val="10"/>
        </w:numPr>
        <w:shd w:val="clear" w:color="auto" w:fill="FFFFFF"/>
        <w:autoSpaceDE w:val="0"/>
        <w:autoSpaceDN w:val="0"/>
        <w:adjustRightInd w:val="0"/>
        <w:spacing w:after="0" w:line="240" w:lineRule="auto"/>
        <w:jc w:val="both"/>
        <w:rPr>
          <w:rFonts w:eastAsia="Times New Roman"/>
          <w:vanish/>
          <w:lang w:eastAsia="lv-LV"/>
        </w:rPr>
      </w:pPr>
    </w:p>
    <w:p w14:paraId="016A9E7A" w14:textId="7BABBE02" w:rsidR="006D3710" w:rsidRPr="006D3710" w:rsidRDefault="006D3710" w:rsidP="00C67C4B">
      <w:pPr>
        <w:widowControl w:val="0"/>
        <w:numPr>
          <w:ilvl w:val="2"/>
          <w:numId w:val="10"/>
        </w:numPr>
        <w:shd w:val="clear" w:color="auto" w:fill="FFFFFF"/>
        <w:autoSpaceDE w:val="0"/>
        <w:autoSpaceDN w:val="0"/>
        <w:adjustRightInd w:val="0"/>
        <w:spacing w:after="0" w:line="240" w:lineRule="auto"/>
        <w:ind w:left="1560" w:hanging="851"/>
        <w:contextualSpacing/>
        <w:jc w:val="both"/>
        <w:rPr>
          <w:rFonts w:eastAsia="Times New Roman"/>
          <w:lang w:eastAsia="lv-LV"/>
        </w:rPr>
      </w:pPr>
      <w:r w:rsidRPr="006D3710">
        <w:rPr>
          <w:rFonts w:eastAsia="Times New Roman"/>
          <w:lang w:eastAsia="lv-LV"/>
        </w:rPr>
        <w:t>Uzņēmējam jākonsultējas ar visām atbildīgajām institūcijām pirms rakšanas darbu uzsākšanas un jānoskaidro precīza esošo komunikāciju atrašanās vieta, kas var ietekmēt vai ko var ietekmēt būvdarbi. Jāizpilda tādi noteikumi, kādus var izvirzīt institūcijas, kas saistītas ar ūdens, kanalizāciju, telefona kabeļu, elektrības vadu vai citu Būvlaukumā esošo komunikāciju uzturēšanu un aizsardzību, visus komunikāciju bojājumus novēršot par saviem līdzekļiem.</w:t>
      </w:r>
    </w:p>
    <w:p w14:paraId="724E5462" w14:textId="6509EAAD" w:rsidR="006D3710" w:rsidRPr="006D3710" w:rsidRDefault="006D3710" w:rsidP="00D637C9">
      <w:pPr>
        <w:widowControl w:val="0"/>
        <w:numPr>
          <w:ilvl w:val="2"/>
          <w:numId w:val="10"/>
        </w:numPr>
        <w:shd w:val="clear" w:color="auto" w:fill="FFFFFF"/>
        <w:autoSpaceDE w:val="0"/>
        <w:autoSpaceDN w:val="0"/>
        <w:adjustRightInd w:val="0"/>
        <w:spacing w:after="0" w:line="240" w:lineRule="auto"/>
        <w:ind w:left="1560" w:hanging="851"/>
        <w:contextualSpacing/>
        <w:jc w:val="both"/>
        <w:rPr>
          <w:rFonts w:eastAsia="Times New Roman"/>
          <w:lang w:eastAsia="lv-LV"/>
        </w:rPr>
      </w:pPr>
      <w:r w:rsidRPr="006D3710">
        <w:rPr>
          <w:rFonts w:eastAsia="Times New Roman"/>
          <w:lang w:eastAsia="lv-LV"/>
        </w:rPr>
        <w:t>J</w:t>
      </w:r>
      <w:r w:rsidR="008A12CC">
        <w:rPr>
          <w:rFonts w:eastAsia="Times New Roman"/>
          <w:lang w:eastAsia="lv-LV"/>
        </w:rPr>
        <w:t>a</w:t>
      </w:r>
      <w:r w:rsidRPr="006D3710">
        <w:rPr>
          <w:rFonts w:eastAsia="Times New Roman"/>
          <w:lang w:eastAsia="lv-LV"/>
        </w:rPr>
        <w:t xml:space="preserve"> projekta risinājuma izpildīšanai ir nepieciešami rakšanas darbi, būvdarbu laikā un līdz pat būvbedru aizbēršanai nedrīkst pieļaut grunts blīvuma samazināšanos ap būvbedres sienām, jāseko, lai nerastos izskalojumi, grunts nogruvumi, īpaši zem asfaltbetona seguma. Par šāda veida izskalojumiem vai nogruvumiem papildus darbu apjomi saistībā ar smilts, šķembu un betona seguma palielināšanos netiks apmaksāti.</w:t>
      </w:r>
    </w:p>
    <w:p w14:paraId="420817EF" w14:textId="77777777" w:rsidR="006D3710" w:rsidRPr="006D3710" w:rsidRDefault="006D3710" w:rsidP="00D637C9">
      <w:pPr>
        <w:widowControl w:val="0"/>
        <w:numPr>
          <w:ilvl w:val="2"/>
          <w:numId w:val="10"/>
        </w:numPr>
        <w:shd w:val="clear" w:color="auto" w:fill="FFFFFF"/>
        <w:autoSpaceDE w:val="0"/>
        <w:autoSpaceDN w:val="0"/>
        <w:adjustRightInd w:val="0"/>
        <w:spacing w:after="0" w:line="240" w:lineRule="auto"/>
        <w:ind w:left="1560" w:hanging="851"/>
        <w:contextualSpacing/>
        <w:jc w:val="both"/>
        <w:rPr>
          <w:rFonts w:eastAsia="Times New Roman"/>
          <w:lang w:eastAsia="lv-LV"/>
        </w:rPr>
      </w:pPr>
      <w:r w:rsidRPr="006D3710">
        <w:rPr>
          <w:rFonts w:eastAsia="Times New Roman"/>
          <w:lang w:eastAsia="lv-LV"/>
        </w:rPr>
        <w:t>Par gruntsūdens novadīšanu sadzīves kanalizācijā, lietus kanalizācijā vai citā vietā jānoslēdz vienošanās vai darbība rakstiski jāsaskaņo ar tīklu, laukumu un citu īpašnieku/uzturētāju. Būvdarbu veicējam jāiesniedz Būvuzraugam un Pasūtītājam vienošanās vai saskaņojuma kopija.</w:t>
      </w:r>
    </w:p>
    <w:p w14:paraId="4B8AF33B" w14:textId="77777777" w:rsidR="006D3710" w:rsidRPr="006D3710" w:rsidRDefault="006D3710" w:rsidP="00D637C9">
      <w:pPr>
        <w:widowControl w:val="0"/>
        <w:numPr>
          <w:ilvl w:val="2"/>
          <w:numId w:val="10"/>
        </w:numPr>
        <w:shd w:val="clear" w:color="auto" w:fill="FFFFFF"/>
        <w:autoSpaceDE w:val="0"/>
        <w:autoSpaceDN w:val="0"/>
        <w:adjustRightInd w:val="0"/>
        <w:spacing w:after="0" w:line="240" w:lineRule="auto"/>
        <w:ind w:left="1560" w:hanging="851"/>
        <w:contextualSpacing/>
        <w:jc w:val="both"/>
        <w:rPr>
          <w:rFonts w:eastAsia="Times New Roman"/>
          <w:lang w:eastAsia="lv-LV"/>
        </w:rPr>
      </w:pPr>
      <w:r w:rsidRPr="006D3710">
        <w:rPr>
          <w:rFonts w:eastAsia="Times New Roman"/>
          <w:lang w:eastAsia="lv-LV"/>
        </w:rPr>
        <w:t>Ja tiek veikti grunts sablīvējuma darbi, Uzņēmējam nepieciešamas nodrošināt grunts sablīvējuma un tās nestspējas pārbaudi atbilstoši Latvijas normatīviem un starptautisko standartu prasībām.</w:t>
      </w:r>
    </w:p>
    <w:p w14:paraId="2CA1FC3F" w14:textId="77777777" w:rsidR="006D3710" w:rsidRPr="006D3710" w:rsidRDefault="006D3710" w:rsidP="006D3710">
      <w:pPr>
        <w:widowControl w:val="0"/>
        <w:shd w:val="clear" w:color="auto" w:fill="FFFFFF"/>
        <w:autoSpaceDE w:val="0"/>
        <w:autoSpaceDN w:val="0"/>
        <w:adjustRightInd w:val="0"/>
        <w:spacing w:after="0" w:line="240" w:lineRule="auto"/>
        <w:ind w:left="993"/>
        <w:jc w:val="both"/>
        <w:rPr>
          <w:rFonts w:eastAsia="Times New Roman"/>
          <w:lang w:eastAsia="lv-LV"/>
        </w:rPr>
      </w:pPr>
    </w:p>
    <w:p w14:paraId="5D56C03F" w14:textId="747AE6F3" w:rsidR="006D3710" w:rsidRPr="006D3710" w:rsidRDefault="001532CD" w:rsidP="003A419C">
      <w:pPr>
        <w:numPr>
          <w:ilvl w:val="1"/>
          <w:numId w:val="1"/>
        </w:numPr>
        <w:shd w:val="clear" w:color="auto" w:fill="FFFFFF"/>
        <w:spacing w:after="0" w:line="240" w:lineRule="auto"/>
        <w:ind w:left="709" w:hanging="709"/>
        <w:contextualSpacing/>
        <w:jc w:val="both"/>
        <w:rPr>
          <w:rFonts w:eastAsia="Times New Roman"/>
          <w:b/>
          <w:color w:val="000000"/>
          <w:lang w:eastAsia="lv-LV"/>
        </w:rPr>
      </w:pPr>
      <w:r>
        <w:rPr>
          <w:rFonts w:eastAsia="Times New Roman"/>
          <w:b/>
          <w:color w:val="000000"/>
          <w:lang w:eastAsia="lv-LV"/>
        </w:rPr>
        <w:t>Ūdens monitoringa sistēmas</w:t>
      </w:r>
      <w:r w:rsidR="006D3710" w:rsidRPr="006D3710">
        <w:rPr>
          <w:rFonts w:eastAsia="Times New Roman"/>
          <w:b/>
          <w:color w:val="000000"/>
          <w:lang w:eastAsia="lv-LV"/>
        </w:rPr>
        <w:t xml:space="preserve"> sagatavošana nodošanai Pasūtītājam</w:t>
      </w:r>
    </w:p>
    <w:p w14:paraId="2E6D032B" w14:textId="77777777" w:rsidR="00C67C4B" w:rsidRPr="00C67C4B" w:rsidRDefault="00C67C4B" w:rsidP="00C67C4B">
      <w:pPr>
        <w:pStyle w:val="Sarakstarindkopa"/>
        <w:widowControl w:val="0"/>
        <w:numPr>
          <w:ilvl w:val="1"/>
          <w:numId w:val="10"/>
        </w:numPr>
        <w:shd w:val="clear" w:color="auto" w:fill="FFFFFF"/>
        <w:autoSpaceDE w:val="0"/>
        <w:autoSpaceDN w:val="0"/>
        <w:adjustRightInd w:val="0"/>
        <w:spacing w:after="0" w:line="240" w:lineRule="auto"/>
        <w:jc w:val="both"/>
        <w:rPr>
          <w:rFonts w:eastAsia="Times New Roman"/>
          <w:vanish/>
          <w:color w:val="000000"/>
          <w:lang w:eastAsia="lv-LV"/>
        </w:rPr>
      </w:pPr>
    </w:p>
    <w:p w14:paraId="641A160A" w14:textId="55C2D4DD" w:rsidR="006D3710" w:rsidRPr="006D3710" w:rsidRDefault="006D3710" w:rsidP="00C67C4B">
      <w:pPr>
        <w:widowControl w:val="0"/>
        <w:numPr>
          <w:ilvl w:val="2"/>
          <w:numId w:val="10"/>
        </w:numPr>
        <w:shd w:val="clear" w:color="auto" w:fill="FFFFFF"/>
        <w:autoSpaceDE w:val="0"/>
        <w:autoSpaceDN w:val="0"/>
        <w:adjustRightInd w:val="0"/>
        <w:spacing w:after="0" w:line="240" w:lineRule="auto"/>
        <w:ind w:left="1560" w:hanging="851"/>
        <w:contextualSpacing/>
        <w:jc w:val="both"/>
        <w:rPr>
          <w:rFonts w:eastAsia="Times New Roman"/>
          <w:b/>
          <w:color w:val="000000"/>
          <w:lang w:eastAsia="lv-LV"/>
        </w:rPr>
      </w:pPr>
      <w:r w:rsidRPr="006D3710">
        <w:rPr>
          <w:rFonts w:eastAsia="Times New Roman"/>
          <w:color w:val="000000"/>
          <w:lang w:eastAsia="lv-LV"/>
        </w:rPr>
        <w:t xml:space="preserve">Uzņēmējam jāparedz </w:t>
      </w:r>
      <w:r w:rsidRPr="00C67C4B">
        <w:rPr>
          <w:rFonts w:eastAsia="Times New Roman"/>
          <w:lang w:eastAsia="lv-LV"/>
        </w:rPr>
        <w:t>būvlaukuma</w:t>
      </w:r>
      <w:r w:rsidRPr="006D3710">
        <w:rPr>
          <w:rFonts w:eastAsia="Times New Roman"/>
          <w:color w:val="000000"/>
          <w:lang w:eastAsia="lv-LV"/>
        </w:rPr>
        <w:t xml:space="preserve"> sakārtošanu, kosmētisks remonts vai zaļā seguma atjaunošanu pirms visu projekta tāmē ietverto darbu nodošanas </w:t>
      </w:r>
      <w:r w:rsidRPr="006D3710">
        <w:rPr>
          <w:rFonts w:eastAsia="Times New Roman"/>
          <w:lang w:eastAsia="lv-LV"/>
        </w:rPr>
        <w:t>Pasūtītajam</w:t>
      </w:r>
      <w:r w:rsidRPr="006D3710">
        <w:rPr>
          <w:rFonts w:eastAsia="Times New Roman"/>
          <w:color w:val="000000"/>
          <w:lang w:eastAsia="lv-LV"/>
        </w:rPr>
        <w:t>.</w:t>
      </w:r>
    </w:p>
    <w:p w14:paraId="57CC5FB6" w14:textId="77777777" w:rsidR="006D3710" w:rsidRPr="006D3710" w:rsidRDefault="006D3710" w:rsidP="00D637C9">
      <w:pPr>
        <w:widowControl w:val="0"/>
        <w:numPr>
          <w:ilvl w:val="2"/>
          <w:numId w:val="10"/>
        </w:numPr>
        <w:shd w:val="clear" w:color="auto" w:fill="FFFFFF"/>
        <w:autoSpaceDE w:val="0"/>
        <w:autoSpaceDN w:val="0"/>
        <w:adjustRightInd w:val="0"/>
        <w:spacing w:after="0" w:line="240" w:lineRule="auto"/>
        <w:ind w:left="1560" w:hanging="851"/>
        <w:contextualSpacing/>
        <w:jc w:val="both"/>
        <w:rPr>
          <w:rFonts w:eastAsia="Times New Roman"/>
          <w:color w:val="000000"/>
          <w:lang w:eastAsia="lv-LV"/>
        </w:rPr>
      </w:pPr>
      <w:r w:rsidRPr="006D3710">
        <w:rPr>
          <w:rFonts w:eastAsia="Times New Roman"/>
          <w:lang w:eastAsia="lv-LV"/>
        </w:rPr>
        <w:t xml:space="preserve">Uzņēmējam jāuzkopj visi izbērtie atkritumi, netīrumi, grants vai citi nepiederoši materiāli, kas radušies būvdarbu rezultātā, no visiem ceļiem un pagalmu pēc darbu pabeigšanas. Uzkopšanā jāietver mazgāšana vai beršana, izmantojot nepieciešamus </w:t>
      </w:r>
      <w:r w:rsidRPr="006D3710">
        <w:rPr>
          <w:rFonts w:eastAsia="Times New Roman"/>
          <w:lang w:eastAsia="lv-LV"/>
        </w:rPr>
        <w:lastRenderedPageBreak/>
        <w:t>aparātus vai roku darbu, ja tas nepieciešams, lai vides stāvoklis būtu pielīdzināms blakusesošo darbu neskartās teritorijas stāvoklim, vai labāk.</w:t>
      </w:r>
    </w:p>
    <w:p w14:paraId="5680C067" w14:textId="77777777" w:rsidR="006D3710" w:rsidRPr="006D3710" w:rsidRDefault="006D3710" w:rsidP="00D637C9">
      <w:pPr>
        <w:widowControl w:val="0"/>
        <w:numPr>
          <w:ilvl w:val="2"/>
          <w:numId w:val="10"/>
        </w:numPr>
        <w:shd w:val="clear" w:color="auto" w:fill="FFFFFF"/>
        <w:autoSpaceDE w:val="0"/>
        <w:autoSpaceDN w:val="0"/>
        <w:adjustRightInd w:val="0"/>
        <w:spacing w:after="0" w:line="240" w:lineRule="auto"/>
        <w:ind w:left="1560" w:hanging="851"/>
        <w:contextualSpacing/>
        <w:jc w:val="both"/>
        <w:rPr>
          <w:rFonts w:eastAsia="Times New Roman"/>
          <w:color w:val="000000"/>
          <w:lang w:eastAsia="lv-LV"/>
        </w:rPr>
      </w:pPr>
      <w:r w:rsidRPr="006D3710">
        <w:rPr>
          <w:rFonts w:eastAsia="Times New Roman"/>
          <w:lang w:eastAsia="lv-LV"/>
        </w:rPr>
        <w:t xml:space="preserve">Ceļu un pagalmu, ko Uzņēmēja transports izmanto vai šķērso līguma nolūkos, segumi jāuztur apmierinošā stāvoklī līguma izpildes laikā, savukārt, ja pēc darbu izpildes ceļi, takas vai pagalmi tika novēsti līdz stāvoklim, kad to ekspluatācija nav pieņemama, Uzņēmējam tos jāatjauno vismaz līdz to sākotnējam stāvoklim, kas būtu pieņemams Būvuzraugam, Pasūtītājam, īpašniekiem un </w:t>
      </w:r>
      <w:proofErr w:type="spellStart"/>
      <w:r w:rsidRPr="006D3710">
        <w:rPr>
          <w:rFonts w:eastAsia="Times New Roman"/>
          <w:lang w:eastAsia="lv-LV"/>
        </w:rPr>
        <w:t>kontrolinstitūcijām</w:t>
      </w:r>
      <w:proofErr w:type="spellEnd"/>
      <w:r w:rsidRPr="006D3710">
        <w:rPr>
          <w:rFonts w:eastAsia="Times New Roman"/>
          <w:lang w:eastAsia="lv-LV"/>
        </w:rPr>
        <w:t>, uz paša rēķina.</w:t>
      </w:r>
    </w:p>
    <w:p w14:paraId="24620FDA" w14:textId="77777777" w:rsidR="006D3710" w:rsidRPr="006D3710" w:rsidRDefault="006D3710" w:rsidP="00D637C9">
      <w:pPr>
        <w:widowControl w:val="0"/>
        <w:numPr>
          <w:ilvl w:val="2"/>
          <w:numId w:val="10"/>
        </w:numPr>
        <w:shd w:val="clear" w:color="auto" w:fill="FFFFFF"/>
        <w:autoSpaceDE w:val="0"/>
        <w:autoSpaceDN w:val="0"/>
        <w:adjustRightInd w:val="0"/>
        <w:spacing w:after="0" w:line="240" w:lineRule="auto"/>
        <w:ind w:left="1560" w:hanging="851"/>
        <w:contextualSpacing/>
        <w:jc w:val="both"/>
        <w:rPr>
          <w:rFonts w:eastAsia="Times New Roman"/>
          <w:color w:val="000000"/>
          <w:lang w:eastAsia="lv-LV"/>
        </w:rPr>
      </w:pPr>
      <w:r w:rsidRPr="006D3710">
        <w:rPr>
          <w:rFonts w:eastAsia="Times New Roman"/>
          <w:color w:val="000000"/>
          <w:lang w:eastAsia="lv-LV"/>
        </w:rPr>
        <w:t xml:space="preserve">Labiekārtošanas darbu rezultātā zemes pamatnei jābūt līdzenai, vienmērīgai, bez ūdens </w:t>
      </w:r>
      <w:r w:rsidRPr="006D3710">
        <w:rPr>
          <w:rFonts w:eastAsia="Times New Roman"/>
          <w:lang w:eastAsia="lv-LV"/>
        </w:rPr>
        <w:t>uzkrāšanās</w:t>
      </w:r>
      <w:r w:rsidRPr="006D3710">
        <w:rPr>
          <w:rFonts w:eastAsia="Times New Roman"/>
          <w:color w:val="000000"/>
          <w:lang w:eastAsia="lv-LV"/>
        </w:rPr>
        <w:t xml:space="preserve"> vietām (peļķes, lāmas u.tml.), zemes virskārtā nedrīkst tikt atstātas iedobes, </w:t>
      </w:r>
      <w:proofErr w:type="spellStart"/>
      <w:r w:rsidRPr="006D3710">
        <w:rPr>
          <w:rFonts w:eastAsia="Times New Roman"/>
          <w:color w:val="000000"/>
          <w:lang w:eastAsia="lv-LV"/>
        </w:rPr>
        <w:t>rises</w:t>
      </w:r>
      <w:proofErr w:type="spellEnd"/>
      <w:r w:rsidRPr="006D3710">
        <w:rPr>
          <w:rFonts w:eastAsia="Times New Roman"/>
          <w:color w:val="000000"/>
          <w:lang w:eastAsia="lv-LV"/>
        </w:rPr>
        <w:t>, peļķes u.tml. defekti.</w:t>
      </w:r>
      <w:r w:rsidRPr="006D3710">
        <w:rPr>
          <w:rFonts w:eastAsia="Times New Roman"/>
          <w:lang w:eastAsia="lv-LV"/>
        </w:rPr>
        <w:t xml:space="preserve"> </w:t>
      </w:r>
      <w:r w:rsidRPr="006D3710">
        <w:rPr>
          <w:rFonts w:eastAsia="Times New Roman"/>
          <w:color w:val="000000"/>
          <w:lang w:eastAsia="lv-LV"/>
        </w:rPr>
        <w:t>Labiekārtošanas ietvaros jānodrošina zemes izlīdzināšana, blīvēšana un zālāja sēšana.</w:t>
      </w:r>
    </w:p>
    <w:p w14:paraId="6106EF44" w14:textId="77777777" w:rsidR="006D3710" w:rsidRPr="006D3710" w:rsidRDefault="006D3710" w:rsidP="006D3710">
      <w:pPr>
        <w:widowControl w:val="0"/>
        <w:shd w:val="clear" w:color="auto" w:fill="FFFFFF"/>
        <w:autoSpaceDE w:val="0"/>
        <w:autoSpaceDN w:val="0"/>
        <w:adjustRightInd w:val="0"/>
        <w:spacing w:after="0" w:line="240" w:lineRule="auto"/>
        <w:jc w:val="both"/>
        <w:rPr>
          <w:rFonts w:eastAsia="Times New Roman"/>
          <w:lang w:eastAsia="lv-LV"/>
        </w:rPr>
      </w:pPr>
    </w:p>
    <w:p w14:paraId="450FCB6D" w14:textId="2BB643B5" w:rsidR="00B53F9F" w:rsidRPr="006D3710" w:rsidRDefault="00B53F9F" w:rsidP="003A419C">
      <w:pPr>
        <w:widowControl w:val="0"/>
        <w:numPr>
          <w:ilvl w:val="0"/>
          <w:numId w:val="1"/>
        </w:numPr>
        <w:shd w:val="clear" w:color="auto" w:fill="FFFFFF"/>
        <w:autoSpaceDE w:val="0"/>
        <w:autoSpaceDN w:val="0"/>
        <w:adjustRightInd w:val="0"/>
        <w:spacing w:after="0" w:line="240" w:lineRule="auto"/>
        <w:jc w:val="both"/>
        <w:rPr>
          <w:rFonts w:eastAsia="Times New Roman"/>
          <w:b/>
          <w:bCs/>
          <w:lang w:eastAsia="lv-LV"/>
        </w:rPr>
      </w:pPr>
      <w:r w:rsidRPr="006D3710">
        <w:rPr>
          <w:rFonts w:eastAsia="Times New Roman"/>
          <w:b/>
          <w:color w:val="000000"/>
          <w:lang w:eastAsia="lv-LV"/>
        </w:rPr>
        <w:t>PRASĪBAS</w:t>
      </w:r>
      <w:r w:rsidRPr="006D3710">
        <w:rPr>
          <w:rFonts w:eastAsia="Times New Roman"/>
          <w:b/>
          <w:bCs/>
          <w:lang w:eastAsia="lv-LV"/>
        </w:rPr>
        <w:t xml:space="preserve"> </w:t>
      </w:r>
      <w:r w:rsidRPr="003A419C">
        <w:rPr>
          <w:rFonts w:eastAsia="Times New Roman"/>
          <w:b/>
          <w:color w:val="000000"/>
          <w:lang w:eastAsia="lv-LV"/>
        </w:rPr>
        <w:t>BŪVMATERIĀLIEM</w:t>
      </w:r>
    </w:p>
    <w:p w14:paraId="4568C27A" w14:textId="77777777" w:rsidR="00B53F9F" w:rsidRPr="00C205C3" w:rsidRDefault="00B53F9F" w:rsidP="003A419C">
      <w:pPr>
        <w:numPr>
          <w:ilvl w:val="1"/>
          <w:numId w:val="1"/>
        </w:numPr>
        <w:shd w:val="clear" w:color="auto" w:fill="FFFFFF"/>
        <w:spacing w:after="0" w:line="240" w:lineRule="auto"/>
        <w:ind w:left="709" w:hanging="709"/>
        <w:contextualSpacing/>
        <w:jc w:val="both"/>
      </w:pPr>
      <w:r w:rsidRPr="00C205C3">
        <w:t xml:space="preserve">Visām Precēm un Materiāliem, kas jānodrošina Būvdarbu veicējam un jāizmanto Darbos, jābūt jauniem un nelietotiem. </w:t>
      </w:r>
    </w:p>
    <w:p w14:paraId="16A1DB9C" w14:textId="06AC2645" w:rsidR="00F434F1" w:rsidRPr="00F434F1" w:rsidRDefault="00F434F1" w:rsidP="003A419C">
      <w:pPr>
        <w:numPr>
          <w:ilvl w:val="1"/>
          <w:numId w:val="1"/>
        </w:numPr>
        <w:shd w:val="clear" w:color="auto" w:fill="FFFFFF"/>
        <w:spacing w:after="0" w:line="240" w:lineRule="auto"/>
        <w:ind w:left="709" w:hanging="709"/>
        <w:contextualSpacing/>
        <w:jc w:val="both"/>
        <w:rPr>
          <w:b/>
        </w:rPr>
      </w:pPr>
      <w:r w:rsidRPr="00F434F1">
        <w:rPr>
          <w:b/>
          <w:bCs/>
          <w:kern w:val="32"/>
        </w:rPr>
        <w:t xml:space="preserve">Jāņem vērā, ka remonta darbu izpildei nepieciešamos materiālus – lūku pārsedzes (tikai </w:t>
      </w:r>
      <w:proofErr w:type="spellStart"/>
      <w:r w:rsidRPr="00F434F1">
        <w:rPr>
          <w:b/>
          <w:bCs/>
          <w:kern w:val="32"/>
        </w:rPr>
        <w:t>ķeta</w:t>
      </w:r>
      <w:proofErr w:type="spellEnd"/>
      <w:r w:rsidRPr="00F434F1">
        <w:rPr>
          <w:b/>
          <w:bCs/>
          <w:kern w:val="32"/>
        </w:rPr>
        <w:t xml:space="preserve"> elementus) un kapes (komplektā ar apakšējo atbalsta plātni) ar SIA “Rīgas ūdens” logo – nodrošina Pasūtītājs. </w:t>
      </w:r>
      <w:r w:rsidRPr="00F434F1">
        <w:rPr>
          <w:b/>
        </w:rPr>
        <w:t>Minētos materiālus Būvdarbu veicējam jāsaņem Pasūtītāja objektā Rīgā, Ziepniekkalna ielā 70.</w:t>
      </w:r>
    </w:p>
    <w:p w14:paraId="5B10DBD8" w14:textId="77777777" w:rsidR="00F434F1" w:rsidRPr="007A4397" w:rsidRDefault="00F434F1" w:rsidP="007A4397">
      <w:pPr>
        <w:widowControl w:val="0"/>
        <w:shd w:val="clear" w:color="auto" w:fill="FFFFFF"/>
        <w:autoSpaceDE w:val="0"/>
        <w:autoSpaceDN w:val="0"/>
        <w:adjustRightInd w:val="0"/>
        <w:spacing w:after="0" w:line="240" w:lineRule="auto"/>
        <w:ind w:left="360"/>
        <w:jc w:val="both"/>
        <w:rPr>
          <w:rFonts w:eastAsia="Times New Roman"/>
          <w:b/>
          <w:bCs/>
          <w:lang w:eastAsia="lv-LV"/>
        </w:rPr>
      </w:pPr>
    </w:p>
    <w:p w14:paraId="6215F212" w14:textId="2210015C" w:rsidR="006D3710" w:rsidRPr="006D3710" w:rsidRDefault="006D3710" w:rsidP="003A419C">
      <w:pPr>
        <w:widowControl w:val="0"/>
        <w:numPr>
          <w:ilvl w:val="0"/>
          <w:numId w:val="1"/>
        </w:numPr>
        <w:shd w:val="clear" w:color="auto" w:fill="FFFFFF"/>
        <w:autoSpaceDE w:val="0"/>
        <w:autoSpaceDN w:val="0"/>
        <w:adjustRightInd w:val="0"/>
        <w:spacing w:after="0" w:line="240" w:lineRule="auto"/>
        <w:jc w:val="both"/>
        <w:rPr>
          <w:rFonts w:eastAsia="Times New Roman"/>
          <w:b/>
          <w:bCs/>
          <w:lang w:eastAsia="lv-LV"/>
        </w:rPr>
      </w:pPr>
      <w:r w:rsidRPr="006D3710">
        <w:rPr>
          <w:rFonts w:eastAsia="Times New Roman"/>
          <w:b/>
          <w:color w:val="000000"/>
          <w:lang w:eastAsia="lv-LV"/>
        </w:rPr>
        <w:t>PRASĪBAS</w:t>
      </w:r>
      <w:r w:rsidRPr="006D3710">
        <w:rPr>
          <w:rFonts w:eastAsia="Times New Roman"/>
          <w:b/>
          <w:bCs/>
          <w:lang w:eastAsia="lv-LV"/>
        </w:rPr>
        <w:t xml:space="preserve"> </w:t>
      </w:r>
      <w:r w:rsidRPr="003A419C">
        <w:rPr>
          <w:rFonts w:eastAsia="Times New Roman"/>
          <w:b/>
          <w:color w:val="000000"/>
          <w:lang w:eastAsia="lv-LV"/>
        </w:rPr>
        <w:t>DOKUMENTĀCIJAI</w:t>
      </w:r>
    </w:p>
    <w:p w14:paraId="5E6B986E" w14:textId="77777777" w:rsidR="00C67C4B" w:rsidRPr="00C67C4B" w:rsidRDefault="00C67C4B" w:rsidP="00C67C4B">
      <w:pPr>
        <w:pStyle w:val="Sarakstarindkopa"/>
        <w:numPr>
          <w:ilvl w:val="0"/>
          <w:numId w:val="10"/>
        </w:numPr>
        <w:spacing w:after="0" w:line="240" w:lineRule="auto"/>
        <w:jc w:val="both"/>
        <w:rPr>
          <w:rFonts w:eastAsia="Times New Roman"/>
          <w:vanish/>
          <w:color w:val="000000"/>
          <w:lang w:eastAsia="lv-LV"/>
        </w:rPr>
      </w:pPr>
    </w:p>
    <w:p w14:paraId="4D625242" w14:textId="77777777" w:rsidR="00C67C4B" w:rsidRPr="00C67C4B" w:rsidRDefault="00C67C4B" w:rsidP="00C67C4B">
      <w:pPr>
        <w:pStyle w:val="Sarakstarindkopa"/>
        <w:numPr>
          <w:ilvl w:val="0"/>
          <w:numId w:val="10"/>
        </w:numPr>
        <w:spacing w:after="0" w:line="240" w:lineRule="auto"/>
        <w:jc w:val="both"/>
        <w:rPr>
          <w:rFonts w:eastAsia="Times New Roman"/>
          <w:vanish/>
          <w:color w:val="000000"/>
          <w:lang w:eastAsia="lv-LV"/>
        </w:rPr>
      </w:pPr>
    </w:p>
    <w:p w14:paraId="7EF48BBB" w14:textId="60C3AA1F" w:rsidR="006D3710" w:rsidRPr="006D3710" w:rsidRDefault="006D3710" w:rsidP="00C67C4B">
      <w:pPr>
        <w:numPr>
          <w:ilvl w:val="1"/>
          <w:numId w:val="10"/>
        </w:numPr>
        <w:spacing w:after="0" w:line="240" w:lineRule="auto"/>
        <w:ind w:left="657"/>
        <w:contextualSpacing/>
        <w:jc w:val="both"/>
        <w:rPr>
          <w:rFonts w:eastAsia="Times New Roman"/>
          <w:color w:val="000000"/>
          <w:lang w:eastAsia="lv-LV"/>
        </w:rPr>
      </w:pPr>
      <w:r w:rsidRPr="006D3710">
        <w:rPr>
          <w:rFonts w:eastAsia="Times New Roman"/>
          <w:color w:val="000000"/>
          <w:lang w:eastAsia="lv-LV"/>
        </w:rPr>
        <w:t xml:space="preserve">Uzņēmējs nodod </w:t>
      </w:r>
      <w:r w:rsidR="001532CD">
        <w:rPr>
          <w:rFonts w:eastAsia="Times New Roman"/>
          <w:color w:val="000000"/>
          <w:lang w:eastAsia="lv-LV"/>
        </w:rPr>
        <w:t>ūdensapgādes monitoringa sistēmas</w:t>
      </w:r>
      <w:r w:rsidRPr="006D3710">
        <w:rPr>
          <w:rFonts w:eastAsia="Times New Roman"/>
          <w:color w:val="000000"/>
          <w:lang w:eastAsia="lv-LV"/>
        </w:rPr>
        <w:t xml:space="preserve"> būvniecības ieceres dokumentāciju un visu būvniecības </w:t>
      </w:r>
      <w:proofErr w:type="spellStart"/>
      <w:r w:rsidRPr="006D3710">
        <w:rPr>
          <w:rFonts w:eastAsia="Times New Roman"/>
          <w:color w:val="000000"/>
          <w:lang w:eastAsia="lv-LV"/>
        </w:rPr>
        <w:t>izpilddokumentāciju</w:t>
      </w:r>
      <w:proofErr w:type="spellEnd"/>
      <w:r w:rsidRPr="006D3710">
        <w:rPr>
          <w:rFonts w:eastAsia="Times New Roman"/>
          <w:color w:val="000000"/>
          <w:lang w:eastAsia="lv-LV"/>
        </w:rPr>
        <w:t xml:space="preserve"> Pasūtītājam ar Pieņemšanas-nodošanas aktu.</w:t>
      </w:r>
    </w:p>
    <w:p w14:paraId="06A1740E" w14:textId="77777777" w:rsidR="006D3710" w:rsidRPr="006D3710" w:rsidRDefault="006D3710" w:rsidP="00D637C9">
      <w:pPr>
        <w:numPr>
          <w:ilvl w:val="1"/>
          <w:numId w:val="10"/>
        </w:numPr>
        <w:spacing w:after="0" w:line="240" w:lineRule="auto"/>
        <w:ind w:hanging="567"/>
        <w:contextualSpacing/>
        <w:jc w:val="both"/>
        <w:rPr>
          <w:rFonts w:eastAsia="Times New Roman"/>
          <w:color w:val="000000"/>
          <w:lang w:eastAsia="lv-LV"/>
        </w:rPr>
      </w:pPr>
      <w:r w:rsidRPr="006D3710">
        <w:rPr>
          <w:rFonts w:eastAsia="Times New Roman"/>
          <w:color w:val="000000"/>
          <w:lang w:eastAsia="lv-LV"/>
        </w:rPr>
        <w:t xml:space="preserve">Uzņēmējs izstrādā un iesniedz Pasūtītājam būvniecības ieceres dokumentāciju un visu būvniecības </w:t>
      </w:r>
      <w:proofErr w:type="spellStart"/>
      <w:r w:rsidRPr="006D3710">
        <w:rPr>
          <w:rFonts w:eastAsia="Times New Roman"/>
          <w:color w:val="000000"/>
          <w:lang w:eastAsia="lv-LV"/>
        </w:rPr>
        <w:t>izpilddokumentāciju</w:t>
      </w:r>
      <w:proofErr w:type="spellEnd"/>
      <w:r w:rsidRPr="006D3710">
        <w:rPr>
          <w:rFonts w:eastAsia="Times New Roman"/>
          <w:color w:val="000000"/>
          <w:lang w:eastAsia="lv-LV"/>
        </w:rPr>
        <w:t>, atbilstoši normatīvajiem dokumentiem un Latvijas likumdošanai - valsts valodā elektroniskā veidā *.</w:t>
      </w:r>
      <w:proofErr w:type="spellStart"/>
      <w:r w:rsidRPr="006D3710">
        <w:rPr>
          <w:rFonts w:eastAsia="Times New Roman"/>
          <w:color w:val="000000"/>
          <w:lang w:eastAsia="lv-LV"/>
        </w:rPr>
        <w:t>doc</w:t>
      </w:r>
      <w:proofErr w:type="spellEnd"/>
      <w:r w:rsidRPr="006D3710">
        <w:rPr>
          <w:rFonts w:eastAsia="Times New Roman"/>
          <w:color w:val="000000"/>
          <w:lang w:eastAsia="lv-LV"/>
        </w:rPr>
        <w:t>, *.</w:t>
      </w:r>
      <w:proofErr w:type="spellStart"/>
      <w:r w:rsidRPr="006D3710">
        <w:rPr>
          <w:rFonts w:eastAsia="Times New Roman"/>
          <w:color w:val="000000"/>
          <w:lang w:eastAsia="lv-LV"/>
        </w:rPr>
        <w:t>xls</w:t>
      </w:r>
      <w:proofErr w:type="spellEnd"/>
      <w:r w:rsidRPr="006D3710">
        <w:rPr>
          <w:rFonts w:eastAsia="Times New Roman"/>
          <w:color w:val="000000"/>
          <w:lang w:eastAsia="lv-LV"/>
        </w:rPr>
        <w:t>, *.</w:t>
      </w:r>
      <w:proofErr w:type="spellStart"/>
      <w:r w:rsidRPr="006D3710">
        <w:rPr>
          <w:rFonts w:eastAsia="Times New Roman"/>
          <w:color w:val="000000"/>
          <w:lang w:eastAsia="lv-LV"/>
        </w:rPr>
        <w:t>dwg</w:t>
      </w:r>
      <w:proofErr w:type="spellEnd"/>
      <w:r w:rsidRPr="006D3710">
        <w:rPr>
          <w:rFonts w:eastAsia="Times New Roman"/>
          <w:color w:val="000000"/>
          <w:lang w:eastAsia="lv-LV"/>
        </w:rPr>
        <w:t>, *.</w:t>
      </w:r>
      <w:proofErr w:type="spellStart"/>
      <w:r w:rsidRPr="006D3710">
        <w:rPr>
          <w:rFonts w:eastAsia="Times New Roman"/>
          <w:color w:val="000000"/>
          <w:lang w:eastAsia="lv-LV"/>
        </w:rPr>
        <w:t>dgn</w:t>
      </w:r>
      <w:proofErr w:type="spellEnd"/>
      <w:r w:rsidRPr="006D3710">
        <w:rPr>
          <w:rFonts w:eastAsia="Times New Roman"/>
          <w:color w:val="000000"/>
          <w:lang w:eastAsia="lv-LV"/>
        </w:rPr>
        <w:t>, *.</w:t>
      </w:r>
      <w:proofErr w:type="spellStart"/>
      <w:r w:rsidRPr="006D3710">
        <w:rPr>
          <w:rFonts w:eastAsia="Times New Roman"/>
          <w:color w:val="000000"/>
          <w:lang w:eastAsia="lv-LV"/>
        </w:rPr>
        <w:t>pdf</w:t>
      </w:r>
      <w:proofErr w:type="spellEnd"/>
      <w:r w:rsidRPr="006D3710">
        <w:rPr>
          <w:rFonts w:eastAsia="Times New Roman"/>
          <w:color w:val="000000"/>
          <w:lang w:eastAsia="lv-LV"/>
        </w:rPr>
        <w:t xml:space="preserve"> vai ekvivalentā formātā (vīrusa programmu drošā mākoņu telpā vai uz zibatmiņas datu nesēja), bet ar nosacījumu, ka Pasūtītajam ir pieejams programmnodrošinājums šo datu formāta lasīšanai.</w:t>
      </w:r>
    </w:p>
    <w:p w14:paraId="7AEDFEF2" w14:textId="77777777" w:rsidR="006D3710" w:rsidRPr="006D3710" w:rsidRDefault="006D3710" w:rsidP="00D637C9">
      <w:pPr>
        <w:numPr>
          <w:ilvl w:val="1"/>
          <w:numId w:val="10"/>
        </w:numPr>
        <w:spacing w:after="0" w:line="240" w:lineRule="auto"/>
        <w:ind w:hanging="567"/>
        <w:contextualSpacing/>
        <w:jc w:val="both"/>
        <w:rPr>
          <w:rFonts w:eastAsia="Times New Roman"/>
          <w:color w:val="000000"/>
          <w:lang w:eastAsia="lv-LV"/>
        </w:rPr>
      </w:pPr>
      <w:r w:rsidRPr="006D3710">
        <w:rPr>
          <w:rFonts w:eastAsia="Times New Roman"/>
          <w:color w:val="000000"/>
          <w:lang w:eastAsia="lv-LV"/>
        </w:rPr>
        <w:t xml:space="preserve">Teksta veida informācijai uz skicēm un bildēm būvniecības ieceres un būvniecības </w:t>
      </w:r>
      <w:proofErr w:type="spellStart"/>
      <w:r w:rsidRPr="006D3710">
        <w:rPr>
          <w:rFonts w:eastAsia="Times New Roman"/>
          <w:color w:val="000000"/>
          <w:lang w:eastAsia="lv-LV"/>
        </w:rPr>
        <w:t>izpilddokumentācijā</w:t>
      </w:r>
      <w:proofErr w:type="spellEnd"/>
      <w:r w:rsidRPr="006D3710">
        <w:rPr>
          <w:rFonts w:eastAsia="Times New Roman"/>
          <w:color w:val="000000"/>
          <w:lang w:eastAsia="lv-LV"/>
        </w:rPr>
        <w:t xml:space="preserve"> ir jābūt vizuāli salasāmam attiecībā attēlos un tehnisko rasējumu veidā sniegto informāciju.</w:t>
      </w:r>
    </w:p>
    <w:p w14:paraId="175A7D28" w14:textId="77777777" w:rsidR="006D3710" w:rsidRPr="006D3710" w:rsidRDefault="006D3710" w:rsidP="00D637C9">
      <w:pPr>
        <w:numPr>
          <w:ilvl w:val="1"/>
          <w:numId w:val="10"/>
        </w:numPr>
        <w:spacing w:after="0" w:line="240" w:lineRule="auto"/>
        <w:ind w:hanging="567"/>
        <w:contextualSpacing/>
        <w:jc w:val="both"/>
        <w:rPr>
          <w:rFonts w:eastAsia="Times New Roman"/>
          <w:color w:val="000000"/>
          <w:lang w:eastAsia="lv-LV"/>
        </w:rPr>
      </w:pPr>
      <w:r w:rsidRPr="006D3710">
        <w:rPr>
          <w:rFonts w:eastAsia="Times New Roman"/>
          <w:color w:val="000000"/>
          <w:lang w:eastAsia="lv-LV"/>
        </w:rPr>
        <w:t xml:space="preserve">Rasējumus, plānus, elektriskās shēmas un citu skices noformē ar </w:t>
      </w:r>
      <w:proofErr w:type="spellStart"/>
      <w:r w:rsidRPr="006D3710">
        <w:rPr>
          <w:rFonts w:eastAsia="Times New Roman"/>
          <w:color w:val="000000"/>
          <w:lang w:eastAsia="lv-LV"/>
        </w:rPr>
        <w:t>rakstlaukumu</w:t>
      </w:r>
      <w:proofErr w:type="spellEnd"/>
      <w:r w:rsidRPr="006D3710">
        <w:rPr>
          <w:rFonts w:eastAsia="Times New Roman"/>
          <w:color w:val="000000"/>
          <w:lang w:eastAsia="lv-LV"/>
        </w:rPr>
        <w:t xml:space="preserve">, kurā ietverta sekojoša informācija: </w:t>
      </w:r>
    </w:p>
    <w:p w14:paraId="05802919" w14:textId="77777777" w:rsidR="006D3710" w:rsidRPr="006D3710" w:rsidRDefault="006D3710" w:rsidP="006D3710">
      <w:pPr>
        <w:widowControl w:val="0"/>
        <w:numPr>
          <w:ilvl w:val="0"/>
          <w:numId w:val="5"/>
        </w:numPr>
        <w:shd w:val="clear" w:color="auto" w:fill="FFFFFF"/>
        <w:autoSpaceDE w:val="0"/>
        <w:autoSpaceDN w:val="0"/>
        <w:adjustRightInd w:val="0"/>
        <w:spacing w:after="0" w:line="240" w:lineRule="auto"/>
        <w:contextualSpacing/>
        <w:jc w:val="both"/>
        <w:rPr>
          <w:rFonts w:eastAsia="Times New Roman"/>
          <w:color w:val="000000"/>
          <w:lang w:eastAsia="lv-LV"/>
        </w:rPr>
      </w:pPr>
      <w:r w:rsidRPr="006D3710">
        <w:rPr>
          <w:rFonts w:eastAsia="Times New Roman"/>
          <w:color w:val="000000"/>
          <w:lang w:eastAsia="lv-LV"/>
        </w:rPr>
        <w:t xml:space="preserve">darbu izpildītāja uzņēmuma nosaukums; </w:t>
      </w:r>
    </w:p>
    <w:p w14:paraId="20B55516" w14:textId="77777777" w:rsidR="006D3710" w:rsidRPr="006D3710" w:rsidRDefault="006D3710" w:rsidP="006D3710">
      <w:pPr>
        <w:widowControl w:val="0"/>
        <w:numPr>
          <w:ilvl w:val="0"/>
          <w:numId w:val="5"/>
        </w:numPr>
        <w:shd w:val="clear" w:color="auto" w:fill="FFFFFF"/>
        <w:autoSpaceDE w:val="0"/>
        <w:autoSpaceDN w:val="0"/>
        <w:adjustRightInd w:val="0"/>
        <w:spacing w:after="0" w:line="240" w:lineRule="auto"/>
        <w:contextualSpacing/>
        <w:jc w:val="both"/>
        <w:rPr>
          <w:rFonts w:eastAsia="Times New Roman"/>
          <w:color w:val="000000"/>
          <w:lang w:eastAsia="lv-LV"/>
        </w:rPr>
      </w:pPr>
      <w:r w:rsidRPr="006D3710">
        <w:rPr>
          <w:rFonts w:eastAsia="Times New Roman"/>
          <w:color w:val="000000"/>
          <w:lang w:eastAsia="lv-LV"/>
        </w:rPr>
        <w:t xml:space="preserve">uzņēmuma reģistrācijas numurs; </w:t>
      </w:r>
    </w:p>
    <w:p w14:paraId="678DFEE3" w14:textId="77777777" w:rsidR="006D3710" w:rsidRPr="006D3710" w:rsidRDefault="006D3710" w:rsidP="006D3710">
      <w:pPr>
        <w:widowControl w:val="0"/>
        <w:numPr>
          <w:ilvl w:val="0"/>
          <w:numId w:val="5"/>
        </w:numPr>
        <w:shd w:val="clear" w:color="auto" w:fill="FFFFFF"/>
        <w:autoSpaceDE w:val="0"/>
        <w:autoSpaceDN w:val="0"/>
        <w:adjustRightInd w:val="0"/>
        <w:spacing w:after="0" w:line="240" w:lineRule="auto"/>
        <w:contextualSpacing/>
        <w:jc w:val="both"/>
        <w:rPr>
          <w:rFonts w:eastAsia="Times New Roman"/>
          <w:color w:val="000000"/>
          <w:lang w:eastAsia="lv-LV"/>
        </w:rPr>
      </w:pPr>
      <w:r w:rsidRPr="006D3710">
        <w:rPr>
          <w:rFonts w:eastAsia="Times New Roman"/>
          <w:color w:val="000000"/>
          <w:lang w:eastAsia="lv-LV"/>
        </w:rPr>
        <w:t xml:space="preserve">darbu vadītāja un rasējuma autora vārds un uzvārds; </w:t>
      </w:r>
    </w:p>
    <w:p w14:paraId="4D7838C2" w14:textId="77777777" w:rsidR="006D3710" w:rsidRPr="006D3710" w:rsidRDefault="006D3710" w:rsidP="006D3710">
      <w:pPr>
        <w:widowControl w:val="0"/>
        <w:numPr>
          <w:ilvl w:val="0"/>
          <w:numId w:val="5"/>
        </w:numPr>
        <w:shd w:val="clear" w:color="auto" w:fill="FFFFFF"/>
        <w:autoSpaceDE w:val="0"/>
        <w:autoSpaceDN w:val="0"/>
        <w:adjustRightInd w:val="0"/>
        <w:spacing w:after="0" w:line="240" w:lineRule="auto"/>
        <w:contextualSpacing/>
        <w:jc w:val="both"/>
        <w:rPr>
          <w:rFonts w:eastAsia="Times New Roman"/>
          <w:color w:val="000000"/>
          <w:lang w:eastAsia="lv-LV"/>
        </w:rPr>
      </w:pPr>
      <w:r w:rsidRPr="006D3710">
        <w:rPr>
          <w:rFonts w:eastAsia="Times New Roman"/>
          <w:color w:val="000000"/>
          <w:lang w:eastAsia="lv-LV"/>
        </w:rPr>
        <w:t xml:space="preserve">par mērījumu darbu atbildīgās personas vārds un uzvārds; </w:t>
      </w:r>
    </w:p>
    <w:p w14:paraId="182652B4" w14:textId="77777777" w:rsidR="006D3710" w:rsidRPr="006D3710" w:rsidRDefault="006D3710" w:rsidP="006D3710">
      <w:pPr>
        <w:widowControl w:val="0"/>
        <w:numPr>
          <w:ilvl w:val="0"/>
          <w:numId w:val="5"/>
        </w:numPr>
        <w:shd w:val="clear" w:color="auto" w:fill="FFFFFF"/>
        <w:autoSpaceDE w:val="0"/>
        <w:autoSpaceDN w:val="0"/>
        <w:adjustRightInd w:val="0"/>
        <w:spacing w:after="0" w:line="240" w:lineRule="auto"/>
        <w:contextualSpacing/>
        <w:jc w:val="both"/>
        <w:rPr>
          <w:rFonts w:eastAsia="Times New Roman"/>
          <w:color w:val="000000"/>
          <w:lang w:eastAsia="lv-LV"/>
        </w:rPr>
      </w:pPr>
      <w:r w:rsidRPr="006D3710">
        <w:rPr>
          <w:rFonts w:eastAsia="Times New Roman"/>
          <w:color w:val="000000"/>
          <w:lang w:eastAsia="lv-LV"/>
        </w:rPr>
        <w:t>darba datums un nosaukums.</w:t>
      </w:r>
    </w:p>
    <w:p w14:paraId="113F9045" w14:textId="324DF229" w:rsidR="006D3710" w:rsidRPr="006D3710" w:rsidRDefault="001532CD" w:rsidP="00D637C9">
      <w:pPr>
        <w:numPr>
          <w:ilvl w:val="1"/>
          <w:numId w:val="10"/>
        </w:numPr>
        <w:spacing w:after="0" w:line="240" w:lineRule="auto"/>
        <w:ind w:hanging="567"/>
        <w:contextualSpacing/>
        <w:jc w:val="both"/>
        <w:rPr>
          <w:rFonts w:eastAsia="Times New Roman"/>
          <w:color w:val="000000"/>
          <w:lang w:eastAsia="lv-LV"/>
        </w:rPr>
      </w:pPr>
      <w:r>
        <w:rPr>
          <w:rFonts w:eastAsia="Times New Roman"/>
          <w:color w:val="000000"/>
          <w:lang w:eastAsia="lv-LV"/>
        </w:rPr>
        <w:t>Ū</w:t>
      </w:r>
      <w:r w:rsidRPr="001532CD">
        <w:rPr>
          <w:rFonts w:eastAsia="Times New Roman"/>
          <w:color w:val="000000"/>
          <w:lang w:eastAsia="lv-LV"/>
        </w:rPr>
        <w:t>densapgādes monitoringa sistēmas</w:t>
      </w:r>
      <w:r w:rsidR="006D3710" w:rsidRPr="006D3710">
        <w:rPr>
          <w:rFonts w:eastAsia="Times New Roman"/>
          <w:color w:val="000000"/>
          <w:lang w:eastAsia="lv-LV"/>
        </w:rPr>
        <w:t xml:space="preserve"> būvniecības ieceres dokumentācijai Uzņēmējs pievieno visus saistošos dokumentus: skaņošanas dokumentus, mērījumus, ekspertīzes, deklarācijas, pārbaudes aktus, </w:t>
      </w:r>
      <w:proofErr w:type="spellStart"/>
      <w:r w:rsidR="006D3710" w:rsidRPr="006D3710">
        <w:rPr>
          <w:rFonts w:eastAsia="Times New Roman"/>
          <w:color w:val="000000"/>
          <w:lang w:eastAsia="lv-LV"/>
        </w:rPr>
        <w:t>izpildmērījuma</w:t>
      </w:r>
      <w:proofErr w:type="spellEnd"/>
      <w:r w:rsidR="006D3710" w:rsidRPr="006D3710">
        <w:rPr>
          <w:rFonts w:eastAsia="Times New Roman"/>
          <w:color w:val="000000"/>
          <w:lang w:eastAsia="lv-LV"/>
        </w:rPr>
        <w:t xml:space="preserve"> shēmas, procesu monitoringa un vadības shēmas, principiālo shēmu, elektrisko ietaišu savienojumu shēmu, iekārtu ražotajā specifikācijas, ekspluatācijas un transportēšanas nosacījumus un citi tieši vai pastarpināti tehniskajā specifikācijā minētie dokumenti.</w:t>
      </w:r>
    </w:p>
    <w:p w14:paraId="4E8E687A" w14:textId="7472DCB7" w:rsidR="006D3710" w:rsidRPr="006D3710" w:rsidRDefault="001532CD" w:rsidP="00D637C9">
      <w:pPr>
        <w:numPr>
          <w:ilvl w:val="1"/>
          <w:numId w:val="10"/>
        </w:numPr>
        <w:spacing w:after="0" w:line="240" w:lineRule="auto"/>
        <w:ind w:hanging="567"/>
        <w:contextualSpacing/>
        <w:jc w:val="both"/>
        <w:rPr>
          <w:rFonts w:eastAsia="Times New Roman"/>
          <w:color w:val="000000"/>
          <w:lang w:eastAsia="lv-LV"/>
        </w:rPr>
      </w:pPr>
      <w:r>
        <w:rPr>
          <w:rFonts w:eastAsia="Times New Roman"/>
          <w:color w:val="000000"/>
          <w:lang w:eastAsia="lv-LV"/>
        </w:rPr>
        <w:t>Ūdensapgādes monitoringa sistēmas ierīkošanai</w:t>
      </w:r>
      <w:r w:rsidRPr="006D3710">
        <w:rPr>
          <w:rFonts w:eastAsia="Times New Roman"/>
          <w:color w:val="000000"/>
          <w:lang w:eastAsia="lv-LV"/>
        </w:rPr>
        <w:t xml:space="preserve"> </w:t>
      </w:r>
      <w:r w:rsidR="006D3710" w:rsidRPr="006D3710">
        <w:rPr>
          <w:rFonts w:eastAsia="Times New Roman"/>
          <w:color w:val="000000"/>
          <w:lang w:eastAsia="lv-LV"/>
        </w:rPr>
        <w:t xml:space="preserve">Uzņēmējs izstrādā un iesniedz Pasūtītajam </w:t>
      </w:r>
      <w:proofErr w:type="spellStart"/>
      <w:r w:rsidR="006D3710" w:rsidRPr="006D3710">
        <w:rPr>
          <w:rFonts w:eastAsia="Times New Roman"/>
          <w:color w:val="000000"/>
          <w:lang w:eastAsia="lv-LV"/>
        </w:rPr>
        <w:t>izpildmērījuma</w:t>
      </w:r>
      <w:proofErr w:type="spellEnd"/>
      <w:r w:rsidR="006D3710" w:rsidRPr="006D3710">
        <w:rPr>
          <w:rFonts w:eastAsia="Times New Roman"/>
          <w:color w:val="000000"/>
          <w:lang w:eastAsia="lv-LV"/>
        </w:rPr>
        <w:t xml:space="preserve"> shēmu. Shēmā jābūt attēlotiem iekārtas ar galvenajiem mezgliem, savienojumiem un tīkliem, ka arī pamanāmiem orientieriem (blakusesošo komunikāciju un ēku kontūri, raksturlielumi, nosaukumi, numuri). Shēmu noformēt līmenī rasējuma </w:t>
      </w:r>
      <w:proofErr w:type="spellStart"/>
      <w:r w:rsidR="006D3710" w:rsidRPr="006D3710">
        <w:rPr>
          <w:rFonts w:eastAsia="Times New Roman"/>
          <w:color w:val="000000"/>
          <w:lang w:eastAsia="lv-LV"/>
        </w:rPr>
        <w:t>uv_av_detalizacija</w:t>
      </w:r>
      <w:proofErr w:type="spellEnd"/>
      <w:r w:rsidR="006D3710" w:rsidRPr="006D3710">
        <w:rPr>
          <w:rFonts w:eastAsia="Times New Roman"/>
          <w:color w:val="000000"/>
          <w:lang w:eastAsia="lv-LV"/>
        </w:rPr>
        <w:t xml:space="preserve">. Lai </w:t>
      </w:r>
      <w:proofErr w:type="spellStart"/>
      <w:r w:rsidR="006D3710" w:rsidRPr="006D3710">
        <w:rPr>
          <w:rFonts w:eastAsia="Times New Roman"/>
          <w:color w:val="000000"/>
          <w:lang w:eastAsia="lv-LV"/>
        </w:rPr>
        <w:t>izpildzīmējumi</w:t>
      </w:r>
      <w:proofErr w:type="spellEnd"/>
      <w:r w:rsidR="006D3710" w:rsidRPr="006D3710">
        <w:rPr>
          <w:rFonts w:eastAsia="Times New Roman"/>
          <w:color w:val="000000"/>
          <w:lang w:eastAsia="lv-LV"/>
        </w:rPr>
        <w:t xml:space="preserve"> būtu pārskatāmi, šī informācija ir jāuzrāda vienkopus uz vienas lapas.</w:t>
      </w:r>
    </w:p>
    <w:p w14:paraId="484B001D" w14:textId="77777777" w:rsidR="006D3710" w:rsidRPr="006D3710" w:rsidRDefault="006D3710" w:rsidP="00D637C9">
      <w:pPr>
        <w:numPr>
          <w:ilvl w:val="1"/>
          <w:numId w:val="10"/>
        </w:numPr>
        <w:spacing w:after="0" w:line="240" w:lineRule="auto"/>
        <w:ind w:hanging="567"/>
        <w:contextualSpacing/>
        <w:jc w:val="both"/>
        <w:rPr>
          <w:rFonts w:eastAsia="Times New Roman"/>
          <w:color w:val="000000"/>
          <w:lang w:eastAsia="lv-LV"/>
        </w:rPr>
      </w:pPr>
      <w:proofErr w:type="spellStart"/>
      <w:r w:rsidRPr="006D3710">
        <w:rPr>
          <w:rFonts w:eastAsia="Times New Roman"/>
          <w:color w:val="000000"/>
          <w:lang w:eastAsia="lv-LV"/>
        </w:rPr>
        <w:t>Izpildmērījuma</w:t>
      </w:r>
      <w:proofErr w:type="spellEnd"/>
      <w:r w:rsidRPr="006D3710">
        <w:rPr>
          <w:rFonts w:eastAsia="Times New Roman"/>
          <w:color w:val="000000"/>
          <w:lang w:eastAsia="lv-LV"/>
        </w:rPr>
        <w:t xml:space="preserve"> plāns veidojams atbilstoši Ģeotelpiskās informācijas likumam, Ministru kabineta 30.06.2015. noteikumiem Nr.334 “Noteikumi par Latvijas būvnormatīvu LBN 005-15 ”Inženierizpētes noteikumi būvniecībā”” un Ministru kabineta 16.06.2015. noteikumiem Nr.325 </w:t>
      </w:r>
      <w:r w:rsidRPr="006D3710">
        <w:rPr>
          <w:rFonts w:eastAsia="Times New Roman"/>
          <w:color w:val="000000"/>
          <w:lang w:eastAsia="lv-LV"/>
        </w:rPr>
        <w:lastRenderedPageBreak/>
        <w:t>“Noteikumi par Latvijas būvnormatīvu LBN 305-15 “Ģeodēziskie darbi būvniecībā””, Ministru kabineta 24.04.2012 noteikumiem Nr.281 „Augstas detalizācijas topogrāfiskās informācijas un tās centrālās datubāzes noteikumi” un Rīgas pilsētas būvvaldes prasībām.</w:t>
      </w:r>
    </w:p>
    <w:p w14:paraId="005032AE" w14:textId="77777777" w:rsidR="006D3710" w:rsidRPr="006D3710" w:rsidRDefault="006D3710" w:rsidP="00D637C9">
      <w:pPr>
        <w:numPr>
          <w:ilvl w:val="1"/>
          <w:numId w:val="10"/>
        </w:numPr>
        <w:spacing w:after="0" w:line="240" w:lineRule="auto"/>
        <w:ind w:hanging="567"/>
        <w:contextualSpacing/>
        <w:jc w:val="both"/>
        <w:rPr>
          <w:rFonts w:eastAsia="Times New Roman"/>
          <w:color w:val="000000"/>
          <w:lang w:eastAsia="lv-LV"/>
        </w:rPr>
      </w:pPr>
      <w:proofErr w:type="spellStart"/>
      <w:r w:rsidRPr="006D3710">
        <w:rPr>
          <w:rFonts w:eastAsia="Times New Roman"/>
          <w:color w:val="000000"/>
          <w:lang w:eastAsia="lv-LV"/>
        </w:rPr>
        <w:t>Izpildmērījuma</w:t>
      </w:r>
      <w:proofErr w:type="spellEnd"/>
      <w:r w:rsidRPr="006D3710">
        <w:rPr>
          <w:rFonts w:eastAsia="Times New Roman"/>
          <w:color w:val="000000"/>
          <w:lang w:eastAsia="lv-LV"/>
        </w:rPr>
        <w:t xml:space="preserve"> plāna digitālie dati jāiesniedz DWG (DGN) faila formātā atbilstoši Ministru kabineta 24.04.2012. noteikumiem Nr.281 “Augstas detalizācijas topogrāfiskās informācijas un tās centrālās datubāzes noteikumi”(ADTI).</w:t>
      </w:r>
    </w:p>
    <w:p w14:paraId="1FB4DE08" w14:textId="77777777" w:rsidR="006D3710" w:rsidRPr="006D3710" w:rsidRDefault="006D3710" w:rsidP="00D637C9">
      <w:pPr>
        <w:numPr>
          <w:ilvl w:val="1"/>
          <w:numId w:val="10"/>
        </w:numPr>
        <w:spacing w:after="0" w:line="240" w:lineRule="auto"/>
        <w:ind w:hanging="567"/>
        <w:contextualSpacing/>
        <w:jc w:val="both"/>
        <w:rPr>
          <w:rFonts w:eastAsia="Times New Roman"/>
          <w:color w:val="000000"/>
          <w:lang w:eastAsia="lv-LV"/>
        </w:rPr>
      </w:pPr>
      <w:proofErr w:type="spellStart"/>
      <w:r w:rsidRPr="006D3710">
        <w:rPr>
          <w:rFonts w:eastAsia="Times New Roman"/>
          <w:color w:val="000000"/>
          <w:lang w:eastAsia="lv-LV"/>
        </w:rPr>
        <w:t>Izpildmērījuma</w:t>
      </w:r>
      <w:proofErr w:type="spellEnd"/>
      <w:r w:rsidRPr="006D3710">
        <w:rPr>
          <w:rFonts w:eastAsia="Times New Roman"/>
          <w:color w:val="000000"/>
          <w:lang w:eastAsia="lv-LV"/>
        </w:rPr>
        <w:t xml:space="preserve"> plāns jāizstrādā Latvijas 1992.gada ģeodēzisko koordinātu sistēmā LKS - 92, Latvijas normālo augstumu sistēma 2000,5 (LAS-2000,5).</w:t>
      </w:r>
    </w:p>
    <w:p w14:paraId="78B6A1CF" w14:textId="77777777" w:rsidR="006D3710" w:rsidRPr="006D3710" w:rsidRDefault="006D3710" w:rsidP="00D637C9">
      <w:pPr>
        <w:numPr>
          <w:ilvl w:val="1"/>
          <w:numId w:val="10"/>
        </w:numPr>
        <w:spacing w:after="0" w:line="240" w:lineRule="auto"/>
        <w:ind w:left="851" w:hanging="626"/>
        <w:contextualSpacing/>
        <w:jc w:val="both"/>
        <w:rPr>
          <w:rFonts w:eastAsia="Times New Roman"/>
          <w:color w:val="000000"/>
          <w:lang w:eastAsia="lv-LV"/>
        </w:rPr>
      </w:pPr>
      <w:proofErr w:type="spellStart"/>
      <w:r w:rsidRPr="006D3710">
        <w:rPr>
          <w:rFonts w:eastAsia="Times New Roman"/>
          <w:color w:val="000000"/>
          <w:lang w:eastAsia="lv-LV"/>
        </w:rPr>
        <w:t>Izpildmērījuma</w:t>
      </w:r>
      <w:proofErr w:type="spellEnd"/>
      <w:r w:rsidRPr="006D3710">
        <w:rPr>
          <w:rFonts w:eastAsia="Times New Roman"/>
          <w:color w:val="000000"/>
          <w:lang w:eastAsia="lv-LV"/>
        </w:rPr>
        <w:t xml:space="preserve"> plāns jāizstrādā mērogā 1:500 vai M1:250 (vietās, kur ir liels elementu brīvums un sarežģītība).</w:t>
      </w:r>
    </w:p>
    <w:p w14:paraId="116A86AD" w14:textId="2730C8FD" w:rsidR="006D3710" w:rsidRPr="006D3710" w:rsidRDefault="0029654D" w:rsidP="00D637C9">
      <w:pPr>
        <w:numPr>
          <w:ilvl w:val="1"/>
          <w:numId w:val="10"/>
        </w:numPr>
        <w:spacing w:after="0" w:line="240" w:lineRule="auto"/>
        <w:ind w:left="851" w:hanging="626"/>
        <w:contextualSpacing/>
        <w:jc w:val="both"/>
        <w:rPr>
          <w:rFonts w:eastAsia="Times New Roman"/>
          <w:lang w:eastAsia="lv-LV"/>
        </w:rPr>
      </w:pPr>
      <w:r>
        <w:rPr>
          <w:rFonts w:eastAsia="Times New Roman"/>
          <w:color w:val="000000"/>
          <w:lang w:eastAsia="lv-LV"/>
        </w:rPr>
        <w:t>Ūdensapgādes monitoringa sistēmas</w:t>
      </w:r>
      <w:r w:rsidR="006D3710" w:rsidRPr="006D3710">
        <w:rPr>
          <w:rFonts w:eastAsia="Times New Roman"/>
          <w:color w:val="000000"/>
          <w:lang w:eastAsia="lv-LV"/>
        </w:rPr>
        <w:t xml:space="preserve"> </w:t>
      </w:r>
      <w:proofErr w:type="spellStart"/>
      <w:r w:rsidR="006D3710" w:rsidRPr="006D3710">
        <w:rPr>
          <w:rFonts w:eastAsia="Times New Roman"/>
          <w:color w:val="000000"/>
          <w:lang w:eastAsia="lv-LV"/>
        </w:rPr>
        <w:t>izpilddokumentācijai</w:t>
      </w:r>
      <w:proofErr w:type="spellEnd"/>
      <w:r w:rsidR="006D3710" w:rsidRPr="006D3710">
        <w:rPr>
          <w:rFonts w:eastAsia="Times New Roman"/>
          <w:color w:val="000000"/>
          <w:lang w:eastAsia="lv-LV"/>
        </w:rPr>
        <w:t xml:space="preserve"> Uzņēmējs izstrādā un iesniedz Pasūtītajam elektrisko ietaišu savienojumu shēmu sagatavotu vismaz atbilstoši Latvijas </w:t>
      </w:r>
      <w:proofErr w:type="spellStart"/>
      <w:r w:rsidR="006D3710" w:rsidRPr="00217E6A">
        <w:rPr>
          <w:rFonts w:eastAsia="Times New Roman"/>
          <w:color w:val="000000"/>
          <w:lang w:eastAsia="lv-LV"/>
        </w:rPr>
        <w:t>energo</w:t>
      </w:r>
      <w:r w:rsidR="006D3710" w:rsidRPr="00217E6A">
        <w:rPr>
          <w:rFonts w:eastAsia="Times New Roman"/>
          <w:lang w:eastAsia="lv-LV"/>
        </w:rPr>
        <w:t>standarta</w:t>
      </w:r>
      <w:proofErr w:type="spellEnd"/>
      <w:r w:rsidR="006D3710" w:rsidRPr="00217E6A">
        <w:rPr>
          <w:rFonts w:eastAsia="Times New Roman"/>
          <w:lang w:eastAsia="lv-LV"/>
        </w:rPr>
        <w:t xml:space="preserve"> LEK 097</w:t>
      </w:r>
      <w:r w:rsidR="006D3710" w:rsidRPr="006D3710">
        <w:rPr>
          <w:rFonts w:eastAsia="Times New Roman"/>
          <w:lang w:eastAsia="lv-LV"/>
        </w:rPr>
        <w:t xml:space="preserve"> vai ekvivalenta prasībām.</w:t>
      </w:r>
    </w:p>
    <w:p w14:paraId="3EBD53B8" w14:textId="77777777" w:rsidR="006D3710" w:rsidRPr="006D3710" w:rsidRDefault="006D3710" w:rsidP="006D3710">
      <w:pPr>
        <w:widowControl w:val="0"/>
        <w:shd w:val="clear" w:color="auto" w:fill="FFFFFF"/>
        <w:autoSpaceDE w:val="0"/>
        <w:autoSpaceDN w:val="0"/>
        <w:adjustRightInd w:val="0"/>
        <w:spacing w:after="0" w:line="240" w:lineRule="auto"/>
        <w:jc w:val="both"/>
        <w:rPr>
          <w:rFonts w:eastAsia="Times New Roman"/>
          <w:b/>
          <w:color w:val="000000"/>
          <w:lang w:eastAsia="lv-LV"/>
        </w:rPr>
      </w:pPr>
    </w:p>
    <w:p w14:paraId="00418E84" w14:textId="77777777" w:rsidR="006D3710" w:rsidRPr="00217E6A" w:rsidRDefault="006D3710" w:rsidP="00D637C9">
      <w:pPr>
        <w:widowControl w:val="0"/>
        <w:numPr>
          <w:ilvl w:val="0"/>
          <w:numId w:val="10"/>
        </w:numPr>
        <w:shd w:val="clear" w:color="auto" w:fill="FFFFFF"/>
        <w:autoSpaceDE w:val="0"/>
        <w:autoSpaceDN w:val="0"/>
        <w:adjustRightInd w:val="0"/>
        <w:spacing w:after="0" w:line="240" w:lineRule="auto"/>
        <w:jc w:val="both"/>
        <w:rPr>
          <w:rFonts w:eastAsia="Times New Roman"/>
          <w:b/>
          <w:color w:val="000000"/>
          <w:lang w:eastAsia="lv-LV"/>
        </w:rPr>
      </w:pPr>
      <w:r w:rsidRPr="006D3710">
        <w:rPr>
          <w:rFonts w:eastAsia="Times New Roman"/>
          <w:b/>
          <w:color w:val="000000"/>
          <w:lang w:eastAsia="lv-LV"/>
        </w:rPr>
        <w:t xml:space="preserve">GARANTIJAS </w:t>
      </w:r>
      <w:r w:rsidRPr="00217E6A">
        <w:rPr>
          <w:rFonts w:eastAsia="Times New Roman"/>
          <w:b/>
          <w:bCs/>
          <w:lang w:eastAsia="lv-LV"/>
        </w:rPr>
        <w:t>NODROŠINĀJUMA</w:t>
      </w:r>
      <w:r w:rsidRPr="00217E6A">
        <w:rPr>
          <w:rFonts w:eastAsia="Times New Roman"/>
          <w:b/>
          <w:color w:val="000000"/>
          <w:lang w:eastAsia="lv-LV"/>
        </w:rPr>
        <w:t xml:space="preserve"> PRASĪBAS</w:t>
      </w:r>
    </w:p>
    <w:p w14:paraId="54F029D2" w14:textId="40F261FB" w:rsidR="006D3710" w:rsidRPr="006D3710" w:rsidRDefault="00853684" w:rsidP="00D637C9">
      <w:pPr>
        <w:numPr>
          <w:ilvl w:val="1"/>
          <w:numId w:val="10"/>
        </w:numPr>
        <w:spacing w:after="0" w:line="240" w:lineRule="auto"/>
        <w:ind w:hanging="567"/>
        <w:contextualSpacing/>
        <w:jc w:val="both"/>
        <w:rPr>
          <w:rFonts w:eastAsia="Times New Roman"/>
          <w:color w:val="000000"/>
          <w:lang w:eastAsia="lv-LV"/>
        </w:rPr>
      </w:pPr>
      <w:r>
        <w:rPr>
          <w:rFonts w:eastAsia="Times New Roman"/>
          <w:color w:val="000000"/>
          <w:lang w:eastAsia="lv-LV"/>
        </w:rPr>
        <w:t>Uzņēmējs nodrošina ne mazāk kā 2 gadu garantiju uzstādītājām mēriekārtām</w:t>
      </w:r>
      <w:r w:rsidR="006D3710" w:rsidRPr="006D3710">
        <w:rPr>
          <w:rFonts w:eastAsia="Times New Roman"/>
          <w:color w:val="000000"/>
          <w:lang w:eastAsia="lv-LV"/>
        </w:rPr>
        <w:t xml:space="preserve"> </w:t>
      </w:r>
      <w:r>
        <w:rPr>
          <w:rFonts w:eastAsia="Times New Roman"/>
          <w:color w:val="000000"/>
          <w:lang w:eastAsia="lv-LV"/>
        </w:rPr>
        <w:t>un elektroiekārtām</w:t>
      </w:r>
      <w:r w:rsidR="006D3710" w:rsidRPr="006D3710">
        <w:rPr>
          <w:rFonts w:eastAsia="Times New Roman"/>
          <w:color w:val="000000"/>
          <w:lang w:eastAsia="lv-LV"/>
        </w:rPr>
        <w:t>;</w:t>
      </w:r>
    </w:p>
    <w:p w14:paraId="30638B8C" w14:textId="77777777" w:rsidR="006D3710" w:rsidRPr="006D3710" w:rsidRDefault="006D3710" w:rsidP="00D637C9">
      <w:pPr>
        <w:numPr>
          <w:ilvl w:val="1"/>
          <w:numId w:val="10"/>
        </w:numPr>
        <w:spacing w:after="0" w:line="240" w:lineRule="auto"/>
        <w:ind w:hanging="567"/>
        <w:contextualSpacing/>
        <w:jc w:val="both"/>
        <w:rPr>
          <w:rFonts w:eastAsia="Times New Roman"/>
          <w:color w:val="000000"/>
          <w:lang w:eastAsia="lv-LV"/>
        </w:rPr>
      </w:pPr>
      <w:r w:rsidRPr="006D3710">
        <w:rPr>
          <w:rFonts w:eastAsia="Times New Roman"/>
          <w:color w:val="000000"/>
          <w:lang w:eastAsia="lv-LV"/>
        </w:rPr>
        <w:t>Vadības sistēmas programmnodrošinājuma licence ar atjauninājuma iespēju ne mazāk kā 10 gadi;</w:t>
      </w:r>
    </w:p>
    <w:p w14:paraId="75ED39D8" w14:textId="58BBC2D2" w:rsidR="006D3710" w:rsidRPr="006D3710" w:rsidRDefault="006D3710" w:rsidP="00D637C9">
      <w:pPr>
        <w:numPr>
          <w:ilvl w:val="1"/>
          <w:numId w:val="10"/>
        </w:numPr>
        <w:spacing w:after="0" w:line="240" w:lineRule="auto"/>
        <w:ind w:hanging="567"/>
        <w:contextualSpacing/>
        <w:jc w:val="both"/>
        <w:rPr>
          <w:rFonts w:eastAsia="Times New Roman"/>
          <w:color w:val="000000"/>
          <w:lang w:eastAsia="lv-LV"/>
        </w:rPr>
      </w:pPr>
      <w:r w:rsidRPr="006D3710">
        <w:rPr>
          <w:rFonts w:eastAsia="Times New Roman"/>
          <w:color w:val="000000"/>
          <w:lang w:eastAsia="lv-LV"/>
        </w:rPr>
        <w:t>Izpildīto būvdarbu garantijas laiks –</w:t>
      </w:r>
      <w:r w:rsidR="001774CE">
        <w:rPr>
          <w:rFonts w:eastAsia="Times New Roman"/>
          <w:color w:val="000000"/>
          <w:lang w:eastAsia="lv-LV"/>
        </w:rPr>
        <w:t xml:space="preserve"> </w:t>
      </w:r>
      <w:r w:rsidRPr="006D3710">
        <w:rPr>
          <w:rFonts w:eastAsia="Times New Roman"/>
          <w:color w:val="000000"/>
          <w:lang w:eastAsia="lv-LV"/>
        </w:rPr>
        <w:t>3 (trīs) gadi.</w:t>
      </w:r>
    </w:p>
    <w:p w14:paraId="28D11851" w14:textId="77777777" w:rsidR="006D3710" w:rsidRPr="006D3710" w:rsidRDefault="006D3710" w:rsidP="00D637C9">
      <w:pPr>
        <w:numPr>
          <w:ilvl w:val="1"/>
          <w:numId w:val="10"/>
        </w:numPr>
        <w:spacing w:after="0" w:line="240" w:lineRule="auto"/>
        <w:ind w:hanging="567"/>
        <w:contextualSpacing/>
        <w:jc w:val="both"/>
        <w:rPr>
          <w:rFonts w:eastAsia="Times New Roman"/>
          <w:color w:val="000000"/>
          <w:lang w:eastAsia="lv-LV"/>
        </w:rPr>
      </w:pPr>
      <w:r w:rsidRPr="006D3710">
        <w:rPr>
          <w:rFonts w:eastAsia="Times New Roman"/>
          <w:color w:val="000000"/>
          <w:lang w:eastAsia="lv-LV"/>
        </w:rPr>
        <w:t>Būvniecības ieceres dokumentācijai jāpievieno ražotāja standarta piegādes, garantijas un ekspluatācijas nosacījumi, norādot nepieciešamās apkopes, to izmaksas visam garantijas periodam.</w:t>
      </w:r>
    </w:p>
    <w:p w14:paraId="789EB736" w14:textId="77777777" w:rsidR="006D3710" w:rsidRPr="006D3710" w:rsidRDefault="006D3710" w:rsidP="00D637C9">
      <w:pPr>
        <w:numPr>
          <w:ilvl w:val="1"/>
          <w:numId w:val="10"/>
        </w:numPr>
        <w:spacing w:after="0" w:line="240" w:lineRule="auto"/>
        <w:ind w:hanging="567"/>
        <w:contextualSpacing/>
        <w:jc w:val="both"/>
        <w:rPr>
          <w:rFonts w:eastAsia="Times New Roman"/>
          <w:bCs/>
          <w:color w:val="000000"/>
          <w:lang w:eastAsia="lv-LV"/>
        </w:rPr>
      </w:pPr>
      <w:r w:rsidRPr="006D3710">
        <w:rPr>
          <w:rFonts w:eastAsia="Times New Roman"/>
          <w:bCs/>
          <w:color w:val="000000"/>
          <w:lang w:eastAsia="lv-LV"/>
        </w:rPr>
        <w:t>Uzņēmējs izpildīto būvdarbu garantijas laikā uz sava rēķina novērš visus defektus, bojājumus un citus trūkumus, kas tiek konstatēti pie atbilstošās preces piegādes un tehniski pareizas ekspluatācijas un uz kuriem ir attiecināma Līgumā noteiktā garantija.</w:t>
      </w:r>
    </w:p>
    <w:p w14:paraId="7BE78002" w14:textId="77777777" w:rsidR="006D3710" w:rsidRPr="006D3710" w:rsidRDefault="006D3710" w:rsidP="00D637C9">
      <w:pPr>
        <w:numPr>
          <w:ilvl w:val="1"/>
          <w:numId w:val="10"/>
        </w:numPr>
        <w:spacing w:after="0" w:line="240" w:lineRule="auto"/>
        <w:ind w:hanging="567"/>
        <w:contextualSpacing/>
        <w:jc w:val="both"/>
        <w:rPr>
          <w:rFonts w:eastAsia="Times New Roman"/>
          <w:bCs/>
          <w:color w:val="000000"/>
          <w:lang w:eastAsia="lv-LV"/>
        </w:rPr>
      </w:pPr>
      <w:r w:rsidRPr="006D3710">
        <w:rPr>
          <w:rFonts w:eastAsia="Times New Roman"/>
          <w:bCs/>
          <w:color w:val="000000"/>
          <w:lang w:eastAsia="lv-LV"/>
        </w:rPr>
        <w:t xml:space="preserve">Uzņēmējam būvdarbu garantijas laikā jānodrošina piegādātā un uzstādītā aprīkojuma servisa remontdarbi (vai attiecīgas iekārtas detaļu nomaiņa) </w:t>
      </w:r>
      <w:r w:rsidRPr="00991BA0">
        <w:rPr>
          <w:rFonts w:eastAsia="Times New Roman"/>
          <w:bCs/>
          <w:color w:val="000000"/>
          <w:lang w:eastAsia="lv-LV"/>
        </w:rPr>
        <w:t>ar reakcijas laiku ne ilgāku ka 24 stu</w:t>
      </w:r>
      <w:r w:rsidRPr="006D3710">
        <w:rPr>
          <w:rFonts w:eastAsia="Times New Roman"/>
          <w:bCs/>
          <w:color w:val="000000"/>
          <w:lang w:eastAsia="lv-LV"/>
        </w:rPr>
        <w:t>ndas no garantijas servisa un/vai apkopes pieteikšanas brīža. Intensīvas ražošanas nolietojuma pakļautajām detaļām jābūt pieejamām Uzņēmēja noliktavā vai Uzņēmējs nodrošina to detaļu piegādi Pasūtītājam ne ilgāk kā 14 kalendāro dienu laikā no pieprasījuma brīža telefoniski vai elektroniski, izmantojot e-pastu.</w:t>
      </w:r>
    </w:p>
    <w:p w14:paraId="1BB00B47" w14:textId="77777777" w:rsidR="006D3710" w:rsidRPr="006D3710" w:rsidRDefault="006D3710" w:rsidP="00D637C9">
      <w:pPr>
        <w:numPr>
          <w:ilvl w:val="1"/>
          <w:numId w:val="10"/>
        </w:numPr>
        <w:spacing w:after="0" w:line="240" w:lineRule="auto"/>
        <w:ind w:hanging="567"/>
        <w:contextualSpacing/>
        <w:jc w:val="both"/>
        <w:rPr>
          <w:rFonts w:eastAsia="Times New Roman"/>
          <w:bCs/>
          <w:color w:val="000000"/>
          <w:lang w:eastAsia="lv-LV"/>
        </w:rPr>
      </w:pPr>
      <w:r w:rsidRPr="006D3710">
        <w:rPr>
          <w:rFonts w:eastAsia="Times New Roman"/>
          <w:bCs/>
          <w:color w:val="000000"/>
          <w:lang w:eastAsia="lv-LV"/>
        </w:rPr>
        <w:t xml:space="preserve">Uzņēmējam jānodrošina, ka materiāli un iekārtas tiek uzglabātas, pārvietotas un uzstādītas saskaņā ar ražotāja instrukcijām. </w:t>
      </w:r>
    </w:p>
    <w:p w14:paraId="4BAD66C1" w14:textId="77777777" w:rsidR="006D3710" w:rsidRPr="006D3710" w:rsidRDefault="006D3710" w:rsidP="00D637C9">
      <w:pPr>
        <w:numPr>
          <w:ilvl w:val="1"/>
          <w:numId w:val="10"/>
        </w:numPr>
        <w:spacing w:after="0" w:line="240" w:lineRule="auto"/>
        <w:ind w:hanging="567"/>
        <w:contextualSpacing/>
        <w:jc w:val="both"/>
        <w:rPr>
          <w:rFonts w:eastAsia="Times New Roman"/>
          <w:bCs/>
          <w:color w:val="000000"/>
          <w:lang w:eastAsia="lv-LV"/>
        </w:rPr>
      </w:pPr>
      <w:r w:rsidRPr="006D3710">
        <w:rPr>
          <w:rFonts w:eastAsia="Times New Roman"/>
          <w:bCs/>
          <w:color w:val="000000"/>
          <w:lang w:eastAsia="lv-LV"/>
        </w:rPr>
        <w:t>Piegāde un uzstādīšana jāveic ar noteikumu, lai preču ražotāja garantija paliktu spēkā.</w:t>
      </w:r>
    </w:p>
    <w:p w14:paraId="564BCA49" w14:textId="77777777" w:rsidR="006D3710" w:rsidRPr="006D3710" w:rsidRDefault="006D3710" w:rsidP="006D3710">
      <w:pPr>
        <w:widowControl w:val="0"/>
        <w:shd w:val="clear" w:color="auto" w:fill="FFFFFF"/>
        <w:autoSpaceDE w:val="0"/>
        <w:autoSpaceDN w:val="0"/>
        <w:adjustRightInd w:val="0"/>
        <w:spacing w:after="0" w:line="240" w:lineRule="auto"/>
        <w:ind w:left="993"/>
        <w:contextualSpacing/>
        <w:jc w:val="both"/>
        <w:rPr>
          <w:rFonts w:eastAsia="Times New Roman"/>
          <w:bCs/>
          <w:color w:val="000000"/>
          <w:highlight w:val="yellow"/>
          <w:lang w:eastAsia="lv-LV"/>
        </w:rPr>
      </w:pPr>
    </w:p>
    <w:p w14:paraId="349C39FF" w14:textId="77777777" w:rsidR="006D3710" w:rsidRPr="006D3710" w:rsidRDefault="006D3710" w:rsidP="00D637C9">
      <w:pPr>
        <w:widowControl w:val="0"/>
        <w:numPr>
          <w:ilvl w:val="0"/>
          <w:numId w:val="10"/>
        </w:numPr>
        <w:shd w:val="clear" w:color="auto" w:fill="FFFFFF"/>
        <w:autoSpaceDE w:val="0"/>
        <w:autoSpaceDN w:val="0"/>
        <w:adjustRightInd w:val="0"/>
        <w:spacing w:after="0" w:line="240" w:lineRule="auto"/>
        <w:jc w:val="both"/>
        <w:rPr>
          <w:rFonts w:eastAsia="Times New Roman"/>
          <w:b/>
          <w:color w:val="000000"/>
          <w:lang w:eastAsia="lv-LV"/>
        </w:rPr>
      </w:pPr>
      <w:r w:rsidRPr="006D3710">
        <w:rPr>
          <w:rFonts w:eastAsia="Times New Roman"/>
          <w:b/>
          <w:color w:val="000000"/>
          <w:lang w:eastAsia="lv-LV"/>
        </w:rPr>
        <w:t>STANDARTI UN DEKLARĀCIJAS</w:t>
      </w:r>
    </w:p>
    <w:p w14:paraId="6869BF8E" w14:textId="77777777" w:rsidR="006D3710" w:rsidRPr="006D3710" w:rsidRDefault="006D3710" w:rsidP="00D637C9">
      <w:pPr>
        <w:numPr>
          <w:ilvl w:val="1"/>
          <w:numId w:val="10"/>
        </w:numPr>
        <w:spacing w:after="0" w:line="240" w:lineRule="auto"/>
        <w:ind w:hanging="567"/>
        <w:contextualSpacing/>
        <w:jc w:val="both"/>
        <w:rPr>
          <w:rFonts w:eastAsia="Times New Roman"/>
          <w:color w:val="000000"/>
          <w:lang w:eastAsia="lv-LV"/>
        </w:rPr>
      </w:pPr>
      <w:r w:rsidRPr="006D3710">
        <w:rPr>
          <w:rFonts w:eastAsia="Times New Roman"/>
          <w:color w:val="000000"/>
          <w:lang w:eastAsia="lv-LV"/>
        </w:rPr>
        <w:t xml:space="preserve">Visas iekārtas, kabeļus un instalāciju Uzņēmējam jāprojektē atbilstoši ar ES un Latvijas spēkā esošajiem normatīvajiem aktiem par būvniecību, elektroiekārtu uzstādīšanu, montāžu, darba, </w:t>
      </w:r>
      <w:proofErr w:type="spellStart"/>
      <w:r w:rsidRPr="006D3710">
        <w:rPr>
          <w:rFonts w:eastAsia="Times New Roman"/>
          <w:color w:val="000000"/>
          <w:lang w:eastAsia="lv-LV"/>
        </w:rPr>
        <w:t>elektro</w:t>
      </w:r>
      <w:proofErr w:type="spellEnd"/>
      <w:r w:rsidRPr="006D3710">
        <w:rPr>
          <w:rFonts w:eastAsia="Times New Roman"/>
          <w:color w:val="000000"/>
          <w:lang w:eastAsia="lv-LV"/>
        </w:rPr>
        <w:t>- un ugunsdrošību, ekspluatāciju un apkopi.</w:t>
      </w:r>
    </w:p>
    <w:p w14:paraId="3BE69536" w14:textId="77777777" w:rsidR="006D3710" w:rsidRPr="006D3710" w:rsidRDefault="006D3710" w:rsidP="00D637C9">
      <w:pPr>
        <w:numPr>
          <w:ilvl w:val="1"/>
          <w:numId w:val="10"/>
        </w:numPr>
        <w:spacing w:after="0" w:line="240" w:lineRule="auto"/>
        <w:ind w:hanging="567"/>
        <w:contextualSpacing/>
        <w:jc w:val="both"/>
        <w:rPr>
          <w:rFonts w:eastAsia="Times New Roman"/>
          <w:color w:val="000000"/>
          <w:lang w:eastAsia="lv-LV"/>
        </w:rPr>
      </w:pPr>
      <w:r w:rsidRPr="006D3710">
        <w:rPr>
          <w:rFonts w:eastAsia="Times New Roman"/>
          <w:color w:val="000000"/>
          <w:lang w:eastAsia="lv-LV"/>
        </w:rPr>
        <w:t>Visām definētajām prasībām, kas nosauc konkrētus standartus, produktus vai ražotājus, Uzņēmējs var piedāvāt ekvivalentus. Šādā gadījumā Uzņēmējam ir jāpierāda, ka pieprasīto rādītāju prasības nepasliktinās gala risinājumu.</w:t>
      </w:r>
    </w:p>
    <w:p w14:paraId="17F6FE4E" w14:textId="77777777" w:rsidR="006D3710" w:rsidRPr="006D3710" w:rsidRDefault="006D3710" w:rsidP="00D637C9">
      <w:pPr>
        <w:numPr>
          <w:ilvl w:val="1"/>
          <w:numId w:val="10"/>
        </w:numPr>
        <w:spacing w:after="0" w:line="240" w:lineRule="auto"/>
        <w:ind w:hanging="567"/>
        <w:contextualSpacing/>
        <w:jc w:val="both"/>
        <w:rPr>
          <w:rFonts w:eastAsia="Times New Roman"/>
          <w:color w:val="000000"/>
          <w:lang w:eastAsia="lv-LV"/>
        </w:rPr>
      </w:pPr>
      <w:r w:rsidRPr="006D3710">
        <w:rPr>
          <w:rFonts w:eastAsia="Times New Roman"/>
          <w:color w:val="000000"/>
          <w:lang w:eastAsia="lv-LV"/>
        </w:rPr>
        <w:t xml:space="preserve">Uzņēmējam jānodrošina Pasūtītājam </w:t>
      </w:r>
      <w:proofErr w:type="spellStart"/>
      <w:r w:rsidRPr="006D3710">
        <w:rPr>
          <w:rFonts w:eastAsia="Times New Roman"/>
          <w:color w:val="000000"/>
          <w:lang w:eastAsia="lv-LV"/>
        </w:rPr>
        <w:t>pamatiekārtu</w:t>
      </w:r>
      <w:proofErr w:type="spellEnd"/>
      <w:r w:rsidRPr="006D3710">
        <w:rPr>
          <w:rFonts w:eastAsia="Times New Roman"/>
          <w:color w:val="000000"/>
          <w:lang w:eastAsia="lv-LV"/>
        </w:rPr>
        <w:t xml:space="preserve">, </w:t>
      </w:r>
      <w:proofErr w:type="spellStart"/>
      <w:r w:rsidRPr="006D3710">
        <w:rPr>
          <w:rFonts w:eastAsia="Times New Roman"/>
          <w:color w:val="000000"/>
          <w:lang w:eastAsia="lv-LV"/>
        </w:rPr>
        <w:t>palīgiekārtu</w:t>
      </w:r>
      <w:proofErr w:type="spellEnd"/>
      <w:r w:rsidRPr="006D3710">
        <w:rPr>
          <w:rFonts w:eastAsia="Times New Roman"/>
          <w:color w:val="000000"/>
          <w:lang w:eastAsia="lv-LV"/>
        </w:rPr>
        <w:t>, elektrisko vadu un elektroietaišu pieprasīto tipveida testu un/vai produkta sertifikātu digitālās kopijas (*</w:t>
      </w:r>
      <w:proofErr w:type="spellStart"/>
      <w:r w:rsidRPr="006D3710">
        <w:rPr>
          <w:rFonts w:eastAsia="Times New Roman"/>
          <w:color w:val="000000"/>
          <w:lang w:eastAsia="lv-LV"/>
        </w:rPr>
        <w:t>jpg</w:t>
      </w:r>
      <w:proofErr w:type="spellEnd"/>
      <w:r w:rsidRPr="006D3710">
        <w:rPr>
          <w:rFonts w:eastAsia="Times New Roman"/>
          <w:color w:val="000000"/>
          <w:lang w:eastAsia="lv-LV"/>
        </w:rPr>
        <w:t>, *.</w:t>
      </w:r>
      <w:proofErr w:type="spellStart"/>
      <w:r w:rsidRPr="006D3710">
        <w:rPr>
          <w:rFonts w:eastAsia="Times New Roman"/>
          <w:color w:val="000000"/>
          <w:lang w:eastAsia="lv-LV"/>
        </w:rPr>
        <w:t>jpeg</w:t>
      </w:r>
      <w:proofErr w:type="spellEnd"/>
      <w:r w:rsidRPr="006D3710">
        <w:rPr>
          <w:rFonts w:eastAsia="Times New Roman"/>
          <w:color w:val="000000"/>
          <w:lang w:eastAsia="lv-LV"/>
        </w:rPr>
        <w:t xml:space="preserve"> vai *.</w:t>
      </w:r>
      <w:proofErr w:type="spellStart"/>
      <w:r w:rsidRPr="006D3710">
        <w:rPr>
          <w:rFonts w:eastAsia="Times New Roman"/>
          <w:color w:val="000000"/>
          <w:lang w:eastAsia="lv-LV"/>
        </w:rPr>
        <w:t>pdf</w:t>
      </w:r>
      <w:proofErr w:type="spellEnd"/>
      <w:r w:rsidRPr="006D3710">
        <w:rPr>
          <w:rFonts w:eastAsia="Times New Roman"/>
          <w:color w:val="000000"/>
          <w:lang w:eastAsia="lv-LV"/>
        </w:rPr>
        <w:t xml:space="preserve"> formātā), kas apliecina atbilstību definētajam standartam vai marķējumam.</w:t>
      </w:r>
    </w:p>
    <w:p w14:paraId="7986A6F6" w14:textId="77777777" w:rsidR="006D3710" w:rsidRPr="006D3710" w:rsidRDefault="006D3710" w:rsidP="00D637C9">
      <w:pPr>
        <w:numPr>
          <w:ilvl w:val="1"/>
          <w:numId w:val="10"/>
        </w:numPr>
        <w:spacing w:after="0" w:line="240" w:lineRule="auto"/>
        <w:ind w:hanging="567"/>
        <w:contextualSpacing/>
        <w:jc w:val="both"/>
        <w:rPr>
          <w:rFonts w:eastAsia="Times New Roman"/>
          <w:color w:val="000000"/>
          <w:lang w:eastAsia="lv-LV"/>
        </w:rPr>
      </w:pPr>
      <w:r w:rsidRPr="006D3710">
        <w:rPr>
          <w:rFonts w:eastAsia="Times New Roman"/>
          <w:color w:val="000000"/>
          <w:lang w:eastAsia="lv-LV"/>
        </w:rPr>
        <w:t xml:space="preserve">Visām projektētām iekārtam, </w:t>
      </w:r>
      <w:proofErr w:type="spellStart"/>
      <w:r w:rsidRPr="006D3710">
        <w:rPr>
          <w:rFonts w:eastAsia="Times New Roman"/>
          <w:color w:val="000000"/>
          <w:lang w:eastAsia="lv-LV"/>
        </w:rPr>
        <w:t>palīgiekrtām</w:t>
      </w:r>
      <w:proofErr w:type="spellEnd"/>
      <w:r w:rsidRPr="006D3710">
        <w:rPr>
          <w:rFonts w:eastAsia="Times New Roman"/>
          <w:color w:val="000000"/>
          <w:lang w:eastAsia="lv-LV"/>
        </w:rPr>
        <w:t>, stiprinājumiem un kabeļiem jāatbilst CE sertifikātu ar ražotāja deklarāciju, ka preces ir novērtētas atbilstoši attiecīgajām ES direktīvām un atbilst Jaunās pieejas direktīvām attiecībā uz drošības, veselības un vides aizsardzības prasībām.</w:t>
      </w:r>
    </w:p>
    <w:p w14:paraId="3DC02726" w14:textId="77777777" w:rsidR="006D3710" w:rsidRPr="006D3710" w:rsidRDefault="006D3710" w:rsidP="00D637C9">
      <w:pPr>
        <w:numPr>
          <w:ilvl w:val="1"/>
          <w:numId w:val="10"/>
        </w:numPr>
        <w:spacing w:after="0" w:line="240" w:lineRule="auto"/>
        <w:ind w:hanging="567"/>
        <w:contextualSpacing/>
        <w:jc w:val="both"/>
        <w:rPr>
          <w:rFonts w:eastAsia="Times New Roman"/>
          <w:color w:val="000000"/>
          <w:lang w:eastAsia="lv-LV"/>
        </w:rPr>
      </w:pPr>
      <w:r w:rsidRPr="006D3710">
        <w:rPr>
          <w:rFonts w:eastAsia="Times New Roman"/>
          <w:color w:val="000000"/>
          <w:lang w:eastAsia="lv-LV"/>
        </w:rPr>
        <w:t>Tipa testu un/vai produkta sertifikātu izsniegusi laboratorija vai sertificēšanas institūcija, kas akreditēta saskaņā ar ES pieņemto akreditācijas kārtību (laboratoriju/institūciju akreditējis viens no Eiropas Akreditācijas kooperācijas dalībniekiem (http://www.europeanaccreditation.org/) un atbilst ISO/IEC 17025/17065 standartu prasībām vai ekvivalents.</w:t>
      </w:r>
    </w:p>
    <w:p w14:paraId="0FAAB958" w14:textId="77777777" w:rsidR="006D3710" w:rsidRPr="006D3710" w:rsidRDefault="006D3710" w:rsidP="00D637C9">
      <w:pPr>
        <w:numPr>
          <w:ilvl w:val="1"/>
          <w:numId w:val="10"/>
        </w:numPr>
        <w:spacing w:after="0" w:line="240" w:lineRule="auto"/>
        <w:ind w:hanging="567"/>
        <w:contextualSpacing/>
        <w:jc w:val="both"/>
        <w:rPr>
          <w:rFonts w:eastAsia="Times New Roman"/>
          <w:color w:val="000000"/>
          <w:lang w:eastAsia="lv-LV"/>
        </w:rPr>
      </w:pPr>
      <w:r w:rsidRPr="006D3710">
        <w:rPr>
          <w:rFonts w:eastAsia="Times New Roman"/>
          <w:color w:val="000000"/>
          <w:lang w:eastAsia="lv-LV"/>
        </w:rPr>
        <w:lastRenderedPageBreak/>
        <w:t>Aizsardzība pret putekļiem un ūdeni tiek definēta atbilstoši IEC 60529 standartam: “Aizsardzības pakāpe (IP kods), ko nodrošina korpusi (elektriskajās iekārtās)” vai ekvivalentam.</w:t>
      </w:r>
    </w:p>
    <w:p w14:paraId="239524F6" w14:textId="77777777" w:rsidR="006D3710" w:rsidRPr="006D3710" w:rsidRDefault="006D3710" w:rsidP="006D3710">
      <w:pPr>
        <w:widowControl w:val="0"/>
        <w:shd w:val="clear" w:color="auto" w:fill="FFFFFF"/>
        <w:autoSpaceDE w:val="0"/>
        <w:autoSpaceDN w:val="0"/>
        <w:adjustRightInd w:val="0"/>
        <w:spacing w:after="0" w:line="240" w:lineRule="auto"/>
        <w:ind w:left="993"/>
        <w:jc w:val="both"/>
        <w:rPr>
          <w:rFonts w:eastAsia="Times New Roman"/>
          <w:strike/>
          <w:color w:val="000000"/>
          <w:lang w:eastAsia="lv-LV"/>
        </w:rPr>
      </w:pPr>
    </w:p>
    <w:p w14:paraId="2BB7A97D" w14:textId="77777777" w:rsidR="006D3710" w:rsidRPr="006D3710" w:rsidRDefault="006D3710" w:rsidP="00D637C9">
      <w:pPr>
        <w:numPr>
          <w:ilvl w:val="1"/>
          <w:numId w:val="10"/>
        </w:numPr>
        <w:spacing w:after="0" w:line="240" w:lineRule="auto"/>
        <w:ind w:hanging="567"/>
        <w:contextualSpacing/>
        <w:jc w:val="both"/>
        <w:rPr>
          <w:rFonts w:eastAsia="Times New Roman"/>
          <w:b/>
          <w:bCs/>
          <w:lang w:eastAsia="lv-LV"/>
        </w:rPr>
      </w:pPr>
      <w:r w:rsidRPr="006D3710">
        <w:rPr>
          <w:rFonts w:eastAsia="Times New Roman"/>
          <w:b/>
          <w:bCs/>
          <w:color w:val="000000"/>
          <w:lang w:eastAsia="lv-LV"/>
        </w:rPr>
        <w:t>Līguma</w:t>
      </w:r>
      <w:r w:rsidRPr="006D3710">
        <w:rPr>
          <w:rFonts w:eastAsia="Times New Roman"/>
          <w:b/>
          <w:bCs/>
          <w:lang w:eastAsia="lv-LV"/>
        </w:rPr>
        <w:t xml:space="preserve"> priekšmeta saistošie normatīvie dokumenti minimālā sastāvā:</w:t>
      </w:r>
    </w:p>
    <w:p w14:paraId="3FEDFC1F" w14:textId="7C36BC91" w:rsidR="006D3710" w:rsidRDefault="00810B7A" w:rsidP="00D637C9">
      <w:pPr>
        <w:numPr>
          <w:ilvl w:val="2"/>
          <w:numId w:val="10"/>
        </w:numPr>
        <w:spacing w:after="0" w:line="240" w:lineRule="auto"/>
        <w:ind w:left="1560" w:hanging="840"/>
        <w:contextualSpacing/>
        <w:jc w:val="both"/>
        <w:rPr>
          <w:rFonts w:eastAsia="Times New Roman"/>
          <w:lang w:eastAsia="lv-LV"/>
        </w:rPr>
      </w:pPr>
      <w:r>
        <w:rPr>
          <w:rFonts w:eastAsia="Times New Roman"/>
          <w:lang w:eastAsia="lv-LV"/>
        </w:rPr>
        <w:t>Ūdenssaimniecības pakalpojumu</w:t>
      </w:r>
      <w:r w:rsidR="006D3710" w:rsidRPr="006D3710">
        <w:rPr>
          <w:rFonts w:eastAsia="Times New Roman"/>
          <w:lang w:eastAsia="lv-LV"/>
        </w:rPr>
        <w:t xml:space="preserve"> likums;</w:t>
      </w:r>
    </w:p>
    <w:p w14:paraId="508FCA1B" w14:textId="14B0AB28" w:rsidR="00810B7A" w:rsidRPr="006D3710" w:rsidRDefault="00810B7A" w:rsidP="00D637C9">
      <w:pPr>
        <w:numPr>
          <w:ilvl w:val="2"/>
          <w:numId w:val="10"/>
        </w:numPr>
        <w:spacing w:after="0" w:line="240" w:lineRule="auto"/>
        <w:ind w:left="1560" w:hanging="840"/>
        <w:contextualSpacing/>
        <w:jc w:val="both"/>
        <w:rPr>
          <w:rFonts w:eastAsia="Times New Roman"/>
          <w:lang w:eastAsia="lv-LV"/>
        </w:rPr>
      </w:pPr>
      <w:r>
        <w:rPr>
          <w:rFonts w:eastAsia="Times New Roman"/>
          <w:lang w:eastAsia="lv-LV"/>
        </w:rPr>
        <w:t>Aizsargjoslu likums;</w:t>
      </w:r>
    </w:p>
    <w:p w14:paraId="740FA063" w14:textId="77777777" w:rsidR="006D3710" w:rsidRDefault="006D3710" w:rsidP="00D637C9">
      <w:pPr>
        <w:numPr>
          <w:ilvl w:val="2"/>
          <w:numId w:val="10"/>
        </w:numPr>
        <w:spacing w:after="0" w:line="240" w:lineRule="auto"/>
        <w:ind w:left="1560" w:hanging="840"/>
        <w:contextualSpacing/>
        <w:jc w:val="both"/>
        <w:rPr>
          <w:rFonts w:eastAsia="Times New Roman"/>
          <w:lang w:eastAsia="lv-LV"/>
        </w:rPr>
      </w:pPr>
      <w:r w:rsidRPr="006D3710">
        <w:rPr>
          <w:rFonts w:eastAsia="Times New Roman"/>
          <w:lang w:eastAsia="lv-LV"/>
        </w:rPr>
        <w:t>Būvniecības likums;</w:t>
      </w:r>
    </w:p>
    <w:p w14:paraId="5DCC93F1" w14:textId="0811CAF3" w:rsidR="00FD7B56" w:rsidRDefault="00FD7B56" w:rsidP="00D637C9">
      <w:pPr>
        <w:numPr>
          <w:ilvl w:val="2"/>
          <w:numId w:val="10"/>
        </w:numPr>
        <w:spacing w:after="0" w:line="240" w:lineRule="auto"/>
        <w:ind w:left="1560" w:hanging="840"/>
        <w:contextualSpacing/>
        <w:jc w:val="both"/>
        <w:rPr>
          <w:rFonts w:eastAsia="Times New Roman"/>
          <w:lang w:eastAsia="lv-LV"/>
        </w:rPr>
      </w:pPr>
      <w:r w:rsidRPr="00FD7B56">
        <w:rPr>
          <w:rFonts w:eastAsia="Times New Roman"/>
          <w:lang w:eastAsia="lv-LV"/>
        </w:rPr>
        <w:t>Ministru kabineta 2016.gada 22.marta noteikumi Nr.174</w:t>
      </w:r>
      <w:r w:rsidR="001774CE">
        <w:rPr>
          <w:rFonts w:eastAsia="Times New Roman"/>
          <w:lang w:eastAsia="lv-LV"/>
        </w:rPr>
        <w:t xml:space="preserve"> “</w:t>
      </w:r>
      <w:r w:rsidRPr="00FD7B56">
        <w:rPr>
          <w:rFonts w:eastAsia="Times New Roman"/>
          <w:lang w:eastAsia="lv-LV"/>
        </w:rPr>
        <w:t>Noteikumi par sabiedrisko ūdenssaimniecības pakalpojumu sniegšanu un lietošanu</w:t>
      </w:r>
      <w:r w:rsidR="001774CE">
        <w:rPr>
          <w:rFonts w:eastAsia="Times New Roman"/>
          <w:lang w:eastAsia="lv-LV"/>
        </w:rPr>
        <w:t>”</w:t>
      </w:r>
      <w:r>
        <w:rPr>
          <w:rFonts w:eastAsia="Times New Roman"/>
          <w:lang w:eastAsia="lv-LV"/>
        </w:rPr>
        <w:t>;</w:t>
      </w:r>
    </w:p>
    <w:p w14:paraId="32078397" w14:textId="2F04FA24" w:rsidR="00FD7B56" w:rsidRPr="006D3710" w:rsidRDefault="00FD7B56" w:rsidP="00D637C9">
      <w:pPr>
        <w:numPr>
          <w:ilvl w:val="2"/>
          <w:numId w:val="10"/>
        </w:numPr>
        <w:spacing w:after="0" w:line="240" w:lineRule="auto"/>
        <w:ind w:left="1560" w:hanging="840"/>
        <w:contextualSpacing/>
        <w:jc w:val="both"/>
        <w:rPr>
          <w:rFonts w:eastAsia="Times New Roman"/>
          <w:lang w:eastAsia="lv-LV"/>
        </w:rPr>
      </w:pPr>
      <w:r w:rsidRPr="00FD7B56">
        <w:rPr>
          <w:rFonts w:eastAsia="Times New Roman"/>
          <w:lang w:eastAsia="lv-LV"/>
        </w:rPr>
        <w:t xml:space="preserve">Rīgas domes 2017.gada 15.decembra saistošie noteikumi Nr.17 </w:t>
      </w:r>
      <w:r w:rsidR="001774CE">
        <w:rPr>
          <w:rFonts w:eastAsia="Times New Roman"/>
          <w:lang w:eastAsia="lv-LV"/>
        </w:rPr>
        <w:t>“</w:t>
      </w:r>
      <w:r w:rsidRPr="00FD7B56">
        <w:rPr>
          <w:rFonts w:eastAsia="Times New Roman"/>
          <w:lang w:eastAsia="lv-LV"/>
        </w:rPr>
        <w:t>Rīgas pilsētas centralizētās ūdensapgādes un kanalizācijas sistēmas ekspluatācijas, lietošanas un aizsardzības saistošie noteikumi</w:t>
      </w:r>
      <w:r w:rsidR="002229C2">
        <w:rPr>
          <w:rFonts w:eastAsia="Times New Roman"/>
          <w:lang w:eastAsia="lv-LV"/>
        </w:rPr>
        <w:t>”</w:t>
      </w:r>
      <w:r>
        <w:rPr>
          <w:rFonts w:eastAsia="Times New Roman"/>
          <w:lang w:eastAsia="lv-LV"/>
        </w:rPr>
        <w:t>;</w:t>
      </w:r>
    </w:p>
    <w:p w14:paraId="4083A7F0" w14:textId="7B6BFE73" w:rsidR="006D3710" w:rsidRPr="006D3710" w:rsidRDefault="006D3710" w:rsidP="00D637C9">
      <w:pPr>
        <w:numPr>
          <w:ilvl w:val="2"/>
          <w:numId w:val="10"/>
        </w:numPr>
        <w:spacing w:after="0" w:line="240" w:lineRule="auto"/>
        <w:ind w:left="1560" w:hanging="840"/>
        <w:contextualSpacing/>
        <w:jc w:val="both"/>
        <w:rPr>
          <w:rFonts w:eastAsia="Times New Roman"/>
          <w:lang w:eastAsia="lv-LV"/>
        </w:rPr>
      </w:pPr>
      <w:r w:rsidRPr="006D3710">
        <w:rPr>
          <w:rFonts w:eastAsia="Times New Roman"/>
          <w:lang w:eastAsia="lv-LV"/>
        </w:rPr>
        <w:t>Ministru kabineta 2014.gada 19.augusta noteikumi Nr.500 “Vispārīgie būvnoteikumi”;</w:t>
      </w:r>
    </w:p>
    <w:p w14:paraId="15CE6EFE" w14:textId="77777777" w:rsidR="006D3710" w:rsidRPr="006D3710" w:rsidRDefault="006D3710" w:rsidP="00D637C9">
      <w:pPr>
        <w:numPr>
          <w:ilvl w:val="2"/>
          <w:numId w:val="10"/>
        </w:numPr>
        <w:spacing w:after="0" w:line="240" w:lineRule="auto"/>
        <w:ind w:left="1560" w:hanging="840"/>
        <w:contextualSpacing/>
        <w:jc w:val="both"/>
        <w:rPr>
          <w:rFonts w:eastAsia="Times New Roman"/>
          <w:lang w:eastAsia="lv-LV"/>
        </w:rPr>
      </w:pPr>
      <w:r w:rsidRPr="006D3710">
        <w:rPr>
          <w:rFonts w:eastAsia="Times New Roman"/>
          <w:lang w:eastAsia="lv-LV"/>
        </w:rPr>
        <w:t>Ministru kabineta 2009.gada 28.aprīļa noteikumi Nr.359 “Darba aizsardzības prasības darba vietās”;</w:t>
      </w:r>
    </w:p>
    <w:p w14:paraId="2B84C0B8" w14:textId="77777777" w:rsidR="006D3710" w:rsidRPr="006D3710" w:rsidRDefault="006D3710" w:rsidP="00D637C9">
      <w:pPr>
        <w:numPr>
          <w:ilvl w:val="2"/>
          <w:numId w:val="10"/>
        </w:numPr>
        <w:spacing w:after="0" w:line="240" w:lineRule="auto"/>
        <w:ind w:left="1560" w:hanging="840"/>
        <w:contextualSpacing/>
        <w:jc w:val="both"/>
        <w:rPr>
          <w:rFonts w:eastAsia="Times New Roman"/>
          <w:lang w:eastAsia="lv-LV"/>
        </w:rPr>
      </w:pPr>
      <w:r w:rsidRPr="006D3710">
        <w:rPr>
          <w:rFonts w:eastAsia="Times New Roman"/>
          <w:lang w:eastAsia="lv-LV"/>
        </w:rPr>
        <w:t xml:space="preserve">Ministru kabineta 2013.gada 8.oktobra noteikumi Nr.1041 “Noteikumi par obligāti piemērojamo </w:t>
      </w:r>
      <w:proofErr w:type="spellStart"/>
      <w:r w:rsidRPr="006D3710">
        <w:rPr>
          <w:rFonts w:eastAsia="Times New Roman"/>
          <w:lang w:eastAsia="lv-LV"/>
        </w:rPr>
        <w:t>energostandartu</w:t>
      </w:r>
      <w:proofErr w:type="spellEnd"/>
      <w:r w:rsidRPr="006D3710">
        <w:rPr>
          <w:rFonts w:eastAsia="Times New Roman"/>
          <w:lang w:eastAsia="lv-LV"/>
        </w:rPr>
        <w:t>, kas nosaka elektroapgādes objektu ekspluatācijas organizatoriskās un tehniskās drošības prasības”;</w:t>
      </w:r>
    </w:p>
    <w:p w14:paraId="1EE22066" w14:textId="77777777" w:rsidR="006D3710" w:rsidRPr="006D3710" w:rsidRDefault="006D3710" w:rsidP="00D637C9">
      <w:pPr>
        <w:numPr>
          <w:ilvl w:val="2"/>
          <w:numId w:val="10"/>
        </w:numPr>
        <w:spacing w:after="0" w:line="240" w:lineRule="auto"/>
        <w:ind w:left="1560" w:hanging="840"/>
        <w:contextualSpacing/>
        <w:jc w:val="both"/>
        <w:rPr>
          <w:rFonts w:eastAsia="Times New Roman"/>
          <w:lang w:eastAsia="lv-LV"/>
        </w:rPr>
      </w:pPr>
      <w:r w:rsidRPr="006D3710">
        <w:rPr>
          <w:rFonts w:eastAsia="Times New Roman"/>
          <w:lang w:eastAsia="lv-LV"/>
        </w:rPr>
        <w:t>Ministru kabineta 2017.gada 9.maija noteikumi Nr.253 “Atsevišķu inženierbūvju būvnoteikumi”;</w:t>
      </w:r>
    </w:p>
    <w:p w14:paraId="64019C74" w14:textId="14CB08E3" w:rsidR="006D3710" w:rsidRPr="006D3710" w:rsidRDefault="006D3710" w:rsidP="00D637C9">
      <w:pPr>
        <w:numPr>
          <w:ilvl w:val="2"/>
          <w:numId w:val="10"/>
        </w:numPr>
        <w:spacing w:after="0" w:line="240" w:lineRule="auto"/>
        <w:ind w:left="1560" w:hanging="840"/>
        <w:contextualSpacing/>
        <w:jc w:val="both"/>
        <w:rPr>
          <w:rFonts w:eastAsia="Times New Roman"/>
          <w:lang w:eastAsia="lv-LV"/>
        </w:rPr>
      </w:pPr>
      <w:r w:rsidRPr="006D3710">
        <w:rPr>
          <w:rFonts w:eastAsia="Times New Roman"/>
          <w:lang w:eastAsia="lv-LV"/>
        </w:rPr>
        <w:t>Ministru kabineta 2016.gada 19.aprīļa noteikumi Nr.238 “Ugunsdrošības noteikumi”;</w:t>
      </w:r>
    </w:p>
    <w:p w14:paraId="2CDBFF35" w14:textId="77777777" w:rsidR="006D3710" w:rsidRPr="006D3710" w:rsidRDefault="006D3710" w:rsidP="00D637C9">
      <w:pPr>
        <w:numPr>
          <w:ilvl w:val="2"/>
          <w:numId w:val="10"/>
        </w:numPr>
        <w:spacing w:after="0" w:line="240" w:lineRule="auto"/>
        <w:ind w:left="1560" w:hanging="840"/>
        <w:contextualSpacing/>
        <w:jc w:val="both"/>
        <w:rPr>
          <w:rFonts w:eastAsia="Times New Roman"/>
          <w:lang w:eastAsia="lv-LV"/>
        </w:rPr>
      </w:pPr>
      <w:r w:rsidRPr="006D3710">
        <w:rPr>
          <w:rFonts w:eastAsia="Times New Roman"/>
          <w:lang w:eastAsia="lv-LV"/>
        </w:rPr>
        <w:t>Ministru kabineta 2014.gada 21.janvāra noteikumi Nr.50 “Elektroenerģijas tirdzniecības un lietošanas noteikumi”;</w:t>
      </w:r>
    </w:p>
    <w:p w14:paraId="0EDA71C5" w14:textId="77777777" w:rsidR="006D3710" w:rsidRPr="006D3710" w:rsidRDefault="006D3710" w:rsidP="00D637C9">
      <w:pPr>
        <w:numPr>
          <w:ilvl w:val="2"/>
          <w:numId w:val="10"/>
        </w:numPr>
        <w:spacing w:after="0" w:line="240" w:lineRule="auto"/>
        <w:ind w:left="1560" w:hanging="840"/>
        <w:contextualSpacing/>
        <w:jc w:val="both"/>
        <w:rPr>
          <w:rFonts w:eastAsia="Times New Roman"/>
          <w:lang w:eastAsia="lv-LV"/>
        </w:rPr>
      </w:pPr>
      <w:r w:rsidRPr="006D3710">
        <w:rPr>
          <w:rFonts w:eastAsia="Times New Roman"/>
          <w:lang w:eastAsia="lv-LV"/>
        </w:rPr>
        <w:t>Ministru kabineta 2015.gada 9.jūnija noteikumi Nr.294 “Noteikumi par Latvijas būvnormatīvu LBN 261-15: Ēku iekšējā elektroinstalācija”;</w:t>
      </w:r>
    </w:p>
    <w:p w14:paraId="6D4B3A0D" w14:textId="6FB55A21" w:rsidR="006D3710" w:rsidRPr="006D3710" w:rsidRDefault="006D3710" w:rsidP="00D637C9">
      <w:pPr>
        <w:numPr>
          <w:ilvl w:val="2"/>
          <w:numId w:val="10"/>
        </w:numPr>
        <w:spacing w:after="0" w:line="240" w:lineRule="auto"/>
        <w:ind w:left="1560" w:hanging="840"/>
        <w:contextualSpacing/>
        <w:jc w:val="both"/>
        <w:rPr>
          <w:rFonts w:eastAsia="Times New Roman"/>
          <w:lang w:eastAsia="lv-LV"/>
        </w:rPr>
      </w:pPr>
      <w:r w:rsidRPr="006D3710">
        <w:rPr>
          <w:rFonts w:eastAsia="Times New Roman"/>
          <w:lang w:eastAsia="lv-LV"/>
        </w:rPr>
        <w:t>Ministru kabineta 2015.gada 30.jūnija noteikumi Nr.333 “Noteikumi par Latvijas būvnormatīvu LBN 201-15: Būvju ugunsdrošība”</w:t>
      </w:r>
    </w:p>
    <w:p w14:paraId="79FEFA5B" w14:textId="77777777" w:rsidR="006D3710" w:rsidRPr="006D3710" w:rsidRDefault="006D3710" w:rsidP="00D637C9">
      <w:pPr>
        <w:numPr>
          <w:ilvl w:val="2"/>
          <w:numId w:val="10"/>
        </w:numPr>
        <w:spacing w:after="0" w:line="240" w:lineRule="auto"/>
        <w:ind w:left="1560" w:hanging="840"/>
        <w:contextualSpacing/>
        <w:jc w:val="both"/>
        <w:rPr>
          <w:rFonts w:eastAsia="Times New Roman"/>
          <w:lang w:eastAsia="lv-LV"/>
        </w:rPr>
      </w:pPr>
      <w:r w:rsidRPr="006D3710">
        <w:rPr>
          <w:rFonts w:eastAsia="Times New Roman"/>
          <w:lang w:eastAsia="lv-LV"/>
        </w:rPr>
        <w:t>citi normatīvie tiesību akti, kas attiecas uz līguma priekšmeta izpildi.</w:t>
      </w:r>
    </w:p>
    <w:p w14:paraId="45D77C27" w14:textId="77777777" w:rsidR="006D3710" w:rsidRPr="006D3710" w:rsidRDefault="006D3710" w:rsidP="006D3710">
      <w:pPr>
        <w:shd w:val="clear" w:color="auto" w:fill="FFFFFF"/>
        <w:spacing w:after="0" w:line="240" w:lineRule="auto"/>
        <w:ind w:left="792"/>
        <w:jc w:val="both"/>
        <w:rPr>
          <w:rFonts w:eastAsia="Times New Roman"/>
          <w:color w:val="000000"/>
          <w:highlight w:val="yellow"/>
          <w:lang w:eastAsia="lv-LV"/>
        </w:rPr>
      </w:pPr>
    </w:p>
    <w:p w14:paraId="4CD1E080" w14:textId="77777777" w:rsidR="006D3710" w:rsidRPr="006D3710" w:rsidRDefault="006D3710" w:rsidP="006D3710">
      <w:pPr>
        <w:shd w:val="clear" w:color="auto" w:fill="FFFFFF"/>
        <w:spacing w:after="0" w:line="240" w:lineRule="auto"/>
        <w:ind w:left="720"/>
        <w:jc w:val="both"/>
        <w:rPr>
          <w:rFonts w:eastAsia="Times New Roman"/>
          <w:color w:val="000000"/>
          <w:lang w:eastAsia="lv-LV"/>
        </w:rPr>
      </w:pPr>
    </w:p>
    <w:p w14:paraId="123C49E0" w14:textId="503B66A8" w:rsidR="006D3710" w:rsidRPr="006D3710" w:rsidRDefault="00755ABE" w:rsidP="00755ABE">
      <w:pPr>
        <w:shd w:val="clear" w:color="auto" w:fill="FFFFFF"/>
        <w:spacing w:after="0" w:line="240" w:lineRule="auto"/>
        <w:ind w:left="709"/>
        <w:jc w:val="both"/>
        <w:rPr>
          <w:rFonts w:eastAsia="Times New Roman"/>
          <w:sz w:val="20"/>
          <w:szCs w:val="20"/>
          <w:lang w:eastAsia="lv-LV"/>
        </w:rPr>
      </w:pPr>
      <w:r>
        <w:rPr>
          <w:rFonts w:eastAsia="Times New Roman"/>
          <w:b/>
          <w:bCs/>
          <w:color w:val="000000"/>
          <w:lang w:eastAsia="lv-LV"/>
        </w:rPr>
        <w:t xml:space="preserve"> </w:t>
      </w:r>
    </w:p>
    <w:p w14:paraId="46D246FF" w14:textId="19F67B81" w:rsidR="005A5AAF" w:rsidRDefault="006D3710" w:rsidP="005A5AAF">
      <w:pPr>
        <w:spacing w:after="0" w:line="240" w:lineRule="auto"/>
        <w:rPr>
          <w:rFonts w:eastAsia="Times New Roman"/>
          <w:lang w:eastAsia="lv-LV"/>
        </w:rPr>
      </w:pPr>
      <w:r w:rsidRPr="006D3710">
        <w:rPr>
          <w:rFonts w:eastAsia="Times New Roman"/>
          <w:lang w:eastAsia="lv-LV"/>
        </w:rPr>
        <w:t>Pielikumā:</w:t>
      </w:r>
      <w:r w:rsidR="005A5AAF">
        <w:rPr>
          <w:rFonts w:eastAsia="Times New Roman"/>
          <w:lang w:eastAsia="lv-LV"/>
        </w:rPr>
        <w:t xml:space="preserve"> </w:t>
      </w:r>
    </w:p>
    <w:p w14:paraId="4A6207B6" w14:textId="77777777" w:rsidR="005A5AAF" w:rsidRDefault="00FD7B56" w:rsidP="005A5AAF">
      <w:pPr>
        <w:pStyle w:val="Sarakstarindkopa"/>
        <w:numPr>
          <w:ilvl w:val="0"/>
          <w:numId w:val="9"/>
        </w:numPr>
        <w:spacing w:after="0" w:line="240" w:lineRule="auto"/>
        <w:rPr>
          <w:rFonts w:eastAsia="Times New Roman"/>
          <w:lang w:eastAsia="lv-LV"/>
        </w:rPr>
      </w:pPr>
      <w:r w:rsidRPr="005A5AAF">
        <w:rPr>
          <w:rFonts w:eastAsia="Times New Roman"/>
          <w:lang w:eastAsia="lv-LV"/>
        </w:rPr>
        <w:t>Piedāvāto monitoringa tiešsaistes monitoringa vietu raksturojums</w:t>
      </w:r>
      <w:r w:rsidR="005A5AAF">
        <w:rPr>
          <w:rFonts w:eastAsia="Times New Roman"/>
          <w:lang w:eastAsia="lv-LV"/>
        </w:rPr>
        <w:t>;</w:t>
      </w:r>
    </w:p>
    <w:p w14:paraId="23D5A74B" w14:textId="12D79ACC" w:rsidR="006D3710" w:rsidRPr="005A5AAF" w:rsidRDefault="005A5AAF" w:rsidP="005A5AAF">
      <w:pPr>
        <w:pStyle w:val="Sarakstarindkopa"/>
        <w:numPr>
          <w:ilvl w:val="0"/>
          <w:numId w:val="9"/>
        </w:numPr>
        <w:spacing w:after="0" w:line="240" w:lineRule="auto"/>
        <w:rPr>
          <w:rFonts w:eastAsia="Times New Roman"/>
          <w:lang w:eastAsia="lv-LV"/>
        </w:rPr>
      </w:pPr>
      <w:r w:rsidRPr="005A5AAF">
        <w:rPr>
          <w:rFonts w:eastAsia="Times New Roman"/>
          <w:lang w:eastAsia="lv-LV"/>
        </w:rPr>
        <w:t>Grafiskā informācija par Objektiem</w:t>
      </w:r>
      <w:r w:rsidR="00FD7B56" w:rsidRPr="005A5AAF">
        <w:rPr>
          <w:rFonts w:eastAsia="Times New Roman"/>
          <w:lang w:eastAsia="lv-LV"/>
        </w:rPr>
        <w:t>.</w:t>
      </w:r>
    </w:p>
    <w:p w14:paraId="534CA876" w14:textId="1CFC9615" w:rsidR="00FD7B56" w:rsidRPr="006D3710" w:rsidRDefault="00FD7B56" w:rsidP="005A5AAF">
      <w:pPr>
        <w:spacing w:after="200" w:line="240" w:lineRule="auto"/>
        <w:contextualSpacing/>
        <w:rPr>
          <w:rFonts w:eastAsia="Times New Roman"/>
          <w:lang w:eastAsia="lv-LV"/>
        </w:rPr>
      </w:pPr>
    </w:p>
    <w:p w14:paraId="3B4D389F" w14:textId="77777777" w:rsidR="006D3710" w:rsidRPr="006D3710" w:rsidRDefault="006D3710" w:rsidP="006D3710">
      <w:pPr>
        <w:spacing w:after="0" w:line="360" w:lineRule="auto"/>
        <w:rPr>
          <w:rFonts w:eastAsia="Times New Roman"/>
          <w:lang w:eastAsia="lv-LV"/>
        </w:rPr>
      </w:pPr>
      <w:r w:rsidRPr="006D3710">
        <w:rPr>
          <w:rFonts w:eastAsia="Times New Roman"/>
          <w:lang w:eastAsia="lv-LV"/>
        </w:rPr>
        <w:br w:type="page"/>
      </w:r>
    </w:p>
    <w:p w14:paraId="1C81F545" w14:textId="6CC7CB5E" w:rsidR="006D3710" w:rsidRPr="006D3710" w:rsidRDefault="006D3710" w:rsidP="006D3710">
      <w:pPr>
        <w:spacing w:after="0" w:line="240" w:lineRule="auto"/>
        <w:ind w:left="142"/>
        <w:jc w:val="right"/>
        <w:rPr>
          <w:rFonts w:eastAsia="Times New Roman"/>
          <w:b/>
          <w:bCs/>
          <w:lang w:eastAsia="lv-LV"/>
        </w:rPr>
      </w:pPr>
      <w:r w:rsidRPr="006D3710">
        <w:rPr>
          <w:rFonts w:eastAsia="Times New Roman"/>
          <w:b/>
          <w:bCs/>
          <w:lang w:eastAsia="lv-LV"/>
        </w:rPr>
        <w:lastRenderedPageBreak/>
        <w:t xml:space="preserve">Tehniskās specifikācijas </w:t>
      </w:r>
    </w:p>
    <w:p w14:paraId="40AB12CF" w14:textId="714555F8" w:rsidR="006D3710" w:rsidRPr="006D3710" w:rsidRDefault="005A5AAF" w:rsidP="006D3710">
      <w:pPr>
        <w:spacing w:after="0" w:line="360" w:lineRule="auto"/>
        <w:ind w:left="142"/>
        <w:jc w:val="right"/>
        <w:rPr>
          <w:rFonts w:eastAsia="Times New Roman"/>
          <w:b/>
          <w:bCs/>
          <w:lang w:eastAsia="lv-LV"/>
        </w:rPr>
      </w:pPr>
      <w:r>
        <w:rPr>
          <w:rFonts w:eastAsia="Times New Roman"/>
          <w:b/>
          <w:bCs/>
          <w:lang w:eastAsia="lv-LV"/>
        </w:rPr>
        <w:t>1.piel</w:t>
      </w:r>
      <w:r w:rsidR="006D3710" w:rsidRPr="006D3710">
        <w:rPr>
          <w:rFonts w:eastAsia="Times New Roman"/>
          <w:b/>
          <w:bCs/>
          <w:lang w:eastAsia="lv-LV"/>
        </w:rPr>
        <w:t>ikums</w:t>
      </w:r>
    </w:p>
    <w:p w14:paraId="7DFD789F" w14:textId="77777777" w:rsidR="006D3710" w:rsidRPr="006D3710" w:rsidRDefault="006D3710" w:rsidP="006D3710">
      <w:pPr>
        <w:spacing w:after="0" w:line="360" w:lineRule="auto"/>
        <w:ind w:left="142"/>
        <w:jc w:val="right"/>
        <w:rPr>
          <w:rFonts w:eastAsia="Times New Roman"/>
          <w:b/>
          <w:bCs/>
          <w:lang w:eastAsia="lv-LV"/>
        </w:rPr>
      </w:pPr>
    </w:p>
    <w:p w14:paraId="00095B69" w14:textId="7274254C" w:rsidR="006D3710" w:rsidRPr="006D3710" w:rsidRDefault="00FD7B56" w:rsidP="006D3710">
      <w:pPr>
        <w:spacing w:after="0" w:line="360" w:lineRule="auto"/>
        <w:ind w:left="142"/>
        <w:jc w:val="center"/>
        <w:rPr>
          <w:rFonts w:eastAsia="Times New Roman"/>
          <w:b/>
          <w:bCs/>
          <w:lang w:eastAsia="lv-LV"/>
        </w:rPr>
      </w:pPr>
      <w:r w:rsidRPr="00FD7B56">
        <w:rPr>
          <w:rFonts w:eastAsia="Times New Roman"/>
          <w:b/>
          <w:bCs/>
          <w:lang w:eastAsia="lv-LV"/>
        </w:rPr>
        <w:t>Piedāvāto monitoringa tiešsaistes monitoringa vietu raksturojums</w:t>
      </w:r>
    </w:p>
    <w:tbl>
      <w:tblPr>
        <w:tblStyle w:val="Reatabula4-izclums1"/>
        <w:tblW w:w="9776" w:type="dxa"/>
        <w:tblInd w:w="562" w:type="dxa"/>
        <w:tblLook w:val="04A0" w:firstRow="1" w:lastRow="0" w:firstColumn="1" w:lastColumn="0" w:noHBand="0" w:noVBand="1"/>
      </w:tblPr>
      <w:tblGrid>
        <w:gridCol w:w="2547"/>
        <w:gridCol w:w="7229"/>
      </w:tblGrid>
      <w:tr w:rsidR="00FD7B56" w:rsidRPr="002B7F52" w14:paraId="1D5AC0E8" w14:textId="77777777" w:rsidTr="00FD7B5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728E831" w14:textId="77777777" w:rsidR="00FD7B56" w:rsidRPr="002B7F52" w:rsidRDefault="00FD7B56" w:rsidP="001C3CE1">
            <w:pPr>
              <w:spacing w:after="120"/>
              <w:contextualSpacing/>
              <w:jc w:val="center"/>
              <w:rPr>
                <w:rFonts w:ascii="Times New Roman" w:hAnsi="Times New Roman" w:cs="Times New Roman"/>
                <w:noProof/>
              </w:rPr>
            </w:pPr>
            <w:r w:rsidRPr="002B7F52">
              <w:rPr>
                <w:rFonts w:ascii="Times New Roman" w:hAnsi="Times New Roman" w:cs="Times New Roman"/>
                <w:noProof/>
              </w:rPr>
              <w:t>Adrese/apraksts</w:t>
            </w:r>
          </w:p>
        </w:tc>
        <w:tc>
          <w:tcPr>
            <w:tcW w:w="7229" w:type="dxa"/>
            <w:vAlign w:val="center"/>
          </w:tcPr>
          <w:p w14:paraId="07608854" w14:textId="77777777" w:rsidR="00FD7B56" w:rsidRPr="002B7F52" w:rsidRDefault="00FD7B56" w:rsidP="001C3CE1">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2B7F52">
              <w:rPr>
                <w:rFonts w:ascii="Times New Roman" w:hAnsi="Times New Roman" w:cs="Times New Roman"/>
                <w:noProof/>
              </w:rPr>
              <w:t>Fotoattēls</w:t>
            </w:r>
          </w:p>
        </w:tc>
      </w:tr>
      <w:tr w:rsidR="00FD7B56" w:rsidRPr="002B7F52" w14:paraId="652B47AF" w14:textId="77777777" w:rsidTr="00FD7B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DA73536" w14:textId="77777777" w:rsidR="00FD7B56" w:rsidRPr="002B7F52" w:rsidRDefault="00FD7B56" w:rsidP="001C3CE1">
            <w:pPr>
              <w:contextualSpacing/>
              <w:jc w:val="center"/>
              <w:rPr>
                <w:rFonts w:ascii="Times New Roman" w:hAnsi="Times New Roman" w:cs="Times New Roman"/>
                <w:b w:val="0"/>
                <w:bCs w:val="0"/>
                <w:noProof/>
              </w:rPr>
            </w:pPr>
            <w:r w:rsidRPr="002B7F52">
              <w:rPr>
                <w:rFonts w:ascii="Times New Roman" w:hAnsi="Times New Roman" w:cs="Times New Roman"/>
                <w:b w:val="0"/>
                <w:bCs w:val="0"/>
              </w:rPr>
              <w:t xml:space="preserve">Tērbatas un Dzirnavu ielu krustojums, kurā jāizvieto 1.pēc svarīguma noteiktā tiešsaistes </w:t>
            </w:r>
            <w:proofErr w:type="spellStart"/>
            <w:r w:rsidRPr="002B7F52">
              <w:rPr>
                <w:rFonts w:ascii="Times New Roman" w:hAnsi="Times New Roman" w:cs="Times New Roman"/>
                <w:b w:val="0"/>
                <w:bCs w:val="0"/>
              </w:rPr>
              <w:t>monitorēšanas</w:t>
            </w:r>
            <w:proofErr w:type="spellEnd"/>
            <w:r w:rsidRPr="002B7F52">
              <w:rPr>
                <w:rFonts w:ascii="Times New Roman" w:hAnsi="Times New Roman" w:cs="Times New Roman"/>
                <w:b w:val="0"/>
                <w:bCs w:val="0"/>
              </w:rPr>
              <w:t xml:space="preserve"> stacija</w:t>
            </w:r>
            <w:r w:rsidRPr="002B7F52">
              <w:rPr>
                <w:rStyle w:val="Vresatsauce"/>
                <w:rFonts w:ascii="Times New Roman" w:hAnsi="Times New Roman" w:cs="Times New Roman"/>
                <w:b w:val="0"/>
                <w:bCs w:val="0"/>
              </w:rPr>
              <w:footnoteReference w:id="1"/>
            </w:r>
          </w:p>
        </w:tc>
        <w:tc>
          <w:tcPr>
            <w:tcW w:w="7229" w:type="dxa"/>
            <w:vAlign w:val="center"/>
          </w:tcPr>
          <w:p w14:paraId="52B1238B" w14:textId="77777777" w:rsidR="00FD7B56" w:rsidRPr="002B7F52" w:rsidRDefault="00FD7B56" w:rsidP="001C3CE1">
            <w:pPr>
              <w:spacing w:after="1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p w14:paraId="70AD7DE9" w14:textId="77777777" w:rsidR="00FD7B56" w:rsidRPr="002B7F52" w:rsidRDefault="00FD7B56" w:rsidP="001C3CE1">
            <w:pPr>
              <w:spacing w:after="1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2B7F52">
              <w:rPr>
                <w:noProof/>
              </w:rPr>
              <w:drawing>
                <wp:inline distT="0" distB="0" distL="0" distR="0" wp14:anchorId="0B7A5F3A" wp14:editId="70A3EF30">
                  <wp:extent cx="3605683" cy="1800000"/>
                  <wp:effectExtent l="0" t="0" r="1270" b="3810"/>
                  <wp:docPr id="1297490470" name="Picture 129749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49047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5683" cy="1800000"/>
                          </a:xfrm>
                          <a:prstGeom prst="rect">
                            <a:avLst/>
                          </a:prstGeom>
                        </pic:spPr>
                      </pic:pic>
                    </a:graphicData>
                  </a:graphic>
                </wp:inline>
              </w:drawing>
            </w:r>
          </w:p>
          <w:p w14:paraId="4AC43B7F" w14:textId="77777777" w:rsidR="00FD7B56" w:rsidRPr="002B7F52" w:rsidRDefault="00FD7B56" w:rsidP="001C3CE1">
            <w:pPr>
              <w:spacing w:after="1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r>
      <w:tr w:rsidR="00FD7B56" w:rsidRPr="002B7F52" w14:paraId="48511C0D" w14:textId="77777777" w:rsidTr="00FD7B56">
        <w:tc>
          <w:tcPr>
            <w:cnfStyle w:val="001000000000" w:firstRow="0" w:lastRow="0" w:firstColumn="1" w:lastColumn="0" w:oddVBand="0" w:evenVBand="0" w:oddHBand="0" w:evenHBand="0" w:firstRowFirstColumn="0" w:firstRowLastColumn="0" w:lastRowFirstColumn="0" w:lastRowLastColumn="0"/>
            <w:tcW w:w="2547" w:type="dxa"/>
            <w:vAlign w:val="center"/>
          </w:tcPr>
          <w:p w14:paraId="4869E887" w14:textId="77777777" w:rsidR="00FD7B56" w:rsidRPr="002B7F52" w:rsidRDefault="00FD7B56" w:rsidP="001C3CE1">
            <w:pPr>
              <w:contextualSpacing/>
              <w:jc w:val="center"/>
              <w:rPr>
                <w:rFonts w:ascii="Times New Roman" w:hAnsi="Times New Roman" w:cs="Times New Roman"/>
                <w:b w:val="0"/>
                <w:bCs w:val="0"/>
              </w:rPr>
            </w:pPr>
            <w:r w:rsidRPr="002B7F52">
              <w:rPr>
                <w:rFonts w:ascii="Times New Roman" w:hAnsi="Times New Roman" w:cs="Times New Roman"/>
                <w:b w:val="0"/>
                <w:bCs w:val="0"/>
              </w:rPr>
              <w:t xml:space="preserve">Mazā Nometņu ielas un Mērsraga ielas krustojums, kurā jāizvieto izvieto 2.pēc svarīguma noteikto tiešsaistes </w:t>
            </w:r>
            <w:proofErr w:type="spellStart"/>
            <w:r w:rsidRPr="002B7F52">
              <w:rPr>
                <w:rFonts w:ascii="Times New Roman" w:hAnsi="Times New Roman" w:cs="Times New Roman"/>
                <w:b w:val="0"/>
                <w:bCs w:val="0"/>
              </w:rPr>
              <w:t>monitorēšanas</w:t>
            </w:r>
            <w:proofErr w:type="spellEnd"/>
            <w:r w:rsidRPr="002B7F52">
              <w:rPr>
                <w:rFonts w:ascii="Times New Roman" w:hAnsi="Times New Roman" w:cs="Times New Roman"/>
                <w:b w:val="0"/>
                <w:bCs w:val="0"/>
              </w:rPr>
              <w:t xml:space="preserve"> staciju</w:t>
            </w:r>
            <w:r w:rsidRPr="002B7F52">
              <w:rPr>
                <w:rStyle w:val="Vresatsauce"/>
                <w:rFonts w:ascii="Times New Roman" w:hAnsi="Times New Roman" w:cs="Times New Roman"/>
                <w:b w:val="0"/>
                <w:bCs w:val="0"/>
              </w:rPr>
              <w:footnoteReference w:id="2"/>
            </w:r>
          </w:p>
        </w:tc>
        <w:tc>
          <w:tcPr>
            <w:tcW w:w="7229" w:type="dxa"/>
            <w:vAlign w:val="center"/>
          </w:tcPr>
          <w:p w14:paraId="220A68B9" w14:textId="77777777" w:rsidR="00FD7B56" w:rsidRPr="002B7F52" w:rsidRDefault="00FD7B56" w:rsidP="001C3CE1">
            <w:pPr>
              <w:spacing w:after="12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14:paraId="04604758" w14:textId="77777777" w:rsidR="00FD7B56" w:rsidRPr="002B7F52" w:rsidRDefault="00FD7B56" w:rsidP="001C3CE1">
            <w:pPr>
              <w:spacing w:after="12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2B7F52">
              <w:rPr>
                <w:noProof/>
              </w:rPr>
              <w:drawing>
                <wp:inline distT="0" distB="0" distL="0" distR="0" wp14:anchorId="5C1BEA57" wp14:editId="35F9E6A5">
                  <wp:extent cx="3649680" cy="180000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49680" cy="1800000"/>
                          </a:xfrm>
                          <a:prstGeom prst="rect">
                            <a:avLst/>
                          </a:prstGeom>
                        </pic:spPr>
                      </pic:pic>
                    </a:graphicData>
                  </a:graphic>
                </wp:inline>
              </w:drawing>
            </w:r>
          </w:p>
          <w:p w14:paraId="7C9DAF0A" w14:textId="77777777" w:rsidR="00FD7B56" w:rsidRPr="002B7F52" w:rsidRDefault="00FD7B56" w:rsidP="001C3CE1">
            <w:pPr>
              <w:spacing w:after="12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r>
      <w:tr w:rsidR="00FD7B56" w:rsidRPr="002B7F52" w14:paraId="5417615A" w14:textId="77777777" w:rsidTr="00FD7B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AADFDA8" w14:textId="77777777" w:rsidR="00FD7B56" w:rsidRPr="002B7F52" w:rsidRDefault="00FD7B56" w:rsidP="001C3CE1">
            <w:pPr>
              <w:contextualSpacing/>
              <w:jc w:val="center"/>
              <w:rPr>
                <w:rFonts w:ascii="Times New Roman" w:hAnsi="Times New Roman" w:cs="Times New Roman"/>
                <w:b w:val="0"/>
                <w:bCs w:val="0"/>
              </w:rPr>
            </w:pPr>
            <w:r w:rsidRPr="002B7F52">
              <w:rPr>
                <w:rFonts w:ascii="Times New Roman" w:hAnsi="Times New Roman" w:cs="Times New Roman"/>
                <w:b w:val="0"/>
                <w:bCs w:val="0"/>
              </w:rPr>
              <w:t xml:space="preserve">Dammes ielas 4a kanalizācijas sūkņu stacijā (gaišā </w:t>
            </w:r>
            <w:proofErr w:type="spellStart"/>
            <w:r w:rsidRPr="002B7F52">
              <w:rPr>
                <w:rFonts w:ascii="Times New Roman" w:hAnsi="Times New Roman" w:cs="Times New Roman"/>
                <w:b w:val="0"/>
                <w:bCs w:val="0"/>
              </w:rPr>
              <w:t>vienstāvu</w:t>
            </w:r>
            <w:proofErr w:type="spellEnd"/>
            <w:r w:rsidRPr="002B7F52">
              <w:rPr>
                <w:rFonts w:ascii="Times New Roman" w:hAnsi="Times New Roman" w:cs="Times New Roman"/>
                <w:b w:val="0"/>
                <w:bCs w:val="0"/>
              </w:rPr>
              <w:t xml:space="preserve"> ēka nožogotajā teritorijā attēlā pa labi) rekomendējam izvietot 3.pēc svarīguma noteikto tiešsaistes </w:t>
            </w:r>
            <w:proofErr w:type="spellStart"/>
            <w:r w:rsidRPr="002B7F52">
              <w:rPr>
                <w:rFonts w:ascii="Times New Roman" w:hAnsi="Times New Roman" w:cs="Times New Roman"/>
                <w:b w:val="0"/>
                <w:bCs w:val="0"/>
              </w:rPr>
              <w:t>monitorēšanas</w:t>
            </w:r>
            <w:proofErr w:type="spellEnd"/>
            <w:r w:rsidRPr="002B7F52">
              <w:rPr>
                <w:rFonts w:ascii="Times New Roman" w:hAnsi="Times New Roman" w:cs="Times New Roman"/>
                <w:b w:val="0"/>
                <w:bCs w:val="0"/>
              </w:rPr>
              <w:t xml:space="preserve"> staciju</w:t>
            </w:r>
            <w:r w:rsidRPr="002B7F52">
              <w:rPr>
                <w:rStyle w:val="Vresatsauce"/>
                <w:rFonts w:ascii="Times New Roman" w:hAnsi="Times New Roman" w:cs="Times New Roman"/>
                <w:b w:val="0"/>
                <w:bCs w:val="0"/>
              </w:rPr>
              <w:footnoteReference w:id="3"/>
            </w:r>
          </w:p>
        </w:tc>
        <w:tc>
          <w:tcPr>
            <w:tcW w:w="7229" w:type="dxa"/>
            <w:vAlign w:val="center"/>
          </w:tcPr>
          <w:p w14:paraId="2FE8F531" w14:textId="77777777" w:rsidR="00FD7B56" w:rsidRPr="002B7F52" w:rsidRDefault="00FD7B56" w:rsidP="001C3CE1">
            <w:pPr>
              <w:spacing w:after="1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p w14:paraId="17132681" w14:textId="77777777" w:rsidR="00FD7B56" w:rsidRPr="002B7F52" w:rsidRDefault="00FD7B56" w:rsidP="001C3CE1">
            <w:pPr>
              <w:spacing w:after="1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2B7F52">
              <w:rPr>
                <w:noProof/>
              </w:rPr>
              <w:drawing>
                <wp:inline distT="0" distB="0" distL="0" distR="0" wp14:anchorId="4F121604" wp14:editId="03E37BA3">
                  <wp:extent cx="3626502" cy="180000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26502" cy="1800000"/>
                          </a:xfrm>
                          <a:prstGeom prst="rect">
                            <a:avLst/>
                          </a:prstGeom>
                        </pic:spPr>
                      </pic:pic>
                    </a:graphicData>
                  </a:graphic>
                </wp:inline>
              </w:drawing>
            </w:r>
          </w:p>
          <w:p w14:paraId="54B8E433" w14:textId="77777777" w:rsidR="00FD7B56" w:rsidRPr="002B7F52" w:rsidRDefault="00FD7B56" w:rsidP="001C3CE1">
            <w:pPr>
              <w:spacing w:after="1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r>
      <w:tr w:rsidR="00FD7B56" w:rsidRPr="002B7F52" w14:paraId="41388351" w14:textId="77777777" w:rsidTr="00FD7B56">
        <w:trPr>
          <w:cantSplit/>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FFE97F5" w14:textId="77777777" w:rsidR="00FD7B56" w:rsidRPr="002B7F52" w:rsidRDefault="00FD7B56" w:rsidP="001C3CE1">
            <w:pPr>
              <w:contextualSpacing/>
              <w:jc w:val="center"/>
              <w:rPr>
                <w:rFonts w:ascii="Times New Roman" w:hAnsi="Times New Roman" w:cs="Times New Roman"/>
                <w:b w:val="0"/>
                <w:bCs w:val="0"/>
              </w:rPr>
            </w:pPr>
            <w:r w:rsidRPr="002B7F52">
              <w:rPr>
                <w:rFonts w:ascii="Times New Roman" w:hAnsi="Times New Roman" w:cs="Times New Roman"/>
                <w:b w:val="0"/>
                <w:bCs w:val="0"/>
              </w:rPr>
              <w:lastRenderedPageBreak/>
              <w:t xml:space="preserve">Kokneses prospekta Stokholmas ielas Pēterupes ielas un Visbijas prospekta krustojums, kurā jāizvieto izvieto 4.pēc svarīguma noteikto tiešsaistes </w:t>
            </w:r>
            <w:proofErr w:type="spellStart"/>
            <w:r w:rsidRPr="002B7F52">
              <w:rPr>
                <w:rFonts w:ascii="Times New Roman" w:hAnsi="Times New Roman" w:cs="Times New Roman"/>
                <w:b w:val="0"/>
                <w:bCs w:val="0"/>
              </w:rPr>
              <w:t>monitorēšanas</w:t>
            </w:r>
            <w:proofErr w:type="spellEnd"/>
            <w:r w:rsidRPr="002B7F52">
              <w:rPr>
                <w:rFonts w:ascii="Times New Roman" w:hAnsi="Times New Roman" w:cs="Times New Roman"/>
                <w:b w:val="0"/>
                <w:bCs w:val="0"/>
              </w:rPr>
              <w:t xml:space="preserve"> staciju</w:t>
            </w:r>
            <w:r w:rsidRPr="002B7F52">
              <w:rPr>
                <w:rStyle w:val="Vresatsauce"/>
                <w:rFonts w:ascii="Times New Roman" w:hAnsi="Times New Roman" w:cs="Times New Roman"/>
                <w:b w:val="0"/>
                <w:bCs w:val="0"/>
              </w:rPr>
              <w:footnoteReference w:id="4"/>
            </w:r>
          </w:p>
        </w:tc>
        <w:tc>
          <w:tcPr>
            <w:tcW w:w="7229" w:type="dxa"/>
            <w:vAlign w:val="center"/>
          </w:tcPr>
          <w:p w14:paraId="051858D1" w14:textId="77777777" w:rsidR="00FD7B56" w:rsidRPr="002B7F52" w:rsidRDefault="00FD7B56" w:rsidP="001C3CE1">
            <w:pPr>
              <w:spacing w:after="12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14:paraId="1213EFFE" w14:textId="77777777" w:rsidR="00FD7B56" w:rsidRPr="002B7F52" w:rsidRDefault="00FD7B56" w:rsidP="001C3CE1">
            <w:pPr>
              <w:spacing w:after="12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2B7F52">
              <w:rPr>
                <w:noProof/>
              </w:rPr>
              <w:drawing>
                <wp:inline distT="0" distB="0" distL="0" distR="0" wp14:anchorId="490ACA12" wp14:editId="3DF6F4AC">
                  <wp:extent cx="3624407" cy="180000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24407" cy="1800000"/>
                          </a:xfrm>
                          <a:prstGeom prst="rect">
                            <a:avLst/>
                          </a:prstGeom>
                        </pic:spPr>
                      </pic:pic>
                    </a:graphicData>
                  </a:graphic>
                </wp:inline>
              </w:drawing>
            </w:r>
          </w:p>
          <w:p w14:paraId="21EAA13E" w14:textId="77777777" w:rsidR="00FD7B56" w:rsidRPr="002B7F52" w:rsidRDefault="00FD7B56" w:rsidP="001C3CE1">
            <w:pPr>
              <w:spacing w:after="12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r>
      <w:tr w:rsidR="00FD7B56" w:rsidRPr="002B7F52" w14:paraId="3750D69F" w14:textId="77777777" w:rsidTr="00FD7B5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0129251" w14:textId="77777777" w:rsidR="00FD7B56" w:rsidRPr="002B7F52" w:rsidRDefault="00FD7B56" w:rsidP="001C3CE1">
            <w:pPr>
              <w:contextualSpacing/>
              <w:jc w:val="center"/>
              <w:rPr>
                <w:rFonts w:ascii="Times New Roman" w:hAnsi="Times New Roman" w:cs="Times New Roman"/>
                <w:b w:val="0"/>
                <w:bCs w:val="0"/>
              </w:rPr>
            </w:pPr>
            <w:r w:rsidRPr="002B7F52">
              <w:rPr>
                <w:rFonts w:ascii="Times New Roman" w:hAnsi="Times New Roman" w:cs="Times New Roman"/>
                <w:b w:val="0"/>
                <w:bCs w:val="0"/>
              </w:rPr>
              <w:t xml:space="preserve">Krišjāņa Valdemāra iela ielas un Kronvalda bulvāra krustojums, kurā jāizvieto 5.pēc svarīguma noteiktā tiešsaistes </w:t>
            </w:r>
            <w:proofErr w:type="spellStart"/>
            <w:r w:rsidRPr="002B7F52">
              <w:rPr>
                <w:rFonts w:ascii="Times New Roman" w:hAnsi="Times New Roman" w:cs="Times New Roman"/>
                <w:b w:val="0"/>
                <w:bCs w:val="0"/>
              </w:rPr>
              <w:t>monitorēšanas</w:t>
            </w:r>
            <w:proofErr w:type="spellEnd"/>
            <w:r w:rsidRPr="002B7F52">
              <w:rPr>
                <w:rFonts w:ascii="Times New Roman" w:hAnsi="Times New Roman" w:cs="Times New Roman"/>
                <w:b w:val="0"/>
                <w:bCs w:val="0"/>
              </w:rPr>
              <w:t xml:space="preserve"> stacija</w:t>
            </w:r>
            <w:r w:rsidRPr="002B7F52">
              <w:rPr>
                <w:rStyle w:val="Vresatsauce"/>
                <w:rFonts w:ascii="Times New Roman" w:hAnsi="Times New Roman" w:cs="Times New Roman"/>
                <w:b w:val="0"/>
                <w:bCs w:val="0"/>
              </w:rPr>
              <w:footnoteReference w:id="5"/>
            </w:r>
          </w:p>
        </w:tc>
        <w:tc>
          <w:tcPr>
            <w:tcW w:w="7229" w:type="dxa"/>
            <w:vAlign w:val="center"/>
          </w:tcPr>
          <w:p w14:paraId="538409BD" w14:textId="77777777" w:rsidR="00FD7B56" w:rsidRPr="002B7F52" w:rsidRDefault="00FD7B56" w:rsidP="001C3CE1">
            <w:pPr>
              <w:spacing w:after="1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p w14:paraId="0B76691C" w14:textId="77777777" w:rsidR="00FD7B56" w:rsidRPr="002B7F52" w:rsidRDefault="00FD7B56" w:rsidP="001C3CE1">
            <w:pPr>
              <w:spacing w:after="1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2B7F52">
              <w:rPr>
                <w:noProof/>
              </w:rPr>
              <w:drawing>
                <wp:inline distT="0" distB="0" distL="0" distR="0" wp14:anchorId="4615460C" wp14:editId="392D12DA">
                  <wp:extent cx="3628597" cy="1800000"/>
                  <wp:effectExtent l="0" t="0" r="381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28597" cy="1800000"/>
                          </a:xfrm>
                          <a:prstGeom prst="rect">
                            <a:avLst/>
                          </a:prstGeom>
                        </pic:spPr>
                      </pic:pic>
                    </a:graphicData>
                  </a:graphic>
                </wp:inline>
              </w:drawing>
            </w:r>
          </w:p>
          <w:p w14:paraId="58AB1BA8" w14:textId="77777777" w:rsidR="00FD7B56" w:rsidRPr="002B7F52" w:rsidRDefault="00FD7B56" w:rsidP="001C3CE1">
            <w:pPr>
              <w:spacing w:after="1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r>
      <w:tr w:rsidR="00FD7B56" w:rsidRPr="002B7F52" w14:paraId="40D25598" w14:textId="77777777" w:rsidTr="00FD7B56">
        <w:trPr>
          <w:cantSplit/>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3465C64" w14:textId="77777777" w:rsidR="00FD7B56" w:rsidRPr="002B7F52" w:rsidRDefault="00FD7B56" w:rsidP="001C3CE1">
            <w:pPr>
              <w:contextualSpacing/>
              <w:jc w:val="center"/>
              <w:rPr>
                <w:rFonts w:ascii="Times New Roman" w:hAnsi="Times New Roman" w:cs="Times New Roman"/>
                <w:b w:val="0"/>
                <w:bCs w:val="0"/>
              </w:rPr>
            </w:pPr>
            <w:r w:rsidRPr="002B7F52">
              <w:rPr>
                <w:rFonts w:ascii="Times New Roman" w:hAnsi="Times New Roman" w:cs="Times New Roman"/>
                <w:b w:val="0"/>
                <w:bCs w:val="0"/>
              </w:rPr>
              <w:t xml:space="preserve">Andreja Saharova iela ielas un Tīnūžu ielas krustojums, kurā jāizvieto 6.pēc svarīguma noteiktā tiešsaistes </w:t>
            </w:r>
            <w:proofErr w:type="spellStart"/>
            <w:r w:rsidRPr="002B7F52">
              <w:rPr>
                <w:rFonts w:ascii="Times New Roman" w:hAnsi="Times New Roman" w:cs="Times New Roman"/>
                <w:b w:val="0"/>
                <w:bCs w:val="0"/>
              </w:rPr>
              <w:t>monitorēšanas</w:t>
            </w:r>
            <w:proofErr w:type="spellEnd"/>
            <w:r w:rsidRPr="002B7F52">
              <w:rPr>
                <w:rFonts w:ascii="Times New Roman" w:hAnsi="Times New Roman" w:cs="Times New Roman"/>
                <w:b w:val="0"/>
                <w:bCs w:val="0"/>
              </w:rPr>
              <w:t xml:space="preserve"> stacija</w:t>
            </w:r>
            <w:r w:rsidRPr="002B7F52">
              <w:rPr>
                <w:rStyle w:val="Vresatsauce"/>
                <w:rFonts w:ascii="Times New Roman" w:hAnsi="Times New Roman" w:cs="Times New Roman"/>
                <w:b w:val="0"/>
                <w:bCs w:val="0"/>
              </w:rPr>
              <w:footnoteReference w:id="6"/>
            </w:r>
          </w:p>
        </w:tc>
        <w:tc>
          <w:tcPr>
            <w:tcW w:w="7229" w:type="dxa"/>
            <w:vAlign w:val="center"/>
          </w:tcPr>
          <w:p w14:paraId="2D533EDF" w14:textId="77777777" w:rsidR="00FD7B56" w:rsidRPr="002B7F52" w:rsidRDefault="00FD7B56" w:rsidP="001C3CE1">
            <w:pPr>
              <w:spacing w:after="12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14:paraId="6D9FC2FB" w14:textId="77777777" w:rsidR="00FD7B56" w:rsidRPr="002B7F52" w:rsidRDefault="00FD7B56" w:rsidP="001C3CE1">
            <w:pPr>
              <w:spacing w:after="12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2B7F52">
              <w:rPr>
                <w:noProof/>
              </w:rPr>
              <w:drawing>
                <wp:inline distT="0" distB="0" distL="0" distR="0" wp14:anchorId="1138FC88" wp14:editId="523C9DE2">
                  <wp:extent cx="3618668" cy="1800000"/>
                  <wp:effectExtent l="0" t="0" r="127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18668" cy="1800000"/>
                          </a:xfrm>
                          <a:prstGeom prst="rect">
                            <a:avLst/>
                          </a:prstGeom>
                        </pic:spPr>
                      </pic:pic>
                    </a:graphicData>
                  </a:graphic>
                </wp:inline>
              </w:drawing>
            </w:r>
          </w:p>
          <w:p w14:paraId="25080C73" w14:textId="77777777" w:rsidR="00FD7B56" w:rsidRPr="002B7F52" w:rsidRDefault="00FD7B56" w:rsidP="001C3CE1">
            <w:pPr>
              <w:spacing w:after="12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r>
      <w:tr w:rsidR="00FD7B56" w:rsidRPr="002B7F52" w14:paraId="7D9D6D44" w14:textId="77777777" w:rsidTr="00FD7B5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02A7C70" w14:textId="77777777" w:rsidR="00FD7B56" w:rsidRPr="002B7F52" w:rsidRDefault="00FD7B56" w:rsidP="001C3CE1">
            <w:pPr>
              <w:contextualSpacing/>
              <w:jc w:val="center"/>
              <w:rPr>
                <w:rFonts w:ascii="Times New Roman" w:hAnsi="Times New Roman" w:cs="Times New Roman"/>
                <w:b w:val="0"/>
                <w:bCs w:val="0"/>
              </w:rPr>
            </w:pPr>
            <w:r w:rsidRPr="002B7F52">
              <w:rPr>
                <w:rFonts w:ascii="Times New Roman" w:hAnsi="Times New Roman" w:cs="Times New Roman"/>
                <w:b w:val="0"/>
                <w:bCs w:val="0"/>
              </w:rPr>
              <w:lastRenderedPageBreak/>
              <w:t xml:space="preserve">Jelgavas ielas Vienības gatves </w:t>
            </w:r>
            <w:proofErr w:type="spellStart"/>
            <w:r w:rsidRPr="002B7F52">
              <w:rPr>
                <w:rFonts w:ascii="Times New Roman" w:hAnsi="Times New Roman" w:cs="Times New Roman"/>
                <w:b w:val="0"/>
                <w:bCs w:val="0"/>
              </w:rPr>
              <w:t>Bieķensalas</w:t>
            </w:r>
            <w:proofErr w:type="spellEnd"/>
            <w:r w:rsidRPr="002B7F52">
              <w:rPr>
                <w:rFonts w:ascii="Times New Roman" w:hAnsi="Times New Roman" w:cs="Times New Roman"/>
                <w:b w:val="0"/>
                <w:bCs w:val="0"/>
              </w:rPr>
              <w:t xml:space="preserve"> ielas krustojums, kurā jāizvieto 7.pēc svarīguma noteiktā tiešsaistes </w:t>
            </w:r>
            <w:proofErr w:type="spellStart"/>
            <w:r w:rsidRPr="002B7F52">
              <w:rPr>
                <w:rFonts w:ascii="Times New Roman" w:hAnsi="Times New Roman" w:cs="Times New Roman"/>
                <w:b w:val="0"/>
                <w:bCs w:val="0"/>
              </w:rPr>
              <w:t>monitorēšanas</w:t>
            </w:r>
            <w:proofErr w:type="spellEnd"/>
            <w:r w:rsidRPr="002B7F52">
              <w:rPr>
                <w:rFonts w:ascii="Times New Roman" w:hAnsi="Times New Roman" w:cs="Times New Roman"/>
                <w:b w:val="0"/>
                <w:bCs w:val="0"/>
              </w:rPr>
              <w:t xml:space="preserve"> stacija</w:t>
            </w:r>
            <w:r w:rsidRPr="002B7F52">
              <w:rPr>
                <w:rStyle w:val="Vresatsauce"/>
                <w:rFonts w:ascii="Times New Roman" w:hAnsi="Times New Roman" w:cs="Times New Roman"/>
              </w:rPr>
              <w:footnoteReference w:id="7"/>
            </w:r>
          </w:p>
        </w:tc>
        <w:tc>
          <w:tcPr>
            <w:tcW w:w="7229" w:type="dxa"/>
            <w:vAlign w:val="center"/>
          </w:tcPr>
          <w:p w14:paraId="58F4B4D2" w14:textId="77777777" w:rsidR="00FD7B56" w:rsidRPr="002B7F52" w:rsidRDefault="00FD7B56" w:rsidP="001C3CE1">
            <w:pPr>
              <w:spacing w:after="1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p w14:paraId="3EC9B7DA" w14:textId="77777777" w:rsidR="00FD7B56" w:rsidRPr="002B7F52" w:rsidRDefault="00FD7B56" w:rsidP="001C3CE1">
            <w:pPr>
              <w:spacing w:after="1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2B7F52">
              <w:rPr>
                <w:noProof/>
              </w:rPr>
              <w:drawing>
                <wp:inline distT="0" distB="0" distL="0" distR="0" wp14:anchorId="7A81D4F1" wp14:editId="61D32CB1">
                  <wp:extent cx="3590739" cy="1800000"/>
                  <wp:effectExtent l="0" t="0" r="381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0739" cy="1800000"/>
                          </a:xfrm>
                          <a:prstGeom prst="rect">
                            <a:avLst/>
                          </a:prstGeom>
                        </pic:spPr>
                      </pic:pic>
                    </a:graphicData>
                  </a:graphic>
                </wp:inline>
              </w:drawing>
            </w:r>
          </w:p>
          <w:p w14:paraId="5B9EFEAF" w14:textId="77777777" w:rsidR="00FD7B56" w:rsidRPr="002B7F52" w:rsidRDefault="00FD7B56" w:rsidP="001C3CE1">
            <w:pPr>
              <w:spacing w:after="1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r>
      <w:tr w:rsidR="00FD7B56" w:rsidRPr="002B7F52" w14:paraId="5AE5268C" w14:textId="77777777" w:rsidTr="00FD7B56">
        <w:trPr>
          <w:cantSplit/>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B75C6E9" w14:textId="77777777" w:rsidR="00FD7B56" w:rsidRPr="002B7F52" w:rsidRDefault="00FD7B56" w:rsidP="001C3CE1">
            <w:pPr>
              <w:contextualSpacing/>
              <w:jc w:val="center"/>
              <w:rPr>
                <w:rFonts w:ascii="Times New Roman" w:hAnsi="Times New Roman" w:cs="Times New Roman"/>
                <w:b w:val="0"/>
                <w:bCs w:val="0"/>
              </w:rPr>
            </w:pPr>
            <w:proofErr w:type="spellStart"/>
            <w:r w:rsidRPr="002B7F52">
              <w:rPr>
                <w:rFonts w:ascii="Times New Roman" w:hAnsi="Times New Roman" w:cs="Times New Roman"/>
                <w:b w:val="0"/>
                <w:bCs w:val="0"/>
              </w:rPr>
              <w:t>Satekles</w:t>
            </w:r>
            <w:proofErr w:type="spellEnd"/>
            <w:r w:rsidRPr="002B7F52">
              <w:rPr>
                <w:rFonts w:ascii="Times New Roman" w:hAnsi="Times New Roman" w:cs="Times New Roman"/>
                <w:b w:val="0"/>
                <w:bCs w:val="0"/>
              </w:rPr>
              <w:t xml:space="preserve"> ielas </w:t>
            </w:r>
            <w:proofErr w:type="spellStart"/>
            <w:r w:rsidRPr="002B7F52">
              <w:rPr>
                <w:rFonts w:ascii="Times New Roman" w:hAnsi="Times New Roman" w:cs="Times New Roman"/>
                <w:b w:val="0"/>
                <w:bCs w:val="0"/>
              </w:rPr>
              <w:t>Ģetrūdes</w:t>
            </w:r>
            <w:proofErr w:type="spellEnd"/>
            <w:r w:rsidRPr="002B7F52">
              <w:rPr>
                <w:rFonts w:ascii="Times New Roman" w:hAnsi="Times New Roman" w:cs="Times New Roman"/>
                <w:b w:val="0"/>
                <w:bCs w:val="0"/>
              </w:rPr>
              <w:t xml:space="preserve"> ielas Valmieras ielas krustojums, kurā jāizvieto 8.pēc svarīguma noteiktā tiešsaistes </w:t>
            </w:r>
            <w:proofErr w:type="spellStart"/>
            <w:r w:rsidRPr="002B7F52">
              <w:rPr>
                <w:rFonts w:ascii="Times New Roman" w:hAnsi="Times New Roman" w:cs="Times New Roman"/>
                <w:b w:val="0"/>
                <w:bCs w:val="0"/>
              </w:rPr>
              <w:t>monitorēšanas</w:t>
            </w:r>
            <w:proofErr w:type="spellEnd"/>
            <w:r w:rsidRPr="002B7F52">
              <w:rPr>
                <w:rFonts w:ascii="Times New Roman" w:hAnsi="Times New Roman" w:cs="Times New Roman"/>
                <w:b w:val="0"/>
                <w:bCs w:val="0"/>
              </w:rPr>
              <w:t xml:space="preserve"> stacija</w:t>
            </w:r>
            <w:r w:rsidRPr="002B7F52">
              <w:rPr>
                <w:rStyle w:val="Vresatsauce"/>
                <w:rFonts w:ascii="Times New Roman" w:hAnsi="Times New Roman" w:cs="Times New Roman"/>
                <w:b w:val="0"/>
                <w:bCs w:val="0"/>
              </w:rPr>
              <w:footnoteReference w:id="8"/>
            </w:r>
          </w:p>
        </w:tc>
        <w:tc>
          <w:tcPr>
            <w:tcW w:w="7229" w:type="dxa"/>
            <w:vAlign w:val="center"/>
          </w:tcPr>
          <w:p w14:paraId="105CA034" w14:textId="77777777" w:rsidR="00FD7B56" w:rsidRPr="002B7F52" w:rsidRDefault="00FD7B56" w:rsidP="001C3CE1">
            <w:pPr>
              <w:spacing w:after="12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14:paraId="4C7AB046" w14:textId="77777777" w:rsidR="00FD7B56" w:rsidRPr="002B7F52" w:rsidRDefault="00FD7B56" w:rsidP="001C3CE1">
            <w:pPr>
              <w:spacing w:after="12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2B7F52">
              <w:rPr>
                <w:noProof/>
              </w:rPr>
              <w:drawing>
                <wp:inline distT="0" distB="0" distL="0" distR="0" wp14:anchorId="7D6667FA" wp14:editId="5CAFCE51">
                  <wp:extent cx="3647562" cy="180000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47562" cy="1800000"/>
                          </a:xfrm>
                          <a:prstGeom prst="rect">
                            <a:avLst/>
                          </a:prstGeom>
                        </pic:spPr>
                      </pic:pic>
                    </a:graphicData>
                  </a:graphic>
                </wp:inline>
              </w:drawing>
            </w:r>
          </w:p>
          <w:p w14:paraId="19C94EEA" w14:textId="77777777" w:rsidR="00FD7B56" w:rsidRPr="002B7F52" w:rsidRDefault="00FD7B56" w:rsidP="001C3CE1">
            <w:pPr>
              <w:spacing w:after="12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r>
      <w:tr w:rsidR="00FD7B56" w:rsidRPr="002B7F52" w14:paraId="47809DBD" w14:textId="77777777" w:rsidTr="00FD7B5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404A3E6" w14:textId="77777777" w:rsidR="00FD7B56" w:rsidRPr="002B7F52" w:rsidRDefault="00FD7B56" w:rsidP="001C3CE1">
            <w:pPr>
              <w:contextualSpacing/>
              <w:jc w:val="center"/>
              <w:rPr>
                <w:rFonts w:ascii="Times New Roman" w:hAnsi="Times New Roman" w:cs="Times New Roman"/>
                <w:b w:val="0"/>
                <w:bCs w:val="0"/>
              </w:rPr>
            </w:pPr>
            <w:r w:rsidRPr="002B7F52">
              <w:rPr>
                <w:rFonts w:ascii="Times New Roman" w:hAnsi="Times New Roman" w:cs="Times New Roman"/>
                <w:b w:val="0"/>
                <w:bCs w:val="0"/>
              </w:rPr>
              <w:t xml:space="preserve">Palsas iela 39 kanalizācijas sūkņu stacijā (gaišais paviljons attēlā pa labi)  rekomendējam izvietot 3.pēc svarīguma noteikto tiešsaistes </w:t>
            </w:r>
            <w:proofErr w:type="spellStart"/>
            <w:r w:rsidRPr="002B7F52">
              <w:rPr>
                <w:rFonts w:ascii="Times New Roman" w:hAnsi="Times New Roman" w:cs="Times New Roman"/>
                <w:b w:val="0"/>
                <w:bCs w:val="0"/>
              </w:rPr>
              <w:t>monitorēšanas</w:t>
            </w:r>
            <w:proofErr w:type="spellEnd"/>
            <w:r w:rsidRPr="002B7F52">
              <w:rPr>
                <w:rFonts w:ascii="Times New Roman" w:hAnsi="Times New Roman" w:cs="Times New Roman"/>
                <w:b w:val="0"/>
                <w:bCs w:val="0"/>
              </w:rPr>
              <w:t xml:space="preserve"> staciju</w:t>
            </w:r>
            <w:r w:rsidRPr="002B7F52">
              <w:rPr>
                <w:rStyle w:val="Vresatsauce"/>
                <w:rFonts w:ascii="Times New Roman" w:hAnsi="Times New Roman" w:cs="Times New Roman"/>
                <w:b w:val="0"/>
                <w:bCs w:val="0"/>
              </w:rPr>
              <w:footnoteReference w:id="9"/>
            </w:r>
          </w:p>
        </w:tc>
        <w:tc>
          <w:tcPr>
            <w:tcW w:w="7229" w:type="dxa"/>
            <w:vAlign w:val="center"/>
          </w:tcPr>
          <w:p w14:paraId="61107CA1" w14:textId="77777777" w:rsidR="00FD7B56" w:rsidRPr="002B7F52" w:rsidRDefault="00FD7B56" w:rsidP="001C3CE1">
            <w:pPr>
              <w:spacing w:after="1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p w14:paraId="508A10AB" w14:textId="77777777" w:rsidR="00FD7B56" w:rsidRPr="002B7F52" w:rsidRDefault="00FD7B56" w:rsidP="001C3CE1">
            <w:pPr>
              <w:spacing w:after="1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2B7F52">
              <w:rPr>
                <w:noProof/>
              </w:rPr>
              <w:drawing>
                <wp:inline distT="0" distB="0" distL="0" distR="0" wp14:anchorId="5F8AD3DD" wp14:editId="6BEEA857">
                  <wp:extent cx="3710591" cy="1800000"/>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10591" cy="1800000"/>
                          </a:xfrm>
                          <a:prstGeom prst="rect">
                            <a:avLst/>
                          </a:prstGeom>
                        </pic:spPr>
                      </pic:pic>
                    </a:graphicData>
                  </a:graphic>
                </wp:inline>
              </w:drawing>
            </w:r>
          </w:p>
          <w:p w14:paraId="5BAE4457" w14:textId="77777777" w:rsidR="00FD7B56" w:rsidRPr="002B7F52" w:rsidRDefault="00FD7B56" w:rsidP="001C3CE1">
            <w:pPr>
              <w:spacing w:after="1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r>
      <w:tr w:rsidR="00FD7B56" w:rsidRPr="002B7F52" w14:paraId="21A9D5C3" w14:textId="77777777" w:rsidTr="00FD7B56">
        <w:trPr>
          <w:cantSplit/>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C303739" w14:textId="77777777" w:rsidR="00FD7B56" w:rsidRPr="002B7F52" w:rsidRDefault="00FD7B56" w:rsidP="001C3CE1">
            <w:pPr>
              <w:contextualSpacing/>
              <w:jc w:val="center"/>
              <w:rPr>
                <w:rFonts w:ascii="Times New Roman" w:hAnsi="Times New Roman" w:cs="Times New Roman"/>
                <w:b w:val="0"/>
                <w:bCs w:val="0"/>
              </w:rPr>
            </w:pPr>
            <w:r w:rsidRPr="002B7F52">
              <w:rPr>
                <w:rFonts w:ascii="Times New Roman" w:eastAsia="Calibri" w:hAnsi="Times New Roman" w:cs="Times New Roman"/>
                <w:b w:val="0"/>
                <w:bCs w:val="0"/>
                <w:color w:val="000000" w:themeColor="text1"/>
              </w:rPr>
              <w:lastRenderedPageBreak/>
              <w:t xml:space="preserve">Vitrupes iela 29 </w:t>
            </w:r>
            <w:r w:rsidRPr="002B7F52">
              <w:rPr>
                <w:rFonts w:ascii="Times New Roman" w:hAnsi="Times New Roman" w:cs="Times New Roman"/>
                <w:b w:val="0"/>
                <w:bCs w:val="0"/>
              </w:rPr>
              <w:t xml:space="preserve">kanalizācijas sūkņu stacijā (gaišā ēka aiz sliedēm attēlā pa labi)  rekomendējam izvietot 10.pēc svarīguma noteikto tiešsaistes </w:t>
            </w:r>
            <w:proofErr w:type="spellStart"/>
            <w:r w:rsidRPr="002B7F52">
              <w:rPr>
                <w:rFonts w:ascii="Times New Roman" w:hAnsi="Times New Roman" w:cs="Times New Roman"/>
                <w:b w:val="0"/>
                <w:bCs w:val="0"/>
              </w:rPr>
              <w:t>monitorēšanas</w:t>
            </w:r>
            <w:proofErr w:type="spellEnd"/>
            <w:r w:rsidRPr="002B7F52">
              <w:rPr>
                <w:rFonts w:ascii="Times New Roman" w:hAnsi="Times New Roman" w:cs="Times New Roman"/>
                <w:b w:val="0"/>
                <w:bCs w:val="0"/>
              </w:rPr>
              <w:t xml:space="preserve"> staciju</w:t>
            </w:r>
            <w:r w:rsidRPr="002B7F52">
              <w:rPr>
                <w:rStyle w:val="Vresatsauce"/>
                <w:rFonts w:ascii="Times New Roman" w:hAnsi="Times New Roman" w:cs="Times New Roman"/>
                <w:b w:val="0"/>
                <w:bCs w:val="0"/>
              </w:rPr>
              <w:footnoteReference w:id="10"/>
            </w:r>
          </w:p>
        </w:tc>
        <w:tc>
          <w:tcPr>
            <w:tcW w:w="7229" w:type="dxa"/>
            <w:vAlign w:val="center"/>
          </w:tcPr>
          <w:p w14:paraId="50C35E32" w14:textId="77777777" w:rsidR="00FD7B56" w:rsidRPr="002B7F52" w:rsidRDefault="00FD7B56" w:rsidP="001C3CE1">
            <w:pPr>
              <w:spacing w:after="12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14:paraId="720191DB" w14:textId="77777777" w:rsidR="00FD7B56" w:rsidRPr="002B7F52" w:rsidRDefault="00FD7B56" w:rsidP="001C3CE1">
            <w:pPr>
              <w:spacing w:after="12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2B7F52">
              <w:rPr>
                <w:noProof/>
              </w:rPr>
              <w:drawing>
                <wp:inline distT="0" distB="0" distL="0" distR="0" wp14:anchorId="3DBCF064" wp14:editId="145EFDA1">
                  <wp:extent cx="3594335" cy="1800000"/>
                  <wp:effectExtent l="0" t="0" r="0" b="3810"/>
                  <wp:docPr id="30694720" name="Picture 3069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947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94335" cy="1800000"/>
                          </a:xfrm>
                          <a:prstGeom prst="rect">
                            <a:avLst/>
                          </a:prstGeom>
                        </pic:spPr>
                      </pic:pic>
                    </a:graphicData>
                  </a:graphic>
                </wp:inline>
              </w:drawing>
            </w:r>
          </w:p>
          <w:p w14:paraId="41457BC4" w14:textId="77777777" w:rsidR="00FD7B56" w:rsidRPr="002B7F52" w:rsidRDefault="00FD7B56" w:rsidP="001C3CE1">
            <w:pPr>
              <w:spacing w:after="12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r>
    </w:tbl>
    <w:p w14:paraId="64A068C4" w14:textId="5762F5E8" w:rsidR="006D3710" w:rsidRPr="002B7F52" w:rsidRDefault="006D3710" w:rsidP="006D3710">
      <w:pPr>
        <w:spacing w:after="0" w:line="240" w:lineRule="auto"/>
        <w:rPr>
          <w:rFonts w:eastAsia="Times New Roman"/>
          <w:b/>
          <w:sz w:val="22"/>
          <w:szCs w:val="22"/>
          <w:lang w:eastAsia="lv-LV"/>
        </w:rPr>
      </w:pPr>
      <w:r w:rsidRPr="002B7F52">
        <w:rPr>
          <w:rFonts w:eastAsia="Times New Roman"/>
          <w:b/>
          <w:sz w:val="22"/>
          <w:szCs w:val="22"/>
          <w:lang w:eastAsia="lv-LV"/>
        </w:rPr>
        <w:br w:type="page"/>
      </w:r>
    </w:p>
    <w:p w14:paraId="78E0236E" w14:textId="77777777" w:rsidR="006D3710" w:rsidRPr="006D3710" w:rsidRDefault="006D3710" w:rsidP="006D3710">
      <w:pPr>
        <w:spacing w:after="0" w:line="360" w:lineRule="auto"/>
        <w:jc w:val="center"/>
        <w:rPr>
          <w:rFonts w:eastAsia="Times New Roman"/>
          <w:b/>
          <w:lang w:eastAsia="lv-LV"/>
        </w:rPr>
      </w:pPr>
    </w:p>
    <w:p w14:paraId="54EF5966" w14:textId="07A28019" w:rsidR="006D3710" w:rsidRPr="006D3710" w:rsidRDefault="006D3710" w:rsidP="005A5AAF">
      <w:pPr>
        <w:spacing w:after="0" w:line="240" w:lineRule="auto"/>
        <w:ind w:left="142"/>
        <w:jc w:val="right"/>
        <w:rPr>
          <w:rFonts w:eastAsia="Times New Roman"/>
          <w:b/>
          <w:bCs/>
          <w:lang w:eastAsia="lv-LV"/>
        </w:rPr>
      </w:pPr>
      <w:r w:rsidRPr="006D3710">
        <w:rPr>
          <w:rFonts w:eastAsia="Times New Roman"/>
          <w:b/>
          <w:bCs/>
          <w:lang w:eastAsia="lv-LV"/>
        </w:rPr>
        <w:t xml:space="preserve">Tehniskās specifikācijas </w:t>
      </w:r>
      <w:r w:rsidR="005A5AAF">
        <w:rPr>
          <w:rFonts w:eastAsia="Times New Roman"/>
          <w:b/>
          <w:bCs/>
          <w:lang w:eastAsia="lv-LV"/>
        </w:rPr>
        <w:t>2.p</w:t>
      </w:r>
      <w:r w:rsidRPr="006D3710">
        <w:rPr>
          <w:rFonts w:eastAsia="Times New Roman"/>
          <w:b/>
          <w:bCs/>
          <w:lang w:eastAsia="lv-LV"/>
        </w:rPr>
        <w:t>ielikums</w:t>
      </w:r>
    </w:p>
    <w:p w14:paraId="7D4585C1" w14:textId="77777777" w:rsidR="006D3710" w:rsidRPr="006D3710" w:rsidRDefault="006D3710" w:rsidP="006D3710">
      <w:pPr>
        <w:spacing w:after="0" w:line="360" w:lineRule="auto"/>
        <w:ind w:left="142"/>
        <w:jc w:val="right"/>
        <w:rPr>
          <w:rFonts w:eastAsia="Times New Roman"/>
          <w:b/>
          <w:bCs/>
          <w:lang w:eastAsia="lv-LV"/>
        </w:rPr>
      </w:pPr>
    </w:p>
    <w:p w14:paraId="6F2925EF" w14:textId="773B91D7" w:rsidR="006D3710" w:rsidRPr="006D3710" w:rsidRDefault="00560DEF" w:rsidP="006D3710">
      <w:pPr>
        <w:spacing w:after="0" w:line="360" w:lineRule="auto"/>
        <w:ind w:left="142"/>
        <w:jc w:val="center"/>
        <w:rPr>
          <w:rFonts w:eastAsia="Times New Roman"/>
          <w:b/>
          <w:bCs/>
          <w:lang w:eastAsia="lv-LV"/>
        </w:rPr>
      </w:pPr>
      <w:r>
        <w:rPr>
          <w:rFonts w:eastAsia="Times New Roman"/>
          <w:b/>
          <w:bCs/>
          <w:lang w:eastAsia="lv-LV"/>
        </w:rPr>
        <w:t xml:space="preserve">Grafiskā informācija par </w:t>
      </w:r>
      <w:r w:rsidR="006D3710" w:rsidRPr="006D3710">
        <w:rPr>
          <w:rFonts w:eastAsia="Times New Roman"/>
          <w:b/>
          <w:bCs/>
          <w:lang w:eastAsia="lv-LV"/>
        </w:rPr>
        <w:t>Objekt</w:t>
      </w:r>
      <w:r>
        <w:rPr>
          <w:rFonts w:eastAsia="Times New Roman"/>
          <w:b/>
          <w:bCs/>
          <w:lang w:eastAsia="lv-LV"/>
        </w:rPr>
        <w:t>iem</w:t>
      </w:r>
    </w:p>
    <w:p w14:paraId="18A14686" w14:textId="77777777" w:rsidR="006D3710" w:rsidRPr="006D3710" w:rsidRDefault="006D3710" w:rsidP="006D3710">
      <w:pPr>
        <w:spacing w:after="0" w:line="360" w:lineRule="auto"/>
        <w:ind w:left="142"/>
        <w:jc w:val="center"/>
        <w:rPr>
          <w:rFonts w:eastAsia="Times New Roman"/>
          <w:b/>
          <w:bCs/>
          <w:lang w:eastAsia="lv-LV"/>
        </w:rPr>
      </w:pPr>
    </w:p>
    <w:p w14:paraId="7E1B5087" w14:textId="6AF23D21" w:rsidR="006D3710" w:rsidRPr="006D3710" w:rsidRDefault="006D3710" w:rsidP="006D3710">
      <w:pPr>
        <w:spacing w:after="0" w:line="360" w:lineRule="auto"/>
        <w:jc w:val="center"/>
        <w:rPr>
          <w:rFonts w:eastAsia="Times New Roman"/>
          <w:i/>
          <w:iCs/>
          <w:lang w:eastAsia="lv-LV"/>
        </w:rPr>
      </w:pPr>
      <w:r w:rsidRPr="006D3710">
        <w:rPr>
          <w:rFonts w:eastAsia="Times New Roman"/>
          <w:i/>
          <w:iCs/>
          <w:lang w:eastAsia="lv-LV"/>
        </w:rPr>
        <w:t>(</w:t>
      </w:r>
      <w:r w:rsidR="00442BB1">
        <w:rPr>
          <w:rFonts w:eastAsia="Times New Roman"/>
          <w:i/>
          <w:iCs/>
          <w:lang w:eastAsia="lv-LV"/>
        </w:rPr>
        <w:t>G</w:t>
      </w:r>
      <w:r w:rsidR="00442BB1" w:rsidRPr="00442BB1">
        <w:rPr>
          <w:rFonts w:eastAsia="Times New Roman"/>
          <w:i/>
          <w:iCs/>
          <w:lang w:eastAsia="lv-LV"/>
        </w:rPr>
        <w:t xml:space="preserve">rafiskā informācija par objektiem saņemama Nolikuma </w:t>
      </w:r>
      <w:r w:rsidR="00442BB1" w:rsidRPr="00442BB1">
        <w:rPr>
          <w:rFonts w:eastAsia="Times New Roman"/>
          <w:b/>
          <w:bCs/>
          <w:i/>
          <w:iCs/>
          <w:lang w:eastAsia="lv-LV"/>
        </w:rPr>
        <w:t>4.1.6.punktā</w:t>
      </w:r>
      <w:r w:rsidR="00442BB1" w:rsidRPr="00442BB1">
        <w:rPr>
          <w:rFonts w:eastAsia="Times New Roman"/>
          <w:i/>
          <w:iCs/>
          <w:lang w:eastAsia="lv-LV"/>
        </w:rPr>
        <w:t xml:space="preserve"> noteiktajā kārtībā</w:t>
      </w:r>
      <w:r w:rsidRPr="006D3710">
        <w:rPr>
          <w:rFonts w:eastAsia="Times New Roman"/>
          <w:i/>
          <w:iCs/>
          <w:lang w:eastAsia="lv-LV"/>
        </w:rPr>
        <w:t>)</w:t>
      </w:r>
    </w:p>
    <w:p w14:paraId="78ED40AD" w14:textId="77777777" w:rsidR="006D3710" w:rsidRPr="006D3710" w:rsidRDefault="006D3710" w:rsidP="006D3710">
      <w:pPr>
        <w:spacing w:after="0" w:line="360" w:lineRule="auto"/>
        <w:jc w:val="center"/>
        <w:rPr>
          <w:rFonts w:eastAsia="Times New Roman"/>
          <w:b/>
          <w:lang w:eastAsia="lv-LV"/>
        </w:rPr>
      </w:pPr>
    </w:p>
    <w:p w14:paraId="40D733F2" w14:textId="77777777" w:rsidR="006D3710" w:rsidRPr="006D3710" w:rsidRDefault="006D3710" w:rsidP="006D3710">
      <w:pPr>
        <w:spacing w:after="0" w:line="240" w:lineRule="auto"/>
        <w:rPr>
          <w:rFonts w:eastAsia="Times New Roman"/>
          <w:i/>
          <w:iCs/>
          <w:lang w:eastAsia="lv-LV"/>
        </w:rPr>
      </w:pPr>
    </w:p>
    <w:bookmarkEnd w:id="7"/>
    <w:p w14:paraId="685A0776" w14:textId="5248DB8D" w:rsidR="006D3710" w:rsidRPr="006D3710" w:rsidRDefault="006D3710" w:rsidP="006D3710">
      <w:pPr>
        <w:spacing w:after="0" w:line="240" w:lineRule="auto"/>
        <w:rPr>
          <w:rFonts w:eastAsia="Times New Roman"/>
          <w:b/>
          <w:bCs/>
          <w:lang w:eastAsia="lv-LV"/>
        </w:rPr>
      </w:pPr>
    </w:p>
    <w:sectPr w:rsidR="006D3710" w:rsidRPr="006D3710" w:rsidSect="00F54EAC">
      <w:pgSz w:w="11906" w:h="16838"/>
      <w:pgMar w:top="1134" w:right="709"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49D6A3" w14:textId="77777777" w:rsidR="00A26FAC" w:rsidRDefault="00A26FAC" w:rsidP="00FD7B56">
      <w:pPr>
        <w:spacing w:after="0" w:line="240" w:lineRule="auto"/>
      </w:pPr>
      <w:r>
        <w:separator/>
      </w:r>
    </w:p>
  </w:endnote>
  <w:endnote w:type="continuationSeparator" w:id="0">
    <w:p w14:paraId="5D9B1107" w14:textId="77777777" w:rsidR="00A26FAC" w:rsidRDefault="00A26FAC" w:rsidP="00FD7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66C734" w14:textId="77777777" w:rsidR="00A26FAC" w:rsidRDefault="00A26FAC" w:rsidP="00FD7B56">
      <w:pPr>
        <w:spacing w:after="0" w:line="240" w:lineRule="auto"/>
      </w:pPr>
      <w:r>
        <w:separator/>
      </w:r>
    </w:p>
  </w:footnote>
  <w:footnote w:type="continuationSeparator" w:id="0">
    <w:p w14:paraId="7E83493C" w14:textId="77777777" w:rsidR="00A26FAC" w:rsidRDefault="00A26FAC" w:rsidP="00FD7B56">
      <w:pPr>
        <w:spacing w:after="0" w:line="240" w:lineRule="auto"/>
      </w:pPr>
      <w:r>
        <w:continuationSeparator/>
      </w:r>
    </w:p>
  </w:footnote>
  <w:footnote w:id="1">
    <w:p w14:paraId="1B34C00A" w14:textId="77777777" w:rsidR="00FD7B56" w:rsidRDefault="00FD7B56" w:rsidP="00FD7B56">
      <w:pPr>
        <w:pStyle w:val="Vresteksts"/>
      </w:pPr>
      <w:r>
        <w:rPr>
          <w:rStyle w:val="Vresatsauce"/>
        </w:rPr>
        <w:footnoteRef/>
      </w:r>
      <w:hyperlink r:id="rId1" w:history="1">
        <w:r w:rsidRPr="00EC281B">
          <w:rPr>
            <w:rStyle w:val="Hipersaite"/>
            <w:sz w:val="16"/>
            <w:szCs w:val="16"/>
          </w:rPr>
          <w:t>https://www.google.com/maps/@56.9535945,24.1208662,3a,75y,63.22h,82.4t/data=!3m6!1e1!3m4!1snALk6IzUTY969sFKNmKxeg!2e0!7i16384!8i8192?coh=205409&amp;entry=ttu</w:t>
        </w:r>
      </w:hyperlink>
      <w:r>
        <w:t xml:space="preserve"> </w:t>
      </w:r>
    </w:p>
  </w:footnote>
  <w:footnote w:id="2">
    <w:p w14:paraId="51B7FC19" w14:textId="77777777" w:rsidR="00FD7B56" w:rsidRDefault="00FD7B56" w:rsidP="00FD7B56">
      <w:pPr>
        <w:pStyle w:val="Vresteksts"/>
      </w:pPr>
      <w:r>
        <w:rPr>
          <w:rStyle w:val="Vresatsauce"/>
        </w:rPr>
        <w:footnoteRef/>
      </w:r>
      <w:hyperlink r:id="rId2" w:history="1">
        <w:r w:rsidRPr="00AD2D7B">
          <w:rPr>
            <w:rStyle w:val="Hipersaite"/>
            <w:sz w:val="16"/>
            <w:szCs w:val="16"/>
          </w:rPr>
          <w:t>https://www.google.com/maps/@56.9363296,24.0648227,3a,75y,85.16h,90.11t/data=!3m6!1e1!3m4!1stMf9hc3DA-Q4FuZKiJeecw!2e0!7i16384!8i8192?coh=205409&amp;entry=ttu</w:t>
        </w:r>
      </w:hyperlink>
      <w:r>
        <w:t xml:space="preserve"> </w:t>
      </w:r>
    </w:p>
  </w:footnote>
  <w:footnote w:id="3">
    <w:p w14:paraId="1A4F3B54" w14:textId="77777777" w:rsidR="00FD7B56" w:rsidRDefault="00FD7B56" w:rsidP="00FD7B56">
      <w:pPr>
        <w:pStyle w:val="Vresteksts"/>
      </w:pPr>
      <w:r>
        <w:rPr>
          <w:rStyle w:val="Vresatsauce"/>
        </w:rPr>
        <w:footnoteRef/>
      </w:r>
      <w:hyperlink r:id="rId3" w:history="1">
        <w:r w:rsidRPr="00EC281B">
          <w:rPr>
            <w:rStyle w:val="Hipersaite"/>
            <w:sz w:val="16"/>
            <w:szCs w:val="16"/>
          </w:rPr>
          <w:t>https://www.google.com/maps/@56.9618885,24.0166493,3a,75y,145.11h,100.97t/data=!3m7!1e1!3m5!1sMMrntBzd0aUy_m2K0YIU7Q!2e0!6shttps:%2F%2Fstreetviewpixels-pa.googleapis.com%2Fv1%2Fthumbnail%3Fpanoid%3DMMrntBzd0aUy_m2K0YIU7Q%26cb_client%3Dmaps_sv.tactile.gps%26w%3D203%26h%3D100%26yaw%3D43.072887%26pitch%3D0%26thumbfov%3D100!7i16384!8i8192?coh=205409&amp;entry=ttu</w:t>
        </w:r>
      </w:hyperlink>
    </w:p>
  </w:footnote>
  <w:footnote w:id="4">
    <w:p w14:paraId="6CA3BCBC" w14:textId="77777777" w:rsidR="00FD7B56" w:rsidRDefault="00FD7B56" w:rsidP="00FD7B56">
      <w:pPr>
        <w:pStyle w:val="Vresteksts"/>
      </w:pPr>
      <w:r>
        <w:rPr>
          <w:rStyle w:val="Vresatsauce"/>
        </w:rPr>
        <w:footnoteRef/>
      </w:r>
      <w:hyperlink r:id="rId4" w:history="1">
        <w:r w:rsidRPr="00EC281B">
          <w:rPr>
            <w:rStyle w:val="Hipersaite"/>
            <w:sz w:val="16"/>
            <w:szCs w:val="16"/>
          </w:rPr>
          <w:t>https://www.google.com/maps/@57.0007276,24.1596241,3a,75y,166.08h,83.05t/data=!3m6!1e1!3m4!1sb0C0w3lHvF04MJcJncU7wA!2e0!7i16384!8i8192?coh=205409&amp;entry=ttu</w:t>
        </w:r>
      </w:hyperlink>
    </w:p>
  </w:footnote>
  <w:footnote w:id="5">
    <w:p w14:paraId="608C737A" w14:textId="77777777" w:rsidR="00FD7B56" w:rsidRDefault="00FD7B56" w:rsidP="00FD7B56">
      <w:pPr>
        <w:pStyle w:val="Vresteksts"/>
      </w:pPr>
      <w:r>
        <w:rPr>
          <w:rStyle w:val="Vresatsauce"/>
        </w:rPr>
        <w:footnoteRef/>
      </w:r>
      <w:hyperlink r:id="rId5" w:history="1">
        <w:r w:rsidRPr="00EC281B">
          <w:rPr>
            <w:rStyle w:val="Hipersaite"/>
            <w:sz w:val="16"/>
            <w:szCs w:val="16"/>
          </w:rPr>
          <w:t>https://www.google.com/maps/@56.952928,24.1047285,3a,75y,22.29h,95.42t/data=!3m6!1e1!3m4!1sQyxjk5-jprRFPrGElY_n4w!2e0!7i16384!8i8192?coh=205409&amp;entry=ttu</w:t>
        </w:r>
      </w:hyperlink>
    </w:p>
  </w:footnote>
  <w:footnote w:id="6">
    <w:p w14:paraId="073700D7" w14:textId="77777777" w:rsidR="00FD7B56" w:rsidRDefault="00FD7B56" w:rsidP="00FD7B56">
      <w:pPr>
        <w:pStyle w:val="Vresteksts"/>
      </w:pPr>
      <w:r>
        <w:rPr>
          <w:rStyle w:val="Vresatsauce"/>
        </w:rPr>
        <w:footnoteRef/>
      </w:r>
      <w:hyperlink r:id="rId6" w:history="1">
        <w:r w:rsidRPr="00E5437E">
          <w:rPr>
            <w:rStyle w:val="Hipersaite"/>
            <w:sz w:val="16"/>
            <w:szCs w:val="16"/>
          </w:rPr>
          <w:t>https://www.google.com/maps/@56.9353284,24.2021275,3a,75y,102.41h,73.32t/data=!3m7!1e1!3m5!1sovn--y4dhpl8Vsl2SpfhiQ!2e0!5s20240501T000000!7i16384!8i8192?coh=205409&amp;entry=ttu</w:t>
        </w:r>
      </w:hyperlink>
    </w:p>
  </w:footnote>
  <w:footnote w:id="7">
    <w:p w14:paraId="6427F2B3" w14:textId="77777777" w:rsidR="00FD7B56" w:rsidRDefault="00FD7B56" w:rsidP="00FD7B56">
      <w:pPr>
        <w:pStyle w:val="Vresteksts"/>
      </w:pPr>
      <w:r>
        <w:rPr>
          <w:rStyle w:val="Vresatsauce"/>
        </w:rPr>
        <w:footnoteRef/>
      </w:r>
      <w:hyperlink r:id="rId7" w:history="1">
        <w:r w:rsidRPr="00EC281B">
          <w:rPr>
            <w:rStyle w:val="Hipersaite"/>
            <w:sz w:val="16"/>
            <w:szCs w:val="16"/>
          </w:rPr>
          <w:t>https://www.google.com/maps/@56.9301622,24.0977359,3a,75y,190.72h,77.89t/data=!3m6!1e1!3m4!1sScwM9OEz9N150gXdXVhPlg!2e0!7i16384!8i8192?coh=205409&amp;entry=ttu</w:t>
        </w:r>
      </w:hyperlink>
    </w:p>
  </w:footnote>
  <w:footnote w:id="8">
    <w:p w14:paraId="6B969883" w14:textId="77777777" w:rsidR="00FD7B56" w:rsidRDefault="00FD7B56" w:rsidP="00FD7B56">
      <w:pPr>
        <w:spacing w:after="0" w:line="240" w:lineRule="auto"/>
      </w:pPr>
      <w:r>
        <w:rPr>
          <w:rStyle w:val="Vresatsauce"/>
        </w:rPr>
        <w:footnoteRef/>
      </w:r>
      <w:hyperlink r:id="rId8" w:history="1">
        <w:r w:rsidRPr="00EC281B">
          <w:rPr>
            <w:rStyle w:val="Hipersaite"/>
            <w:sz w:val="16"/>
            <w:szCs w:val="16"/>
          </w:rPr>
          <w:t>https://www.google.com/maps/@56.9468971,24.142197,3a,75y,281.36h,94.6t/data=!3m6!1e1!3m4!1smBMP4Adr2nyFprDEO0BTZg!2e0!7i16384!8i8192?coh=205409&amp;entry=ttu</w:t>
        </w:r>
      </w:hyperlink>
      <w:r>
        <w:t xml:space="preserve"> </w:t>
      </w:r>
    </w:p>
  </w:footnote>
  <w:footnote w:id="9">
    <w:p w14:paraId="0B65D17B" w14:textId="77777777" w:rsidR="00FD7B56" w:rsidRDefault="00FD7B56" w:rsidP="00FD7B56">
      <w:pPr>
        <w:spacing w:after="0" w:line="240" w:lineRule="auto"/>
      </w:pPr>
      <w:r>
        <w:rPr>
          <w:rStyle w:val="Vresatsauce"/>
        </w:rPr>
        <w:footnoteRef/>
      </w:r>
      <w:hyperlink r:id="rId9" w:history="1">
        <w:r w:rsidRPr="00EC281B">
          <w:rPr>
            <w:rStyle w:val="Hipersaite"/>
            <w:sz w:val="16"/>
            <w:szCs w:val="16"/>
          </w:rPr>
          <w:t>https://www.google.com/maps/@56.9751088,24.2410302,3a,75y,305.04h,86.6t/data=!3m6!1e1!3m4!1s7SwedhLplNoYO5QirJJY0Q!2e0!7i16384!8i8192?coh=205409&amp;entry=ttu</w:t>
        </w:r>
      </w:hyperlink>
    </w:p>
  </w:footnote>
  <w:footnote w:id="10">
    <w:p w14:paraId="5C2200C6" w14:textId="77777777" w:rsidR="00FD7B56" w:rsidRDefault="00FD7B56" w:rsidP="00FD7B56">
      <w:pPr>
        <w:pStyle w:val="Vresteksts"/>
      </w:pPr>
      <w:r>
        <w:rPr>
          <w:rStyle w:val="Vresatsauce"/>
        </w:rPr>
        <w:footnoteRef/>
      </w:r>
      <w:hyperlink r:id="rId10" w:history="1">
        <w:r w:rsidRPr="00E5437E">
          <w:rPr>
            <w:rStyle w:val="Hipersaite"/>
            <w:sz w:val="16"/>
            <w:szCs w:val="16"/>
          </w:rPr>
          <w:t>https://www.google.com/maps/@57.0225785,24.1348164,3a,75y,255.16h,79.35t/data=!3m7!1e1!3m5!1sZswAeUFr9cNpMQbkTc4NyA!2e0!5s20110801T000000!7i13312!8i6656?coh=205409&amp;entry=ttu</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40380"/>
    <w:multiLevelType w:val="hybridMultilevel"/>
    <w:tmpl w:val="D90E9C98"/>
    <w:lvl w:ilvl="0" w:tplc="EDD6CD2C">
      <w:start w:val="1"/>
      <w:numFmt w:val="bullet"/>
      <w:lvlText w:val=""/>
      <w:lvlJc w:val="left"/>
      <w:pPr>
        <w:ind w:left="1571" w:hanging="360"/>
      </w:pPr>
      <w:rPr>
        <w:rFonts w:ascii="Symbol" w:hAnsi="Symbol"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1" w15:restartNumberingAfterBreak="0">
    <w:nsid w:val="38AB48BF"/>
    <w:multiLevelType w:val="multilevel"/>
    <w:tmpl w:val="FB64D1F4"/>
    <w:lvl w:ilvl="0">
      <w:start w:val="1"/>
      <w:numFmt w:val="decimal"/>
      <w:lvlText w:val="%1."/>
      <w:lvlJc w:val="left"/>
      <w:pPr>
        <w:ind w:left="360" w:hanging="360"/>
      </w:pPr>
      <w:rPr>
        <w:b/>
        <w:color w:val="000000"/>
      </w:rPr>
    </w:lvl>
    <w:lvl w:ilvl="1">
      <w:start w:val="1"/>
      <w:numFmt w:val="decimal"/>
      <w:lvlText w:val="%1.%2."/>
      <w:lvlJc w:val="left"/>
      <w:pPr>
        <w:ind w:left="792" w:hanging="432"/>
      </w:pPr>
      <w:rPr>
        <w:b w:val="0"/>
        <w:bCs/>
        <w:strike w:val="0"/>
        <w:color w:val="000000"/>
      </w:rPr>
    </w:lvl>
    <w:lvl w:ilvl="2">
      <w:start w:val="1"/>
      <w:numFmt w:val="decimal"/>
      <w:lvlText w:val="%1.%2.%3."/>
      <w:lvlJc w:val="left"/>
      <w:pPr>
        <w:ind w:left="1224" w:hanging="504"/>
      </w:pPr>
      <w:rPr>
        <w:b w:val="0"/>
        <w:color w:val="000000"/>
      </w:rPr>
    </w:lvl>
    <w:lvl w:ilvl="3">
      <w:start w:val="1"/>
      <w:numFmt w:val="decimal"/>
      <w:lvlText w:val="%1.%2.%3.%4."/>
      <w:lvlJc w:val="left"/>
      <w:pPr>
        <w:ind w:left="2775" w:hanging="648"/>
      </w:pPr>
      <w:rPr>
        <w:sz w:val="24"/>
        <w:szCs w:val="18"/>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50049A2"/>
    <w:multiLevelType w:val="multilevel"/>
    <w:tmpl w:val="A676A8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46806891"/>
    <w:multiLevelType w:val="multilevel"/>
    <w:tmpl w:val="FB64D1F4"/>
    <w:lvl w:ilvl="0">
      <w:start w:val="1"/>
      <w:numFmt w:val="decimal"/>
      <w:lvlText w:val="%1."/>
      <w:lvlJc w:val="left"/>
      <w:pPr>
        <w:ind w:left="360" w:hanging="360"/>
      </w:pPr>
      <w:rPr>
        <w:b/>
        <w:color w:val="000000"/>
      </w:rPr>
    </w:lvl>
    <w:lvl w:ilvl="1">
      <w:start w:val="1"/>
      <w:numFmt w:val="decimal"/>
      <w:lvlText w:val="%1.%2."/>
      <w:lvlJc w:val="left"/>
      <w:pPr>
        <w:ind w:left="792" w:hanging="432"/>
      </w:pPr>
      <w:rPr>
        <w:b w:val="0"/>
        <w:bCs/>
        <w:strike w:val="0"/>
        <w:color w:val="000000"/>
      </w:rPr>
    </w:lvl>
    <w:lvl w:ilvl="2">
      <w:start w:val="1"/>
      <w:numFmt w:val="decimal"/>
      <w:lvlText w:val="%1.%2.%3."/>
      <w:lvlJc w:val="left"/>
      <w:pPr>
        <w:ind w:left="1224" w:hanging="504"/>
      </w:pPr>
      <w:rPr>
        <w:b w:val="0"/>
        <w:color w:val="000000"/>
      </w:rPr>
    </w:lvl>
    <w:lvl w:ilvl="3">
      <w:start w:val="1"/>
      <w:numFmt w:val="decimal"/>
      <w:lvlText w:val="%1.%2.%3.%4."/>
      <w:lvlJc w:val="left"/>
      <w:pPr>
        <w:ind w:left="2775" w:hanging="648"/>
      </w:pPr>
      <w:rPr>
        <w:sz w:val="24"/>
        <w:szCs w:val="18"/>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07B3CA0"/>
    <w:multiLevelType w:val="multilevel"/>
    <w:tmpl w:val="402E9718"/>
    <w:lvl w:ilvl="0">
      <w:start w:val="1"/>
      <w:numFmt w:val="decimal"/>
      <w:lvlText w:val="%1."/>
      <w:lvlJc w:val="left"/>
      <w:pPr>
        <w:ind w:left="720" w:hanging="360"/>
      </w:pPr>
    </w:lvl>
    <w:lvl w:ilvl="1">
      <w:start w:val="1"/>
      <w:numFmt w:val="decimal"/>
      <w:isLgl/>
      <w:lvlText w:val="%1.%2."/>
      <w:lvlJc w:val="left"/>
      <w:pPr>
        <w:ind w:left="1152" w:hanging="36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376" w:hanging="72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4824" w:hanging="1440"/>
      </w:pPr>
      <w:rPr>
        <w:rFonts w:hint="default"/>
      </w:rPr>
    </w:lvl>
    <w:lvl w:ilvl="8">
      <w:start w:val="1"/>
      <w:numFmt w:val="decimal"/>
      <w:isLgl/>
      <w:lvlText w:val="%1.%2.%3.%4.%5.%6.%7.%8.%9."/>
      <w:lvlJc w:val="left"/>
      <w:pPr>
        <w:ind w:left="5616" w:hanging="1800"/>
      </w:pPr>
      <w:rPr>
        <w:rFonts w:hint="default"/>
      </w:rPr>
    </w:lvl>
  </w:abstractNum>
  <w:abstractNum w:abstractNumId="5" w15:restartNumberingAfterBreak="0">
    <w:nsid w:val="55A73D76"/>
    <w:multiLevelType w:val="multilevel"/>
    <w:tmpl w:val="AACAB104"/>
    <w:lvl w:ilvl="0">
      <w:start w:val="3"/>
      <w:numFmt w:val="decimal"/>
      <w:lvlText w:val="%1."/>
      <w:lvlJc w:val="left"/>
      <w:pPr>
        <w:tabs>
          <w:tab w:val="num" w:pos="764"/>
        </w:tabs>
        <w:ind w:left="764" w:hanging="480"/>
      </w:pPr>
      <w:rPr>
        <w:b/>
        <w:sz w:val="24"/>
        <w:szCs w:val="24"/>
      </w:rPr>
    </w:lvl>
    <w:lvl w:ilvl="1">
      <w:start w:val="1"/>
      <w:numFmt w:val="decimal"/>
      <w:lvlText w:val="%1.%2."/>
      <w:lvlJc w:val="left"/>
      <w:pPr>
        <w:tabs>
          <w:tab w:val="num" w:pos="480"/>
        </w:tabs>
        <w:ind w:left="480" w:hanging="480"/>
      </w:pPr>
      <w:rPr>
        <w:b w:val="0"/>
        <w:i w:val="0"/>
        <w:color w:val="auto"/>
        <w:sz w:val="24"/>
        <w:szCs w:val="24"/>
      </w:rPr>
    </w:lvl>
    <w:lvl w:ilvl="2">
      <w:start w:val="1"/>
      <w:numFmt w:val="decimal"/>
      <w:lvlText w:val="%1.%2.%3."/>
      <w:lvlJc w:val="left"/>
      <w:pPr>
        <w:tabs>
          <w:tab w:val="num" w:pos="1003"/>
        </w:tabs>
        <w:ind w:left="1003" w:hanging="720"/>
      </w:pPr>
      <w:rPr>
        <w:b w:val="0"/>
        <w:sz w:val="24"/>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5B021DB3"/>
    <w:multiLevelType w:val="hybridMultilevel"/>
    <w:tmpl w:val="1A849A10"/>
    <w:lvl w:ilvl="0" w:tplc="EDD6CD2C">
      <w:start w:val="1"/>
      <w:numFmt w:val="bullet"/>
      <w:lvlText w:val=""/>
      <w:lvlJc w:val="left"/>
      <w:pPr>
        <w:ind w:left="1512" w:hanging="360"/>
      </w:pPr>
      <w:rPr>
        <w:rFonts w:ascii="Symbol" w:hAnsi="Symbol" w:hint="default"/>
      </w:rPr>
    </w:lvl>
    <w:lvl w:ilvl="1" w:tplc="04260003" w:tentative="1">
      <w:start w:val="1"/>
      <w:numFmt w:val="bullet"/>
      <w:lvlText w:val="o"/>
      <w:lvlJc w:val="left"/>
      <w:pPr>
        <w:ind w:left="2232" w:hanging="360"/>
      </w:pPr>
      <w:rPr>
        <w:rFonts w:ascii="Courier New" w:hAnsi="Courier New" w:cs="Courier New" w:hint="default"/>
      </w:rPr>
    </w:lvl>
    <w:lvl w:ilvl="2" w:tplc="04260005" w:tentative="1">
      <w:start w:val="1"/>
      <w:numFmt w:val="bullet"/>
      <w:lvlText w:val=""/>
      <w:lvlJc w:val="left"/>
      <w:pPr>
        <w:ind w:left="2952" w:hanging="360"/>
      </w:pPr>
      <w:rPr>
        <w:rFonts w:ascii="Wingdings" w:hAnsi="Wingdings" w:hint="default"/>
      </w:rPr>
    </w:lvl>
    <w:lvl w:ilvl="3" w:tplc="04260001" w:tentative="1">
      <w:start w:val="1"/>
      <w:numFmt w:val="bullet"/>
      <w:lvlText w:val=""/>
      <w:lvlJc w:val="left"/>
      <w:pPr>
        <w:ind w:left="3672" w:hanging="360"/>
      </w:pPr>
      <w:rPr>
        <w:rFonts w:ascii="Symbol" w:hAnsi="Symbol" w:hint="default"/>
      </w:rPr>
    </w:lvl>
    <w:lvl w:ilvl="4" w:tplc="04260003" w:tentative="1">
      <w:start w:val="1"/>
      <w:numFmt w:val="bullet"/>
      <w:lvlText w:val="o"/>
      <w:lvlJc w:val="left"/>
      <w:pPr>
        <w:ind w:left="4392" w:hanging="360"/>
      </w:pPr>
      <w:rPr>
        <w:rFonts w:ascii="Courier New" w:hAnsi="Courier New" w:cs="Courier New" w:hint="default"/>
      </w:rPr>
    </w:lvl>
    <w:lvl w:ilvl="5" w:tplc="04260005" w:tentative="1">
      <w:start w:val="1"/>
      <w:numFmt w:val="bullet"/>
      <w:lvlText w:val=""/>
      <w:lvlJc w:val="left"/>
      <w:pPr>
        <w:ind w:left="5112" w:hanging="360"/>
      </w:pPr>
      <w:rPr>
        <w:rFonts w:ascii="Wingdings" w:hAnsi="Wingdings" w:hint="default"/>
      </w:rPr>
    </w:lvl>
    <w:lvl w:ilvl="6" w:tplc="04260001" w:tentative="1">
      <w:start w:val="1"/>
      <w:numFmt w:val="bullet"/>
      <w:lvlText w:val=""/>
      <w:lvlJc w:val="left"/>
      <w:pPr>
        <w:ind w:left="5832" w:hanging="360"/>
      </w:pPr>
      <w:rPr>
        <w:rFonts w:ascii="Symbol" w:hAnsi="Symbol" w:hint="default"/>
      </w:rPr>
    </w:lvl>
    <w:lvl w:ilvl="7" w:tplc="04260003" w:tentative="1">
      <w:start w:val="1"/>
      <w:numFmt w:val="bullet"/>
      <w:lvlText w:val="o"/>
      <w:lvlJc w:val="left"/>
      <w:pPr>
        <w:ind w:left="6552" w:hanging="360"/>
      </w:pPr>
      <w:rPr>
        <w:rFonts w:ascii="Courier New" w:hAnsi="Courier New" w:cs="Courier New" w:hint="default"/>
      </w:rPr>
    </w:lvl>
    <w:lvl w:ilvl="8" w:tplc="04260005" w:tentative="1">
      <w:start w:val="1"/>
      <w:numFmt w:val="bullet"/>
      <w:lvlText w:val=""/>
      <w:lvlJc w:val="left"/>
      <w:pPr>
        <w:ind w:left="7272" w:hanging="360"/>
      </w:pPr>
      <w:rPr>
        <w:rFonts w:ascii="Wingdings" w:hAnsi="Wingdings" w:hint="default"/>
      </w:rPr>
    </w:lvl>
  </w:abstractNum>
  <w:abstractNum w:abstractNumId="7" w15:restartNumberingAfterBreak="0">
    <w:nsid w:val="5DF623C8"/>
    <w:multiLevelType w:val="hybridMultilevel"/>
    <w:tmpl w:val="01520614"/>
    <w:lvl w:ilvl="0" w:tplc="70ACD244">
      <w:start w:val="1"/>
      <w:numFmt w:val="decimal"/>
      <w:lvlText w:val="%1)"/>
      <w:lvlJc w:val="left"/>
      <w:pPr>
        <w:ind w:left="720" w:hanging="360"/>
      </w:pPr>
    </w:lvl>
    <w:lvl w:ilvl="1" w:tplc="0C1AABD2">
      <w:start w:val="1"/>
      <w:numFmt w:val="lowerLetter"/>
      <w:lvlText w:val="%2."/>
      <w:lvlJc w:val="left"/>
      <w:pPr>
        <w:ind w:left="1440" w:hanging="360"/>
      </w:pPr>
    </w:lvl>
    <w:lvl w:ilvl="2" w:tplc="0D1C716C">
      <w:start w:val="1"/>
      <w:numFmt w:val="lowerRoman"/>
      <w:lvlText w:val="%3."/>
      <w:lvlJc w:val="right"/>
      <w:pPr>
        <w:ind w:left="2160" w:hanging="180"/>
      </w:pPr>
    </w:lvl>
    <w:lvl w:ilvl="3" w:tplc="A956FC1E">
      <w:start w:val="1"/>
      <w:numFmt w:val="decimal"/>
      <w:lvlText w:val="%4."/>
      <w:lvlJc w:val="left"/>
      <w:pPr>
        <w:ind w:left="2880" w:hanging="360"/>
      </w:pPr>
    </w:lvl>
    <w:lvl w:ilvl="4" w:tplc="BFB04304">
      <w:start w:val="1"/>
      <w:numFmt w:val="lowerLetter"/>
      <w:lvlText w:val="%5."/>
      <w:lvlJc w:val="left"/>
      <w:pPr>
        <w:ind w:left="3600" w:hanging="360"/>
      </w:pPr>
    </w:lvl>
    <w:lvl w:ilvl="5" w:tplc="668C9CD4">
      <w:start w:val="1"/>
      <w:numFmt w:val="lowerRoman"/>
      <w:lvlText w:val="%6."/>
      <w:lvlJc w:val="right"/>
      <w:pPr>
        <w:ind w:left="4320" w:hanging="180"/>
      </w:pPr>
    </w:lvl>
    <w:lvl w:ilvl="6" w:tplc="F3B87420">
      <w:start w:val="1"/>
      <w:numFmt w:val="decimal"/>
      <w:lvlText w:val="%7."/>
      <w:lvlJc w:val="left"/>
      <w:pPr>
        <w:ind w:left="5040" w:hanging="360"/>
      </w:pPr>
    </w:lvl>
    <w:lvl w:ilvl="7" w:tplc="66F2BE54">
      <w:start w:val="1"/>
      <w:numFmt w:val="lowerLetter"/>
      <w:lvlText w:val="%8."/>
      <w:lvlJc w:val="left"/>
      <w:pPr>
        <w:ind w:left="5760" w:hanging="360"/>
      </w:pPr>
    </w:lvl>
    <w:lvl w:ilvl="8" w:tplc="34FAB00C">
      <w:start w:val="1"/>
      <w:numFmt w:val="lowerRoman"/>
      <w:lvlText w:val="%9."/>
      <w:lvlJc w:val="right"/>
      <w:pPr>
        <w:ind w:left="6480" w:hanging="180"/>
      </w:pPr>
    </w:lvl>
  </w:abstractNum>
  <w:abstractNum w:abstractNumId="8" w15:restartNumberingAfterBreak="0">
    <w:nsid w:val="6D715606"/>
    <w:multiLevelType w:val="hybridMultilevel"/>
    <w:tmpl w:val="70CCADF2"/>
    <w:lvl w:ilvl="0" w:tplc="D2660BC2">
      <w:start w:val="1"/>
      <w:numFmt w:val="bullet"/>
      <w:lvlText w:val="-"/>
      <w:lvlJc w:val="left"/>
      <w:pPr>
        <w:ind w:left="927" w:hanging="360"/>
      </w:pPr>
      <w:rPr>
        <w:rFonts w:ascii="Times New Roman" w:eastAsia="Times New Roman" w:hAnsi="Times New Roman" w:cs="Times New Roman"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9" w15:restartNumberingAfterBreak="0">
    <w:nsid w:val="7E4D1999"/>
    <w:multiLevelType w:val="hybridMultilevel"/>
    <w:tmpl w:val="7A708DA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7E4E3D97"/>
    <w:multiLevelType w:val="hybridMultilevel"/>
    <w:tmpl w:val="F1D89C46"/>
    <w:lvl w:ilvl="0" w:tplc="D2660BC2">
      <w:start w:val="1"/>
      <w:numFmt w:val="bullet"/>
      <w:lvlText w:val="-"/>
      <w:lvlJc w:val="left"/>
      <w:pPr>
        <w:ind w:left="1854" w:hanging="360"/>
      </w:pPr>
      <w:rPr>
        <w:rFonts w:ascii="Times New Roman" w:eastAsia="Times New Roman" w:hAnsi="Times New Roman" w:cs="Times New Roman" w:hint="default"/>
      </w:rPr>
    </w:lvl>
    <w:lvl w:ilvl="1" w:tplc="04260003" w:tentative="1">
      <w:start w:val="1"/>
      <w:numFmt w:val="bullet"/>
      <w:lvlText w:val="o"/>
      <w:lvlJc w:val="left"/>
      <w:pPr>
        <w:ind w:left="2367" w:hanging="360"/>
      </w:pPr>
      <w:rPr>
        <w:rFonts w:ascii="Courier New" w:hAnsi="Courier New" w:cs="Courier New" w:hint="default"/>
      </w:rPr>
    </w:lvl>
    <w:lvl w:ilvl="2" w:tplc="04260005" w:tentative="1">
      <w:start w:val="1"/>
      <w:numFmt w:val="bullet"/>
      <w:lvlText w:val=""/>
      <w:lvlJc w:val="left"/>
      <w:pPr>
        <w:ind w:left="3087" w:hanging="360"/>
      </w:pPr>
      <w:rPr>
        <w:rFonts w:ascii="Wingdings" w:hAnsi="Wingdings" w:hint="default"/>
      </w:rPr>
    </w:lvl>
    <w:lvl w:ilvl="3" w:tplc="04260001" w:tentative="1">
      <w:start w:val="1"/>
      <w:numFmt w:val="bullet"/>
      <w:lvlText w:val=""/>
      <w:lvlJc w:val="left"/>
      <w:pPr>
        <w:ind w:left="3807" w:hanging="360"/>
      </w:pPr>
      <w:rPr>
        <w:rFonts w:ascii="Symbol" w:hAnsi="Symbol" w:hint="default"/>
      </w:rPr>
    </w:lvl>
    <w:lvl w:ilvl="4" w:tplc="04260003" w:tentative="1">
      <w:start w:val="1"/>
      <w:numFmt w:val="bullet"/>
      <w:lvlText w:val="o"/>
      <w:lvlJc w:val="left"/>
      <w:pPr>
        <w:ind w:left="4527" w:hanging="360"/>
      </w:pPr>
      <w:rPr>
        <w:rFonts w:ascii="Courier New" w:hAnsi="Courier New" w:cs="Courier New" w:hint="default"/>
      </w:rPr>
    </w:lvl>
    <w:lvl w:ilvl="5" w:tplc="04260005" w:tentative="1">
      <w:start w:val="1"/>
      <w:numFmt w:val="bullet"/>
      <w:lvlText w:val=""/>
      <w:lvlJc w:val="left"/>
      <w:pPr>
        <w:ind w:left="5247" w:hanging="360"/>
      </w:pPr>
      <w:rPr>
        <w:rFonts w:ascii="Wingdings" w:hAnsi="Wingdings" w:hint="default"/>
      </w:rPr>
    </w:lvl>
    <w:lvl w:ilvl="6" w:tplc="04260001" w:tentative="1">
      <w:start w:val="1"/>
      <w:numFmt w:val="bullet"/>
      <w:lvlText w:val=""/>
      <w:lvlJc w:val="left"/>
      <w:pPr>
        <w:ind w:left="5967" w:hanging="360"/>
      </w:pPr>
      <w:rPr>
        <w:rFonts w:ascii="Symbol" w:hAnsi="Symbol" w:hint="default"/>
      </w:rPr>
    </w:lvl>
    <w:lvl w:ilvl="7" w:tplc="04260003" w:tentative="1">
      <w:start w:val="1"/>
      <w:numFmt w:val="bullet"/>
      <w:lvlText w:val="o"/>
      <w:lvlJc w:val="left"/>
      <w:pPr>
        <w:ind w:left="6687" w:hanging="360"/>
      </w:pPr>
      <w:rPr>
        <w:rFonts w:ascii="Courier New" w:hAnsi="Courier New" w:cs="Courier New" w:hint="default"/>
      </w:rPr>
    </w:lvl>
    <w:lvl w:ilvl="8" w:tplc="04260005" w:tentative="1">
      <w:start w:val="1"/>
      <w:numFmt w:val="bullet"/>
      <w:lvlText w:val=""/>
      <w:lvlJc w:val="left"/>
      <w:pPr>
        <w:ind w:left="7407" w:hanging="360"/>
      </w:pPr>
      <w:rPr>
        <w:rFonts w:ascii="Wingdings" w:hAnsi="Wingdings" w:hint="default"/>
      </w:rPr>
    </w:lvl>
  </w:abstractNum>
  <w:num w:numId="1" w16cid:durableId="205022328">
    <w:abstractNumId w:val="3"/>
  </w:num>
  <w:num w:numId="2" w16cid:durableId="769353288">
    <w:abstractNumId w:val="2"/>
  </w:num>
  <w:num w:numId="3" w16cid:durableId="456223647">
    <w:abstractNumId w:val="4"/>
  </w:num>
  <w:num w:numId="4" w16cid:durableId="168712545">
    <w:abstractNumId w:val="6"/>
  </w:num>
  <w:num w:numId="5" w16cid:durableId="558060003">
    <w:abstractNumId w:val="0"/>
  </w:num>
  <w:num w:numId="6" w16cid:durableId="1915577806">
    <w:abstractNumId w:val="8"/>
  </w:num>
  <w:num w:numId="7" w16cid:durableId="1940943001">
    <w:abstractNumId w:val="10"/>
  </w:num>
  <w:num w:numId="8" w16cid:durableId="167133832">
    <w:abstractNumId w:val="7"/>
  </w:num>
  <w:num w:numId="9" w16cid:durableId="904024020">
    <w:abstractNumId w:val="9"/>
  </w:num>
  <w:num w:numId="10" w16cid:durableId="17895690">
    <w:abstractNumId w:val="1"/>
  </w:num>
  <w:num w:numId="11" w16cid:durableId="770589598">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710"/>
    <w:rsid w:val="00001B86"/>
    <w:rsid w:val="00006A70"/>
    <w:rsid w:val="00013AFE"/>
    <w:rsid w:val="000148E8"/>
    <w:rsid w:val="000664CA"/>
    <w:rsid w:val="00072815"/>
    <w:rsid w:val="000771D2"/>
    <w:rsid w:val="00094571"/>
    <w:rsid w:val="000D453D"/>
    <w:rsid w:val="000D4DD1"/>
    <w:rsid w:val="000D6038"/>
    <w:rsid w:val="000E261B"/>
    <w:rsid w:val="000F0A00"/>
    <w:rsid w:val="000F1A2B"/>
    <w:rsid w:val="00121470"/>
    <w:rsid w:val="001336C5"/>
    <w:rsid w:val="001532CD"/>
    <w:rsid w:val="001715AC"/>
    <w:rsid w:val="001774CE"/>
    <w:rsid w:val="00192227"/>
    <w:rsid w:val="001B21A1"/>
    <w:rsid w:val="001B4AEC"/>
    <w:rsid w:val="001D116B"/>
    <w:rsid w:val="001E4A38"/>
    <w:rsid w:val="001E5062"/>
    <w:rsid w:val="001E5DF3"/>
    <w:rsid w:val="0020317B"/>
    <w:rsid w:val="00213261"/>
    <w:rsid w:val="00217E6A"/>
    <w:rsid w:val="002229C2"/>
    <w:rsid w:val="00232F5D"/>
    <w:rsid w:val="0024223C"/>
    <w:rsid w:val="00270E0C"/>
    <w:rsid w:val="0029340F"/>
    <w:rsid w:val="0029654D"/>
    <w:rsid w:val="002B7F52"/>
    <w:rsid w:val="002D267E"/>
    <w:rsid w:val="002D42B2"/>
    <w:rsid w:val="002E2547"/>
    <w:rsid w:val="002E28E1"/>
    <w:rsid w:val="002F65AC"/>
    <w:rsid w:val="00340EB7"/>
    <w:rsid w:val="003463A7"/>
    <w:rsid w:val="00374538"/>
    <w:rsid w:val="003A0E2A"/>
    <w:rsid w:val="003A419C"/>
    <w:rsid w:val="003E07C5"/>
    <w:rsid w:val="003F1D55"/>
    <w:rsid w:val="003F5EC7"/>
    <w:rsid w:val="00442BB1"/>
    <w:rsid w:val="00487753"/>
    <w:rsid w:val="00497421"/>
    <w:rsid w:val="004A0C2E"/>
    <w:rsid w:val="004C6E89"/>
    <w:rsid w:val="004C70DC"/>
    <w:rsid w:val="004E307A"/>
    <w:rsid w:val="004E5FC8"/>
    <w:rsid w:val="00524FD8"/>
    <w:rsid w:val="00560DEF"/>
    <w:rsid w:val="0057273F"/>
    <w:rsid w:val="005A5AAF"/>
    <w:rsid w:val="005B11C5"/>
    <w:rsid w:val="005C3A9E"/>
    <w:rsid w:val="005E19FA"/>
    <w:rsid w:val="005E2486"/>
    <w:rsid w:val="005E4544"/>
    <w:rsid w:val="006208BC"/>
    <w:rsid w:val="00654D09"/>
    <w:rsid w:val="006A182F"/>
    <w:rsid w:val="006A4AF0"/>
    <w:rsid w:val="006D3710"/>
    <w:rsid w:val="006D3DAD"/>
    <w:rsid w:val="006F0B9E"/>
    <w:rsid w:val="006F60F0"/>
    <w:rsid w:val="007178C9"/>
    <w:rsid w:val="00754FFA"/>
    <w:rsid w:val="00755ABE"/>
    <w:rsid w:val="0077101D"/>
    <w:rsid w:val="00797C08"/>
    <w:rsid w:val="007A0C6D"/>
    <w:rsid w:val="007A4397"/>
    <w:rsid w:val="007C4D12"/>
    <w:rsid w:val="007D0856"/>
    <w:rsid w:val="008010BA"/>
    <w:rsid w:val="00810B7A"/>
    <w:rsid w:val="00821765"/>
    <w:rsid w:val="00825482"/>
    <w:rsid w:val="00835FEA"/>
    <w:rsid w:val="00836576"/>
    <w:rsid w:val="00847609"/>
    <w:rsid w:val="00853684"/>
    <w:rsid w:val="008627AD"/>
    <w:rsid w:val="00863BB2"/>
    <w:rsid w:val="008873F0"/>
    <w:rsid w:val="00895F44"/>
    <w:rsid w:val="008A12CC"/>
    <w:rsid w:val="008A55AF"/>
    <w:rsid w:val="008B05E6"/>
    <w:rsid w:val="008B6183"/>
    <w:rsid w:val="008C3018"/>
    <w:rsid w:val="008D3372"/>
    <w:rsid w:val="008F6CFE"/>
    <w:rsid w:val="00915CFD"/>
    <w:rsid w:val="009629FF"/>
    <w:rsid w:val="0098402F"/>
    <w:rsid w:val="009876C4"/>
    <w:rsid w:val="00991BA0"/>
    <w:rsid w:val="009A0E48"/>
    <w:rsid w:val="009C6DBF"/>
    <w:rsid w:val="00A069AD"/>
    <w:rsid w:val="00A16A52"/>
    <w:rsid w:val="00A26FAC"/>
    <w:rsid w:val="00A2773F"/>
    <w:rsid w:val="00A710E4"/>
    <w:rsid w:val="00A71B48"/>
    <w:rsid w:val="00A756F3"/>
    <w:rsid w:val="00AA6CB5"/>
    <w:rsid w:val="00AC1B09"/>
    <w:rsid w:val="00AE6100"/>
    <w:rsid w:val="00AE7F8E"/>
    <w:rsid w:val="00AF6DDA"/>
    <w:rsid w:val="00B01AB4"/>
    <w:rsid w:val="00B36025"/>
    <w:rsid w:val="00B471CE"/>
    <w:rsid w:val="00B53F9F"/>
    <w:rsid w:val="00B7752B"/>
    <w:rsid w:val="00B92C30"/>
    <w:rsid w:val="00BA1149"/>
    <w:rsid w:val="00BA1DA1"/>
    <w:rsid w:val="00BA3EA3"/>
    <w:rsid w:val="00BA6F2A"/>
    <w:rsid w:val="00C21C03"/>
    <w:rsid w:val="00C2448D"/>
    <w:rsid w:val="00C3562E"/>
    <w:rsid w:val="00C3597A"/>
    <w:rsid w:val="00C472F4"/>
    <w:rsid w:val="00C624EB"/>
    <w:rsid w:val="00C67C4B"/>
    <w:rsid w:val="00C76870"/>
    <w:rsid w:val="00CA53E1"/>
    <w:rsid w:val="00CB36E5"/>
    <w:rsid w:val="00CC430E"/>
    <w:rsid w:val="00CC606B"/>
    <w:rsid w:val="00CE36BC"/>
    <w:rsid w:val="00CE3873"/>
    <w:rsid w:val="00CE541A"/>
    <w:rsid w:val="00CE67A3"/>
    <w:rsid w:val="00CE6AA2"/>
    <w:rsid w:val="00CF5BC8"/>
    <w:rsid w:val="00D11AC9"/>
    <w:rsid w:val="00D21A38"/>
    <w:rsid w:val="00D25937"/>
    <w:rsid w:val="00D43828"/>
    <w:rsid w:val="00D50E32"/>
    <w:rsid w:val="00D6047B"/>
    <w:rsid w:val="00D637C9"/>
    <w:rsid w:val="00D71F24"/>
    <w:rsid w:val="00D72B4A"/>
    <w:rsid w:val="00DE6ABF"/>
    <w:rsid w:val="00E11DA9"/>
    <w:rsid w:val="00E30365"/>
    <w:rsid w:val="00E40B4B"/>
    <w:rsid w:val="00E41E93"/>
    <w:rsid w:val="00E47E5F"/>
    <w:rsid w:val="00E53512"/>
    <w:rsid w:val="00E549C3"/>
    <w:rsid w:val="00E62E3E"/>
    <w:rsid w:val="00E67CED"/>
    <w:rsid w:val="00E84942"/>
    <w:rsid w:val="00EA52EE"/>
    <w:rsid w:val="00EB01B3"/>
    <w:rsid w:val="00EC1028"/>
    <w:rsid w:val="00ED2F2D"/>
    <w:rsid w:val="00F02CC4"/>
    <w:rsid w:val="00F11202"/>
    <w:rsid w:val="00F434F1"/>
    <w:rsid w:val="00F54EAC"/>
    <w:rsid w:val="00FA43AE"/>
    <w:rsid w:val="00FA4832"/>
    <w:rsid w:val="00FD2CE9"/>
    <w:rsid w:val="00FD7B56"/>
    <w:rsid w:val="00FF2ADC"/>
  </w:rsids>
  <m:mathPr>
    <m:mathFont m:val="Cambria Math"/>
    <m:brkBin m:val="before"/>
    <m:brkBinSub m:val="--"/>
    <m:smallFrac m:val="0"/>
    <m:dispDef/>
    <m:lMargin m:val="0"/>
    <m:rMargin m:val="0"/>
    <m:defJc m:val="centerGroup"/>
    <m:wrapIndent m:val="1440"/>
    <m:intLim m:val="subSup"/>
    <m:naryLim m:val="undOvr"/>
  </m:mathPr>
  <w:themeFontLang w:val="lv-LV"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55C4D"/>
  <w15:chartTrackingRefBased/>
  <w15:docId w15:val="{D87E31F4-951B-4C01-85DA-E3ECEA349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59"/>
    <w:rsid w:val="006D3710"/>
    <w:pPr>
      <w:spacing w:after="0" w:line="240" w:lineRule="auto"/>
    </w:pPr>
    <w:rPr>
      <w:rFonts w:eastAsia="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8B05E6"/>
    <w:pPr>
      <w:ind w:left="720"/>
      <w:contextualSpacing/>
    </w:pPr>
  </w:style>
  <w:style w:type="table" w:styleId="Reatabula4-izclums1">
    <w:name w:val="Grid Table 4 Accent 1"/>
    <w:basedOn w:val="Parastatabula"/>
    <w:uiPriority w:val="49"/>
    <w:rsid w:val="00EC1028"/>
    <w:pPr>
      <w:spacing w:after="0" w:line="240" w:lineRule="auto"/>
    </w:pPr>
    <w:rPr>
      <w:rFonts w:asciiTheme="minorHAnsi" w:hAnsiTheme="minorHAnsi" w:cstheme="minorBidi"/>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Komentraatsauce">
    <w:name w:val="annotation reference"/>
    <w:basedOn w:val="Noklusjumarindkopasfonts"/>
    <w:uiPriority w:val="99"/>
    <w:semiHidden/>
    <w:unhideWhenUsed/>
    <w:rsid w:val="003F5EC7"/>
    <w:rPr>
      <w:sz w:val="16"/>
      <w:szCs w:val="16"/>
    </w:rPr>
  </w:style>
  <w:style w:type="paragraph" w:styleId="Komentrateksts">
    <w:name w:val="annotation text"/>
    <w:basedOn w:val="Parasts"/>
    <w:link w:val="KomentratekstsRakstz"/>
    <w:uiPriority w:val="99"/>
    <w:unhideWhenUsed/>
    <w:rsid w:val="003F5EC7"/>
    <w:pPr>
      <w:spacing w:line="240" w:lineRule="auto"/>
    </w:pPr>
    <w:rPr>
      <w:sz w:val="20"/>
      <w:szCs w:val="20"/>
    </w:rPr>
  </w:style>
  <w:style w:type="character" w:customStyle="1" w:styleId="KomentratekstsRakstz">
    <w:name w:val="Komentāra teksts Rakstz."/>
    <w:basedOn w:val="Noklusjumarindkopasfonts"/>
    <w:link w:val="Komentrateksts"/>
    <w:uiPriority w:val="99"/>
    <w:rsid w:val="003F5EC7"/>
    <w:rPr>
      <w:sz w:val="20"/>
      <w:szCs w:val="20"/>
    </w:rPr>
  </w:style>
  <w:style w:type="paragraph" w:styleId="Komentratma">
    <w:name w:val="annotation subject"/>
    <w:basedOn w:val="Komentrateksts"/>
    <w:next w:val="Komentrateksts"/>
    <w:link w:val="KomentratmaRakstz"/>
    <w:uiPriority w:val="99"/>
    <w:semiHidden/>
    <w:unhideWhenUsed/>
    <w:rsid w:val="003F5EC7"/>
    <w:rPr>
      <w:b/>
      <w:bCs/>
    </w:rPr>
  </w:style>
  <w:style w:type="character" w:customStyle="1" w:styleId="KomentratmaRakstz">
    <w:name w:val="Komentāra tēma Rakstz."/>
    <w:basedOn w:val="KomentratekstsRakstz"/>
    <w:link w:val="Komentratma"/>
    <w:uiPriority w:val="99"/>
    <w:semiHidden/>
    <w:rsid w:val="003F5EC7"/>
    <w:rPr>
      <w:b/>
      <w:bCs/>
      <w:sz w:val="20"/>
      <w:szCs w:val="20"/>
    </w:rPr>
  </w:style>
  <w:style w:type="character" w:styleId="Hipersaite">
    <w:name w:val="Hyperlink"/>
    <w:basedOn w:val="Noklusjumarindkopasfonts"/>
    <w:uiPriority w:val="99"/>
    <w:unhideWhenUsed/>
    <w:rsid w:val="00FD7B56"/>
    <w:rPr>
      <w:color w:val="0563C1" w:themeColor="hyperlink"/>
      <w:u w:val="single"/>
    </w:rPr>
  </w:style>
  <w:style w:type="paragraph" w:styleId="Vresteksts">
    <w:name w:val="footnote text"/>
    <w:basedOn w:val="Parasts"/>
    <w:link w:val="VrestekstsRakstz"/>
    <w:uiPriority w:val="99"/>
    <w:unhideWhenUsed/>
    <w:rsid w:val="00FD7B56"/>
    <w:pPr>
      <w:spacing w:after="0" w:line="240" w:lineRule="auto"/>
    </w:pPr>
    <w:rPr>
      <w:rFonts w:asciiTheme="minorHAnsi" w:hAnsiTheme="minorHAnsi" w:cstheme="minorBidi"/>
      <w:sz w:val="20"/>
      <w:szCs w:val="20"/>
    </w:rPr>
  </w:style>
  <w:style w:type="character" w:customStyle="1" w:styleId="VrestekstsRakstz">
    <w:name w:val="Vēres teksts Rakstz."/>
    <w:basedOn w:val="Noklusjumarindkopasfonts"/>
    <w:link w:val="Vresteksts"/>
    <w:uiPriority w:val="99"/>
    <w:rsid w:val="00FD7B56"/>
    <w:rPr>
      <w:rFonts w:asciiTheme="minorHAnsi" w:hAnsiTheme="minorHAnsi" w:cstheme="minorBidi"/>
      <w:sz w:val="20"/>
      <w:szCs w:val="20"/>
    </w:rPr>
  </w:style>
  <w:style w:type="character" w:styleId="Vresatsauce">
    <w:name w:val="footnote reference"/>
    <w:basedOn w:val="Noklusjumarindkopasfonts"/>
    <w:uiPriority w:val="99"/>
    <w:unhideWhenUsed/>
    <w:rsid w:val="00FD7B56"/>
    <w:rPr>
      <w:vertAlign w:val="superscript"/>
    </w:rPr>
  </w:style>
  <w:style w:type="paragraph" w:styleId="Prskatjums">
    <w:name w:val="Revision"/>
    <w:hidden/>
    <w:uiPriority w:val="99"/>
    <w:semiHidden/>
    <w:rsid w:val="008010B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1717056">
      <w:bodyDiv w:val="1"/>
      <w:marLeft w:val="0"/>
      <w:marRight w:val="0"/>
      <w:marTop w:val="0"/>
      <w:marBottom w:val="0"/>
      <w:divBdr>
        <w:top w:val="none" w:sz="0" w:space="0" w:color="auto"/>
        <w:left w:val="none" w:sz="0" w:space="0" w:color="auto"/>
        <w:bottom w:val="none" w:sz="0" w:space="0" w:color="auto"/>
        <w:right w:val="none" w:sz="0" w:space="0" w:color="auto"/>
      </w:divBdr>
    </w:div>
    <w:div w:id="1621451437">
      <w:bodyDiv w:val="1"/>
      <w:marLeft w:val="0"/>
      <w:marRight w:val="0"/>
      <w:marTop w:val="0"/>
      <w:marBottom w:val="0"/>
      <w:divBdr>
        <w:top w:val="none" w:sz="0" w:space="0" w:color="auto"/>
        <w:left w:val="none" w:sz="0" w:space="0" w:color="auto"/>
        <w:bottom w:val="none" w:sz="0" w:space="0" w:color="auto"/>
        <w:right w:val="none" w:sz="0" w:space="0" w:color="auto"/>
      </w:divBdr>
    </w:div>
    <w:div w:id="1644968051">
      <w:bodyDiv w:val="1"/>
      <w:marLeft w:val="0"/>
      <w:marRight w:val="0"/>
      <w:marTop w:val="0"/>
      <w:marBottom w:val="0"/>
      <w:divBdr>
        <w:top w:val="none" w:sz="0" w:space="0" w:color="auto"/>
        <w:left w:val="none" w:sz="0" w:space="0" w:color="auto"/>
        <w:bottom w:val="none" w:sz="0" w:space="0" w:color="auto"/>
        <w:right w:val="none" w:sz="0" w:space="0" w:color="auto"/>
      </w:divBdr>
    </w:div>
    <w:div w:id="1930000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igasudens.lv/lv/prasibas-buvizstradajumiem-un-citiem-materialiem"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8" Type="http://schemas.openxmlformats.org/officeDocument/2006/relationships/hyperlink" Target="https://www.google.com/maps/@56.9468971,24.142197,3a,75y,281.36h,94.6t/data=!3m6!1e1!3m4!1smBMP4Adr2nyFprDEO0BTZg!2e0!7i16384!8i8192?coh=205409&amp;entry=ttu" TargetMode="External"/><Relationship Id="rId3" Type="http://schemas.openxmlformats.org/officeDocument/2006/relationships/hyperlink" Target="https://www.google.com/maps/@56.9618885,24.0166493,3a,75y,145.11h,100.97t/data=!3m7!1e1!3m5!1sMMrntBzd0aUy_m2K0YIU7Q!2e0!6shttps:%2F%2Fstreetviewpixels-pa.googleapis.com%2Fv1%2Fthumbnail%3Fpanoid%3DMMrntBzd0aUy_m2K0YIU7Q%26cb_client%3Dmaps_sv.tactile.gps%26w%3D203%26h%3D100%26yaw%3D43.072887%26pitch%3D0%26thumbfov%3D100!7i16384!8i8192?coh=205409&amp;entry=ttu" TargetMode="External"/><Relationship Id="rId7" Type="http://schemas.openxmlformats.org/officeDocument/2006/relationships/hyperlink" Target="https://www.google.com/maps/@56.9301622,24.0977359,3a,75y,190.72h,77.89t/data=!3m6!1e1!3m4!1sScwM9OEz9N150gXdXVhPlg!2e0!7i16384!8i8192?coh=205409&amp;entry=ttu" TargetMode="External"/><Relationship Id="rId2" Type="http://schemas.openxmlformats.org/officeDocument/2006/relationships/hyperlink" Target="https://www.google.com/maps/@56.9363296,24.0648227,3a,75y,85.16h,90.11t/data=!3m6!1e1!3m4!1stMf9hc3DA-Q4FuZKiJeecw!2e0!7i16384!8i8192?coh=205409&amp;entry=ttu" TargetMode="External"/><Relationship Id="rId1" Type="http://schemas.openxmlformats.org/officeDocument/2006/relationships/hyperlink" Target="https://www.google.com/maps/@56.9535945,24.1208662,3a,75y,63.22h,82.4t/data=!3m6!1e1!3m4!1snALk6IzUTY969sFKNmKxeg!2e0!7i16384!8i8192?coh=205409&amp;entry=ttu" TargetMode="External"/><Relationship Id="rId6" Type="http://schemas.openxmlformats.org/officeDocument/2006/relationships/hyperlink" Target="https://www.google.com/maps/@56.9353284,24.2021275,3a,75y,102.41h,73.32t/data=!3m7!1e1!3m5!1sovn--y4dhpl8Vsl2SpfhiQ!2e0!5s20240501T000000!7i16384!8i8192?coh=205409&amp;entry=ttu" TargetMode="External"/><Relationship Id="rId5" Type="http://schemas.openxmlformats.org/officeDocument/2006/relationships/hyperlink" Target="https://www.google.com/maps/@56.952928,24.1047285,3a,75y,22.29h,95.42t/data=!3m6!1e1!3m4!1sQyxjk5-jprRFPrGElY_n4w!2e0!7i16384!8i8192?coh=205409&amp;entry=ttu" TargetMode="External"/><Relationship Id="rId10" Type="http://schemas.openxmlformats.org/officeDocument/2006/relationships/hyperlink" Target="https://www.google.com/maps/@57.0225785,24.1348164,3a,75y,255.16h,79.35t/data=!3m7!1e1!3m5!1sZswAeUFr9cNpMQbkTc4NyA!2e0!5s20110801T000000!7i13312!8i6656?coh=205409&amp;entry=ttu" TargetMode="External"/><Relationship Id="rId4" Type="http://schemas.openxmlformats.org/officeDocument/2006/relationships/hyperlink" Target="https://www.google.com/maps/@57.0007276,24.1596241,3a,75y,166.08h,83.05t/data=!3m6!1e1!3m4!1sb0C0w3lHvF04MJcJncU7wA!2e0!7i16384!8i8192?coh=205409&amp;entry=ttu" TargetMode="External"/><Relationship Id="rId9" Type="http://schemas.openxmlformats.org/officeDocument/2006/relationships/hyperlink" Target="https://www.google.com/maps/@56.9751088,24.2410302,3a,75y,305.04h,86.6t/data=!3m6!1e1!3m4!1s7SwedhLplNoYO5QirJJY0Q!2e0!7i16384!8i8192?coh=205409&amp;entry=ttu"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2D0635-20DA-4C5B-97B6-6B7F8CBAE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29876</Words>
  <Characters>17030</Characters>
  <Application>Microsoft Office Word</Application>
  <DocSecurity>0</DocSecurity>
  <Lines>141</Lines>
  <Paragraphs>93</Paragraphs>
  <ScaleCrop>false</ScaleCrop>
  <HeadingPairs>
    <vt:vector size="2" baseType="variant">
      <vt:variant>
        <vt:lpstr>Nosaukums</vt:lpstr>
      </vt:variant>
      <vt:variant>
        <vt:i4>1</vt:i4>
      </vt:variant>
    </vt:vector>
  </HeadingPairs>
  <TitlesOfParts>
    <vt:vector size="1" baseType="lpstr">
      <vt:lpstr/>
    </vt:vector>
  </TitlesOfParts>
  <Company>Rigas udens SIA</Company>
  <LinksUpToDate>false</LinksUpToDate>
  <CharactersWithSpaces>46813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Inga Frolova</dc:creator>
  <cp:keywords/>
  <dc:description/>
  <cp:lastModifiedBy>Ieva Aprāne</cp:lastModifiedBy>
  <cp:revision>3</cp:revision>
  <cp:lastPrinted>2024-12-09T13:07:00Z</cp:lastPrinted>
  <dcterms:created xsi:type="dcterms:W3CDTF">2025-10-17T12:55:00Z</dcterms:created>
  <dcterms:modified xsi:type="dcterms:W3CDTF">2025-10-20T14:16:00Z</dcterms:modified>
</cp:coreProperties>
</file>