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1BB" w14:textId="77777777" w:rsidR="00432531" w:rsidRPr="00432531" w:rsidRDefault="00432531" w:rsidP="00432531">
      <w:pPr>
        <w:ind w:left="29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Par atklātu konkursu</w:t>
      </w:r>
    </w:p>
    <w:p w14:paraId="583DB20F" w14:textId="092AD5C5" w:rsidR="00432531" w:rsidRPr="00432531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“</w:t>
      </w:r>
      <w:r w:rsidR="00F04BAF" w:rsidRPr="00F04BAF">
        <w:rPr>
          <w:rFonts w:ascii="Times New Roman" w:hAnsi="Times New Roman"/>
          <w:b/>
          <w:bCs/>
          <w:caps/>
          <w:color w:val="000000"/>
          <w:sz w:val="24"/>
          <w:szCs w:val="24"/>
          <w:lang w:eastAsia="lv-LV"/>
        </w:rPr>
        <w:t>Centralizētās ūdensapgādes un kanalizācijas sistēmas izbūve Arēnas ielā 1, Rīgā</w:t>
      </w:r>
      <w:r w:rsidRPr="0043253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E4C799" w14:textId="3C6D6D61" w:rsidR="00432531" w:rsidRPr="00432531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(identifikācijas Nr.RŪ-2024/</w:t>
      </w:r>
      <w:r w:rsidR="00F04BAF">
        <w:rPr>
          <w:rFonts w:ascii="Times New Roman" w:hAnsi="Times New Roman" w:cs="Times New Roman"/>
          <w:b/>
          <w:sz w:val="24"/>
          <w:szCs w:val="24"/>
        </w:rPr>
        <w:t>263</w:t>
      </w:r>
      <w:r w:rsidRPr="00432531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14:paraId="50CA0828" w14:textId="77777777" w:rsidR="00432531" w:rsidRPr="00432531" w:rsidRDefault="00432531" w:rsidP="00432531">
      <w:pPr>
        <w:rPr>
          <w:rFonts w:ascii="Times New Roman" w:hAnsi="Times New Roman" w:cs="Times New Roman"/>
          <w:sz w:val="24"/>
          <w:szCs w:val="24"/>
        </w:rPr>
      </w:pPr>
    </w:p>
    <w:p w14:paraId="71A7BC9F" w14:textId="1A049B7D" w:rsidR="00432531" w:rsidRPr="00432531" w:rsidRDefault="00432531" w:rsidP="00432531">
      <w:pPr>
        <w:rPr>
          <w:rFonts w:ascii="Times New Roman" w:eastAsia="Calibri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Rīgā, 2025.gada </w:t>
      </w:r>
      <w:r w:rsidR="000D4AA0">
        <w:rPr>
          <w:rFonts w:ascii="Times New Roman" w:hAnsi="Times New Roman" w:cs="Times New Roman"/>
          <w:sz w:val="24"/>
          <w:szCs w:val="24"/>
        </w:rPr>
        <w:t>4</w:t>
      </w:r>
      <w:r w:rsidRPr="00432531">
        <w:rPr>
          <w:rFonts w:ascii="Times New Roman" w:hAnsi="Times New Roman" w:cs="Times New Roman"/>
          <w:sz w:val="24"/>
          <w:szCs w:val="24"/>
        </w:rPr>
        <w:t>.</w:t>
      </w:r>
      <w:r w:rsidR="002D1BB2">
        <w:rPr>
          <w:rFonts w:ascii="Times New Roman" w:hAnsi="Times New Roman" w:cs="Times New Roman"/>
          <w:sz w:val="24"/>
          <w:szCs w:val="24"/>
        </w:rPr>
        <w:t>februārī</w:t>
      </w:r>
    </w:p>
    <w:p w14:paraId="43B10BEE" w14:textId="49C2F167" w:rsidR="00432531" w:rsidRPr="00432531" w:rsidRDefault="00432531" w:rsidP="004377C4">
      <w:pPr>
        <w:ind w:left="-142"/>
        <w:rPr>
          <w:rFonts w:ascii="Times New Roman" w:eastAsia="Calibri" w:hAnsi="Times New Roman" w:cs="Times New Roman"/>
          <w:iCs/>
          <w:sz w:val="24"/>
          <w:szCs w:val="24"/>
        </w:rPr>
      </w:pPr>
      <w:r w:rsidRPr="0043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2531">
        <w:rPr>
          <w:rFonts w:ascii="Times New Roman" w:hAnsi="Times New Roman" w:cs="Times New Roman"/>
          <w:sz w:val="24"/>
          <w:szCs w:val="24"/>
        </w:rPr>
        <w:t xml:space="preserve"> </w:t>
      </w:r>
      <w:r w:rsidRPr="00432531">
        <w:rPr>
          <w:rFonts w:ascii="Times New Roman" w:hAnsi="Times New Roman" w:cs="Times New Roman"/>
          <w:b/>
          <w:iCs/>
          <w:sz w:val="24"/>
          <w:szCs w:val="24"/>
        </w:rPr>
        <w:t>Papildu informācija Nr.</w:t>
      </w:r>
      <w:r w:rsidR="00F04BAF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40A484CF" w14:textId="09471407" w:rsidR="00432531" w:rsidRPr="00432531" w:rsidRDefault="00432531" w:rsidP="004377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725748"/>
      <w:r w:rsidRPr="00432531">
        <w:rPr>
          <w:rFonts w:ascii="Times New Roman" w:hAnsi="Times New Roman" w:cs="Times New Roman"/>
          <w:sz w:val="24"/>
          <w:szCs w:val="24"/>
        </w:rPr>
        <w:t xml:space="preserve">Ar šo iepirkuma komisija sniedz atbildi uz ieinteresētā piegādātāja jautājumu par atklāta konkursa 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“</w:t>
      </w:r>
      <w:r w:rsidR="00F04BAF" w:rsidRPr="00E76C16">
        <w:rPr>
          <w:rFonts w:ascii="Times New Roman" w:hAnsi="Times New Roman"/>
          <w:color w:val="000000"/>
          <w:sz w:val="24"/>
          <w:szCs w:val="24"/>
          <w:lang w:eastAsia="lv-LV"/>
        </w:rPr>
        <w:t>Centralizētās ūdensapgādes un kanalizācijas sistēmas izbūve</w:t>
      </w:r>
      <w:r w:rsidR="00F04BAF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="00F04BAF" w:rsidRPr="00E76C16">
        <w:rPr>
          <w:rFonts w:ascii="Times New Roman" w:hAnsi="Times New Roman"/>
          <w:color w:val="000000"/>
          <w:sz w:val="24"/>
          <w:szCs w:val="24"/>
          <w:lang w:eastAsia="lv-LV"/>
        </w:rPr>
        <w:t>Arēnas ielā 1, Rīgā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” (iepirkuma identifikācijas Nr.RŪ-2024/</w:t>
      </w:r>
      <w:r w:rsidR="00F04BAF">
        <w:rPr>
          <w:rFonts w:ascii="Times New Roman" w:hAnsi="Times New Roman" w:cs="Times New Roman"/>
          <w:spacing w:val="-4"/>
          <w:sz w:val="24"/>
          <w:szCs w:val="24"/>
        </w:rPr>
        <w:t>263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; turpmāk – atklāts konkurss)</w:t>
      </w:r>
      <w:r w:rsidRPr="00432531">
        <w:rPr>
          <w:rFonts w:ascii="Times New Roman" w:hAnsi="Times New Roman" w:cs="Times New Roman"/>
          <w:sz w:val="24"/>
          <w:szCs w:val="24"/>
        </w:rPr>
        <w:t xml:space="preserve"> nolikumu (turpmāk – Nolikums).</w:t>
      </w:r>
      <w:bookmarkEnd w:id="0"/>
    </w:p>
    <w:p w14:paraId="11A7A6B8" w14:textId="793DD232" w:rsidR="00A83573" w:rsidRPr="002D1BB2" w:rsidRDefault="00A83573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BB2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 w:rsidR="00F04BAF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Pr="002D1B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2E16EA" w14:textId="77777777" w:rsidR="00F04BAF" w:rsidRDefault="00F04BAF" w:rsidP="00F04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6C16">
        <w:rPr>
          <w:rFonts w:ascii="Times New Roman" w:hAnsi="Times New Roman"/>
          <w:bCs/>
          <w:sz w:val="24"/>
          <w:szCs w:val="24"/>
        </w:rPr>
        <w:t>Konkursa dokumentācijas finanšu piedāvājuma veidnē LOKĀLĀ TĀME Nr.1-1(1) / UKT1, pozīcija nr. 4.32 uzskatīts </w:t>
      </w:r>
      <w:r w:rsidRPr="002A7FF5">
        <w:rPr>
          <w:rFonts w:ascii="Times New Roman" w:hAnsi="Times New Roman"/>
          <w:bCs/>
          <w:sz w:val="24"/>
          <w:szCs w:val="24"/>
        </w:rPr>
        <w:t>frekvences pārveidotājs, 1 komplekts</w:t>
      </w:r>
      <w:r w:rsidRPr="00E76C16">
        <w:rPr>
          <w:rFonts w:ascii="Times New Roman" w:hAnsi="Times New Roman"/>
          <w:bCs/>
          <w:sz w:val="24"/>
          <w:szCs w:val="24"/>
        </w:rPr>
        <w:t xml:space="preserve">, kaut gan sūkņi ir norādīti 2 gab., vienlaicīgi ESS – VAS daļas skaidrojošajā aprakstā norādīts, ka VAS 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sadalnē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 mīkstas palaišanas ierīces, kuras jāpieslēdz programmējamam loģiskajam 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kontrolerim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, izmantojos 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Modbus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 RTU komunikāciju. Projekta ESS-VAS daļas shēmā ESS-VAS-4 ir redzams, ka sūkņu palaišana tiek realizēta, izmantojot elektromagnētiskos palaidējus, kas faktiski ir tiešā sūkņu palaišanas metode. </w:t>
      </w:r>
    </w:p>
    <w:p w14:paraId="03428CE3" w14:textId="1631CFE6" w:rsidR="00F04BAF" w:rsidRPr="004377C4" w:rsidRDefault="00F04BAF" w:rsidP="00F04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77C4">
        <w:rPr>
          <w:rFonts w:ascii="Times New Roman" w:hAnsi="Times New Roman"/>
          <w:sz w:val="24"/>
          <w:szCs w:val="24"/>
        </w:rPr>
        <w:t>Jautājums -  lūdzu precizēt, kādai ir jābūt sūkņu palaišanas un kontroles metodei, ar frekvences pārveidotājiem (maināms sūkņa darbības ātrums), mīkstas palaišanas iekārtu (</w:t>
      </w:r>
      <w:proofErr w:type="spellStart"/>
      <w:r w:rsidRPr="004377C4">
        <w:rPr>
          <w:rFonts w:ascii="Times New Roman" w:hAnsi="Times New Roman"/>
          <w:sz w:val="24"/>
          <w:szCs w:val="24"/>
        </w:rPr>
        <w:t>softstarteri</w:t>
      </w:r>
      <w:proofErr w:type="spellEnd"/>
      <w:r w:rsidRPr="004377C4">
        <w:rPr>
          <w:rFonts w:ascii="Times New Roman" w:hAnsi="Times New Roman"/>
          <w:sz w:val="24"/>
          <w:szCs w:val="24"/>
        </w:rPr>
        <w:t>) vai ar elektromagnētisko palaidēju palīdzību (tiešā palaišana).</w:t>
      </w:r>
    </w:p>
    <w:p w14:paraId="3A1D8ADD" w14:textId="15926A11" w:rsidR="00F04BAF" w:rsidRP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BAF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Pr="00F04B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1D5F72" w14:textId="42DBC423" w:rsidR="002A7FF5" w:rsidRPr="004377C4" w:rsidRDefault="002A7FF5" w:rsidP="002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Pasūtītājs ir veicis finanšu piedāvājuma UKT 1 /</w:t>
      </w:r>
      <w:r w:rsidRPr="002A7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lokālās tāmes Nr.1-1(1) un </w:t>
      </w:r>
      <w:r w:rsidRPr="00E76C16">
        <w:rPr>
          <w:rFonts w:ascii="Times New Roman" w:hAnsi="Times New Roman"/>
          <w:bCs/>
          <w:sz w:val="24"/>
          <w:szCs w:val="24"/>
        </w:rPr>
        <w:t>VAS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6C1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lokālās tāmes Nr.1-2(1) grozījumus</w:t>
      </w:r>
      <w:r>
        <w:rPr>
          <w:rFonts w:ascii="Times New Roman" w:hAnsi="Times New Roman"/>
          <w:sz w:val="24"/>
          <w:szCs w:val="24"/>
        </w:rPr>
        <w:t xml:space="preserve"> (finanšu piedāvājuma veidnē atzīmēts ar sarkanu krāsu)</w:t>
      </w:r>
      <w:r w:rsidRPr="000D4AA0">
        <w:rPr>
          <w:rFonts w:ascii="Times New Roman" w:hAnsi="Times New Roman"/>
          <w:sz w:val="24"/>
          <w:szCs w:val="24"/>
        </w:rPr>
        <w:t>. </w:t>
      </w:r>
      <w:r w:rsidRPr="004377C4">
        <w:rPr>
          <w:rFonts w:ascii="Times New Roman" w:hAnsi="Times New Roman" w:cs="Times New Roman"/>
          <w:sz w:val="24"/>
          <w:szCs w:val="24"/>
        </w:rPr>
        <w:t>Skatīt atklāta konkursa nolikuma grozījumus Nr.1.</w:t>
      </w:r>
    </w:p>
    <w:p w14:paraId="1E328568" w14:textId="77777777" w:rsidR="000D4AA0" w:rsidRDefault="000D4AA0" w:rsidP="000D4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3600FE" w14:textId="7866F387" w:rsidR="00F04BAF" w:rsidRP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BB2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  <w:r w:rsidRPr="002D1B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4A32D" w14:textId="77777777" w:rsidR="00F04BAF" w:rsidRDefault="00F04BAF" w:rsidP="00F04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6C16">
        <w:rPr>
          <w:rFonts w:ascii="Times New Roman" w:hAnsi="Times New Roman"/>
          <w:bCs/>
          <w:sz w:val="24"/>
          <w:szCs w:val="24"/>
        </w:rPr>
        <w:t xml:space="preserve">ESS – VAS daļas skaidrojošajā aprakstā norādīts, ka kanalizācijas sūkņu stacijas automātiskās vadības sistēma ir jāizvieto “AS “Jauda” ražotajā UK6 vai analoģiskā 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sadalnes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 korpusā”. Vienlaicīgi finanšu piedāvājuma veidnē, LOKĀLĀ TĀME Nr.1-2(1) / VAS1, pozīcijā nr.1 uzskaitīta “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Sadalne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 VAS, IP65 metāla korpusā, 1.72m augsta (no zemes), uzstādāma gruntī, komplektā ar pamatni, individuāli komplektētā atbilstoši ESS-VAS sadaļas rasējumiem”. AS “Jauda” </w:t>
      </w:r>
      <w:proofErr w:type="spellStart"/>
      <w:r w:rsidRPr="00E76C16">
        <w:rPr>
          <w:rFonts w:ascii="Times New Roman" w:hAnsi="Times New Roman"/>
          <w:bCs/>
          <w:sz w:val="24"/>
          <w:szCs w:val="24"/>
        </w:rPr>
        <w:t>sadalnes</w:t>
      </w:r>
      <w:proofErr w:type="spellEnd"/>
      <w:r w:rsidRPr="00E76C16">
        <w:rPr>
          <w:rFonts w:ascii="Times New Roman" w:hAnsi="Times New Roman"/>
          <w:bCs/>
          <w:sz w:val="24"/>
          <w:szCs w:val="24"/>
        </w:rPr>
        <w:t xml:space="preserve"> korpusam  UK6 aizsardzības klase ir IP43, kas nav atbilstošs kanalizācijas sūkņu stacijas automātikas komponenšu uzstādīšanai un ilgtermiņa ekspluatācijai. </w:t>
      </w:r>
    </w:p>
    <w:p w14:paraId="2B23A327" w14:textId="70A4B15D" w:rsidR="00F04BAF" w:rsidRPr="004377C4" w:rsidRDefault="00F04BAF" w:rsidP="00F04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77C4">
        <w:rPr>
          <w:rFonts w:ascii="Times New Roman" w:hAnsi="Times New Roman"/>
          <w:sz w:val="24"/>
          <w:szCs w:val="24"/>
        </w:rPr>
        <w:t xml:space="preserve">Jautājums -  lūdzu sniegt skaidrojumu, kādai ir jābūt kanalizācijas sūkņus stacijas AVS </w:t>
      </w:r>
      <w:proofErr w:type="spellStart"/>
      <w:r w:rsidRPr="004377C4">
        <w:rPr>
          <w:rFonts w:ascii="Times New Roman" w:hAnsi="Times New Roman"/>
          <w:sz w:val="24"/>
          <w:szCs w:val="24"/>
        </w:rPr>
        <w:t>sadalnes</w:t>
      </w:r>
      <w:proofErr w:type="spellEnd"/>
      <w:r w:rsidRPr="004377C4">
        <w:rPr>
          <w:rFonts w:ascii="Times New Roman" w:hAnsi="Times New Roman"/>
          <w:sz w:val="24"/>
          <w:szCs w:val="24"/>
        </w:rPr>
        <w:t xml:space="preserve"> IP aizsardzības klasei, korpusam izmatotajam materiālam un tā pretkorozijas pārklājumam, norādot atbilstību standartam.</w:t>
      </w:r>
    </w:p>
    <w:p w14:paraId="213BD6AA" w14:textId="142A90FC" w:rsidR="00F04BAF" w:rsidRP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BAF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  <w:r w:rsidRPr="00F04B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F78EBB" w14:textId="362B8F8D" w:rsidR="002A7FF5" w:rsidRPr="004377C4" w:rsidRDefault="002A7FF5" w:rsidP="002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Pasūtītājs ir veicis finanšu piedāvājuma </w:t>
      </w:r>
      <w:r w:rsidRPr="00E76C16">
        <w:rPr>
          <w:rFonts w:ascii="Times New Roman" w:hAnsi="Times New Roman"/>
          <w:bCs/>
          <w:sz w:val="24"/>
          <w:szCs w:val="24"/>
        </w:rPr>
        <w:t>VAS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6C1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lokālās tāmes Nr.1-2(1) grozījumus (finanšu piedāvājuma veidnē atzīmēts ar sarkanu krāsu)</w:t>
      </w:r>
      <w:r w:rsidRPr="000D4AA0">
        <w:rPr>
          <w:rFonts w:ascii="Times New Roman" w:hAnsi="Times New Roman"/>
          <w:sz w:val="24"/>
          <w:szCs w:val="24"/>
        </w:rPr>
        <w:t>. </w:t>
      </w:r>
      <w:r w:rsidRPr="004377C4">
        <w:rPr>
          <w:rFonts w:ascii="Times New Roman" w:hAnsi="Times New Roman" w:cs="Times New Roman"/>
          <w:sz w:val="24"/>
          <w:szCs w:val="24"/>
        </w:rPr>
        <w:t>Skatīt atklāta konkursa nolikuma grozījumus Nr.1.</w:t>
      </w:r>
    </w:p>
    <w:p w14:paraId="5F425D98" w14:textId="77777777" w:rsidR="002A7FF5" w:rsidRDefault="002A7FF5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80513" w14:textId="402ED230" w:rsidR="00F04BAF" w:rsidRPr="00E76C16" w:rsidRDefault="00F04BAF" w:rsidP="00F04B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1BB2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Nr.3</w:t>
      </w:r>
      <w:r w:rsidRPr="002D1B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C3F2A" w14:textId="77777777" w:rsidR="00F04BAF" w:rsidRDefault="00F04BAF" w:rsidP="00F04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913">
        <w:rPr>
          <w:rFonts w:ascii="Times New Roman" w:hAnsi="Times New Roman"/>
          <w:bCs/>
          <w:sz w:val="24"/>
          <w:szCs w:val="24"/>
        </w:rPr>
        <w:t>Konkursa dokumentācijas finanšu piedāvājuma veidnē, LOKĀLĀ TĀME Nr.1-1(1) / UKT1, ir pozīcija nr. 4.34, “Sūkņa vadības automātika (SCADA) atbi</w:t>
      </w:r>
      <w:r>
        <w:rPr>
          <w:rFonts w:ascii="Times New Roman" w:hAnsi="Times New Roman"/>
          <w:bCs/>
          <w:sz w:val="24"/>
          <w:szCs w:val="24"/>
        </w:rPr>
        <w:t>l</w:t>
      </w:r>
      <w:r w:rsidRPr="009C7913">
        <w:rPr>
          <w:rFonts w:ascii="Times New Roman" w:hAnsi="Times New Roman"/>
          <w:bCs/>
          <w:sz w:val="24"/>
          <w:szCs w:val="24"/>
        </w:rPr>
        <w:t xml:space="preserve">stoši  SIA ,,Rīgas ūdens” </w:t>
      </w:r>
      <w:r w:rsidRPr="009C7913">
        <w:rPr>
          <w:rFonts w:ascii="Times New Roman" w:hAnsi="Times New Roman"/>
          <w:bCs/>
          <w:sz w:val="24"/>
          <w:szCs w:val="24"/>
        </w:rPr>
        <w:lastRenderedPageBreak/>
        <w:t xml:space="preserve">prasībām”. Šai pašā finanšu piedāvājuma veidnē, LOKĀLĀ TĀME Nr.1-2(1) / VAS1, ir uzskaitītas Kanalizācijas sūkņu stacijas vadības un automatizācijas sistēmas sastāvdaļas, pozīcijas nr.1 līdz nr.6. </w:t>
      </w:r>
    </w:p>
    <w:p w14:paraId="1136DBFA" w14:textId="43E37D34" w:rsidR="00F04BAF" w:rsidRPr="004377C4" w:rsidRDefault="00F04BAF" w:rsidP="00F04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77C4">
        <w:rPr>
          <w:rFonts w:ascii="Times New Roman" w:hAnsi="Times New Roman"/>
          <w:sz w:val="24"/>
          <w:szCs w:val="24"/>
        </w:rPr>
        <w:t>Jautājums -  vai pretendentam atbilstoši pieejamajai informācijai ir jāizceno divas kanalizācijas sūkņu stacijas automātiskās vadības sistēmas atbilstoši lokālajām tāmēm nr. 1-1(1) un 1-2(1)?</w:t>
      </w:r>
    </w:p>
    <w:p w14:paraId="6469F35C" w14:textId="4516D7CE" w:rsidR="00F04BAF" w:rsidRP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BAF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Nr.3</w:t>
      </w:r>
      <w:r w:rsidRPr="00F04B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0D681D" w14:textId="77777777" w:rsidR="002A7FF5" w:rsidRPr="004377C4" w:rsidRDefault="002A7FF5" w:rsidP="002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Pasūtītājs ir veicis finanšu piedāvājuma UKT 1 /</w:t>
      </w:r>
      <w:r w:rsidRPr="002A7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lokālās tāmes Nr.1-1(1) un </w:t>
      </w:r>
      <w:r w:rsidRPr="00E76C16">
        <w:rPr>
          <w:rFonts w:ascii="Times New Roman" w:hAnsi="Times New Roman"/>
          <w:bCs/>
          <w:sz w:val="24"/>
          <w:szCs w:val="24"/>
        </w:rPr>
        <w:t>VAS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6C1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lokālās tāmes Nr.1-2(1) grozījumus (finanšu piedāvājuma veidnē atzīmēts ar sarkanu krāsu)</w:t>
      </w:r>
      <w:r w:rsidRPr="000D4AA0">
        <w:rPr>
          <w:rFonts w:ascii="Times New Roman" w:hAnsi="Times New Roman"/>
          <w:sz w:val="24"/>
          <w:szCs w:val="24"/>
        </w:rPr>
        <w:t>. </w:t>
      </w:r>
      <w:r w:rsidRPr="004377C4">
        <w:rPr>
          <w:rFonts w:ascii="Times New Roman" w:hAnsi="Times New Roman" w:cs="Times New Roman"/>
          <w:sz w:val="24"/>
          <w:szCs w:val="24"/>
        </w:rPr>
        <w:t>Skatīt atklāta konkursa nolikuma grozījumus Nr.1.</w:t>
      </w:r>
    </w:p>
    <w:p w14:paraId="5B17FF10" w14:textId="77777777" w:rsidR="00F04BAF" w:rsidRDefault="00F04BAF" w:rsidP="00F04B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0B30A3" w14:textId="3569949E" w:rsidR="00F04BAF" w:rsidRPr="00E76C16" w:rsidRDefault="00F04BAF" w:rsidP="00F04B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1BB2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Nr.4</w:t>
      </w:r>
      <w:r w:rsidRPr="002D1B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A1B0E9" w14:textId="4264BA53" w:rsidR="00F04BAF" w:rsidRPr="009C7913" w:rsidRDefault="00F04BAF" w:rsidP="00F04B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Pr="009C7913">
        <w:rPr>
          <w:rFonts w:ascii="Times New Roman" w:hAnsi="Times New Roman"/>
          <w:bCs/>
          <w:sz w:val="24"/>
          <w:szCs w:val="24"/>
        </w:rPr>
        <w:t xml:space="preserve">ūdzam pagarināt piedāvājumu iesniegšanas termiņu  līdz </w:t>
      </w:r>
      <w:r>
        <w:rPr>
          <w:rFonts w:ascii="Times New Roman" w:hAnsi="Times New Roman"/>
          <w:bCs/>
          <w:sz w:val="24"/>
          <w:szCs w:val="24"/>
        </w:rPr>
        <w:t>21</w:t>
      </w:r>
      <w:r w:rsidRPr="009C7913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2</w:t>
      </w:r>
      <w:r w:rsidRPr="009C791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9C7913">
        <w:rPr>
          <w:rFonts w:ascii="Times New Roman" w:hAnsi="Times New Roman"/>
          <w:bCs/>
          <w:sz w:val="24"/>
          <w:szCs w:val="24"/>
        </w:rPr>
        <w:t xml:space="preserve">. </w:t>
      </w:r>
    </w:p>
    <w:p w14:paraId="4008DA0E" w14:textId="2FE4C7F9" w:rsid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BAF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Nr.4</w:t>
      </w:r>
      <w:r w:rsidRPr="00F04B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EB3E9" w14:textId="704EC9BD" w:rsidR="004377C4" w:rsidRPr="004377C4" w:rsidRDefault="004377C4" w:rsidP="004377C4">
      <w:pPr>
        <w:jc w:val="both"/>
        <w:rPr>
          <w:rFonts w:ascii="Times New Roman" w:hAnsi="Times New Roman" w:cs="Times New Roman"/>
          <w:sz w:val="24"/>
          <w:szCs w:val="24"/>
        </w:rPr>
      </w:pPr>
      <w:r w:rsidRPr="004377C4">
        <w:rPr>
          <w:rFonts w:ascii="Times New Roman" w:hAnsi="Times New Roman" w:cs="Times New Roman"/>
          <w:sz w:val="24"/>
          <w:szCs w:val="24"/>
        </w:rPr>
        <w:t>Skatīt atklāta konkursa nolikuma grozījumus Nr.1.</w:t>
      </w:r>
    </w:p>
    <w:p w14:paraId="76E7E451" w14:textId="77777777" w:rsidR="00F04BAF" w:rsidRPr="00F04BAF" w:rsidRDefault="00F04BAF" w:rsidP="00F04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78FB3" w14:textId="4931C6C2" w:rsidR="007A4827" w:rsidRPr="00432531" w:rsidRDefault="007A4827" w:rsidP="00432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A4827" w:rsidRPr="0043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E39E4"/>
    <w:multiLevelType w:val="multilevel"/>
    <w:tmpl w:val="227A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0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18"/>
    <w:rsid w:val="000D4AA0"/>
    <w:rsid w:val="00164C82"/>
    <w:rsid w:val="002A7FF5"/>
    <w:rsid w:val="002D1BB2"/>
    <w:rsid w:val="00432531"/>
    <w:rsid w:val="004377C4"/>
    <w:rsid w:val="00514408"/>
    <w:rsid w:val="005A2E99"/>
    <w:rsid w:val="005D5499"/>
    <w:rsid w:val="00651834"/>
    <w:rsid w:val="007A4827"/>
    <w:rsid w:val="008635E9"/>
    <w:rsid w:val="00872DB7"/>
    <w:rsid w:val="00946EA2"/>
    <w:rsid w:val="00957A18"/>
    <w:rsid w:val="00973598"/>
    <w:rsid w:val="009D7DAC"/>
    <w:rsid w:val="00A83573"/>
    <w:rsid w:val="00B00E0B"/>
    <w:rsid w:val="00C714A9"/>
    <w:rsid w:val="00C763F7"/>
    <w:rsid w:val="00C93CEB"/>
    <w:rsid w:val="00CF396C"/>
    <w:rsid w:val="00CF78DA"/>
    <w:rsid w:val="00E641CF"/>
    <w:rsid w:val="00F0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3DB0"/>
  <w15:chartTrackingRefBased/>
  <w15:docId w15:val="{C69E3281-509B-4533-873D-213511F2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0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Bockova</dc:creator>
  <cp:keywords/>
  <dc:description/>
  <cp:lastModifiedBy>Zane Zaķe</cp:lastModifiedBy>
  <cp:revision>2</cp:revision>
  <cp:lastPrinted>2025-02-03T05:54:00Z</cp:lastPrinted>
  <dcterms:created xsi:type="dcterms:W3CDTF">2025-02-05T06:51:00Z</dcterms:created>
  <dcterms:modified xsi:type="dcterms:W3CDTF">2025-02-05T06:51:00Z</dcterms:modified>
</cp:coreProperties>
</file>