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688A71CF"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8E0E61">
        <w:rPr>
          <w:i/>
          <w:iCs/>
          <w:smallCaps/>
          <w:color w:val="000000"/>
        </w:rPr>
        <w:t>16</w:t>
      </w:r>
      <w:r w:rsidR="001A13B2" w:rsidRPr="00130346">
        <w:rPr>
          <w:i/>
          <w:iCs/>
          <w:smallCaps/>
          <w:color w:val="000000"/>
        </w:rPr>
        <w:t>.</w:t>
      </w:r>
      <w:r w:rsidR="008E0E61">
        <w:rPr>
          <w:i/>
          <w:iCs/>
          <w:smallCaps/>
          <w:color w:val="000000"/>
        </w:rPr>
        <w:t>12</w:t>
      </w:r>
      <w:r w:rsidR="001A13B2" w:rsidRPr="00130346">
        <w:rPr>
          <w:i/>
          <w:iCs/>
          <w:smallCaps/>
          <w:color w:val="000000"/>
        </w:rPr>
        <w:t>.202</w:t>
      </w:r>
      <w:r w:rsidR="008E0E61">
        <w:rPr>
          <w:i/>
          <w:iCs/>
          <w:smallCaps/>
          <w:color w:val="000000"/>
        </w:rPr>
        <w:t>4</w:t>
      </w:r>
      <w:r w:rsidR="001A13B2" w:rsidRPr="00130346">
        <w:rPr>
          <w:i/>
          <w:iCs/>
          <w:smallCaps/>
          <w:color w:val="000000"/>
        </w:rPr>
        <w:t>.</w:t>
      </w:r>
      <w:r w:rsidR="00517B51" w:rsidRPr="00130346">
        <w:rPr>
          <w:i/>
          <w:iCs/>
          <w:smallCaps/>
          <w:color w:val="000000"/>
        </w:rPr>
        <w:t xml:space="preserve"> sēdē</w:t>
      </w:r>
    </w:p>
    <w:p w14:paraId="69E7712D" w14:textId="2024E17F" w:rsidR="00517B51" w:rsidRPr="00130346" w:rsidRDefault="00E6645C" w:rsidP="00517B51">
      <w:pPr>
        <w:jc w:val="right"/>
        <w:rPr>
          <w:i/>
          <w:iCs/>
          <w:smallCaps/>
          <w:color w:val="000000"/>
        </w:rPr>
      </w:pPr>
      <w:r w:rsidRPr="00130346">
        <w:rPr>
          <w:i/>
          <w:iCs/>
          <w:smallCaps/>
          <w:color w:val="000000"/>
        </w:rPr>
        <w:t>protokols nr.</w:t>
      </w:r>
      <w:r w:rsidR="008E0E61">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1C9895A2" w14:textId="4458C781" w:rsidR="00B94D82" w:rsidRDefault="0001194B" w:rsidP="0001194B">
      <w:pPr>
        <w:widowControl w:val="0"/>
        <w:jc w:val="center"/>
        <w:rPr>
          <w:b/>
          <w:caps/>
          <w:sz w:val="32"/>
          <w:szCs w:val="32"/>
        </w:rPr>
      </w:pPr>
      <w:r w:rsidRPr="7CF6E09B">
        <w:rPr>
          <w:b/>
          <w:caps/>
          <w:color w:val="000000" w:themeColor="text1"/>
          <w:sz w:val="28"/>
          <w:szCs w:val="28"/>
          <w:lang w:eastAsia="en-US"/>
        </w:rPr>
        <w:t>“</w:t>
      </w:r>
      <w:r w:rsidR="00B94D82" w:rsidRPr="00B94D82">
        <w:rPr>
          <w:b/>
          <w:caps/>
          <w:sz w:val="32"/>
          <w:szCs w:val="32"/>
        </w:rPr>
        <w:t>Dzeramā ūdens uzpildes stacij</w:t>
      </w:r>
      <w:r w:rsidR="00B94D82">
        <w:rPr>
          <w:b/>
          <w:caps/>
          <w:sz w:val="32"/>
          <w:szCs w:val="32"/>
        </w:rPr>
        <w:t>u</w:t>
      </w:r>
      <w:r w:rsidR="00B94D82" w:rsidRPr="00B94D82">
        <w:rPr>
          <w:b/>
          <w:caps/>
          <w:sz w:val="32"/>
          <w:szCs w:val="32"/>
        </w:rPr>
        <w:t xml:space="preserve"> </w:t>
      </w:r>
    </w:p>
    <w:p w14:paraId="6C89A673" w14:textId="38C89ED2" w:rsidR="0001194B" w:rsidRPr="00130346" w:rsidRDefault="00B94D82" w:rsidP="0001194B">
      <w:pPr>
        <w:widowControl w:val="0"/>
        <w:jc w:val="center"/>
        <w:rPr>
          <w:b/>
          <w:caps/>
          <w:color w:val="000000"/>
          <w:sz w:val="28"/>
          <w:szCs w:val="28"/>
          <w:lang w:eastAsia="en-US"/>
        </w:rPr>
      </w:pPr>
      <w:r w:rsidRPr="00B94D82">
        <w:rPr>
          <w:b/>
          <w:caps/>
          <w:sz w:val="32"/>
          <w:szCs w:val="32"/>
        </w:rPr>
        <w:t>(brīvkrān</w:t>
      </w:r>
      <w:r>
        <w:rPr>
          <w:b/>
          <w:caps/>
          <w:sz w:val="32"/>
          <w:szCs w:val="32"/>
        </w:rPr>
        <w:t>u</w:t>
      </w:r>
      <w:r w:rsidRPr="00B94D82">
        <w:rPr>
          <w:b/>
          <w:caps/>
          <w:sz w:val="32"/>
          <w:szCs w:val="32"/>
        </w:rPr>
        <w:t>) piegāde</w:t>
      </w:r>
      <w:r w:rsidR="0001194B" w:rsidRPr="00130346">
        <w:rPr>
          <w:b/>
          <w:caps/>
          <w:sz w:val="28"/>
          <w:szCs w:val="28"/>
        </w:rPr>
        <w:t>”</w:t>
      </w:r>
    </w:p>
    <w:p w14:paraId="77C383D5" w14:textId="6BF7D6E2" w:rsidR="00517B51" w:rsidRPr="00130346" w:rsidRDefault="0001194B" w:rsidP="0001194B">
      <w:pPr>
        <w:jc w:val="center"/>
        <w:rPr>
          <w:caps/>
          <w:sz w:val="28"/>
          <w:szCs w:val="28"/>
        </w:rPr>
      </w:pPr>
      <w:r w:rsidRPr="00130346">
        <w:rPr>
          <w:caps/>
          <w:color w:val="000000"/>
          <w:sz w:val="28"/>
          <w:szCs w:val="28"/>
        </w:rPr>
        <w:t xml:space="preserve"> </w:t>
      </w:r>
      <w:r w:rsidR="001B5231" w:rsidRPr="00130346">
        <w:rPr>
          <w:caps/>
          <w:color w:val="000000"/>
          <w:sz w:val="28"/>
          <w:szCs w:val="28"/>
        </w:rPr>
        <w:t>(id</w:t>
      </w:r>
      <w:r w:rsidR="00904D61" w:rsidRPr="00130346">
        <w:rPr>
          <w:caps/>
          <w:color w:val="000000"/>
          <w:sz w:val="28"/>
          <w:szCs w:val="28"/>
        </w:rPr>
        <w:t xml:space="preserve">entifikācijas </w:t>
      </w:r>
      <w:r w:rsidR="001B5231" w:rsidRPr="00130346">
        <w:rPr>
          <w:caps/>
          <w:color w:val="000000"/>
          <w:sz w:val="28"/>
          <w:szCs w:val="28"/>
        </w:rPr>
        <w:t>nr.</w:t>
      </w:r>
      <w:r w:rsidR="00136239" w:rsidRPr="00130346">
        <w:rPr>
          <w:caps/>
          <w:color w:val="000000"/>
          <w:sz w:val="28"/>
          <w:szCs w:val="28"/>
        </w:rPr>
        <w:t>RŪ-</w:t>
      </w:r>
      <w:r w:rsidR="00B94D82">
        <w:rPr>
          <w:caps/>
          <w:color w:val="000000"/>
          <w:sz w:val="28"/>
          <w:szCs w:val="28"/>
        </w:rPr>
        <w:t>2024/244</w:t>
      </w:r>
      <w:r w:rsidR="00517B51" w:rsidRPr="00130346">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6D84935C" w14:textId="77777777" w:rsidR="00517B51" w:rsidRPr="00130346" w:rsidRDefault="00517B51" w:rsidP="00517B51">
      <w:pPr>
        <w:rPr>
          <w:color w:val="666699"/>
        </w:rPr>
      </w:pPr>
    </w:p>
    <w:p w14:paraId="121624F0" w14:textId="77777777" w:rsidR="00517B51" w:rsidRPr="00130346" w:rsidRDefault="00517B51" w:rsidP="00517B51">
      <w:pPr>
        <w:rPr>
          <w:color w:val="666699"/>
        </w:rPr>
      </w:pPr>
    </w:p>
    <w:p w14:paraId="1FA1336E"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2C43D14C" w14:textId="604BA24B" w:rsidR="008E0E61" w:rsidRDefault="00A8654A">
      <w:pPr>
        <w:pStyle w:val="Saturs1"/>
        <w:rPr>
          <w:rFonts w:asciiTheme="minorHAnsi" w:eastAsiaTheme="minorEastAsia" w:hAnsiTheme="minorHAnsi" w:cstheme="minorBidi"/>
          <w:b w:val="0"/>
          <w:bCs w:val="0"/>
          <w:noProof/>
          <w:kern w:val="2"/>
          <w:sz w:val="22"/>
          <w:szCs w:val="22"/>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185325275" w:history="1">
        <w:r w:rsidR="008E0E61" w:rsidRPr="00746B65">
          <w:rPr>
            <w:rStyle w:val="Hipersaite"/>
            <w:noProof/>
          </w:rPr>
          <w:t>1.</w:t>
        </w:r>
        <w:r w:rsidR="008E0E61">
          <w:rPr>
            <w:rFonts w:asciiTheme="minorHAnsi" w:eastAsiaTheme="minorEastAsia" w:hAnsiTheme="minorHAnsi" w:cstheme="minorBidi"/>
            <w:b w:val="0"/>
            <w:bCs w:val="0"/>
            <w:noProof/>
            <w:kern w:val="2"/>
            <w:sz w:val="22"/>
            <w:szCs w:val="22"/>
            <w14:ligatures w14:val="standardContextual"/>
          </w:rPr>
          <w:tab/>
        </w:r>
        <w:r w:rsidR="008E0E61" w:rsidRPr="00746B65">
          <w:rPr>
            <w:rStyle w:val="Hipersaite"/>
            <w:noProof/>
          </w:rPr>
          <w:t>Ziņas par pasūtītāju</w:t>
        </w:r>
        <w:r w:rsidR="008E0E61">
          <w:rPr>
            <w:noProof/>
            <w:webHidden/>
          </w:rPr>
          <w:tab/>
        </w:r>
        <w:r w:rsidR="008E0E61">
          <w:rPr>
            <w:noProof/>
            <w:webHidden/>
          </w:rPr>
          <w:fldChar w:fldCharType="begin"/>
        </w:r>
        <w:r w:rsidR="008E0E61">
          <w:rPr>
            <w:noProof/>
            <w:webHidden/>
          </w:rPr>
          <w:instrText xml:space="preserve"> PAGEREF _Toc185325275 \h </w:instrText>
        </w:r>
        <w:r w:rsidR="008E0E61">
          <w:rPr>
            <w:noProof/>
            <w:webHidden/>
          </w:rPr>
        </w:r>
        <w:r w:rsidR="008E0E61">
          <w:rPr>
            <w:noProof/>
            <w:webHidden/>
          </w:rPr>
          <w:fldChar w:fldCharType="separate"/>
        </w:r>
        <w:r w:rsidR="008E0E61">
          <w:rPr>
            <w:noProof/>
            <w:webHidden/>
          </w:rPr>
          <w:t>3</w:t>
        </w:r>
        <w:r w:rsidR="008E0E61">
          <w:rPr>
            <w:noProof/>
            <w:webHidden/>
          </w:rPr>
          <w:fldChar w:fldCharType="end"/>
        </w:r>
      </w:hyperlink>
    </w:p>
    <w:p w14:paraId="40C113BF" w14:textId="5250A302"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76" w:history="1">
        <w:r w:rsidRPr="00746B65">
          <w:rPr>
            <w:rStyle w:val="Hipersaite"/>
            <w:noProof/>
          </w:rPr>
          <w:t>2.</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Vispārīga informācija</w:t>
        </w:r>
        <w:r>
          <w:rPr>
            <w:noProof/>
            <w:webHidden/>
          </w:rPr>
          <w:tab/>
        </w:r>
        <w:r>
          <w:rPr>
            <w:noProof/>
            <w:webHidden/>
          </w:rPr>
          <w:fldChar w:fldCharType="begin"/>
        </w:r>
        <w:r>
          <w:rPr>
            <w:noProof/>
            <w:webHidden/>
          </w:rPr>
          <w:instrText xml:space="preserve"> PAGEREF _Toc185325276 \h </w:instrText>
        </w:r>
        <w:r>
          <w:rPr>
            <w:noProof/>
            <w:webHidden/>
          </w:rPr>
        </w:r>
        <w:r>
          <w:rPr>
            <w:noProof/>
            <w:webHidden/>
          </w:rPr>
          <w:fldChar w:fldCharType="separate"/>
        </w:r>
        <w:r>
          <w:rPr>
            <w:noProof/>
            <w:webHidden/>
          </w:rPr>
          <w:t>3</w:t>
        </w:r>
        <w:r>
          <w:rPr>
            <w:noProof/>
            <w:webHidden/>
          </w:rPr>
          <w:fldChar w:fldCharType="end"/>
        </w:r>
      </w:hyperlink>
    </w:p>
    <w:p w14:paraId="4A1F56A2" w14:textId="482698F7"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77" w:history="1">
        <w:r w:rsidRPr="00746B65">
          <w:rPr>
            <w:rStyle w:val="Hipersaite"/>
            <w:noProof/>
          </w:rPr>
          <w:t>3.</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Informācijas apmaiņas kārtība</w:t>
        </w:r>
        <w:r>
          <w:rPr>
            <w:noProof/>
            <w:webHidden/>
          </w:rPr>
          <w:tab/>
        </w:r>
        <w:r>
          <w:rPr>
            <w:noProof/>
            <w:webHidden/>
          </w:rPr>
          <w:fldChar w:fldCharType="begin"/>
        </w:r>
        <w:r>
          <w:rPr>
            <w:noProof/>
            <w:webHidden/>
          </w:rPr>
          <w:instrText xml:space="preserve"> PAGEREF _Toc185325277 \h </w:instrText>
        </w:r>
        <w:r>
          <w:rPr>
            <w:noProof/>
            <w:webHidden/>
          </w:rPr>
        </w:r>
        <w:r>
          <w:rPr>
            <w:noProof/>
            <w:webHidden/>
          </w:rPr>
          <w:fldChar w:fldCharType="separate"/>
        </w:r>
        <w:r>
          <w:rPr>
            <w:noProof/>
            <w:webHidden/>
          </w:rPr>
          <w:t>4</w:t>
        </w:r>
        <w:r>
          <w:rPr>
            <w:noProof/>
            <w:webHidden/>
          </w:rPr>
          <w:fldChar w:fldCharType="end"/>
        </w:r>
      </w:hyperlink>
    </w:p>
    <w:p w14:paraId="2F4B734C" w14:textId="0BDF1226"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78" w:history="1">
        <w:r w:rsidRPr="00746B65">
          <w:rPr>
            <w:rStyle w:val="Hipersaite"/>
            <w:noProof/>
          </w:rPr>
          <w:t>4.</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Piedāvājumu iesniegšanas un atvēršanas kārtība</w:t>
        </w:r>
        <w:r>
          <w:rPr>
            <w:noProof/>
            <w:webHidden/>
          </w:rPr>
          <w:tab/>
        </w:r>
        <w:r>
          <w:rPr>
            <w:noProof/>
            <w:webHidden/>
          </w:rPr>
          <w:fldChar w:fldCharType="begin"/>
        </w:r>
        <w:r>
          <w:rPr>
            <w:noProof/>
            <w:webHidden/>
          </w:rPr>
          <w:instrText xml:space="preserve"> PAGEREF _Toc185325278 \h </w:instrText>
        </w:r>
        <w:r>
          <w:rPr>
            <w:noProof/>
            <w:webHidden/>
          </w:rPr>
        </w:r>
        <w:r>
          <w:rPr>
            <w:noProof/>
            <w:webHidden/>
          </w:rPr>
          <w:fldChar w:fldCharType="separate"/>
        </w:r>
        <w:r>
          <w:rPr>
            <w:noProof/>
            <w:webHidden/>
          </w:rPr>
          <w:t>4</w:t>
        </w:r>
        <w:r>
          <w:rPr>
            <w:noProof/>
            <w:webHidden/>
          </w:rPr>
          <w:fldChar w:fldCharType="end"/>
        </w:r>
      </w:hyperlink>
    </w:p>
    <w:p w14:paraId="7C92FA68" w14:textId="524D0D5A"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79" w:history="1">
        <w:r w:rsidRPr="00746B65">
          <w:rPr>
            <w:rStyle w:val="Hipersaite"/>
            <w:noProof/>
          </w:rPr>
          <w:t>5.</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Piedāvājuma noformējuma prasības</w:t>
        </w:r>
        <w:r>
          <w:rPr>
            <w:noProof/>
            <w:webHidden/>
          </w:rPr>
          <w:tab/>
        </w:r>
        <w:r>
          <w:rPr>
            <w:noProof/>
            <w:webHidden/>
          </w:rPr>
          <w:fldChar w:fldCharType="begin"/>
        </w:r>
        <w:r>
          <w:rPr>
            <w:noProof/>
            <w:webHidden/>
          </w:rPr>
          <w:instrText xml:space="preserve"> PAGEREF _Toc185325279 \h </w:instrText>
        </w:r>
        <w:r>
          <w:rPr>
            <w:noProof/>
            <w:webHidden/>
          </w:rPr>
        </w:r>
        <w:r>
          <w:rPr>
            <w:noProof/>
            <w:webHidden/>
          </w:rPr>
          <w:fldChar w:fldCharType="separate"/>
        </w:r>
        <w:r>
          <w:rPr>
            <w:noProof/>
            <w:webHidden/>
          </w:rPr>
          <w:t>5</w:t>
        </w:r>
        <w:r>
          <w:rPr>
            <w:noProof/>
            <w:webHidden/>
          </w:rPr>
          <w:fldChar w:fldCharType="end"/>
        </w:r>
      </w:hyperlink>
    </w:p>
    <w:p w14:paraId="2D9D52C8" w14:textId="218F942B"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0" w:history="1">
        <w:r w:rsidRPr="00746B65">
          <w:rPr>
            <w:rStyle w:val="Hipersaite"/>
            <w:noProof/>
            <w:lang w:eastAsia="en-US"/>
          </w:rPr>
          <w:t>6.</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Apakšuzņēmēji</w:t>
        </w:r>
        <w:r w:rsidRPr="00746B65">
          <w:rPr>
            <w:rStyle w:val="Hipersaite"/>
            <w:noProof/>
            <w:lang w:eastAsia="en-US"/>
          </w:rPr>
          <w:t xml:space="preserve"> un personas, uz kuru iespējām Pretendents balstās</w:t>
        </w:r>
        <w:r>
          <w:rPr>
            <w:noProof/>
            <w:webHidden/>
          </w:rPr>
          <w:tab/>
        </w:r>
        <w:r>
          <w:rPr>
            <w:noProof/>
            <w:webHidden/>
          </w:rPr>
          <w:fldChar w:fldCharType="begin"/>
        </w:r>
        <w:r>
          <w:rPr>
            <w:noProof/>
            <w:webHidden/>
          </w:rPr>
          <w:instrText xml:space="preserve"> PAGEREF _Toc185325280 \h </w:instrText>
        </w:r>
        <w:r>
          <w:rPr>
            <w:noProof/>
            <w:webHidden/>
          </w:rPr>
        </w:r>
        <w:r>
          <w:rPr>
            <w:noProof/>
            <w:webHidden/>
          </w:rPr>
          <w:fldChar w:fldCharType="separate"/>
        </w:r>
        <w:r>
          <w:rPr>
            <w:noProof/>
            <w:webHidden/>
          </w:rPr>
          <w:t>6</w:t>
        </w:r>
        <w:r>
          <w:rPr>
            <w:noProof/>
            <w:webHidden/>
          </w:rPr>
          <w:fldChar w:fldCharType="end"/>
        </w:r>
      </w:hyperlink>
    </w:p>
    <w:p w14:paraId="077D84D2" w14:textId="77103F7D"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1" w:history="1">
        <w:r w:rsidRPr="00746B65">
          <w:rPr>
            <w:rStyle w:val="Hipersaite"/>
            <w:noProof/>
          </w:rPr>
          <w:t>7.</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Pretendentu izslēgšanas noteikumi</w:t>
        </w:r>
        <w:r>
          <w:rPr>
            <w:noProof/>
            <w:webHidden/>
          </w:rPr>
          <w:tab/>
        </w:r>
        <w:r>
          <w:rPr>
            <w:noProof/>
            <w:webHidden/>
          </w:rPr>
          <w:fldChar w:fldCharType="begin"/>
        </w:r>
        <w:r>
          <w:rPr>
            <w:noProof/>
            <w:webHidden/>
          </w:rPr>
          <w:instrText xml:space="preserve"> PAGEREF _Toc185325281 \h </w:instrText>
        </w:r>
        <w:r>
          <w:rPr>
            <w:noProof/>
            <w:webHidden/>
          </w:rPr>
        </w:r>
        <w:r>
          <w:rPr>
            <w:noProof/>
            <w:webHidden/>
          </w:rPr>
          <w:fldChar w:fldCharType="separate"/>
        </w:r>
        <w:r>
          <w:rPr>
            <w:noProof/>
            <w:webHidden/>
          </w:rPr>
          <w:t>6</w:t>
        </w:r>
        <w:r>
          <w:rPr>
            <w:noProof/>
            <w:webHidden/>
          </w:rPr>
          <w:fldChar w:fldCharType="end"/>
        </w:r>
      </w:hyperlink>
    </w:p>
    <w:p w14:paraId="755D2EAC" w14:textId="082316E4"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2" w:history="1">
        <w:r w:rsidRPr="00746B65">
          <w:rPr>
            <w:rStyle w:val="Hipersaite"/>
            <w:noProof/>
          </w:rPr>
          <w:t>8.</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Piedāvājumā iekļaujamie dokumenti</w:t>
        </w:r>
        <w:r>
          <w:rPr>
            <w:noProof/>
            <w:webHidden/>
          </w:rPr>
          <w:tab/>
        </w:r>
        <w:r>
          <w:rPr>
            <w:noProof/>
            <w:webHidden/>
          </w:rPr>
          <w:fldChar w:fldCharType="begin"/>
        </w:r>
        <w:r>
          <w:rPr>
            <w:noProof/>
            <w:webHidden/>
          </w:rPr>
          <w:instrText xml:space="preserve"> PAGEREF _Toc185325282 \h </w:instrText>
        </w:r>
        <w:r>
          <w:rPr>
            <w:noProof/>
            <w:webHidden/>
          </w:rPr>
        </w:r>
        <w:r>
          <w:rPr>
            <w:noProof/>
            <w:webHidden/>
          </w:rPr>
          <w:fldChar w:fldCharType="separate"/>
        </w:r>
        <w:r>
          <w:rPr>
            <w:noProof/>
            <w:webHidden/>
          </w:rPr>
          <w:t>7</w:t>
        </w:r>
        <w:r>
          <w:rPr>
            <w:noProof/>
            <w:webHidden/>
          </w:rPr>
          <w:fldChar w:fldCharType="end"/>
        </w:r>
      </w:hyperlink>
    </w:p>
    <w:p w14:paraId="12D47A24" w14:textId="61DE1E75"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3" w:history="1">
        <w:r w:rsidRPr="00746B65">
          <w:rPr>
            <w:rStyle w:val="Hipersaite"/>
            <w:noProof/>
          </w:rPr>
          <w:t>9.</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Pretendentu kvalifikācijas prasības un iesniedzamie dokumenti</w:t>
        </w:r>
        <w:r>
          <w:rPr>
            <w:noProof/>
            <w:webHidden/>
          </w:rPr>
          <w:tab/>
        </w:r>
        <w:r>
          <w:rPr>
            <w:noProof/>
            <w:webHidden/>
          </w:rPr>
          <w:fldChar w:fldCharType="begin"/>
        </w:r>
        <w:r>
          <w:rPr>
            <w:noProof/>
            <w:webHidden/>
          </w:rPr>
          <w:instrText xml:space="preserve"> PAGEREF _Toc185325283 \h </w:instrText>
        </w:r>
        <w:r>
          <w:rPr>
            <w:noProof/>
            <w:webHidden/>
          </w:rPr>
        </w:r>
        <w:r>
          <w:rPr>
            <w:noProof/>
            <w:webHidden/>
          </w:rPr>
          <w:fldChar w:fldCharType="separate"/>
        </w:r>
        <w:r>
          <w:rPr>
            <w:noProof/>
            <w:webHidden/>
          </w:rPr>
          <w:t>8</w:t>
        </w:r>
        <w:r>
          <w:rPr>
            <w:noProof/>
            <w:webHidden/>
          </w:rPr>
          <w:fldChar w:fldCharType="end"/>
        </w:r>
      </w:hyperlink>
    </w:p>
    <w:p w14:paraId="7C5E8214" w14:textId="2E2708A5"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4" w:history="1">
        <w:r w:rsidRPr="00746B65">
          <w:rPr>
            <w:rStyle w:val="Hipersaite"/>
            <w:noProof/>
          </w:rPr>
          <w:t>10.</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Tehniskais piedāvājums</w:t>
        </w:r>
        <w:r>
          <w:rPr>
            <w:noProof/>
            <w:webHidden/>
          </w:rPr>
          <w:tab/>
        </w:r>
        <w:r>
          <w:rPr>
            <w:noProof/>
            <w:webHidden/>
          </w:rPr>
          <w:fldChar w:fldCharType="begin"/>
        </w:r>
        <w:r>
          <w:rPr>
            <w:noProof/>
            <w:webHidden/>
          </w:rPr>
          <w:instrText xml:space="preserve"> PAGEREF _Toc185325284 \h </w:instrText>
        </w:r>
        <w:r>
          <w:rPr>
            <w:noProof/>
            <w:webHidden/>
          </w:rPr>
        </w:r>
        <w:r>
          <w:rPr>
            <w:noProof/>
            <w:webHidden/>
          </w:rPr>
          <w:fldChar w:fldCharType="separate"/>
        </w:r>
        <w:r>
          <w:rPr>
            <w:noProof/>
            <w:webHidden/>
          </w:rPr>
          <w:t>9</w:t>
        </w:r>
        <w:r>
          <w:rPr>
            <w:noProof/>
            <w:webHidden/>
          </w:rPr>
          <w:fldChar w:fldCharType="end"/>
        </w:r>
      </w:hyperlink>
    </w:p>
    <w:p w14:paraId="50B132A6" w14:textId="085A1135"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5" w:history="1">
        <w:r w:rsidRPr="00746B65">
          <w:rPr>
            <w:rStyle w:val="Hipersaite"/>
            <w:noProof/>
          </w:rPr>
          <w:t>11.</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Finanšu piedāvājums</w:t>
        </w:r>
        <w:r>
          <w:rPr>
            <w:noProof/>
            <w:webHidden/>
          </w:rPr>
          <w:tab/>
        </w:r>
        <w:r>
          <w:rPr>
            <w:noProof/>
            <w:webHidden/>
          </w:rPr>
          <w:fldChar w:fldCharType="begin"/>
        </w:r>
        <w:r>
          <w:rPr>
            <w:noProof/>
            <w:webHidden/>
          </w:rPr>
          <w:instrText xml:space="preserve"> PAGEREF _Toc185325285 \h </w:instrText>
        </w:r>
        <w:r>
          <w:rPr>
            <w:noProof/>
            <w:webHidden/>
          </w:rPr>
        </w:r>
        <w:r>
          <w:rPr>
            <w:noProof/>
            <w:webHidden/>
          </w:rPr>
          <w:fldChar w:fldCharType="separate"/>
        </w:r>
        <w:r>
          <w:rPr>
            <w:noProof/>
            <w:webHidden/>
          </w:rPr>
          <w:t>10</w:t>
        </w:r>
        <w:r>
          <w:rPr>
            <w:noProof/>
            <w:webHidden/>
          </w:rPr>
          <w:fldChar w:fldCharType="end"/>
        </w:r>
      </w:hyperlink>
    </w:p>
    <w:p w14:paraId="38F0EE09" w14:textId="4D4DA839"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6" w:history="1">
        <w:r w:rsidRPr="00746B65">
          <w:rPr>
            <w:rStyle w:val="Hipersaite"/>
            <w:noProof/>
          </w:rPr>
          <w:t>12.</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rPr>
          <w:t>Pretendentu un piedāvājumu vērtēšana</w:t>
        </w:r>
        <w:r>
          <w:rPr>
            <w:noProof/>
            <w:webHidden/>
          </w:rPr>
          <w:tab/>
        </w:r>
        <w:r>
          <w:rPr>
            <w:noProof/>
            <w:webHidden/>
          </w:rPr>
          <w:fldChar w:fldCharType="begin"/>
        </w:r>
        <w:r>
          <w:rPr>
            <w:noProof/>
            <w:webHidden/>
          </w:rPr>
          <w:instrText xml:space="preserve"> PAGEREF _Toc185325286 \h </w:instrText>
        </w:r>
        <w:r>
          <w:rPr>
            <w:noProof/>
            <w:webHidden/>
          </w:rPr>
        </w:r>
        <w:r>
          <w:rPr>
            <w:noProof/>
            <w:webHidden/>
          </w:rPr>
          <w:fldChar w:fldCharType="separate"/>
        </w:r>
        <w:r>
          <w:rPr>
            <w:noProof/>
            <w:webHidden/>
          </w:rPr>
          <w:t>10</w:t>
        </w:r>
        <w:r>
          <w:rPr>
            <w:noProof/>
            <w:webHidden/>
          </w:rPr>
          <w:fldChar w:fldCharType="end"/>
        </w:r>
      </w:hyperlink>
    </w:p>
    <w:p w14:paraId="0DE8A00C" w14:textId="01AB54C4"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7" w:history="1">
        <w:r w:rsidRPr="00746B65">
          <w:rPr>
            <w:rStyle w:val="Hipersaite"/>
            <w:noProof/>
          </w:rPr>
          <w:t>13.</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lang w:eastAsia="en-US"/>
          </w:rPr>
          <w:t xml:space="preserve">Komisijas </w:t>
        </w:r>
        <w:r w:rsidRPr="00746B65">
          <w:rPr>
            <w:rStyle w:val="Hipersaite"/>
            <w:noProof/>
          </w:rPr>
          <w:t>darbība</w:t>
        </w:r>
        <w:r w:rsidRPr="00746B65">
          <w:rPr>
            <w:rStyle w:val="Hipersaite"/>
            <w:noProof/>
            <w:lang w:eastAsia="en-US"/>
          </w:rPr>
          <w:t>, Komisijas, Pasūtītāja, Piegādātāju un Pretendentu tiesības un pienākumi</w:t>
        </w:r>
        <w:r>
          <w:rPr>
            <w:noProof/>
            <w:webHidden/>
          </w:rPr>
          <w:tab/>
        </w:r>
        <w:r>
          <w:rPr>
            <w:noProof/>
            <w:webHidden/>
          </w:rPr>
          <w:fldChar w:fldCharType="begin"/>
        </w:r>
        <w:r>
          <w:rPr>
            <w:noProof/>
            <w:webHidden/>
          </w:rPr>
          <w:instrText xml:space="preserve"> PAGEREF _Toc185325287 \h </w:instrText>
        </w:r>
        <w:r>
          <w:rPr>
            <w:noProof/>
            <w:webHidden/>
          </w:rPr>
        </w:r>
        <w:r>
          <w:rPr>
            <w:noProof/>
            <w:webHidden/>
          </w:rPr>
          <w:fldChar w:fldCharType="separate"/>
        </w:r>
        <w:r>
          <w:rPr>
            <w:noProof/>
            <w:webHidden/>
          </w:rPr>
          <w:t>11</w:t>
        </w:r>
        <w:r>
          <w:rPr>
            <w:noProof/>
            <w:webHidden/>
          </w:rPr>
          <w:fldChar w:fldCharType="end"/>
        </w:r>
      </w:hyperlink>
    </w:p>
    <w:p w14:paraId="3050987E" w14:textId="5501FB58"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8" w:history="1">
        <w:r w:rsidRPr="00746B65">
          <w:rPr>
            <w:rStyle w:val="Hipersaite"/>
            <w:noProof/>
            <w:lang w:eastAsia="en-US"/>
          </w:rPr>
          <w:t>14.</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lang w:eastAsia="en-US"/>
          </w:rPr>
          <w:t>Apakšuzņēmēju saraksts</w:t>
        </w:r>
        <w:r>
          <w:rPr>
            <w:noProof/>
            <w:webHidden/>
          </w:rPr>
          <w:tab/>
        </w:r>
        <w:r>
          <w:rPr>
            <w:noProof/>
            <w:webHidden/>
          </w:rPr>
          <w:fldChar w:fldCharType="begin"/>
        </w:r>
        <w:r>
          <w:rPr>
            <w:noProof/>
            <w:webHidden/>
          </w:rPr>
          <w:instrText xml:space="preserve"> PAGEREF _Toc185325288 \h </w:instrText>
        </w:r>
        <w:r>
          <w:rPr>
            <w:noProof/>
            <w:webHidden/>
          </w:rPr>
        </w:r>
        <w:r>
          <w:rPr>
            <w:noProof/>
            <w:webHidden/>
          </w:rPr>
          <w:fldChar w:fldCharType="separate"/>
        </w:r>
        <w:r>
          <w:rPr>
            <w:noProof/>
            <w:webHidden/>
          </w:rPr>
          <w:t>12</w:t>
        </w:r>
        <w:r>
          <w:rPr>
            <w:noProof/>
            <w:webHidden/>
          </w:rPr>
          <w:fldChar w:fldCharType="end"/>
        </w:r>
      </w:hyperlink>
    </w:p>
    <w:p w14:paraId="1EF6F317" w14:textId="65ED900F"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89" w:history="1">
        <w:r w:rsidRPr="00746B65">
          <w:rPr>
            <w:rStyle w:val="Hipersaite"/>
            <w:noProof/>
            <w:lang w:eastAsia="en-US"/>
          </w:rPr>
          <w:t>15.</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lang w:eastAsia="en-US"/>
          </w:rPr>
          <w:t>Konkursa rezultātu paziņošanas un Līguma slēgšanas kārtība</w:t>
        </w:r>
        <w:r>
          <w:rPr>
            <w:noProof/>
            <w:webHidden/>
          </w:rPr>
          <w:tab/>
        </w:r>
        <w:r>
          <w:rPr>
            <w:noProof/>
            <w:webHidden/>
          </w:rPr>
          <w:fldChar w:fldCharType="begin"/>
        </w:r>
        <w:r>
          <w:rPr>
            <w:noProof/>
            <w:webHidden/>
          </w:rPr>
          <w:instrText xml:space="preserve"> PAGEREF _Toc185325289 \h </w:instrText>
        </w:r>
        <w:r>
          <w:rPr>
            <w:noProof/>
            <w:webHidden/>
          </w:rPr>
        </w:r>
        <w:r>
          <w:rPr>
            <w:noProof/>
            <w:webHidden/>
          </w:rPr>
          <w:fldChar w:fldCharType="separate"/>
        </w:r>
        <w:r>
          <w:rPr>
            <w:noProof/>
            <w:webHidden/>
          </w:rPr>
          <w:t>13</w:t>
        </w:r>
        <w:r>
          <w:rPr>
            <w:noProof/>
            <w:webHidden/>
          </w:rPr>
          <w:fldChar w:fldCharType="end"/>
        </w:r>
      </w:hyperlink>
    </w:p>
    <w:p w14:paraId="02D8809E" w14:textId="639AA581"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90" w:history="1">
        <w:r w:rsidRPr="00746B65">
          <w:rPr>
            <w:rStyle w:val="Hipersaite"/>
            <w:noProof/>
            <w:lang w:eastAsia="en-US"/>
          </w:rPr>
          <w:t>16.</w:t>
        </w:r>
        <w:r>
          <w:rPr>
            <w:rFonts w:asciiTheme="minorHAnsi" w:eastAsiaTheme="minorEastAsia" w:hAnsiTheme="minorHAnsi" w:cstheme="minorBidi"/>
            <w:b w:val="0"/>
            <w:bCs w:val="0"/>
            <w:noProof/>
            <w:kern w:val="2"/>
            <w:sz w:val="22"/>
            <w:szCs w:val="22"/>
            <w14:ligatures w14:val="standardContextual"/>
          </w:rPr>
          <w:tab/>
        </w:r>
        <w:r w:rsidRPr="00746B65">
          <w:rPr>
            <w:rStyle w:val="Hipersaite"/>
            <w:noProof/>
            <w:lang w:eastAsia="en-US"/>
          </w:rPr>
          <w:t>Citi noteikumi</w:t>
        </w:r>
        <w:r>
          <w:rPr>
            <w:noProof/>
            <w:webHidden/>
          </w:rPr>
          <w:tab/>
        </w:r>
        <w:r>
          <w:rPr>
            <w:noProof/>
            <w:webHidden/>
          </w:rPr>
          <w:fldChar w:fldCharType="begin"/>
        </w:r>
        <w:r>
          <w:rPr>
            <w:noProof/>
            <w:webHidden/>
          </w:rPr>
          <w:instrText xml:space="preserve"> PAGEREF _Toc185325290 \h </w:instrText>
        </w:r>
        <w:r>
          <w:rPr>
            <w:noProof/>
            <w:webHidden/>
          </w:rPr>
        </w:r>
        <w:r>
          <w:rPr>
            <w:noProof/>
            <w:webHidden/>
          </w:rPr>
          <w:fldChar w:fldCharType="separate"/>
        </w:r>
        <w:r>
          <w:rPr>
            <w:noProof/>
            <w:webHidden/>
          </w:rPr>
          <w:t>13</w:t>
        </w:r>
        <w:r>
          <w:rPr>
            <w:noProof/>
            <w:webHidden/>
          </w:rPr>
          <w:fldChar w:fldCharType="end"/>
        </w:r>
      </w:hyperlink>
    </w:p>
    <w:p w14:paraId="46CAD6E9" w14:textId="762CD9BF"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91" w:history="1">
        <w:r w:rsidRPr="00746B65">
          <w:rPr>
            <w:rStyle w:val="Hipersaite"/>
            <w:noProof/>
          </w:rPr>
          <w:t>1.pielikums Pieteikuma dalībai atklātā konkursā veidne</w:t>
        </w:r>
        <w:r>
          <w:rPr>
            <w:noProof/>
            <w:webHidden/>
          </w:rPr>
          <w:tab/>
        </w:r>
        <w:r>
          <w:rPr>
            <w:noProof/>
            <w:webHidden/>
          </w:rPr>
          <w:fldChar w:fldCharType="begin"/>
        </w:r>
        <w:r>
          <w:rPr>
            <w:noProof/>
            <w:webHidden/>
          </w:rPr>
          <w:instrText xml:space="preserve"> PAGEREF _Toc185325291 \h </w:instrText>
        </w:r>
        <w:r>
          <w:rPr>
            <w:noProof/>
            <w:webHidden/>
          </w:rPr>
        </w:r>
        <w:r>
          <w:rPr>
            <w:noProof/>
            <w:webHidden/>
          </w:rPr>
          <w:fldChar w:fldCharType="separate"/>
        </w:r>
        <w:r>
          <w:rPr>
            <w:noProof/>
            <w:webHidden/>
          </w:rPr>
          <w:t>14</w:t>
        </w:r>
        <w:r>
          <w:rPr>
            <w:noProof/>
            <w:webHidden/>
          </w:rPr>
          <w:fldChar w:fldCharType="end"/>
        </w:r>
      </w:hyperlink>
    </w:p>
    <w:p w14:paraId="6EA3743F" w14:textId="6558ABC8"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92" w:history="1">
        <w:r w:rsidRPr="00746B65">
          <w:rPr>
            <w:rStyle w:val="Hipersaite"/>
            <w:noProof/>
          </w:rPr>
          <w:t>2.pielikums Tehniskā specifikācija - Tehniskā piedāvājuma veidne</w:t>
        </w:r>
        <w:r>
          <w:rPr>
            <w:noProof/>
            <w:webHidden/>
          </w:rPr>
          <w:tab/>
        </w:r>
        <w:r>
          <w:rPr>
            <w:noProof/>
            <w:webHidden/>
          </w:rPr>
          <w:fldChar w:fldCharType="begin"/>
        </w:r>
        <w:r>
          <w:rPr>
            <w:noProof/>
            <w:webHidden/>
          </w:rPr>
          <w:instrText xml:space="preserve"> PAGEREF _Toc185325292 \h </w:instrText>
        </w:r>
        <w:r>
          <w:rPr>
            <w:noProof/>
            <w:webHidden/>
          </w:rPr>
        </w:r>
        <w:r>
          <w:rPr>
            <w:noProof/>
            <w:webHidden/>
          </w:rPr>
          <w:fldChar w:fldCharType="separate"/>
        </w:r>
        <w:r>
          <w:rPr>
            <w:noProof/>
            <w:webHidden/>
          </w:rPr>
          <w:t>16</w:t>
        </w:r>
        <w:r>
          <w:rPr>
            <w:noProof/>
            <w:webHidden/>
          </w:rPr>
          <w:fldChar w:fldCharType="end"/>
        </w:r>
      </w:hyperlink>
    </w:p>
    <w:p w14:paraId="0FAF904C" w14:textId="300AAB68"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93" w:history="1">
        <w:r w:rsidRPr="00746B65">
          <w:rPr>
            <w:rStyle w:val="Hipersaite"/>
            <w:noProof/>
          </w:rPr>
          <w:t>3.pielikums Finanšu piedāvājuma veidne</w:t>
        </w:r>
        <w:r>
          <w:rPr>
            <w:noProof/>
            <w:webHidden/>
          </w:rPr>
          <w:tab/>
        </w:r>
        <w:r>
          <w:rPr>
            <w:noProof/>
            <w:webHidden/>
          </w:rPr>
          <w:fldChar w:fldCharType="begin"/>
        </w:r>
        <w:r>
          <w:rPr>
            <w:noProof/>
            <w:webHidden/>
          </w:rPr>
          <w:instrText xml:space="preserve"> PAGEREF _Toc185325293 \h </w:instrText>
        </w:r>
        <w:r>
          <w:rPr>
            <w:noProof/>
            <w:webHidden/>
          </w:rPr>
        </w:r>
        <w:r>
          <w:rPr>
            <w:noProof/>
            <w:webHidden/>
          </w:rPr>
          <w:fldChar w:fldCharType="separate"/>
        </w:r>
        <w:r>
          <w:rPr>
            <w:noProof/>
            <w:webHidden/>
          </w:rPr>
          <w:t>18</w:t>
        </w:r>
        <w:r>
          <w:rPr>
            <w:noProof/>
            <w:webHidden/>
          </w:rPr>
          <w:fldChar w:fldCharType="end"/>
        </w:r>
      </w:hyperlink>
    </w:p>
    <w:p w14:paraId="5D3F6D61" w14:textId="3F55299C"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94" w:history="1">
        <w:r w:rsidRPr="00746B65">
          <w:rPr>
            <w:rStyle w:val="Hipersaite"/>
            <w:noProof/>
          </w:rPr>
          <w:t>4.pielikums Līguma projekts</w:t>
        </w:r>
        <w:r>
          <w:rPr>
            <w:noProof/>
            <w:webHidden/>
          </w:rPr>
          <w:tab/>
        </w:r>
        <w:r>
          <w:rPr>
            <w:noProof/>
            <w:webHidden/>
          </w:rPr>
          <w:fldChar w:fldCharType="begin"/>
        </w:r>
        <w:r>
          <w:rPr>
            <w:noProof/>
            <w:webHidden/>
          </w:rPr>
          <w:instrText xml:space="preserve"> PAGEREF _Toc185325294 \h </w:instrText>
        </w:r>
        <w:r>
          <w:rPr>
            <w:noProof/>
            <w:webHidden/>
          </w:rPr>
        </w:r>
        <w:r>
          <w:rPr>
            <w:noProof/>
            <w:webHidden/>
          </w:rPr>
          <w:fldChar w:fldCharType="separate"/>
        </w:r>
        <w:r>
          <w:rPr>
            <w:noProof/>
            <w:webHidden/>
          </w:rPr>
          <w:t>19</w:t>
        </w:r>
        <w:r>
          <w:rPr>
            <w:noProof/>
            <w:webHidden/>
          </w:rPr>
          <w:fldChar w:fldCharType="end"/>
        </w:r>
      </w:hyperlink>
    </w:p>
    <w:p w14:paraId="6553FDCC" w14:textId="36707738"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95" w:history="1">
        <w:r w:rsidRPr="00746B65">
          <w:rPr>
            <w:rStyle w:val="Hipersaite"/>
            <w:noProof/>
          </w:rPr>
          <w:t>5.pielikums Informācijas par personām, uz kuru iespējām Pretendents balstās, un personas, uz kuras iespējām pretendents balstās, apliecinājuma veidnes</w:t>
        </w:r>
        <w:r>
          <w:rPr>
            <w:noProof/>
            <w:webHidden/>
          </w:rPr>
          <w:tab/>
        </w:r>
        <w:r>
          <w:rPr>
            <w:noProof/>
            <w:webHidden/>
          </w:rPr>
          <w:fldChar w:fldCharType="begin"/>
        </w:r>
        <w:r>
          <w:rPr>
            <w:noProof/>
            <w:webHidden/>
          </w:rPr>
          <w:instrText xml:space="preserve"> PAGEREF _Toc185325295 \h </w:instrText>
        </w:r>
        <w:r>
          <w:rPr>
            <w:noProof/>
            <w:webHidden/>
          </w:rPr>
        </w:r>
        <w:r>
          <w:rPr>
            <w:noProof/>
            <w:webHidden/>
          </w:rPr>
          <w:fldChar w:fldCharType="separate"/>
        </w:r>
        <w:r>
          <w:rPr>
            <w:noProof/>
            <w:webHidden/>
          </w:rPr>
          <w:t>23</w:t>
        </w:r>
        <w:r>
          <w:rPr>
            <w:noProof/>
            <w:webHidden/>
          </w:rPr>
          <w:fldChar w:fldCharType="end"/>
        </w:r>
      </w:hyperlink>
    </w:p>
    <w:p w14:paraId="623C79F6" w14:textId="02DACC29" w:rsidR="008E0E61" w:rsidRDefault="008E0E61">
      <w:pPr>
        <w:pStyle w:val="Saturs1"/>
        <w:rPr>
          <w:rFonts w:asciiTheme="minorHAnsi" w:eastAsiaTheme="minorEastAsia" w:hAnsiTheme="minorHAnsi" w:cstheme="minorBidi"/>
          <w:b w:val="0"/>
          <w:bCs w:val="0"/>
          <w:noProof/>
          <w:kern w:val="2"/>
          <w:sz w:val="22"/>
          <w:szCs w:val="22"/>
          <w14:ligatures w14:val="standardContextual"/>
        </w:rPr>
      </w:pPr>
      <w:hyperlink w:anchor="_Toc185325296" w:history="1">
        <w:r w:rsidRPr="00746B65">
          <w:rPr>
            <w:rStyle w:val="Hipersaite"/>
            <w:noProof/>
          </w:rPr>
          <w:t>6.pielikums  Informācijas par apakšuzņēmējiem un apakšuzņēmēja apliecinājuma veidnes</w:t>
        </w:r>
        <w:r>
          <w:rPr>
            <w:noProof/>
            <w:webHidden/>
          </w:rPr>
          <w:tab/>
        </w:r>
        <w:r>
          <w:rPr>
            <w:noProof/>
            <w:webHidden/>
          </w:rPr>
          <w:fldChar w:fldCharType="begin"/>
        </w:r>
        <w:r>
          <w:rPr>
            <w:noProof/>
            <w:webHidden/>
          </w:rPr>
          <w:instrText xml:space="preserve"> PAGEREF _Toc185325296 \h </w:instrText>
        </w:r>
        <w:r>
          <w:rPr>
            <w:noProof/>
            <w:webHidden/>
          </w:rPr>
        </w:r>
        <w:r>
          <w:rPr>
            <w:noProof/>
            <w:webHidden/>
          </w:rPr>
          <w:fldChar w:fldCharType="separate"/>
        </w:r>
        <w:r>
          <w:rPr>
            <w:noProof/>
            <w:webHidden/>
          </w:rPr>
          <w:t>24</w:t>
        </w:r>
        <w:r>
          <w:rPr>
            <w:noProof/>
            <w:webHidden/>
          </w:rPr>
          <w:fldChar w:fldCharType="end"/>
        </w:r>
      </w:hyperlink>
    </w:p>
    <w:p w14:paraId="42335098" w14:textId="451FC010"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185325275"/>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 xml:space="preserve">Adrese: Zigfrīda Annas </w:t>
      </w:r>
      <w:proofErr w:type="spellStart"/>
      <w:r w:rsidRPr="00130346">
        <w:rPr>
          <w:lang w:eastAsia="en-US"/>
        </w:rPr>
        <w:t>Meierovica</w:t>
      </w:r>
      <w:proofErr w:type="spellEnd"/>
      <w:r w:rsidRPr="00130346">
        <w:rPr>
          <w:lang w:eastAsia="en-US"/>
        </w:rPr>
        <w:t xml:space="preserve">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584A9186" w:rsidR="00E52F7E" w:rsidRPr="00130346" w:rsidRDefault="007D4FED" w:rsidP="007D4FED">
      <w:pPr>
        <w:pStyle w:val="Sarakstarindkopa"/>
        <w:keepNext/>
        <w:ind w:left="709"/>
        <w:rPr>
          <w:color w:val="000000"/>
        </w:rPr>
      </w:pPr>
      <w:r>
        <w:rPr>
          <w:lang w:eastAsia="en-US"/>
        </w:rPr>
        <w:t xml:space="preserve">SIA “Rīgas ūdens” </w:t>
      </w:r>
      <w:r w:rsidRPr="007D4FED">
        <w:rPr>
          <w:lang w:eastAsia="en-US"/>
        </w:rPr>
        <w:t>Iepirkumu vadības daļas</w:t>
      </w:r>
      <w:r w:rsidR="00B94D82">
        <w:rPr>
          <w:b/>
          <w:bCs/>
          <w:lang w:eastAsia="en-US"/>
        </w:rPr>
        <w:t xml:space="preserve"> </w:t>
      </w:r>
      <w:r w:rsidR="00B94D82" w:rsidRPr="00F55685">
        <w:rPr>
          <w:lang w:eastAsia="en-US"/>
        </w:rPr>
        <w:t xml:space="preserve">iepirkumu speciāliste Agnese Pažemecka, tālr. 67032880, e-pasta adrese: </w:t>
      </w:r>
      <w:hyperlink r:id="rId14" w:history="1">
        <w:r w:rsidR="00B94D82" w:rsidRPr="00A9411B">
          <w:rPr>
            <w:rStyle w:val="Hipersaite"/>
            <w:lang w:eastAsia="en-US"/>
          </w:rPr>
          <w:t>agnese.pazemecka@rigasudens.lv</w:t>
        </w:r>
      </w:hyperlink>
      <w:r w:rsidR="00B94D82">
        <w:rPr>
          <w:rStyle w:val="Hipersaite"/>
          <w:lang w:eastAsia="en-US"/>
        </w:rPr>
        <w:t xml:space="preserve">. </w:t>
      </w:r>
    </w:p>
    <w:p w14:paraId="7F706BEE" w14:textId="34187826" w:rsidR="00E52F7E" w:rsidRPr="00130346" w:rsidRDefault="00E52F7E" w:rsidP="00BD6B84">
      <w:pPr>
        <w:tabs>
          <w:tab w:val="left" w:pos="426"/>
          <w:tab w:val="left" w:pos="567"/>
        </w:tabs>
        <w:jc w:val="both"/>
      </w:pPr>
    </w:p>
    <w:p w14:paraId="3134201F" w14:textId="7573BEC7" w:rsidR="00524AFA" w:rsidRPr="00130346" w:rsidRDefault="00AE36DE" w:rsidP="00717B57">
      <w:pPr>
        <w:pStyle w:val="Virsraksts1"/>
        <w:numPr>
          <w:ilvl w:val="0"/>
          <w:numId w:val="9"/>
        </w:numPr>
        <w:ind w:hanging="720"/>
      </w:pPr>
      <w:bookmarkStart w:id="6" w:name="_Toc185325276"/>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59D4E8A0" w:rsidR="003533DB" w:rsidRPr="00B94D82" w:rsidRDefault="003533DB" w:rsidP="00B94D82">
      <w:pPr>
        <w:keepNext/>
        <w:ind w:left="709"/>
        <w:jc w:val="both"/>
        <w:rPr>
          <w:rFonts w:eastAsia="Arial" w:cs="Arial"/>
          <w:bCs/>
          <w:color w:val="000000"/>
        </w:rPr>
      </w:pPr>
      <w:r w:rsidRPr="00130346">
        <w:rPr>
          <w:bCs/>
        </w:rPr>
        <w:t>Iepirkuma nosaukums</w:t>
      </w:r>
      <w:r w:rsidRPr="008A1B95">
        <w:rPr>
          <w:bCs/>
        </w:rPr>
        <w:t>: “</w:t>
      </w:r>
      <w:r w:rsidR="00B94D82">
        <w:rPr>
          <w:rFonts w:eastAsia="Arial" w:cs="Arial"/>
          <w:bCs/>
          <w:color w:val="000000"/>
        </w:rPr>
        <w:t>D</w:t>
      </w:r>
      <w:r w:rsidR="00B94D82" w:rsidRPr="00B94D82">
        <w:rPr>
          <w:rFonts w:eastAsia="Arial" w:cs="Arial"/>
          <w:bCs/>
          <w:color w:val="000000"/>
        </w:rPr>
        <w:t xml:space="preserve">zeramā ūdens </w:t>
      </w:r>
      <w:proofErr w:type="spellStart"/>
      <w:r w:rsidR="00B94D82" w:rsidRPr="00B94D82">
        <w:rPr>
          <w:rFonts w:eastAsia="Arial" w:cs="Arial"/>
          <w:bCs/>
          <w:color w:val="000000"/>
        </w:rPr>
        <w:t>uzpildes</w:t>
      </w:r>
      <w:proofErr w:type="spellEnd"/>
      <w:r w:rsidR="00B94D82" w:rsidRPr="00B94D82">
        <w:rPr>
          <w:rFonts w:eastAsia="Arial" w:cs="Arial"/>
          <w:bCs/>
          <w:color w:val="000000"/>
        </w:rPr>
        <w:t xml:space="preserve"> staciju</w:t>
      </w:r>
      <w:r w:rsidR="00B94D82">
        <w:rPr>
          <w:rFonts w:eastAsia="Arial" w:cs="Arial"/>
          <w:bCs/>
          <w:color w:val="000000"/>
        </w:rPr>
        <w:t xml:space="preserve"> </w:t>
      </w:r>
      <w:r w:rsidR="00B94D82" w:rsidRPr="00B94D82">
        <w:rPr>
          <w:rFonts w:eastAsia="Arial" w:cs="Arial"/>
          <w:bCs/>
          <w:color w:val="000000"/>
        </w:rPr>
        <w:t>(</w:t>
      </w:r>
      <w:proofErr w:type="spellStart"/>
      <w:r w:rsidR="00B94D82" w:rsidRPr="00B94D82">
        <w:rPr>
          <w:rFonts w:eastAsia="Arial" w:cs="Arial"/>
          <w:bCs/>
          <w:color w:val="000000"/>
        </w:rPr>
        <w:t>brīvkrānu</w:t>
      </w:r>
      <w:proofErr w:type="spellEnd"/>
      <w:r w:rsidR="00B94D82" w:rsidRPr="00B94D82">
        <w:rPr>
          <w:rFonts w:eastAsia="Arial" w:cs="Arial"/>
          <w:bCs/>
          <w:color w:val="000000"/>
        </w:rPr>
        <w:t>) piegāde</w:t>
      </w:r>
      <w:r w:rsidRPr="008A1B95">
        <w:rPr>
          <w:bCs/>
        </w:rPr>
        <w:t>”.</w:t>
      </w:r>
    </w:p>
    <w:p w14:paraId="35731CE1" w14:textId="47F59894" w:rsidR="003533DB" w:rsidRPr="00130346" w:rsidRDefault="003533DB" w:rsidP="00D93D07">
      <w:pPr>
        <w:ind w:left="709"/>
        <w:rPr>
          <w:bCs/>
        </w:rPr>
      </w:pPr>
      <w:r w:rsidRPr="008A1B95">
        <w:rPr>
          <w:bCs/>
        </w:rPr>
        <w:t>Iepirkuma identifikācijas numurs: RŪ-</w:t>
      </w:r>
      <w:r w:rsidR="00B94D82">
        <w:rPr>
          <w:bCs/>
        </w:rPr>
        <w:t>2024/244</w:t>
      </w:r>
      <w:r w:rsidRPr="008A1B95">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5"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77777777" w:rsidR="00C92DD5" w:rsidRPr="00130346" w:rsidRDefault="00C92DD5" w:rsidP="00411297">
      <w:pPr>
        <w:pStyle w:val="Sarakstarindkopa"/>
        <w:keepNext/>
        <w:numPr>
          <w:ilvl w:val="2"/>
          <w:numId w:val="9"/>
        </w:numPr>
        <w:tabs>
          <w:tab w:val="clear" w:pos="1430"/>
        </w:tabs>
        <w:ind w:left="709" w:hanging="709"/>
        <w:rPr>
          <w:bCs/>
        </w:rPr>
      </w:pPr>
      <w:r w:rsidRPr="00130346">
        <w:rPr>
          <w:bCs/>
        </w:rPr>
        <w:t xml:space="preserve">Prece – </w:t>
      </w:r>
      <w:r w:rsidRPr="00411297">
        <w:rPr>
          <w:bCs/>
          <w:shd w:val="clear" w:color="auto" w:fill="FFFFFF"/>
        </w:rPr>
        <w:t>Nolikuma</w:t>
      </w:r>
      <w:r w:rsidRPr="00130346">
        <w:rPr>
          <w:bCs/>
        </w:rPr>
        <w:t xml:space="preserve"> </w:t>
      </w:r>
      <w:r w:rsidRPr="00130346">
        <w:rPr>
          <w:b/>
        </w:rPr>
        <w:t>2.4.punktā</w:t>
      </w:r>
      <w:r w:rsidRPr="00130346">
        <w:rPr>
          <w:bCs/>
        </w:rPr>
        <w:t xml:space="preserve"> norādītā prece.</w:t>
      </w:r>
    </w:p>
    <w:p w14:paraId="7D3A66AB" w14:textId="5A215C58" w:rsidR="00145B69" w:rsidRPr="002463D3" w:rsidRDefault="00145B69" w:rsidP="00B81343">
      <w:pPr>
        <w:pStyle w:val="Sarakstarindkopa"/>
        <w:keepNext/>
        <w:numPr>
          <w:ilvl w:val="2"/>
          <w:numId w:val="9"/>
        </w:numPr>
        <w:tabs>
          <w:tab w:val="clear" w:pos="1430"/>
        </w:tabs>
        <w:ind w:left="709" w:hanging="709"/>
        <w:jc w:val="both"/>
        <w:rPr>
          <w:bCs/>
        </w:rPr>
      </w:pPr>
      <w:r w:rsidRPr="00411297">
        <w:rPr>
          <w:bCs/>
          <w:shd w:val="clear" w:color="auto" w:fill="FFFFFF"/>
        </w:rPr>
        <w:t>Pretendents</w:t>
      </w:r>
      <w:r w:rsidRPr="00130346">
        <w:rPr>
          <w:bCs/>
        </w:rPr>
        <w:t xml:space="preserve"> – </w:t>
      </w:r>
      <w:r w:rsidRPr="002463D3">
        <w:rPr>
          <w:bCs/>
        </w:rPr>
        <w:t xml:space="preserve">Piegādātājs, kas ir iesniedzis piedāvājumu Konkursā.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6"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516F7972" w14:textId="51FF9C4D" w:rsidR="00C33962" w:rsidRPr="00130346" w:rsidRDefault="00C33962" w:rsidP="34DA38BF">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Konkursa priekšmets ir</w:t>
      </w:r>
      <w:r w:rsidR="00BD1DBF" w:rsidRPr="00BD1DBF">
        <w:rPr>
          <w:b w:val="0"/>
          <w:bCs w:val="0"/>
          <w:caps w:val="0"/>
        </w:rPr>
        <w:t xml:space="preserve"> desmit dzeramā ūdens </w:t>
      </w:r>
      <w:proofErr w:type="spellStart"/>
      <w:r w:rsidR="00BD1DBF" w:rsidRPr="00BD1DBF">
        <w:rPr>
          <w:b w:val="0"/>
          <w:bCs w:val="0"/>
          <w:caps w:val="0"/>
        </w:rPr>
        <w:t>uzpildes</w:t>
      </w:r>
      <w:proofErr w:type="spellEnd"/>
      <w:r w:rsidR="00BD1DBF" w:rsidRPr="00BD1DBF">
        <w:rPr>
          <w:b w:val="0"/>
          <w:bCs w:val="0"/>
          <w:caps w:val="0"/>
        </w:rPr>
        <w:t xml:space="preserve"> staciju (</w:t>
      </w:r>
      <w:proofErr w:type="spellStart"/>
      <w:r w:rsidR="00BD1DBF" w:rsidRPr="00BD1DBF">
        <w:rPr>
          <w:b w:val="0"/>
          <w:bCs w:val="0"/>
          <w:caps w:val="0"/>
        </w:rPr>
        <w:t>brīvkrānu</w:t>
      </w:r>
      <w:proofErr w:type="spellEnd"/>
      <w:r w:rsidR="00BD1DBF" w:rsidRPr="00BD1DBF">
        <w:rPr>
          <w:b w:val="0"/>
          <w:bCs w:val="0"/>
          <w:caps w:val="0"/>
        </w:rPr>
        <w:t xml:space="preserve">) piegāde </w:t>
      </w:r>
      <w:r w:rsidRPr="34DA38BF">
        <w:rPr>
          <w:b w:val="0"/>
          <w:bCs w:val="0"/>
          <w:caps w:val="0"/>
        </w:rPr>
        <w:t xml:space="preserve">saskaņā ar Nolikuma </w:t>
      </w:r>
      <w:r w:rsidRPr="0042116E">
        <w:rPr>
          <w:caps w:val="0"/>
        </w:rPr>
        <w:t>2.pielikumā</w:t>
      </w:r>
      <w:r w:rsidRPr="34DA38BF">
        <w:rPr>
          <w:caps w:val="0"/>
        </w:rPr>
        <w:t xml:space="preserve"> </w:t>
      </w:r>
      <w:r w:rsidRPr="34DA38BF">
        <w:rPr>
          <w:b w:val="0"/>
          <w:bCs w:val="0"/>
          <w:caps w:val="0"/>
        </w:rPr>
        <w:t xml:space="preserve">pievienoto Tehnisko specifikāciju – Tehniskā piedāvājuma veidni, </w:t>
      </w:r>
      <w:r w:rsidRPr="34DA38BF">
        <w:rPr>
          <w:b w:val="0"/>
          <w:bCs w:val="0"/>
          <w:caps w:val="0"/>
          <w:kern w:val="0"/>
        </w:rPr>
        <w:lastRenderedPageBreak/>
        <w:t xml:space="preserve">kā arī </w:t>
      </w:r>
      <w:r w:rsidR="003B277F" w:rsidRPr="34DA38BF">
        <w:rPr>
          <w:b w:val="0"/>
          <w:bCs w:val="0"/>
          <w:caps w:val="0"/>
          <w:kern w:val="0"/>
        </w:rPr>
        <w:t>L</w:t>
      </w:r>
      <w:r w:rsidRPr="34DA38BF">
        <w:rPr>
          <w:b w:val="0"/>
          <w:bCs w:val="0"/>
          <w:caps w:val="0"/>
        </w:rPr>
        <w:t>īguma  noteikumiem un saistošo normatīvo aktu prasībām.</w:t>
      </w:r>
    </w:p>
    <w:p w14:paraId="6CB9B9FF" w14:textId="0E29AE1A" w:rsidR="00BD1DBF" w:rsidRPr="00075338" w:rsidRDefault="00C33962" w:rsidP="00BD1DBF">
      <w:pPr>
        <w:pStyle w:val="Stils1"/>
        <w:numPr>
          <w:ilvl w:val="2"/>
          <w:numId w:val="9"/>
        </w:numPr>
        <w:tabs>
          <w:tab w:val="num" w:pos="709"/>
        </w:tabs>
        <w:spacing w:line="240" w:lineRule="auto"/>
        <w:ind w:left="709" w:right="3" w:hanging="709"/>
        <w:jc w:val="both"/>
        <w:outlineLvl w:val="4"/>
        <w:rPr>
          <w:b w:val="0"/>
          <w:bCs w:val="0"/>
          <w:caps w:val="0"/>
          <w:kern w:val="0"/>
          <w:szCs w:val="24"/>
        </w:rPr>
      </w:pPr>
      <w:r w:rsidRPr="00130346">
        <w:rPr>
          <w:b w:val="0"/>
          <w:bCs w:val="0"/>
          <w:caps w:val="0"/>
          <w:szCs w:val="28"/>
        </w:rPr>
        <w:t>Konkursa</w:t>
      </w:r>
      <w:r w:rsidRPr="00130346">
        <w:rPr>
          <w:b w:val="0"/>
          <w:bCs w:val="0"/>
          <w:caps w:val="0"/>
          <w:kern w:val="0"/>
          <w:szCs w:val="24"/>
        </w:rPr>
        <w:t xml:space="preserve"> priekšmeta </w:t>
      </w:r>
      <w:r w:rsidR="00486262" w:rsidRPr="00130346">
        <w:rPr>
          <w:b w:val="0"/>
          <w:bCs w:val="0"/>
          <w:caps w:val="0"/>
          <w:kern w:val="0"/>
          <w:szCs w:val="24"/>
        </w:rPr>
        <w:t xml:space="preserve">galvenais </w:t>
      </w:r>
      <w:r w:rsidRPr="00130346">
        <w:rPr>
          <w:b w:val="0"/>
          <w:bCs w:val="0"/>
          <w:caps w:val="0"/>
          <w:kern w:val="0"/>
          <w:szCs w:val="24"/>
        </w:rPr>
        <w:t>CPV kods:</w:t>
      </w:r>
      <w:r w:rsidR="00BD1DBF">
        <w:rPr>
          <w:b w:val="0"/>
          <w:bCs w:val="0"/>
          <w:caps w:val="0"/>
          <w:kern w:val="0"/>
          <w:szCs w:val="24"/>
        </w:rPr>
        <w:t xml:space="preserve"> </w:t>
      </w:r>
      <w:r w:rsidR="00BD1DBF" w:rsidRPr="00075338">
        <w:rPr>
          <w:b w:val="0"/>
          <w:bCs w:val="0"/>
          <w:caps w:val="0"/>
          <w:kern w:val="0"/>
          <w:szCs w:val="24"/>
        </w:rPr>
        <w:t>44162500-8 “Dzeramā ūdens cauruļvadu sistēmas”</w:t>
      </w:r>
    </w:p>
    <w:p w14:paraId="58C444AB" w14:textId="1E7488CC" w:rsidR="00C33962" w:rsidRPr="00130346" w:rsidRDefault="00C33962" w:rsidP="007240DF">
      <w:pPr>
        <w:pStyle w:val="Stils1"/>
        <w:numPr>
          <w:ilvl w:val="2"/>
          <w:numId w:val="9"/>
        </w:numPr>
        <w:tabs>
          <w:tab w:val="num" w:pos="709"/>
          <w:tab w:val="num" w:pos="2520"/>
        </w:tabs>
        <w:spacing w:line="240" w:lineRule="auto"/>
        <w:ind w:left="709" w:right="3" w:hanging="709"/>
        <w:jc w:val="both"/>
        <w:outlineLvl w:val="4"/>
        <w:rPr>
          <w:b w:val="0"/>
          <w:caps w:val="0"/>
          <w:szCs w:val="24"/>
          <w:lang w:eastAsia="fi-FI"/>
        </w:rPr>
      </w:pPr>
      <w:r w:rsidRPr="00130346">
        <w:rPr>
          <w:b w:val="0"/>
          <w:caps w:val="0"/>
          <w:szCs w:val="24"/>
          <w:lang w:eastAsia="fi-FI"/>
        </w:rPr>
        <w:t>Pre</w:t>
      </w:r>
      <w:r w:rsidR="00443D9B" w:rsidRPr="00130346">
        <w:rPr>
          <w:b w:val="0"/>
          <w:caps w:val="0"/>
          <w:szCs w:val="24"/>
          <w:lang w:eastAsia="fi-FI"/>
        </w:rPr>
        <w:t>ces</w:t>
      </w:r>
      <w:r w:rsidRPr="00130346">
        <w:rPr>
          <w:b w:val="0"/>
          <w:caps w:val="0"/>
          <w:szCs w:val="24"/>
          <w:lang w:eastAsia="fi-FI"/>
        </w:rPr>
        <w:t xml:space="preserve"> piegādes adrese</w:t>
      </w:r>
      <w:r w:rsidR="00183C72">
        <w:rPr>
          <w:b w:val="0"/>
          <w:caps w:val="0"/>
          <w:szCs w:val="24"/>
          <w:lang w:eastAsia="fi-FI"/>
        </w:rPr>
        <w:t>:</w:t>
      </w:r>
      <w:r w:rsidRPr="00130346">
        <w:rPr>
          <w:b w:val="0"/>
          <w:caps w:val="0"/>
          <w:szCs w:val="24"/>
          <w:lang w:eastAsia="fi-FI"/>
        </w:rPr>
        <w:t xml:space="preserve"> </w:t>
      </w:r>
      <w:r w:rsidR="00183C72" w:rsidRPr="00183C72">
        <w:rPr>
          <w:b w:val="0"/>
          <w:caps w:val="0"/>
          <w:szCs w:val="24"/>
          <w:lang w:eastAsia="fi-FI"/>
        </w:rPr>
        <w:t>Ziepniekkalna iela 70, Rīga, LV-1076</w:t>
      </w:r>
    </w:p>
    <w:p w14:paraId="7C8B2FAE" w14:textId="6B332AC1" w:rsidR="00C33962" w:rsidRPr="00E36661" w:rsidRDefault="00C33962" w:rsidP="007240DF">
      <w:pPr>
        <w:pStyle w:val="Stils1"/>
        <w:numPr>
          <w:ilvl w:val="2"/>
          <w:numId w:val="9"/>
        </w:numPr>
        <w:tabs>
          <w:tab w:val="num" w:pos="709"/>
          <w:tab w:val="num" w:pos="2520"/>
        </w:tabs>
        <w:spacing w:line="240" w:lineRule="auto"/>
        <w:ind w:left="709" w:right="3" w:hanging="709"/>
        <w:jc w:val="both"/>
        <w:outlineLvl w:val="4"/>
        <w:rPr>
          <w:b w:val="0"/>
          <w:bCs w:val="0"/>
          <w:caps w:val="0"/>
          <w:kern w:val="0"/>
          <w:sz w:val="20"/>
          <w:szCs w:val="20"/>
        </w:rPr>
      </w:pPr>
      <w:r w:rsidRPr="00E36661">
        <w:rPr>
          <w:b w:val="0"/>
          <w:caps w:val="0"/>
          <w:szCs w:val="24"/>
          <w:lang w:eastAsia="fi-FI"/>
        </w:rPr>
        <w:t>Pre</w:t>
      </w:r>
      <w:r w:rsidR="00443D9B" w:rsidRPr="00E36661">
        <w:rPr>
          <w:b w:val="0"/>
          <w:caps w:val="0"/>
          <w:szCs w:val="24"/>
          <w:lang w:eastAsia="fi-FI"/>
        </w:rPr>
        <w:t>ces</w:t>
      </w:r>
      <w:r w:rsidRPr="00E36661">
        <w:rPr>
          <w:b w:val="0"/>
          <w:caps w:val="0"/>
          <w:szCs w:val="24"/>
          <w:lang w:eastAsia="fi-FI"/>
        </w:rPr>
        <w:t xml:space="preserve"> piegādes termiņš – atbilstoši </w:t>
      </w:r>
      <w:r w:rsidR="009A3356" w:rsidRPr="00E36661">
        <w:rPr>
          <w:b w:val="0"/>
          <w:caps w:val="0"/>
          <w:szCs w:val="24"/>
          <w:lang w:eastAsia="fi-FI"/>
        </w:rPr>
        <w:t>P</w:t>
      </w:r>
      <w:r w:rsidRPr="00E36661">
        <w:rPr>
          <w:b w:val="0"/>
          <w:caps w:val="0"/>
          <w:szCs w:val="24"/>
          <w:lang w:eastAsia="fi-FI"/>
        </w:rPr>
        <w:t xml:space="preserve">retendenta </w:t>
      </w:r>
      <w:r w:rsidR="009A3356" w:rsidRPr="00E36661">
        <w:rPr>
          <w:b w:val="0"/>
          <w:caps w:val="0"/>
          <w:szCs w:val="24"/>
          <w:lang w:eastAsia="fi-FI"/>
        </w:rPr>
        <w:t>P</w:t>
      </w:r>
      <w:r w:rsidRPr="00E36661">
        <w:rPr>
          <w:b w:val="0"/>
          <w:caps w:val="0"/>
          <w:szCs w:val="24"/>
          <w:lang w:eastAsia="fi-FI"/>
        </w:rPr>
        <w:t xml:space="preserve">iedāvājumam, bet </w:t>
      </w:r>
      <w:r w:rsidRPr="00E36661">
        <w:rPr>
          <w:bCs w:val="0"/>
          <w:caps w:val="0"/>
          <w:szCs w:val="24"/>
          <w:lang w:eastAsia="fi-FI"/>
        </w:rPr>
        <w:t xml:space="preserve">ne ilgāk kā </w:t>
      </w:r>
      <w:r w:rsidR="00E36661" w:rsidRPr="00E36661">
        <w:rPr>
          <w:bCs w:val="0"/>
          <w:caps w:val="0"/>
          <w:szCs w:val="24"/>
          <w:lang w:eastAsia="fi-FI"/>
        </w:rPr>
        <w:t>60</w:t>
      </w:r>
      <w:r w:rsidRPr="00E36661">
        <w:rPr>
          <w:bCs w:val="0"/>
          <w:caps w:val="0"/>
          <w:szCs w:val="24"/>
          <w:lang w:eastAsia="fi-FI"/>
        </w:rPr>
        <w:t xml:space="preserve"> (</w:t>
      </w:r>
      <w:r w:rsidR="00E36661" w:rsidRPr="00E36661">
        <w:rPr>
          <w:bCs w:val="0"/>
          <w:caps w:val="0"/>
          <w:szCs w:val="24"/>
          <w:lang w:eastAsia="fi-FI"/>
        </w:rPr>
        <w:t>sešdesmit</w:t>
      </w:r>
      <w:r w:rsidRPr="00E36661">
        <w:rPr>
          <w:bCs w:val="0"/>
          <w:caps w:val="0"/>
          <w:szCs w:val="24"/>
          <w:lang w:eastAsia="fi-FI"/>
        </w:rPr>
        <w:t>) kalendāra dienas</w:t>
      </w:r>
      <w:r w:rsidRPr="00E36661">
        <w:rPr>
          <w:b w:val="0"/>
          <w:bCs w:val="0"/>
          <w:caps w:val="0"/>
          <w:szCs w:val="28"/>
        </w:rPr>
        <w:t xml:space="preserve"> no Līguma spēkā stāšanās dienas</w:t>
      </w:r>
      <w:r w:rsidR="00E36661" w:rsidRPr="00E36661">
        <w:rPr>
          <w:b w:val="0"/>
          <w:bCs w:val="0"/>
          <w:caps w:val="0"/>
          <w:szCs w:val="28"/>
        </w:rPr>
        <w:t>.</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1CC65964" w:rsidR="00E96FA5" w:rsidRPr="00130346" w:rsidRDefault="00E96FA5" w:rsidP="00964EF4">
      <w:pPr>
        <w:keepNext/>
        <w:ind w:left="709"/>
        <w:jc w:val="both"/>
        <w:rPr>
          <w:b/>
          <w:bCs/>
        </w:rPr>
      </w:pPr>
      <w:r w:rsidRPr="003C1AA9">
        <w:t>Konkursa</w:t>
      </w:r>
      <w:r w:rsidRPr="00130346">
        <w:t xml:space="preserve"> rezultātā Pasūtītājs noslēgs Līgumu ar Pretendentu, kura Piedāvājums atbildīs </w:t>
      </w:r>
      <w:r w:rsidRPr="00183C72">
        <w:t>Nolikuma prasībām un būs saimnieciski visizdevīgākais piedāvājums – piedāvājums ar viszemāko cenu</w:t>
      </w:r>
      <w:r w:rsidR="00E36661" w:rsidRPr="00183C72">
        <w:t>.</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7"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8" w:history="1">
        <w:r w:rsidR="00FF0011" w:rsidRPr="00130346">
          <w:rPr>
            <w:rStyle w:val="Hipersaite"/>
            <w:bCs/>
            <w:kern w:val="22"/>
            <w:lang w:eastAsia="en-US"/>
          </w:rPr>
          <w:t>www.eis.gov.lv</w:t>
        </w:r>
      </w:hyperlink>
      <w:r w:rsidR="002B3960" w:rsidRPr="00130346">
        <w:t>;</w:t>
      </w:r>
    </w:p>
    <w:p w14:paraId="345FB6F4" w14:textId="77777777" w:rsidR="00451A96" w:rsidRDefault="005E62A1" w:rsidP="000A5863">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19" w:history="1">
        <w:r w:rsidR="003F7735" w:rsidRPr="005801C0">
          <w:rPr>
            <w:rStyle w:val="Hipersaite"/>
            <w:b w:val="0"/>
            <w:lang w:val="lv-LV"/>
          </w:rPr>
          <w:t>www.iepirkumi.lv</w:t>
        </w:r>
      </w:hyperlink>
      <w:r w:rsidR="00451A96">
        <w:rPr>
          <w:b w:val="0"/>
          <w:lang w:val="lv-LV"/>
        </w:rPr>
        <w:t>;</w:t>
      </w:r>
    </w:p>
    <w:bookmarkEnd w:id="10"/>
    <w:p w14:paraId="754BE8D1" w14:textId="77777777" w:rsidR="00514049" w:rsidRPr="00130346" w:rsidRDefault="00514049" w:rsidP="00E36661">
      <w:pPr>
        <w:pStyle w:val="Stils1"/>
        <w:numPr>
          <w:ilvl w:val="0"/>
          <w:numId w:val="0"/>
        </w:numPr>
        <w:tabs>
          <w:tab w:val="left" w:pos="720"/>
          <w:tab w:val="num" w:pos="2520"/>
        </w:tabs>
        <w:spacing w:line="240" w:lineRule="auto"/>
        <w:jc w:val="both"/>
        <w:rPr>
          <w:b w:val="0"/>
          <w:szCs w:val="24"/>
          <w:highlight w:val="lightGray"/>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1" w:name="_Toc216147601"/>
      <w:r w:rsidRPr="00130346">
        <w:rPr>
          <w:kern w:val="0"/>
          <w:lang w:val="lv-LV" w:eastAsia="lv-LV"/>
        </w:rPr>
        <w:t xml:space="preserve"> slēgšana </w:t>
      </w:r>
      <w:bookmarkStart w:id="12" w:name="_Toc216147600"/>
    </w:p>
    <w:bookmarkEnd w:id="12"/>
    <w:p w14:paraId="79C3920B" w14:textId="69DC6AEA" w:rsidR="002D4E18" w:rsidRPr="00130346" w:rsidRDefault="00920410" w:rsidP="001612B7">
      <w:pPr>
        <w:pStyle w:val="Virsraksts2"/>
        <w:widowControl w:val="0"/>
        <w:numPr>
          <w:ilvl w:val="0"/>
          <w:numId w:val="0"/>
        </w:numPr>
        <w:spacing w:before="0"/>
        <w:ind w:left="709" w:right="6"/>
        <w:rPr>
          <w:b w:val="0"/>
          <w:lang w:val="lv-LV"/>
        </w:rPr>
      </w:pPr>
      <w:r w:rsidRPr="00130346">
        <w:rPr>
          <w:b w:val="0"/>
          <w:lang w:val="lv-LV"/>
        </w:rPr>
        <w:t xml:space="preserve">Līguma projekts pievienots Nolikuma </w:t>
      </w:r>
      <w:r w:rsidRPr="00130346">
        <w:rPr>
          <w:lang w:val="lv-LV"/>
        </w:rPr>
        <w:t xml:space="preserve">4.pielikumā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p w14:paraId="4D852B64" w14:textId="77777777" w:rsidR="00856197" w:rsidRPr="00130346" w:rsidRDefault="00856197" w:rsidP="00651D9B">
      <w:pPr>
        <w:pStyle w:val="Pamatteksts"/>
        <w:spacing w:before="0"/>
      </w:pPr>
      <w:bookmarkStart w:id="13" w:name="_Toc216147640"/>
      <w:bookmarkEnd w:id="11"/>
    </w:p>
    <w:p w14:paraId="35707629" w14:textId="5E3DE4F7" w:rsidR="004E266B" w:rsidRPr="00130346" w:rsidRDefault="009957FD" w:rsidP="00351C04">
      <w:pPr>
        <w:pStyle w:val="Virsraksts1"/>
        <w:numPr>
          <w:ilvl w:val="0"/>
          <w:numId w:val="9"/>
        </w:numPr>
        <w:ind w:hanging="720"/>
        <w:rPr>
          <w:caps w:val="0"/>
          <w:szCs w:val="24"/>
        </w:rPr>
      </w:pPr>
      <w:bookmarkStart w:id="14" w:name="cc"/>
      <w:bookmarkStart w:id="15" w:name="_Toc153902374"/>
      <w:bookmarkStart w:id="16" w:name="_Toc185325277"/>
      <w:bookmarkEnd w:id="13"/>
      <w:bookmarkEnd w:id="14"/>
      <w:r w:rsidRPr="00130346">
        <w:t>I</w:t>
      </w:r>
      <w:r w:rsidR="004E266B" w:rsidRPr="00130346">
        <w:t>nformācijas</w:t>
      </w:r>
      <w:r w:rsidR="004E266B" w:rsidRPr="00130346">
        <w:rPr>
          <w:szCs w:val="24"/>
        </w:rPr>
        <w:t xml:space="preserve"> apmaiņa</w:t>
      </w:r>
      <w:r w:rsidR="00FE6794" w:rsidRPr="00130346">
        <w:rPr>
          <w:szCs w:val="24"/>
        </w:rPr>
        <w:t>s kārtība</w:t>
      </w:r>
      <w:bookmarkEnd w:id="15"/>
      <w:bookmarkEnd w:id="16"/>
      <w:r w:rsidR="0030756F" w:rsidRPr="00130346">
        <w:tab/>
      </w:r>
    </w:p>
    <w:p w14:paraId="2D7FDBE4" w14:textId="485B7B59" w:rsidR="00600E58" w:rsidRPr="002463D3"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7"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tiek publicēt</w:t>
      </w:r>
      <w:r w:rsidR="00543D05" w:rsidRPr="34DA38BF">
        <w:rPr>
          <w:b w:val="0"/>
          <w:lang w:val="lv-LV"/>
        </w:rPr>
        <w:t>a</w:t>
      </w:r>
      <w:r w:rsidRPr="34DA38BF">
        <w:rPr>
          <w:b w:val="0"/>
          <w:lang w:val="lv-LV"/>
        </w:rPr>
        <w:t xml:space="preserve"> </w:t>
      </w:r>
      <w:r w:rsidRPr="002463D3">
        <w:rPr>
          <w:b w:val="0"/>
          <w:lang w:val="lv-LV"/>
        </w:rPr>
        <w:t xml:space="preserve">Pasūtītāja </w:t>
      </w:r>
      <w:r w:rsidR="00543D05" w:rsidRPr="002463D3">
        <w:rPr>
          <w:b w:val="0"/>
          <w:lang w:val="lv-LV"/>
        </w:rPr>
        <w:t xml:space="preserve">tīmekļvietnes </w:t>
      </w:r>
      <w:r w:rsidRPr="002463D3">
        <w:rPr>
          <w:b w:val="0"/>
          <w:lang w:val="lv-LV"/>
        </w:rPr>
        <w:t xml:space="preserve">iepirkumu sadaļā </w:t>
      </w:r>
      <w:hyperlink r:id="rId20" w:history="1">
        <w:r w:rsidR="002463D3" w:rsidRPr="00E84F6C">
          <w:rPr>
            <w:rStyle w:val="Hipersaite"/>
            <w:b w:val="0"/>
            <w:lang w:val="lv-LV"/>
          </w:rPr>
          <w:t>www.rigasudens.lv/lv/izsludinatie-iepirkumi</w:t>
        </w:r>
      </w:hyperlink>
      <w:r w:rsidR="00F47E97" w:rsidRPr="002463D3">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2DA8FCD1"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34DA38BF">
        <w:rPr>
          <w:b w:val="0"/>
          <w:lang w:val="lv-LV"/>
        </w:rPr>
        <w:t xml:space="preserve">Ieinteresētā </w:t>
      </w:r>
      <w:r w:rsidR="00010500" w:rsidRPr="34DA38BF">
        <w:rPr>
          <w:b w:val="0"/>
          <w:lang w:val="lv-LV"/>
        </w:rPr>
        <w:t>P</w:t>
      </w:r>
      <w:r w:rsidR="00AD6010" w:rsidRPr="34DA38BF">
        <w:rPr>
          <w:b w:val="0"/>
          <w:lang w:val="lv-LV"/>
        </w:rPr>
        <w:t xml:space="preserve">iegādātāja pieprasījums sniegt papildu informāciju Komisijai </w:t>
      </w:r>
      <w:proofErr w:type="spellStart"/>
      <w:r w:rsidR="00AD6010" w:rsidRPr="34DA38BF">
        <w:rPr>
          <w:b w:val="0"/>
          <w:lang w:val="lv-LV"/>
        </w:rPr>
        <w:t>jānosūta</w:t>
      </w:r>
      <w:proofErr w:type="spellEnd"/>
      <w:r w:rsidR="00AD6010" w:rsidRPr="34DA38BF">
        <w:rPr>
          <w:b w:val="0"/>
          <w:lang w:val="lv-LV"/>
        </w:rPr>
        <w:t xml:space="preserve"> uz </w:t>
      </w:r>
      <w:r w:rsidR="00D607B2" w:rsidRPr="00723C30">
        <w:rPr>
          <w:b w:val="0"/>
          <w:lang w:val="lv-LV"/>
        </w:rPr>
        <w:t xml:space="preserve">Nolikuma </w:t>
      </w:r>
      <w:r w:rsidR="00D607B2" w:rsidRPr="00FF3F79">
        <w:rPr>
          <w:bCs/>
          <w:lang w:val="lv-LV"/>
        </w:rPr>
        <w:t>1.2.punktā</w:t>
      </w:r>
      <w:r w:rsidR="00D607B2">
        <w:rPr>
          <w:bCs/>
          <w:lang w:val="lv-LV"/>
        </w:rPr>
        <w:t xml:space="preserve"> </w:t>
      </w:r>
      <w:r w:rsidR="00D607B2" w:rsidRPr="00384B4A">
        <w:rPr>
          <w:b w:val="0"/>
          <w:lang w:val="lv-LV"/>
        </w:rPr>
        <w:t>norādīto</w:t>
      </w:r>
      <w:r w:rsidR="00D607B2" w:rsidRPr="00723C30">
        <w:rPr>
          <w:b w:val="0"/>
          <w:lang w:val="lv-LV"/>
        </w:rPr>
        <w:t xml:space="preserve"> Pasūtītāja kontaktpersona</w:t>
      </w:r>
      <w:r w:rsidR="00D607B2">
        <w:rPr>
          <w:b w:val="0"/>
          <w:lang w:val="lv-LV"/>
        </w:rPr>
        <w:t>s e</w:t>
      </w:r>
      <w:r w:rsidR="00D607B2">
        <w:rPr>
          <w:b w:val="0"/>
          <w:lang w:val="lv-LV"/>
        </w:rPr>
        <w:noBreakHyphen/>
        <w:t>pasta adresi</w:t>
      </w:r>
      <w:r w:rsidR="283F1696" w:rsidRPr="34DA38BF">
        <w:rPr>
          <w:b w:val="0"/>
          <w:lang w:val="lv-LV"/>
        </w:rPr>
        <w:t xml:space="preserve">. </w:t>
      </w:r>
      <w:r w:rsidR="004F42F9" w:rsidRPr="34DA38BF">
        <w:rPr>
          <w:b w:val="0"/>
          <w:lang w:val="lv-LV"/>
        </w:rPr>
        <w:t>Pieprasījumā</w:t>
      </w:r>
      <w:r w:rsidR="004F42F9" w:rsidRPr="00130346">
        <w:rPr>
          <w:lang w:val="lv-LV"/>
        </w:rPr>
        <w:t xml:space="preserve"> </w:t>
      </w:r>
      <w:r w:rsidR="004F42F9" w:rsidRPr="00130346">
        <w:rPr>
          <w:b w:val="0"/>
          <w:lang w:val="lv-LV"/>
        </w:rPr>
        <w:t>jābūt norādītiem iesniedzēja rekvizītiem un personas, kura parakstījusi iesniegumu, amata nosaukumam, vārdam un uzvārdam</w:t>
      </w:r>
      <w:r w:rsidR="00A13701" w:rsidRPr="34DA38BF">
        <w:rPr>
          <w:b w:val="0"/>
          <w:lang w:val="lv-LV"/>
        </w:rPr>
        <w:t>.</w:t>
      </w:r>
    </w:p>
    <w:p w14:paraId="0E306F2F" w14:textId="4BEFC3A7" w:rsidR="00600E58" w:rsidRPr="00130346" w:rsidRDefault="0072424B" w:rsidP="000133D4">
      <w:pPr>
        <w:pStyle w:val="Style7"/>
        <w:numPr>
          <w:ilvl w:val="1"/>
          <w:numId w:val="8"/>
        </w:numPr>
        <w:tabs>
          <w:tab w:val="clear" w:pos="540"/>
          <w:tab w:val="num" w:pos="709"/>
        </w:tabs>
        <w:ind w:left="709" w:hanging="709"/>
        <w:jc w:val="both"/>
        <w:rPr>
          <w:rStyle w:val="apple-style-span"/>
          <w:b w:val="0"/>
        </w:rPr>
      </w:pPr>
      <w:r w:rsidRPr="00130346">
        <w:rPr>
          <w:rStyle w:val="apple-style-span"/>
          <w:b w:val="0"/>
          <w:color w:val="000000"/>
          <w:shd w:val="clear" w:color="auto" w:fill="FFFFFF"/>
        </w:rPr>
        <w:t>Ja Komisija sniedz papildu informāciju, t</w:t>
      </w:r>
      <w:r w:rsidR="00D74F2C" w:rsidRPr="00130346">
        <w:rPr>
          <w:rStyle w:val="apple-style-span"/>
          <w:b w:val="0"/>
          <w:color w:val="000000"/>
          <w:shd w:val="clear" w:color="auto" w:fill="FFFFFF"/>
        </w:rPr>
        <w:t>ā</w:t>
      </w:r>
      <w:r w:rsidRPr="00130346">
        <w:rPr>
          <w:rStyle w:val="apple-style-span"/>
          <w:b w:val="0"/>
          <w:color w:val="000000"/>
          <w:shd w:val="clear" w:color="auto" w:fill="FFFFFF"/>
        </w:rPr>
        <w:t xml:space="preserve"> vienlaikus ar papildu informācijas nosūtīšanu Piegādātājam, kas uzdevis jautājumu, ievieto šo informāciju </w:t>
      </w:r>
      <w:r w:rsidR="00A951E9" w:rsidRPr="00CE73B8">
        <w:rPr>
          <w:rStyle w:val="apple-style-span"/>
          <w:b w:val="0"/>
          <w:color w:val="000000"/>
          <w:shd w:val="clear" w:color="auto" w:fill="FFFFFF"/>
        </w:rPr>
        <w:t>Pasūtītāja tīmekļvietnes iepirkumu sadaļā</w:t>
      </w:r>
      <w:r w:rsidR="00CE73B8" w:rsidRPr="00CE73B8">
        <w:rPr>
          <w:rStyle w:val="apple-style-span"/>
          <w:b w:val="0"/>
          <w:color w:val="000000"/>
          <w:shd w:val="clear" w:color="auto" w:fill="FFFFFF"/>
        </w:rPr>
        <w:t>.</w:t>
      </w:r>
    </w:p>
    <w:p w14:paraId="1AF2C658" w14:textId="36EC614E" w:rsidR="00311492" w:rsidRPr="00130346" w:rsidRDefault="00311492" w:rsidP="000133D4">
      <w:pPr>
        <w:pStyle w:val="Style7"/>
        <w:numPr>
          <w:ilvl w:val="1"/>
          <w:numId w:val="8"/>
        </w:numPr>
        <w:tabs>
          <w:tab w:val="clear" w:pos="540"/>
          <w:tab w:val="num" w:pos="709"/>
        </w:tabs>
        <w:ind w:left="709" w:hanging="709"/>
        <w:jc w:val="both"/>
        <w:rPr>
          <w:b w:val="0"/>
        </w:rPr>
      </w:pPr>
      <w:r w:rsidRPr="00CE73B8">
        <w:rPr>
          <w:b w:val="0"/>
        </w:rPr>
        <w:t>Piegādātāju pienākums ir pastāvīgi sekot Pasūtītāja tīmekļvietnes iepirkumu sadaļā</w:t>
      </w:r>
      <w:r>
        <w:rPr>
          <w:b w:val="0"/>
        </w:rPr>
        <w:t xml:space="preserve"> publicētajai informācijai par Konkursu.</w:t>
      </w:r>
    </w:p>
    <w:p w14:paraId="0417A978" w14:textId="4912EBED"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laikā sarakste starp Komisiju, </w:t>
      </w:r>
      <w:r w:rsidR="00010500" w:rsidRPr="34DA38BF">
        <w:rPr>
          <w:b w:val="0"/>
          <w:lang w:val="lv-LV"/>
        </w:rPr>
        <w:t xml:space="preserve">ieinteresētajiem </w:t>
      </w:r>
      <w:r w:rsidR="001E0173" w:rsidRPr="34DA38BF">
        <w:rPr>
          <w:b w:val="0"/>
          <w:lang w:val="lv-LV"/>
        </w:rPr>
        <w:t>P</w:t>
      </w:r>
      <w:r w:rsidRPr="34DA38BF">
        <w:rPr>
          <w:b w:val="0"/>
          <w:lang w:val="lv-LV"/>
        </w:rPr>
        <w:t xml:space="preserve">iegādātājiem un </w:t>
      </w:r>
      <w:r w:rsidRPr="00E36661">
        <w:rPr>
          <w:b w:val="0"/>
          <w:lang w:val="lv-LV"/>
        </w:rPr>
        <w:t>Pretendentiem tiek veikta latviešu valodā</w:t>
      </w:r>
      <w:bookmarkStart w:id="18" w:name="_Toc216147631"/>
      <w:bookmarkEnd w:id="17"/>
      <w:r w:rsidR="00E36661" w:rsidRPr="00E36661">
        <w:rPr>
          <w:b w:val="0"/>
          <w:lang w:val="lv-LV"/>
        </w:rPr>
        <w:t>.</w:t>
      </w:r>
    </w:p>
    <w:p w14:paraId="361BB123" w14:textId="20E2943F"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 un paziņojumu par Konkursa rezultātiem Pretendentam </w:t>
      </w:r>
      <w:proofErr w:type="spellStart"/>
      <w:r w:rsidRPr="34DA38BF">
        <w:rPr>
          <w:b w:val="0"/>
          <w:lang w:val="lv-LV"/>
        </w:rPr>
        <w:t>sūta</w:t>
      </w:r>
      <w:proofErr w:type="spellEnd"/>
      <w:r w:rsidRPr="34DA38BF">
        <w:rPr>
          <w:b w:val="0"/>
          <w:lang w:val="lv-LV"/>
        </w:rPr>
        <w:t xml:space="preserve"> uz Pieteikumā dalībai atklātā konkursā norādīto/-</w:t>
      </w:r>
      <w:proofErr w:type="spellStart"/>
      <w:r w:rsidRPr="34DA38BF">
        <w:rPr>
          <w:b w:val="0"/>
          <w:lang w:val="lv-LV"/>
        </w:rPr>
        <w:t>ajām</w:t>
      </w:r>
      <w:proofErr w:type="spellEnd"/>
      <w:r w:rsidRPr="34DA38BF">
        <w:rPr>
          <w:b w:val="0"/>
          <w:lang w:val="lv-LV"/>
        </w:rPr>
        <w:t xml:space="preserve"> e-pasta adresi/-</w:t>
      </w:r>
      <w:proofErr w:type="spellStart"/>
      <w:r w:rsidRPr="34DA38BF">
        <w:rPr>
          <w:b w:val="0"/>
          <w:lang w:val="lv-LV"/>
        </w:rPr>
        <w:t>ēm</w:t>
      </w:r>
      <w:proofErr w:type="spellEnd"/>
      <w:r w:rsidRPr="34DA38BF">
        <w:rPr>
          <w:b w:val="0"/>
          <w:lang w:val="lv-LV"/>
        </w:rPr>
        <w:t>.</w:t>
      </w:r>
    </w:p>
    <w:bookmarkEnd w:id="18"/>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19" w:name="dd"/>
      <w:bookmarkStart w:id="20" w:name="_Toc153902375"/>
      <w:bookmarkStart w:id="21" w:name="_Toc216147634"/>
      <w:bookmarkStart w:id="22" w:name="_Toc180979339"/>
      <w:bookmarkStart w:id="23" w:name="_Toc181069801"/>
      <w:bookmarkStart w:id="24" w:name="_Toc216147643"/>
      <w:bookmarkStart w:id="25" w:name="_Toc177960235"/>
      <w:bookmarkStart w:id="26" w:name="_Toc185325278"/>
      <w:bookmarkEnd w:id="19"/>
      <w:r w:rsidRPr="00130346">
        <w:t>Piedāvājum</w:t>
      </w:r>
      <w:r w:rsidR="00C016E2" w:rsidRPr="00130346">
        <w:t>u</w:t>
      </w:r>
      <w:r w:rsidRPr="00130346">
        <w:t xml:space="preserve"> </w:t>
      </w:r>
      <w:r w:rsidR="00C016E2" w:rsidRPr="00130346">
        <w:t>iesniegšanas un atvēršanas kārtība</w:t>
      </w:r>
      <w:bookmarkEnd w:id="20"/>
      <w:bookmarkEnd w:id="26"/>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10E9903D"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8E0E61">
        <w:rPr>
          <w:b/>
          <w:bCs/>
        </w:rPr>
        <w:t>5</w:t>
      </w:r>
      <w:r w:rsidR="00D36D2D" w:rsidRPr="34DA38BF">
        <w:rPr>
          <w:b/>
          <w:bCs/>
        </w:rPr>
        <w:t xml:space="preserve">.gada </w:t>
      </w:r>
      <w:r w:rsidR="008E0E61">
        <w:rPr>
          <w:b/>
          <w:bCs/>
        </w:rPr>
        <w:t>14</w:t>
      </w:r>
      <w:r w:rsidR="00D36D2D" w:rsidRPr="34DA38BF">
        <w:rPr>
          <w:b/>
          <w:bCs/>
        </w:rPr>
        <w:t>.</w:t>
      </w:r>
      <w:r w:rsidR="008E0E61">
        <w:rPr>
          <w:b/>
          <w:bCs/>
        </w:rPr>
        <w:t>janvāra</w:t>
      </w:r>
      <w:r w:rsidR="00D36D2D" w:rsidRPr="34DA38BF">
        <w:rPr>
          <w:b/>
          <w:bCs/>
        </w:rPr>
        <w:t>, plkst.</w:t>
      </w:r>
      <w:r w:rsidR="008E0E61">
        <w:rPr>
          <w:b/>
          <w:bCs/>
        </w:rPr>
        <w:t>11.00</w:t>
      </w:r>
      <w:r w:rsidR="00600E58">
        <w:t>, nosūtot piedāvājumu elektroniski uz e-pasta adres</w:t>
      </w:r>
      <w:r w:rsidR="00A06439">
        <w:t xml:space="preserve">i </w:t>
      </w:r>
      <w:hyperlink r:id="rId21">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rPr>
          <w:bCs/>
          <w:kern w:val="32"/>
        </w:rPr>
      </w:pPr>
      <w:r w:rsidRPr="00130346">
        <w:rPr>
          <w:bCs/>
          <w:spacing w:val="-2"/>
        </w:rPr>
        <w:t xml:space="preserve">Piedāvājums “jānobloķē” ar paroli, lai to nevar atvērt līdz Nolikuma </w:t>
      </w:r>
      <w:r w:rsidRPr="00130346">
        <w:rPr>
          <w:b/>
          <w:spacing w:val="-2"/>
        </w:rPr>
        <w:t>4.1.1.punktā</w:t>
      </w:r>
      <w:r w:rsidRPr="00130346">
        <w:rPr>
          <w:bCs/>
          <w:spacing w:val="-2"/>
        </w:rPr>
        <w:t xml:space="preserve"> norādītajam termiņam. Pretendentam ne vēlāk kā 15 (piecpadsmit) minūšu laikā pēc piedāvājuma atvēršanas termiņa uz Nolikuma </w:t>
      </w:r>
      <w:r w:rsidRPr="00130346">
        <w:rPr>
          <w:b/>
          <w:spacing w:val="-2"/>
        </w:rPr>
        <w:t>4.1.1.punktā</w:t>
      </w:r>
      <w:r w:rsidRPr="00130346">
        <w:rPr>
          <w:bCs/>
          <w:spacing w:val="-2"/>
        </w:rPr>
        <w:t xml:space="preserve"> minēto e-pasta adresi </w:t>
      </w:r>
      <w:proofErr w:type="spellStart"/>
      <w:r w:rsidRPr="00130346">
        <w:rPr>
          <w:bCs/>
          <w:spacing w:val="-2"/>
        </w:rPr>
        <w:t>jānosūta</w:t>
      </w:r>
      <w:proofErr w:type="spellEnd"/>
      <w:r w:rsidRPr="00130346">
        <w:rPr>
          <w:bCs/>
          <w:spacing w:val="-2"/>
        </w:rPr>
        <w:t xml:space="preserve"> derīga parole </w:t>
      </w:r>
      <w:r w:rsidRPr="00130346">
        <w:rPr>
          <w:bCs/>
          <w:spacing w:val="-2"/>
        </w:rPr>
        <w:lastRenderedPageBreak/>
        <w:t>“nobloķētā”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5395F164" w14:textId="77AF27D0" w:rsidR="003F30BB" w:rsidRPr="00D4141F" w:rsidRDefault="00F849C3" w:rsidP="00D4141F">
      <w:pPr>
        <w:pStyle w:val="Virsraksts2"/>
        <w:keepNext w:val="0"/>
        <w:widowControl w:val="0"/>
        <w:numPr>
          <w:ilvl w:val="2"/>
          <w:numId w:val="7"/>
        </w:numPr>
        <w:tabs>
          <w:tab w:val="left" w:pos="709"/>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w:t>
      </w:r>
      <w:r w:rsidRPr="00D4141F">
        <w:rPr>
          <w:b w:val="0"/>
          <w:lang w:val="lv-LV"/>
        </w:rPr>
        <w:t xml:space="preserve">iesniedzējam. Piedāvājumi, kas iesniegti uz citu e-pasta adresi var netikt izskatīti, ja Komisijai tie nav pieejami pirms Nolikuma </w:t>
      </w:r>
      <w:r w:rsidRPr="00D4141F">
        <w:rPr>
          <w:bCs/>
          <w:lang w:val="lv-LV"/>
        </w:rPr>
        <w:t>4.1.</w:t>
      </w:r>
      <w:r w:rsidR="002629AF" w:rsidRPr="00D4141F">
        <w:rPr>
          <w:bCs/>
          <w:lang w:val="lv-LV"/>
        </w:rPr>
        <w:t>1.</w:t>
      </w:r>
      <w:r w:rsidRPr="00D4141F">
        <w:rPr>
          <w:bCs/>
          <w:lang w:val="lv-LV"/>
        </w:rPr>
        <w:t>punktā</w:t>
      </w:r>
      <w:r w:rsidRPr="00D4141F">
        <w:rPr>
          <w:b w:val="0"/>
          <w:lang w:val="lv-LV"/>
        </w:rPr>
        <w:t xml:space="preserve"> noteiktā piedāvājumu iesniegšanas termiņa beigām. </w:t>
      </w:r>
    </w:p>
    <w:p w14:paraId="13ADAD8F" w14:textId="77777777" w:rsidR="00CA3D08" w:rsidRPr="00D4141F" w:rsidRDefault="00CA3D08" w:rsidP="00CA3D08">
      <w:pPr>
        <w:rPr>
          <w:lang w:eastAsia="ar-SA"/>
        </w:rPr>
      </w:pPr>
    </w:p>
    <w:p w14:paraId="6CCF9B04" w14:textId="1D193CAF" w:rsidR="006B295F" w:rsidRPr="00D4141F" w:rsidRDefault="004231CC" w:rsidP="00351C04">
      <w:pPr>
        <w:pStyle w:val="Virsraksts2"/>
        <w:widowControl w:val="0"/>
        <w:numPr>
          <w:ilvl w:val="1"/>
          <w:numId w:val="7"/>
        </w:numPr>
        <w:spacing w:before="0"/>
        <w:ind w:left="709" w:hanging="709"/>
        <w:rPr>
          <w:lang w:val="lv-LV"/>
        </w:rPr>
      </w:pPr>
      <w:r w:rsidRPr="00D4141F">
        <w:rPr>
          <w:lang w:val="lv-LV"/>
        </w:rPr>
        <w:t>P</w:t>
      </w:r>
      <w:r w:rsidR="006B295F" w:rsidRPr="00D4141F">
        <w:rPr>
          <w:lang w:val="lv-LV"/>
        </w:rPr>
        <w:t>iedāvājumu atsaukšanas un grozīšanas kārtība</w:t>
      </w:r>
    </w:p>
    <w:p w14:paraId="49FD8C3A" w14:textId="55E8B2AB" w:rsidR="006B295F" w:rsidRPr="00D4141F" w:rsidRDefault="006B295F" w:rsidP="00351C04">
      <w:pPr>
        <w:pStyle w:val="Virsraksts3"/>
        <w:numPr>
          <w:ilvl w:val="2"/>
          <w:numId w:val="7"/>
        </w:numPr>
        <w:tabs>
          <w:tab w:val="clear" w:pos="624"/>
          <w:tab w:val="clear" w:pos="862"/>
          <w:tab w:val="num" w:pos="709"/>
        </w:tabs>
        <w:spacing w:before="0"/>
        <w:ind w:left="709" w:hanging="709"/>
        <w:rPr>
          <w:lang w:val="lv-LV"/>
        </w:rPr>
      </w:pPr>
      <w:r w:rsidRPr="00D4141F">
        <w:rPr>
          <w:lang w:val="lv-LV"/>
        </w:rPr>
        <w:t>Piedāvājumu var grozīt</w:t>
      </w:r>
      <w:r w:rsidR="00BE7E28" w:rsidRPr="00D4141F">
        <w:rPr>
          <w:lang w:val="lv-LV"/>
        </w:rPr>
        <w:t xml:space="preserve"> pirms Nolikum</w:t>
      </w:r>
      <w:r w:rsidR="00D25D95" w:rsidRPr="00D4141F">
        <w:rPr>
          <w:lang w:val="lv-LV"/>
        </w:rPr>
        <w:t>ā</w:t>
      </w:r>
      <w:r w:rsidR="00BE7E28" w:rsidRPr="00D4141F">
        <w:rPr>
          <w:lang w:val="lv-LV"/>
        </w:rPr>
        <w:t xml:space="preserve"> noteikt</w:t>
      </w:r>
      <w:r w:rsidR="00D25D95" w:rsidRPr="00D4141F">
        <w:rPr>
          <w:lang w:val="lv-LV"/>
        </w:rPr>
        <w:t>ajām</w:t>
      </w:r>
      <w:r w:rsidR="00BE7E28" w:rsidRPr="00D4141F">
        <w:rPr>
          <w:lang w:val="lv-LV"/>
        </w:rPr>
        <w:t xml:space="preserve"> piedāvājumu iesniegšanas termiņa beigām vai atsaukt</w:t>
      </w:r>
      <w:r w:rsidRPr="00D4141F">
        <w:rPr>
          <w:lang w:val="lv-LV"/>
        </w:rPr>
        <w:t xml:space="preserve">, nosūtot paziņojumu uz e-pasta adresi </w:t>
      </w:r>
      <w:hyperlink r:id="rId22" w:history="1">
        <w:r w:rsidRPr="00D4141F">
          <w:rPr>
            <w:rStyle w:val="Hipersaite"/>
            <w:lang w:val="lv-LV"/>
          </w:rPr>
          <w:t>iepirkumi@rigasudens.lv</w:t>
        </w:r>
      </w:hyperlink>
      <w:r w:rsidRPr="00D4141F">
        <w:rPr>
          <w:lang w:val="lv-LV"/>
        </w:rPr>
        <w:t>. Atsaukums izslēdz tālāku piedalīšanos Konkursā</w:t>
      </w:r>
      <w:r w:rsidR="00382F7C" w:rsidRPr="00D4141F">
        <w:rPr>
          <w:lang w:val="lv-LV"/>
        </w:rPr>
        <w:t>.</w:t>
      </w:r>
    </w:p>
    <w:p w14:paraId="61E8BF02" w14:textId="3C328FE2" w:rsidR="00F5797B" w:rsidRPr="00D4141F" w:rsidRDefault="00F5797B" w:rsidP="004A5146">
      <w:pPr>
        <w:pStyle w:val="Virsraksts3"/>
        <w:numPr>
          <w:ilvl w:val="2"/>
          <w:numId w:val="7"/>
        </w:numPr>
        <w:tabs>
          <w:tab w:val="clear" w:pos="624"/>
          <w:tab w:val="clear" w:pos="862"/>
          <w:tab w:val="num" w:pos="709"/>
        </w:tabs>
        <w:spacing w:before="0"/>
        <w:ind w:left="709" w:hanging="709"/>
        <w:rPr>
          <w:bCs/>
          <w:lang w:val="lv-LV"/>
        </w:rPr>
      </w:pPr>
      <w:r w:rsidRPr="00D4141F">
        <w:rPr>
          <w:bCs/>
          <w:lang w:val="lv-LV"/>
        </w:rPr>
        <w:t xml:space="preserve">Piedāvājuma grozījumu gadījumā </w:t>
      </w:r>
      <w:r w:rsidRPr="00D4141F">
        <w:rPr>
          <w:lang w:val="lv-LV"/>
        </w:rPr>
        <w:t>par</w:t>
      </w:r>
      <w:r w:rsidRPr="00D4141F">
        <w:rPr>
          <w:bCs/>
          <w:lang w:val="lv-LV"/>
        </w:rPr>
        <w:t xml:space="preserve"> Piedāvājuma iesniegšanas laiku tiek uzskatīts Piedāvājuma </w:t>
      </w:r>
      <w:r w:rsidR="00AD75BB" w:rsidRPr="00D4141F">
        <w:rPr>
          <w:bCs/>
          <w:lang w:val="lv-LV"/>
        </w:rPr>
        <w:t xml:space="preserve">grozījumu </w:t>
      </w:r>
      <w:r w:rsidRPr="00D4141F">
        <w:rPr>
          <w:bCs/>
          <w:lang w:val="lv-LV"/>
        </w:rPr>
        <w:t xml:space="preserve">iesniegšanas </w:t>
      </w:r>
      <w:r w:rsidR="006E5346" w:rsidRPr="00D4141F">
        <w:rPr>
          <w:bCs/>
          <w:lang w:val="lv-LV"/>
        </w:rPr>
        <w:t>laiks</w:t>
      </w:r>
      <w:r w:rsidRPr="00D4141F">
        <w:rPr>
          <w:bCs/>
          <w:lang w:val="lv-LV"/>
        </w:rPr>
        <w:t>.</w:t>
      </w:r>
    </w:p>
    <w:p w14:paraId="6373BC25" w14:textId="77777777" w:rsidR="006B295F" w:rsidRPr="00D4141F" w:rsidRDefault="006B295F" w:rsidP="004B6674">
      <w:pPr>
        <w:pStyle w:val="Pamatteksts"/>
        <w:spacing w:before="0"/>
      </w:pPr>
    </w:p>
    <w:p w14:paraId="70C8B324" w14:textId="77777777" w:rsidR="00631B46" w:rsidRPr="00D4141F" w:rsidRDefault="00631B46" w:rsidP="00351C04">
      <w:pPr>
        <w:pStyle w:val="Virsraksts2"/>
        <w:widowControl w:val="0"/>
        <w:numPr>
          <w:ilvl w:val="1"/>
          <w:numId w:val="7"/>
        </w:numPr>
        <w:spacing w:before="0"/>
        <w:ind w:left="709" w:hanging="709"/>
        <w:rPr>
          <w:lang w:val="lv-LV"/>
        </w:rPr>
      </w:pPr>
      <w:r w:rsidRPr="00D4141F">
        <w:rPr>
          <w:lang w:val="lv-LV"/>
        </w:rPr>
        <w:t>Piedāvājumu atvēršanas kārtība</w:t>
      </w:r>
    </w:p>
    <w:p w14:paraId="5E8D526E" w14:textId="162DD29D" w:rsidR="00631B46" w:rsidRPr="00D4141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w:t>
      </w:r>
      <w:r w:rsidRPr="00D4141F">
        <w:rPr>
          <w:szCs w:val="28"/>
          <w:lang w:val="lv-LV"/>
        </w:rPr>
        <w:t xml:space="preserve"> tiks atvērti </w:t>
      </w:r>
      <w:r w:rsidR="00430D00" w:rsidRPr="00D4141F">
        <w:rPr>
          <w:b/>
          <w:lang w:val="lv-LV"/>
        </w:rPr>
        <w:t>202</w:t>
      </w:r>
      <w:r w:rsidR="008E0E61">
        <w:rPr>
          <w:b/>
          <w:lang w:val="lv-LV"/>
        </w:rPr>
        <w:t>5</w:t>
      </w:r>
      <w:r w:rsidR="00430D00" w:rsidRPr="00D4141F">
        <w:rPr>
          <w:b/>
          <w:lang w:val="lv-LV"/>
        </w:rPr>
        <w:t xml:space="preserve">.gada </w:t>
      </w:r>
      <w:r w:rsidR="008E0E61">
        <w:rPr>
          <w:b/>
          <w:lang w:val="lv-LV"/>
        </w:rPr>
        <w:t>14</w:t>
      </w:r>
      <w:r w:rsidR="00430D00" w:rsidRPr="00D4141F">
        <w:rPr>
          <w:b/>
          <w:lang w:val="lv-LV"/>
        </w:rPr>
        <w:t>.</w:t>
      </w:r>
      <w:r w:rsidR="008E0E61">
        <w:rPr>
          <w:b/>
          <w:lang w:val="lv-LV"/>
        </w:rPr>
        <w:t>janvāra</w:t>
      </w:r>
      <w:r w:rsidR="00430D00" w:rsidRPr="00D4141F">
        <w:rPr>
          <w:b/>
          <w:lang w:val="lv-LV"/>
        </w:rPr>
        <w:t xml:space="preserve"> plkst.</w:t>
      </w:r>
      <w:r w:rsidR="008E0E61">
        <w:rPr>
          <w:b/>
          <w:lang w:val="lv-LV"/>
        </w:rPr>
        <w:t>11.00</w:t>
      </w:r>
      <w:r w:rsidRPr="00D4141F">
        <w:rPr>
          <w:szCs w:val="28"/>
          <w:lang w:val="lv-LV"/>
        </w:rPr>
        <w:t xml:space="preserve"> Rīgā, Zigfrīda Annas </w:t>
      </w:r>
      <w:proofErr w:type="spellStart"/>
      <w:r w:rsidRPr="00D4141F">
        <w:rPr>
          <w:szCs w:val="28"/>
          <w:lang w:val="lv-LV"/>
        </w:rPr>
        <w:t>Meierovica</w:t>
      </w:r>
      <w:proofErr w:type="spellEnd"/>
      <w:r w:rsidRPr="00D4141F">
        <w:rPr>
          <w:szCs w:val="28"/>
          <w:lang w:val="lv-LV"/>
        </w:rPr>
        <w:t xml:space="preserve"> bulvārī 1, 3.korpusā. </w:t>
      </w:r>
    </w:p>
    <w:p w14:paraId="1030B8A8" w14:textId="77777777" w:rsidR="00271CF6" w:rsidRPr="00D4141F"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 tiek atvērti, nosaucot Pretendentu, piedāvājuma iesniegšanas laiku un Piedāvājuma kopējo cenu (EUR bez PVN).</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szCs w:val="28"/>
          <w:lang w:val="lv-LV"/>
        </w:rPr>
        <w:t>Pretendentu piedāvājumu cenas,</w:t>
      </w:r>
      <w:r w:rsidRPr="00130346">
        <w:rPr>
          <w:szCs w:val="28"/>
          <w:lang w:val="lv-LV"/>
        </w:rPr>
        <w:t xml:space="preserve"> kā arī visas piedāvājumu atvēršanas sanāksmē nosauktās ziņas tiek fiksētas piedāvājumu atvēršanas sanāksmes protokolā.</w:t>
      </w:r>
    </w:p>
    <w:p w14:paraId="3D36CF53" w14:textId="1B298B0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D4141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7" w:name="_Toc153902376"/>
      <w:bookmarkStart w:id="28" w:name="_Toc185325279"/>
      <w:r w:rsidRPr="00130346">
        <w:t>Piedāvājuma noformējum</w:t>
      </w:r>
      <w:r w:rsidR="00A14F46" w:rsidRPr="00130346">
        <w:t>a prasības</w:t>
      </w:r>
      <w:bookmarkEnd w:id="27"/>
      <w:bookmarkEnd w:id="28"/>
    </w:p>
    <w:p w14:paraId="61A24B9A" w14:textId="7C0EF7ED"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vēlākas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3C9D4F30" w:rsidR="00AB7BE9" w:rsidRPr="00130346" w:rsidRDefault="00600E58"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Piedāvājums</w:t>
      </w:r>
      <w:r w:rsidRPr="00130346">
        <w:rPr>
          <w:bCs/>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26321A15" w14:textId="2186C0DD" w:rsidR="001F68F0" w:rsidRPr="00BC3E7D" w:rsidRDefault="001F68F0" w:rsidP="00402829">
      <w:pPr>
        <w:numPr>
          <w:ilvl w:val="1"/>
          <w:numId w:val="9"/>
        </w:numPr>
        <w:tabs>
          <w:tab w:val="clear" w:pos="-17"/>
          <w:tab w:val="num" w:pos="709"/>
        </w:tabs>
        <w:ind w:left="709" w:hanging="709"/>
        <w:jc w:val="both"/>
        <w:rPr>
          <w:bCs/>
        </w:rPr>
      </w:pPr>
      <w:r w:rsidRPr="00BC3E7D">
        <w:rPr>
          <w:bCs/>
        </w:rPr>
        <w:t xml:space="preserve">Piedāvājums jāsagatavo </w:t>
      </w:r>
      <w:r w:rsidRPr="00BC3E7D">
        <w:t>latviešu valodā</w:t>
      </w:r>
      <w:r w:rsidRPr="00BC3E7D">
        <w:rPr>
          <w:bCs/>
        </w:rPr>
        <w:t xml:space="preserve">. Dokumentiem, kas iesniegti citā valodā, jābūt pievienotam atbilstoši apliecinātam tulkojumam </w:t>
      </w:r>
      <w:r w:rsidR="00F266D0" w:rsidRPr="00BC3E7D">
        <w:t>latviešu valodā</w:t>
      </w:r>
      <w:r w:rsidRPr="00BC3E7D">
        <w:rPr>
          <w:bCs/>
        </w:rPr>
        <w:t xml:space="preserve">. </w:t>
      </w:r>
      <w:r w:rsidR="00A10F0A" w:rsidRPr="00BC3E7D">
        <w:t xml:space="preserve">Tulkojuma apliecinājums ietver norādi “TULKOJUMS PAREIZS”, Pretendenta pārstāvja parakstu un paraksta atšifrējumu, apliecinājuma vietas nosaukumu un datumu. </w:t>
      </w:r>
      <w:r w:rsidRPr="00BC3E7D">
        <w:rPr>
          <w:bCs/>
        </w:rPr>
        <w:t>Par dokumentu tulkojuma atbilstību oriģinālam atbild Pretendents.</w:t>
      </w:r>
    </w:p>
    <w:p w14:paraId="7C7E17E8" w14:textId="03BFD4AA" w:rsidR="004E1A23" w:rsidRPr="00130346" w:rsidRDefault="00216EB7" w:rsidP="0082383C">
      <w:pPr>
        <w:numPr>
          <w:ilvl w:val="1"/>
          <w:numId w:val="9"/>
        </w:numPr>
        <w:tabs>
          <w:tab w:val="clear" w:pos="-17"/>
          <w:tab w:val="num" w:pos="709"/>
        </w:tabs>
        <w:ind w:left="709" w:hanging="709"/>
        <w:jc w:val="both"/>
        <w:rPr>
          <w:bCs/>
        </w:rPr>
      </w:pPr>
      <w:bookmarkStart w:id="29" w:name="_Hlk153377464"/>
      <w:r w:rsidRPr="00130346">
        <w:rPr>
          <w:bCs/>
        </w:rPr>
        <w:t>Piedāvājum</w:t>
      </w:r>
      <w:r w:rsidR="004E1A23" w:rsidRPr="00130346">
        <w:rPr>
          <w:bCs/>
        </w:rPr>
        <w:t xml:space="preserve">a </w:t>
      </w:r>
      <w:r w:rsidRPr="00130346">
        <w:rPr>
          <w:bCs/>
        </w:rPr>
        <w:t>dokumentu kopij</w:t>
      </w:r>
      <w:r w:rsidR="004E1A23" w:rsidRPr="00130346">
        <w:rPr>
          <w:bCs/>
        </w:rPr>
        <w:t xml:space="preserve">ām jāpievieno </w:t>
      </w:r>
      <w:r w:rsidR="004E1A23" w:rsidRPr="00130346">
        <w:t>apliecinājum</w:t>
      </w:r>
      <w:r w:rsidR="00A506C8" w:rsidRPr="00130346">
        <w:t>a uzraksts</w:t>
      </w:r>
      <w:r w:rsidR="004E1A23" w:rsidRPr="00130346">
        <w:t>, kas ietver norādi “KOPIJA PAREIZA”, Pretendenta pārstāvja parakstu un paraksta atšifrējumu, apliecinājuma vietas nosaukumu un datumu</w:t>
      </w:r>
      <w:r w:rsidR="00A506C8" w:rsidRPr="00130346">
        <w:t>.</w:t>
      </w:r>
    </w:p>
    <w:bookmarkEnd w:id="29"/>
    <w:p w14:paraId="19B26B4F" w14:textId="092FF0B1" w:rsidR="00AC223F" w:rsidRPr="00130346" w:rsidRDefault="00AC223F" w:rsidP="00AC223F">
      <w:pPr>
        <w:numPr>
          <w:ilvl w:val="1"/>
          <w:numId w:val="9"/>
        </w:numPr>
        <w:tabs>
          <w:tab w:val="clear" w:pos="-17"/>
          <w:tab w:val="num" w:pos="709"/>
        </w:tabs>
        <w:ind w:left="709" w:hanging="709"/>
        <w:jc w:val="both"/>
        <w:rPr>
          <w:bCs/>
        </w:rPr>
      </w:pPr>
      <w:r w:rsidRPr="00130346">
        <w:t xml:space="preserve">Pretendents Piedāvājumā </w:t>
      </w:r>
      <w:r>
        <w:t xml:space="preserve">ir tiesīgs </w:t>
      </w:r>
      <w:r w:rsidRPr="00130346">
        <w:t>veido</w:t>
      </w:r>
      <w:r>
        <w:t>t</w:t>
      </w:r>
      <w:r w:rsidRPr="00130346">
        <w:t xml:space="preserve"> dokumentu atvasinājumu kopumu, tam pievieno</w:t>
      </w:r>
      <w:r>
        <w:t>jot</w:t>
      </w:r>
      <w:r w:rsidRPr="00130346">
        <w:t xml:space="preserve"> apliecinājuma uzrakst</w:t>
      </w:r>
      <w:r>
        <w:t>u</w:t>
      </w:r>
      <w:r w:rsidRPr="00130346">
        <w:t>, kas ietver norādi “Dokumentu atvasinājumu kopums pareizs”, Pretendenta pārstāvja parakstu un paraksta atšifrējumu, apliecinājuma vietas nosaukumu un datumu.</w:t>
      </w:r>
    </w:p>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t xml:space="preserve">Piedāvājums jāparaksta Pretendenta </w:t>
      </w:r>
      <w:proofErr w:type="spellStart"/>
      <w:r w:rsidRPr="00130346">
        <w:rPr>
          <w:bCs/>
        </w:rPr>
        <w:t>paraksttiesīgai</w:t>
      </w:r>
      <w:proofErr w:type="spellEnd"/>
      <w:r w:rsidRPr="00130346">
        <w:rPr>
          <w:bCs/>
        </w:rPr>
        <w:t xml:space="preserve">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lastRenderedPageBreak/>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0" w:name="_Toc153902377"/>
      <w:bookmarkStart w:id="31" w:name="_Toc185325280"/>
      <w:r w:rsidRPr="00D96E0F">
        <w:t>Apakšuzņēmēji</w:t>
      </w:r>
      <w:r w:rsidRPr="00130346">
        <w:rPr>
          <w:szCs w:val="24"/>
          <w:lang w:eastAsia="en-US"/>
        </w:rPr>
        <w:t xml:space="preserve"> un personas, uz kuru iespējām Pretendents balstās</w:t>
      </w:r>
      <w:bookmarkEnd w:id="30"/>
      <w:bookmarkEnd w:id="31"/>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proofErr w:type="spellStart"/>
      <w:r w:rsidRPr="34DA38BF">
        <w:rPr>
          <w:i/>
          <w:iCs/>
        </w:rPr>
        <w:t>euro</w:t>
      </w:r>
      <w:proofErr w:type="spellEnd"/>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2" w:name="_Toc153902378"/>
      <w:bookmarkStart w:id="33" w:name="_Toc185325281"/>
      <w:r w:rsidRPr="00130346">
        <w:t>Pretendentu izslēgšanas noteikumi</w:t>
      </w:r>
      <w:bookmarkEnd w:id="32"/>
      <w:bookmarkEnd w:id="33"/>
    </w:p>
    <w:p w14:paraId="64C157EF" w14:textId="77777777" w:rsidR="009D503E" w:rsidRDefault="009D503E" w:rsidP="009D503E">
      <w:pPr>
        <w:pStyle w:val="Sarakstarindkopa"/>
        <w:widowControl w:val="0"/>
        <w:numPr>
          <w:ilvl w:val="1"/>
          <w:numId w:val="9"/>
        </w:numPr>
        <w:tabs>
          <w:tab w:val="num" w:pos="709"/>
        </w:tabs>
        <w:spacing w:after="120"/>
        <w:ind w:left="709" w:hanging="709"/>
        <w:jc w:val="both"/>
      </w:pPr>
      <w:bookmarkStart w:id="34" w:name="_Hlt461358224"/>
      <w:bookmarkStart w:id="35" w:name="qq"/>
      <w:bookmarkStart w:id="36" w:name="ww"/>
      <w:bookmarkStart w:id="37" w:name="_Toc216147675"/>
      <w:bookmarkStart w:id="38" w:name="_Toc512940904"/>
      <w:bookmarkStart w:id="39" w:name="_Toc67994835"/>
      <w:bookmarkStart w:id="40" w:name="_Toc180979346"/>
      <w:bookmarkEnd w:id="21"/>
      <w:bookmarkEnd w:id="22"/>
      <w:bookmarkEnd w:id="23"/>
      <w:bookmarkEnd w:id="24"/>
      <w:bookmarkEnd w:id="25"/>
      <w:bookmarkEnd w:id="34"/>
      <w:bookmarkEnd w:id="35"/>
      <w:bookmarkEnd w:id="36"/>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9D503E" w:rsidRPr="00941AB2" w14:paraId="56133D36" w14:textId="77777777" w:rsidTr="00C30EB7">
        <w:trPr>
          <w:tblHeader/>
        </w:trPr>
        <w:tc>
          <w:tcPr>
            <w:tcW w:w="821" w:type="dxa"/>
          </w:tcPr>
          <w:p w14:paraId="68575F36" w14:textId="77777777" w:rsidR="009D503E" w:rsidRPr="007F724F" w:rsidRDefault="009D503E" w:rsidP="00C30EB7">
            <w:pPr>
              <w:pStyle w:val="Sarakstarindkopa"/>
              <w:widowControl w:val="0"/>
              <w:ind w:left="0"/>
              <w:jc w:val="center"/>
              <w:rPr>
                <w:b/>
                <w:bCs/>
              </w:rPr>
            </w:pPr>
            <w:r w:rsidRPr="007F724F">
              <w:rPr>
                <w:b/>
                <w:bCs/>
              </w:rPr>
              <w:t>Nr. p.k.</w:t>
            </w:r>
          </w:p>
        </w:tc>
        <w:tc>
          <w:tcPr>
            <w:tcW w:w="3771" w:type="dxa"/>
          </w:tcPr>
          <w:p w14:paraId="7AEC9054" w14:textId="77777777" w:rsidR="009D503E" w:rsidRPr="00941AB2" w:rsidRDefault="009D503E" w:rsidP="00C30EB7">
            <w:pPr>
              <w:pStyle w:val="Sarakstarindkopa"/>
              <w:widowControl w:val="0"/>
              <w:ind w:left="0"/>
              <w:jc w:val="center"/>
              <w:rPr>
                <w:b/>
                <w:bCs/>
              </w:rPr>
            </w:pPr>
            <w:r w:rsidRPr="00941AB2">
              <w:rPr>
                <w:b/>
                <w:bCs/>
              </w:rPr>
              <w:t>Pretendentu izslēgšanas iemesls/noteikums</w:t>
            </w:r>
          </w:p>
        </w:tc>
        <w:tc>
          <w:tcPr>
            <w:tcW w:w="4197" w:type="dxa"/>
          </w:tcPr>
          <w:p w14:paraId="6069CE11" w14:textId="77777777" w:rsidR="009D503E" w:rsidRPr="00941AB2" w:rsidRDefault="009D503E" w:rsidP="00C30EB7">
            <w:pPr>
              <w:pStyle w:val="Sarakstarindkopa"/>
              <w:widowControl w:val="0"/>
              <w:ind w:left="0"/>
              <w:jc w:val="center"/>
              <w:rPr>
                <w:b/>
                <w:bCs/>
              </w:rPr>
            </w:pPr>
            <w:r w:rsidRPr="00941AB2">
              <w:rPr>
                <w:b/>
                <w:bCs/>
              </w:rPr>
              <w:t>Pretendentu izslēgšanas iemesla/noteikuma pārbaude</w:t>
            </w:r>
          </w:p>
        </w:tc>
      </w:tr>
      <w:tr w:rsidR="009D503E" w:rsidRPr="00941AB2" w14:paraId="43D72742" w14:textId="77777777" w:rsidTr="00C30EB7">
        <w:tc>
          <w:tcPr>
            <w:tcW w:w="821" w:type="dxa"/>
          </w:tcPr>
          <w:p w14:paraId="3B20350E" w14:textId="77777777" w:rsidR="009D503E" w:rsidRPr="00941AB2" w:rsidRDefault="009D503E" w:rsidP="00C30EB7">
            <w:pPr>
              <w:pStyle w:val="Sarakstarindkopa"/>
              <w:widowControl w:val="0"/>
              <w:ind w:left="0"/>
              <w:contextualSpacing/>
              <w:jc w:val="both"/>
            </w:pPr>
            <w:r w:rsidRPr="00941AB2">
              <w:t>7.1.1.</w:t>
            </w:r>
          </w:p>
        </w:tc>
        <w:tc>
          <w:tcPr>
            <w:tcW w:w="3771" w:type="dxa"/>
          </w:tcPr>
          <w:p w14:paraId="5DA03E43" w14:textId="77777777" w:rsidR="009D503E" w:rsidRPr="00941AB2" w:rsidRDefault="009D503E" w:rsidP="00C30EB7">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kopsummā kādā no valstīm pārsniedz 150 </w:t>
            </w:r>
            <w:proofErr w:type="spellStart"/>
            <w:r w:rsidRPr="00941AB2">
              <w:rPr>
                <w:i/>
                <w:iCs/>
              </w:rPr>
              <w:t>euro</w:t>
            </w:r>
            <w:proofErr w:type="spellEnd"/>
            <w:r w:rsidRPr="00941AB2">
              <w:t>.</w:t>
            </w:r>
          </w:p>
        </w:tc>
        <w:tc>
          <w:tcPr>
            <w:tcW w:w="4197" w:type="dxa"/>
          </w:tcPr>
          <w:p w14:paraId="67818AEC" w14:textId="77777777" w:rsidR="009D503E" w:rsidRPr="006A4618" w:rsidRDefault="009D503E" w:rsidP="00C30EB7">
            <w:pPr>
              <w:pStyle w:val="Sarakstarindkopa"/>
              <w:widowControl w:val="0"/>
              <w:ind w:left="0"/>
              <w:contextualSpacing/>
              <w:jc w:val="both"/>
            </w:pPr>
            <w:r w:rsidRPr="00941AB2">
              <w:t xml:space="preserve">Par Latvijas Republikā reģistrētiem Pretendentiem Komisija informāciju iegūst Valsts ieņēmumu dienesta publiskajā </w:t>
            </w:r>
            <w:r w:rsidRPr="006A4618">
              <w:t xml:space="preserve">nodokļu parādnieku datubāzē. </w:t>
            </w:r>
          </w:p>
          <w:p w14:paraId="6FBB5FDD" w14:textId="77777777" w:rsidR="009D503E" w:rsidRPr="00941AB2" w:rsidRDefault="009D503E" w:rsidP="00C30EB7">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par nodokļu parādu </w:t>
            </w:r>
            <w:proofErr w:type="spellStart"/>
            <w:r w:rsidRPr="00941AB2">
              <w:t>neesību</w:t>
            </w:r>
            <w:proofErr w:type="spellEnd"/>
            <w:r w:rsidRPr="00941AB2">
              <w:t>).</w:t>
            </w:r>
          </w:p>
          <w:p w14:paraId="0259A337" w14:textId="77777777" w:rsidR="009D503E" w:rsidRPr="00941AB2" w:rsidRDefault="009D503E" w:rsidP="00C30EB7">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w:t>
            </w:r>
            <w:r w:rsidRPr="00941AB2">
              <w:lastRenderedPageBreak/>
              <w:t xml:space="preserve">(desmit) darbdienu laikā pēc Komisijas informācijas pieprasījuma nosūtīšanas dienas </w:t>
            </w:r>
            <w:r w:rsidRPr="00941AB2">
              <w:rPr>
                <w:bCs/>
              </w:rPr>
              <w:t xml:space="preserve"> jāiesniedz </w:t>
            </w:r>
            <w:r w:rsidRPr="00941AB2">
              <w:t xml:space="preserve">ārvalsts kompetentas institūcijas izdota izziņa vai cits dokuments, kas apliecina izslēgšanas iemesla </w:t>
            </w:r>
            <w:proofErr w:type="spellStart"/>
            <w:r w:rsidRPr="00941AB2">
              <w:t>neesību</w:t>
            </w:r>
            <w:proofErr w:type="spellEnd"/>
            <w:r w:rsidRPr="00941AB2">
              <w:rPr>
                <w:i/>
              </w:rPr>
              <w:t>.</w:t>
            </w:r>
          </w:p>
        </w:tc>
      </w:tr>
      <w:tr w:rsidR="009D503E" w:rsidRPr="00941AB2" w14:paraId="4FE85511" w14:textId="77777777" w:rsidTr="00C30EB7">
        <w:tc>
          <w:tcPr>
            <w:tcW w:w="821" w:type="dxa"/>
          </w:tcPr>
          <w:p w14:paraId="3009E440" w14:textId="77777777" w:rsidR="009D503E" w:rsidRPr="00941AB2" w:rsidRDefault="009D503E" w:rsidP="00C30EB7">
            <w:pPr>
              <w:pStyle w:val="Sarakstarindkopa"/>
              <w:widowControl w:val="0"/>
              <w:ind w:left="0"/>
              <w:contextualSpacing/>
              <w:jc w:val="both"/>
            </w:pPr>
            <w:r w:rsidRPr="00941AB2">
              <w:lastRenderedPageBreak/>
              <w:t>7.1.2.</w:t>
            </w:r>
          </w:p>
        </w:tc>
        <w:tc>
          <w:tcPr>
            <w:tcW w:w="3771" w:type="dxa"/>
          </w:tcPr>
          <w:p w14:paraId="06862A7E" w14:textId="77777777" w:rsidR="009D503E" w:rsidRPr="00941AB2" w:rsidRDefault="009D503E" w:rsidP="00C30EB7">
            <w:pPr>
              <w:pStyle w:val="Sarakstarindkopa"/>
              <w:widowControl w:val="0"/>
              <w:ind w:left="0"/>
              <w:contextualSpacing/>
              <w:jc w:val="both"/>
            </w:pPr>
            <w:r w:rsidRPr="00941AB2">
              <w:rPr>
                <w:shd w:val="clear" w:color="auto" w:fill="FFFFFF"/>
              </w:rPr>
              <w:t>Ir pasludināts Pretendenta maksātnespējas process, apturēta Pretendenta saimnieciskā darbība, Pretendents tiek likvidēts</w:t>
            </w:r>
            <w:r w:rsidRPr="00941AB2">
              <w:t>.</w:t>
            </w:r>
          </w:p>
        </w:tc>
        <w:tc>
          <w:tcPr>
            <w:tcW w:w="4197" w:type="dxa"/>
          </w:tcPr>
          <w:p w14:paraId="6418E2F0" w14:textId="77777777" w:rsidR="009D503E" w:rsidRPr="00941AB2" w:rsidRDefault="009D503E" w:rsidP="00C30EB7">
            <w:pPr>
              <w:pStyle w:val="Sarakstarindkopa"/>
              <w:widowControl w:val="0"/>
              <w:ind w:left="0"/>
              <w:contextualSpacing/>
              <w:jc w:val="both"/>
            </w:pPr>
            <w:r w:rsidRPr="00941AB2">
              <w:t>Par Latvijas Republikā reģistrētiem Pretendentiem Komisija informāciju iegūst Uzņēmumu reģistrā.</w:t>
            </w:r>
          </w:p>
          <w:p w14:paraId="29C6EFC0" w14:textId="77777777" w:rsidR="009D503E" w:rsidRPr="00941AB2" w:rsidRDefault="009D503E" w:rsidP="00C30EB7">
            <w:pPr>
              <w:pStyle w:val="Sarakstarindkopa"/>
              <w:widowControl w:val="0"/>
              <w:ind w:left="0"/>
              <w:contextualSpacing/>
              <w:jc w:val="both"/>
            </w:pPr>
            <w:r w:rsidRPr="00941AB2">
              <w:rPr>
                <w:bCs/>
              </w:rPr>
              <w:t xml:space="preserve">Pretendentam, kas </w:t>
            </w:r>
            <w:r w:rsidRPr="00941AB2">
              <w:t xml:space="preserve">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w:t>
            </w:r>
            <w:proofErr w:type="spellStart"/>
            <w:r w:rsidRPr="00941AB2">
              <w:t>neesību</w:t>
            </w:r>
            <w:proofErr w:type="spellEnd"/>
            <w:r w:rsidRPr="00941AB2">
              <w:t>.</w:t>
            </w:r>
          </w:p>
        </w:tc>
      </w:tr>
      <w:tr w:rsidR="009D503E" w:rsidRPr="00941AB2" w14:paraId="76092597" w14:textId="77777777" w:rsidTr="00C30EB7">
        <w:tc>
          <w:tcPr>
            <w:tcW w:w="821" w:type="dxa"/>
          </w:tcPr>
          <w:p w14:paraId="1F144F7C" w14:textId="77777777" w:rsidR="009D503E" w:rsidRPr="00941AB2" w:rsidRDefault="009D503E" w:rsidP="00C30EB7">
            <w:pPr>
              <w:pStyle w:val="Sarakstarindkopa"/>
              <w:widowControl w:val="0"/>
              <w:ind w:left="0"/>
              <w:contextualSpacing/>
              <w:jc w:val="both"/>
            </w:pPr>
            <w:r w:rsidRPr="00941AB2">
              <w:t>7.1.3.</w:t>
            </w:r>
          </w:p>
        </w:tc>
        <w:tc>
          <w:tcPr>
            <w:tcW w:w="3771" w:type="dxa"/>
          </w:tcPr>
          <w:p w14:paraId="693A0782" w14:textId="77777777" w:rsidR="009D503E" w:rsidRPr="00941AB2" w:rsidRDefault="009D503E" w:rsidP="00C30EB7">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723F00A8" w14:textId="77777777" w:rsidR="009D503E" w:rsidRPr="00941AB2" w:rsidRDefault="009D503E" w:rsidP="00C30EB7">
            <w:pPr>
              <w:pStyle w:val="Sarakstarindkopa"/>
              <w:widowControl w:val="0"/>
              <w:ind w:left="0"/>
              <w:contextualSpacing/>
              <w:jc w:val="both"/>
            </w:pPr>
            <w:r w:rsidRPr="00941AB2">
              <w:t>Komisija ņem vērā Pasūtītāja rīcībā esošu informāciju.</w:t>
            </w:r>
          </w:p>
        </w:tc>
      </w:tr>
      <w:tr w:rsidR="009D503E" w:rsidRPr="00941AB2" w14:paraId="62024B23" w14:textId="77777777" w:rsidTr="00C30EB7">
        <w:tc>
          <w:tcPr>
            <w:tcW w:w="821" w:type="dxa"/>
          </w:tcPr>
          <w:p w14:paraId="57F3F5BC" w14:textId="77777777" w:rsidR="009D503E" w:rsidRPr="00941AB2" w:rsidRDefault="009D503E" w:rsidP="00C30EB7">
            <w:pPr>
              <w:pStyle w:val="Sarakstarindkopa"/>
              <w:widowControl w:val="0"/>
              <w:ind w:left="0"/>
              <w:contextualSpacing/>
              <w:jc w:val="both"/>
            </w:pPr>
            <w:r w:rsidRPr="00941AB2">
              <w:t>7.1.4.</w:t>
            </w:r>
          </w:p>
        </w:tc>
        <w:tc>
          <w:tcPr>
            <w:tcW w:w="3771" w:type="dxa"/>
          </w:tcPr>
          <w:p w14:paraId="45270C15" w14:textId="77777777" w:rsidR="009D503E" w:rsidRPr="00941AB2" w:rsidRDefault="009D503E" w:rsidP="00C30EB7">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060752DB" w14:textId="77777777" w:rsidR="009D503E" w:rsidRPr="00941AB2" w:rsidRDefault="009D503E" w:rsidP="00C30EB7">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D0964AB" w14:textId="77777777" w:rsidR="009D503E" w:rsidRPr="00550E93" w:rsidRDefault="009D503E" w:rsidP="009D503E">
      <w:pPr>
        <w:pStyle w:val="Sarakstarindkopa"/>
        <w:widowControl w:val="0"/>
        <w:numPr>
          <w:ilvl w:val="1"/>
          <w:numId w:val="9"/>
        </w:numPr>
        <w:tabs>
          <w:tab w:val="num" w:pos="709"/>
        </w:tabs>
        <w:spacing w:before="120"/>
        <w:ind w:left="709" w:hanging="709"/>
        <w:contextualSpacing/>
        <w:jc w:val="both"/>
      </w:pPr>
      <w:bookmarkStart w:id="41"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41"/>
    <w:p w14:paraId="3C67BDA0" w14:textId="77777777" w:rsidR="009D503E" w:rsidRPr="00550E93" w:rsidRDefault="009D503E" w:rsidP="009D503E">
      <w:pPr>
        <w:pStyle w:val="Pamatteksts2"/>
        <w:numPr>
          <w:ilvl w:val="2"/>
          <w:numId w:val="9"/>
        </w:numPr>
        <w:spacing w:before="0"/>
        <w:outlineLvl w:val="0"/>
      </w:pPr>
      <w:r w:rsidRPr="00550E93">
        <w:rPr>
          <w:bCs/>
        </w:rPr>
        <w:t xml:space="preserve">uz personālsabiedrības biedru, ja Pretendents ir personālsabiedrība; </w:t>
      </w:r>
    </w:p>
    <w:p w14:paraId="72E2843B" w14:textId="77777777" w:rsidR="009D503E" w:rsidRPr="00AE3DC0" w:rsidRDefault="009D503E" w:rsidP="009D503E">
      <w:pPr>
        <w:pStyle w:val="Pamatteksts2"/>
        <w:numPr>
          <w:ilvl w:val="2"/>
          <w:numId w:val="9"/>
        </w:numPr>
        <w:spacing w:before="0"/>
        <w:outlineLvl w:val="0"/>
        <w:rPr>
          <w:bCs/>
        </w:rPr>
      </w:pPr>
      <w:r w:rsidRPr="00AE3DC0">
        <w:rPr>
          <w:bCs/>
        </w:rPr>
        <w:t>uz Pretendenta norādīto personu, uz kuras iespējām Pretendents balstās;</w:t>
      </w:r>
    </w:p>
    <w:p w14:paraId="76F7B4DB" w14:textId="1093AC9F" w:rsidR="009D503E" w:rsidRPr="00AE3DC0" w:rsidRDefault="009D503E" w:rsidP="009D503E">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proofErr w:type="spellStart"/>
      <w:r w:rsidRPr="00AE3DC0">
        <w:rPr>
          <w:bCs/>
          <w:i/>
          <w:iCs/>
        </w:rPr>
        <w:t>euro</w:t>
      </w:r>
      <w:proofErr w:type="spellEnd"/>
      <w:r w:rsidRPr="00AE3DC0">
        <w:rPr>
          <w:bCs/>
          <w:i/>
          <w:iCs/>
        </w:rPr>
        <w:t>.</w:t>
      </w:r>
    </w:p>
    <w:p w14:paraId="17E22548" w14:textId="77777777" w:rsidR="009D503E" w:rsidRPr="002C5628" w:rsidRDefault="009D503E" w:rsidP="009D503E">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5B8598AE" w14:textId="77777777" w:rsidR="00AE7765" w:rsidRPr="00130346" w:rsidRDefault="00AE7765" w:rsidP="002A75EB"/>
    <w:p w14:paraId="6D387998" w14:textId="040D0DFB" w:rsidR="0058476D" w:rsidRPr="00E4585A" w:rsidRDefault="00415F50" w:rsidP="00E4585A">
      <w:pPr>
        <w:pStyle w:val="Virsraksts1"/>
        <w:numPr>
          <w:ilvl w:val="0"/>
          <w:numId w:val="9"/>
        </w:numPr>
        <w:ind w:hanging="720"/>
        <w:rPr>
          <w:vanish/>
          <w:szCs w:val="28"/>
        </w:rPr>
      </w:pPr>
      <w:bookmarkStart w:id="42" w:name="_Toc153902379"/>
      <w:bookmarkStart w:id="43" w:name="_Toc185325282"/>
      <w:r w:rsidRPr="00E4585A">
        <w:t>Piedāvājumā iekļaujamie dokument</w:t>
      </w:r>
      <w:r w:rsidR="00A77701" w:rsidRPr="00E4585A">
        <w:t>i</w:t>
      </w:r>
      <w:bookmarkEnd w:id="42"/>
      <w:bookmarkEnd w:id="43"/>
    </w:p>
    <w:p w14:paraId="3EBD6E92" w14:textId="77777777" w:rsidR="00C56505" w:rsidRPr="00C56505" w:rsidRDefault="00C56505" w:rsidP="00D65DE5">
      <w:pPr>
        <w:pStyle w:val="Sarakstarindkopa"/>
        <w:numPr>
          <w:ilvl w:val="1"/>
          <w:numId w:val="9"/>
        </w:numPr>
        <w:tabs>
          <w:tab w:val="clear" w:pos="-17"/>
        </w:tabs>
        <w:ind w:left="709" w:hanging="709"/>
        <w:jc w:val="both"/>
        <w:rPr>
          <w:bCs/>
        </w:rPr>
      </w:pPr>
    </w:p>
    <w:p w14:paraId="29205FFC" w14:textId="08113710" w:rsidR="00415F50" w:rsidRPr="00D65DE5" w:rsidRDefault="008B07D1" w:rsidP="00591113">
      <w:pPr>
        <w:pStyle w:val="Sarakstarindkopa"/>
        <w:numPr>
          <w:ilvl w:val="1"/>
          <w:numId w:val="23"/>
        </w:numPr>
        <w:tabs>
          <w:tab w:val="clear" w:pos="-17"/>
          <w:tab w:val="num" w:pos="709"/>
        </w:tabs>
        <w:ind w:firstLine="17"/>
        <w:jc w:val="both"/>
        <w:rPr>
          <w:bCs/>
        </w:rPr>
      </w:pPr>
      <w:r w:rsidRPr="00E4585A">
        <w:t>Pieteikums</w:t>
      </w:r>
      <w:r w:rsidRPr="00130346">
        <w:t xml:space="preserve"> </w:t>
      </w:r>
      <w:r w:rsidRPr="0036697C">
        <w:t>dalībai</w:t>
      </w:r>
      <w:r w:rsidRPr="00130346">
        <w:t xml:space="preserve"> Konkursā saskaņā ar </w:t>
      </w:r>
      <w:r w:rsidR="001178B1" w:rsidRPr="00130346">
        <w:t xml:space="preserve">Nolikuma </w:t>
      </w:r>
      <w:r w:rsidR="00E54ABC" w:rsidRPr="00D65DE5">
        <w:rPr>
          <w:b/>
          <w:bCs/>
        </w:rPr>
        <w:t>1</w:t>
      </w:r>
      <w:r w:rsidRPr="00D65DE5">
        <w:rPr>
          <w:b/>
          <w:bCs/>
        </w:rPr>
        <w:t>.pielikumā</w:t>
      </w:r>
      <w:r w:rsidRPr="00130346">
        <w:t xml:space="preserve"> pievienoto veidni</w:t>
      </w:r>
      <w:r w:rsidR="00B17A12" w:rsidRPr="00D65DE5">
        <w:rPr>
          <w:bCs/>
        </w:rPr>
        <w:t>.</w:t>
      </w:r>
    </w:p>
    <w:p w14:paraId="2C653CB5" w14:textId="687B9F84" w:rsidR="00415F50" w:rsidRPr="00130346" w:rsidRDefault="00F05F30" w:rsidP="00591113">
      <w:pPr>
        <w:pStyle w:val="Sarakstarindkopa"/>
        <w:widowControl w:val="0"/>
        <w:numPr>
          <w:ilvl w:val="1"/>
          <w:numId w:val="23"/>
        </w:numPr>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591113">
      <w:pPr>
        <w:pStyle w:val="Sarakstarindkopa"/>
        <w:numPr>
          <w:ilvl w:val="1"/>
          <w:numId w:val="23"/>
        </w:numPr>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591113">
      <w:pPr>
        <w:pStyle w:val="Sarakstarindkopa"/>
        <w:numPr>
          <w:ilvl w:val="1"/>
          <w:numId w:val="23"/>
        </w:numPr>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573CBFB2" w:rsidR="00BD191D" w:rsidRPr="00D65DE5" w:rsidRDefault="00BD191D" w:rsidP="00591113">
      <w:pPr>
        <w:pStyle w:val="Sarakstarindkopa"/>
        <w:numPr>
          <w:ilvl w:val="1"/>
          <w:numId w:val="23"/>
        </w:numPr>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pievienot</w:t>
      </w:r>
      <w:r w:rsidR="00AC223F">
        <w:t>ajām</w:t>
      </w:r>
      <w:r w:rsidR="001178B1">
        <w:t xml:space="preserve"> veidn</w:t>
      </w:r>
      <w:r w:rsidR="00AC223F">
        <w:t>ēm</w:t>
      </w:r>
      <w:r>
        <w:t>.</w:t>
      </w:r>
    </w:p>
    <w:p w14:paraId="08CFC998" w14:textId="0F6D9400" w:rsidR="00CD4C5E" w:rsidRPr="00D65DE5" w:rsidRDefault="00CD4C5E" w:rsidP="00591113">
      <w:pPr>
        <w:pStyle w:val="Sarakstarindkopa"/>
        <w:numPr>
          <w:ilvl w:val="1"/>
          <w:numId w:val="23"/>
        </w:numPr>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pievienot</w:t>
      </w:r>
      <w:r w:rsidR="00AC223F">
        <w:t>ajām</w:t>
      </w:r>
      <w:r w:rsidRPr="00D65DE5">
        <w:t xml:space="preserve"> veidn</w:t>
      </w:r>
      <w:r w:rsidR="00AC223F">
        <w:t>ēm</w:t>
      </w:r>
      <w:r w:rsidRPr="00D65DE5">
        <w:t>.</w:t>
      </w:r>
    </w:p>
    <w:p w14:paraId="2E67C41B" w14:textId="0CA23318" w:rsidR="00F05F30" w:rsidRPr="00D65DE5" w:rsidRDefault="00550EEF" w:rsidP="00591113">
      <w:pPr>
        <w:pStyle w:val="Sarakstarindkopa"/>
        <w:numPr>
          <w:ilvl w:val="1"/>
          <w:numId w:val="23"/>
        </w:numPr>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591113">
      <w:pPr>
        <w:pStyle w:val="Virsraksts1"/>
        <w:numPr>
          <w:ilvl w:val="0"/>
          <w:numId w:val="23"/>
        </w:numPr>
        <w:ind w:hanging="720"/>
      </w:pPr>
      <w:bookmarkStart w:id="44" w:name="_Toc153902380"/>
      <w:bookmarkStart w:id="45" w:name="_Toc185325283"/>
      <w:r w:rsidRPr="00130346">
        <w:lastRenderedPageBreak/>
        <w:t>Pretendentu kvalifikācijas prasības un iesniedzamie dokumenti</w:t>
      </w:r>
      <w:bookmarkEnd w:id="44"/>
      <w:bookmarkEnd w:id="45"/>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4678"/>
      </w:tblGrid>
      <w:tr w:rsidR="00465A88" w:rsidRPr="00130346" w14:paraId="6B483D97" w14:textId="77777777" w:rsidTr="00333BA7">
        <w:trPr>
          <w:tblHeader/>
        </w:trPr>
        <w:tc>
          <w:tcPr>
            <w:tcW w:w="709" w:type="dxa"/>
            <w:vAlign w:val="center"/>
          </w:tcPr>
          <w:p w14:paraId="1AA77242" w14:textId="77777777" w:rsidR="00543872" w:rsidRPr="00130346" w:rsidRDefault="00543872" w:rsidP="00AC6065">
            <w:pPr>
              <w:jc w:val="center"/>
              <w:rPr>
                <w:b/>
                <w:bCs/>
              </w:rPr>
            </w:pPr>
            <w:bookmarkStart w:id="46" w:name="_Hlk22632418"/>
            <w:r w:rsidRPr="00130346">
              <w:rPr>
                <w:b/>
                <w:bCs/>
              </w:rPr>
              <w:t>Nr.</w:t>
            </w:r>
            <w:r w:rsidR="00AC6065" w:rsidRPr="00130346">
              <w:rPr>
                <w:b/>
                <w:bCs/>
              </w:rPr>
              <w:t xml:space="preserve"> </w:t>
            </w:r>
            <w:r w:rsidRPr="00130346">
              <w:rPr>
                <w:b/>
                <w:bCs/>
              </w:rPr>
              <w:t>p.k.</w:t>
            </w:r>
          </w:p>
        </w:tc>
        <w:tc>
          <w:tcPr>
            <w:tcW w:w="3969"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78"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6"/>
      <w:tr w:rsidR="00465A88" w:rsidRPr="00130346" w14:paraId="7F857886" w14:textId="77777777" w:rsidTr="00333BA7">
        <w:tc>
          <w:tcPr>
            <w:tcW w:w="709" w:type="dxa"/>
          </w:tcPr>
          <w:p w14:paraId="4D6FABF0" w14:textId="6121C58E" w:rsidR="00550EEF" w:rsidRPr="00333BA7" w:rsidRDefault="00550EEF" w:rsidP="00591113">
            <w:pPr>
              <w:pStyle w:val="Sarakstarindkopa"/>
              <w:numPr>
                <w:ilvl w:val="1"/>
                <w:numId w:val="23"/>
              </w:numPr>
              <w:ind w:left="29" w:hanging="29"/>
              <w:jc w:val="center"/>
              <w:rPr>
                <w:b/>
                <w:bCs/>
              </w:rPr>
            </w:pPr>
          </w:p>
        </w:tc>
        <w:tc>
          <w:tcPr>
            <w:tcW w:w="3969" w:type="dxa"/>
          </w:tcPr>
          <w:p w14:paraId="1EA81BB3" w14:textId="2240F3BD" w:rsidR="00550EEF" w:rsidRPr="00130346" w:rsidRDefault="00550EEF" w:rsidP="00550EEF">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78"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333BA7">
        <w:tc>
          <w:tcPr>
            <w:tcW w:w="709" w:type="dxa"/>
          </w:tcPr>
          <w:p w14:paraId="3E6D96B4" w14:textId="5B82EA46" w:rsidR="00550EEF" w:rsidRPr="00130346" w:rsidRDefault="00550EEF" w:rsidP="00591113">
            <w:pPr>
              <w:pStyle w:val="Sarakstarindkopa"/>
              <w:numPr>
                <w:ilvl w:val="1"/>
                <w:numId w:val="23"/>
              </w:numPr>
              <w:ind w:left="29" w:hanging="29"/>
              <w:jc w:val="center"/>
              <w:rPr>
                <w:b/>
                <w:bCs/>
              </w:rPr>
            </w:pPr>
          </w:p>
        </w:tc>
        <w:tc>
          <w:tcPr>
            <w:tcW w:w="3969" w:type="dxa"/>
          </w:tcPr>
          <w:p w14:paraId="4517327D" w14:textId="77777777" w:rsidR="00550EEF" w:rsidRPr="00130346" w:rsidRDefault="00550EEF" w:rsidP="00550EEF">
            <w:pPr>
              <w:spacing w:before="60"/>
              <w:jc w:val="both"/>
            </w:pPr>
            <w:r w:rsidRPr="00130346">
              <w:t xml:space="preserve">Pretendenta amatpersonai, kas parakstījusi Piedāvājuma dokumentus, ir paraksta (pārstāvības) tiesības. </w:t>
            </w:r>
          </w:p>
          <w:p w14:paraId="37CA948E" w14:textId="1AB363AC" w:rsidR="00550EEF" w:rsidRPr="00130346" w:rsidRDefault="00550EEF" w:rsidP="00550EEF">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78" w:type="dxa"/>
          </w:tcPr>
          <w:p w14:paraId="5E83A14A" w14:textId="77777777" w:rsidR="00550EEF" w:rsidRPr="00130346" w:rsidRDefault="00550EEF" w:rsidP="00550EEF">
            <w:pPr>
              <w:spacing w:before="60" w:after="60"/>
              <w:jc w:val="both"/>
            </w:pPr>
            <w:r w:rsidRPr="00130346">
              <w:t>Pasūtītājs pārliecināsies publiski pieejamās datu bāzēs par to, vai Pretendenta 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var pārliecināties par Pretendenta amatpersonas paraksta (pārstāvības) tiesībām un iesniedzot informācijas par pretendenta 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 xml:space="preserve">a piedāvājumu paraksta Pretendenta pilnvarotā persona, kas nav Pretendenta </w:t>
            </w:r>
            <w:r w:rsidR="00D673FE" w:rsidRPr="00130346">
              <w:rPr>
                <w:bCs/>
              </w:rPr>
              <w:lastRenderedPageBreak/>
              <w:t>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465A88" w:rsidRPr="00130346" w14:paraId="1AEBBA4D" w14:textId="77777777" w:rsidTr="00333BA7">
        <w:trPr>
          <w:trHeight w:val="1250"/>
        </w:trPr>
        <w:tc>
          <w:tcPr>
            <w:tcW w:w="709" w:type="dxa"/>
          </w:tcPr>
          <w:p w14:paraId="726A11AF" w14:textId="025D35CC" w:rsidR="00BD0262" w:rsidRPr="00130346" w:rsidRDefault="00BD0262" w:rsidP="00591113">
            <w:pPr>
              <w:pStyle w:val="Sarakstarindkopa"/>
              <w:numPr>
                <w:ilvl w:val="1"/>
                <w:numId w:val="23"/>
              </w:numPr>
              <w:ind w:left="29" w:hanging="29"/>
              <w:jc w:val="center"/>
              <w:rPr>
                <w:b/>
                <w:bCs/>
              </w:rPr>
            </w:pPr>
            <w:bookmarkStart w:id="47" w:name="_Hlk39865749"/>
          </w:p>
        </w:tc>
        <w:tc>
          <w:tcPr>
            <w:tcW w:w="3969" w:type="dxa"/>
          </w:tcPr>
          <w:p w14:paraId="1A61D853" w14:textId="0FFE5084" w:rsidR="00BD0262" w:rsidRPr="00130346" w:rsidRDefault="00615475" w:rsidP="000910FC">
            <w:pPr>
              <w:jc w:val="both"/>
            </w:pPr>
            <w:r w:rsidRPr="00130346">
              <w:t>Pretendentam ir Pre</w:t>
            </w:r>
            <w:r w:rsidR="00443D9B" w:rsidRPr="00130346">
              <w:t>ces</w:t>
            </w:r>
            <w:r w:rsidRPr="00130346">
              <w:t xml:space="preserve"> izplatīšanas un garantijas saistību uzturēšanas tiesības Latvijas Republikā vai Eiropas Savienības teritorijā.</w:t>
            </w:r>
          </w:p>
        </w:tc>
        <w:tc>
          <w:tcPr>
            <w:tcW w:w="4678" w:type="dxa"/>
          </w:tcPr>
          <w:p w14:paraId="0FFA9325" w14:textId="5C2134DD" w:rsidR="009236A6" w:rsidRPr="00F611DF" w:rsidRDefault="00615475" w:rsidP="00F611DF">
            <w:pPr>
              <w:keepNext/>
              <w:jc w:val="both"/>
              <w:rPr>
                <w:bCs/>
              </w:rPr>
            </w:pPr>
            <w:r w:rsidRPr="00F611DF">
              <w:rPr>
                <w:bCs/>
              </w:rPr>
              <w:t>Pretendenta piedāvāt</w:t>
            </w:r>
            <w:r w:rsidR="00443D9B" w:rsidRPr="00F611DF">
              <w:rPr>
                <w:bCs/>
              </w:rPr>
              <w:t>ās</w:t>
            </w:r>
            <w:r w:rsidRPr="00F611DF">
              <w:rPr>
                <w:bCs/>
              </w:rPr>
              <w:t xml:space="preserve"> Pre</w:t>
            </w:r>
            <w:r w:rsidR="00443D9B" w:rsidRPr="00F611DF">
              <w:rPr>
                <w:bCs/>
              </w:rPr>
              <w:t>ces</w:t>
            </w:r>
            <w:r w:rsidRPr="00F611DF">
              <w:rPr>
                <w:bCs/>
              </w:rPr>
              <w:t xml:space="preserve"> ražotāja vai tā tiešā pilnvarotā (autorizētā) pārstāvja apliecinoši dokumenti vai citi dokumenti (ja konkrētajā gadījumā tas nepieciešams), kas apliecina Pretendenta tiesības nodrošināt Pre</w:t>
            </w:r>
            <w:r w:rsidR="00443D9B" w:rsidRPr="00F611DF">
              <w:rPr>
                <w:bCs/>
              </w:rPr>
              <w:t>ces</w:t>
            </w:r>
            <w:r w:rsidRPr="00F611DF">
              <w:rPr>
                <w:bCs/>
              </w:rPr>
              <w:t xml:space="preserve"> izplatīšanu Latvijas Republikas vai Eiropas Savienības teritorijā, un kas ļauj Pasūtītājam gūt pilnīgu pārliecību par piedāvāt</w:t>
            </w:r>
            <w:r w:rsidR="00F77A67" w:rsidRPr="00F611DF">
              <w:rPr>
                <w:bCs/>
              </w:rPr>
              <w:t>ās</w:t>
            </w:r>
            <w:r w:rsidRPr="00F611DF">
              <w:rPr>
                <w:bCs/>
              </w:rPr>
              <w:t xml:space="preserve"> Pre</w:t>
            </w:r>
            <w:r w:rsidR="00F77A67" w:rsidRPr="00F611DF">
              <w:rPr>
                <w:bCs/>
              </w:rPr>
              <w:t>ces</w:t>
            </w:r>
            <w:r w:rsidRPr="00F611DF">
              <w:rPr>
                <w:bCs/>
              </w:rPr>
              <w:t xml:space="preserve"> legālu izcelsmi un to, ka Precēm tiks piešķirtas visas ražotāja noteiktās garantijas, ievēroti ražotāja noteiktie lietošanas, pārvadāšanas un glabāšanas nosacījumi, Preces apmaiņas nosacījumi un citas ražotāja Pre</w:t>
            </w:r>
            <w:r w:rsidR="00CF3298" w:rsidRPr="00F611DF">
              <w:rPr>
                <w:bCs/>
              </w:rPr>
              <w:t>ces</w:t>
            </w:r>
            <w:r w:rsidRPr="00F611DF">
              <w:rPr>
                <w:bCs/>
              </w:rPr>
              <w:t xml:space="preserve"> lietošanai izvirzītās prasības un noteikumi. Piemēram, gadījumā, ja tiek iesniegti ražotāja tiešā pilnvarotā (autorizētā) pārstāvja izsniegti apliecinoši dokumenti, tad pretendents var tos papildināt ar ražotāja izdotu dokumentu, kas apliecina šī autorizētā pārstāvja tiesības nodot pilnvarojumu trešajām pusēm ražotāja produkta izplatīšanai. Minētie dokumenti nav jāiesniedz gadījumā, ja Pretendents pats ir Preces ražotājs.</w:t>
            </w:r>
          </w:p>
        </w:tc>
      </w:tr>
    </w:tbl>
    <w:bookmarkEnd w:id="47"/>
    <w:p w14:paraId="3C2D4858" w14:textId="00F5DCF4" w:rsidR="00371930" w:rsidRPr="00130346" w:rsidRDefault="00543872" w:rsidP="00591113">
      <w:pPr>
        <w:pStyle w:val="Sarakstarindkopa"/>
        <w:numPr>
          <w:ilvl w:val="1"/>
          <w:numId w:val="23"/>
        </w:numPr>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70200F67" w14:textId="77777777" w:rsidR="009C2AD1" w:rsidRPr="00130346" w:rsidRDefault="009C2AD1" w:rsidP="00025A2D">
      <w:pPr>
        <w:jc w:val="both"/>
        <w:rPr>
          <w:bCs/>
          <w:sz w:val="20"/>
          <w:szCs w:val="20"/>
        </w:rPr>
      </w:pPr>
    </w:p>
    <w:p w14:paraId="303D24EC" w14:textId="35E61514" w:rsidR="00371930" w:rsidRPr="00130346" w:rsidRDefault="00371930" w:rsidP="00591113">
      <w:pPr>
        <w:pStyle w:val="Virsraksts1"/>
        <w:numPr>
          <w:ilvl w:val="0"/>
          <w:numId w:val="23"/>
        </w:numPr>
        <w:ind w:hanging="720"/>
      </w:pPr>
      <w:bookmarkStart w:id="48" w:name="_Toc153902381"/>
      <w:bookmarkStart w:id="49" w:name="_Toc185325284"/>
      <w:r w:rsidRPr="00130346">
        <w:t>Tehniskais piedāvājums</w:t>
      </w:r>
      <w:bookmarkEnd w:id="48"/>
      <w:bookmarkEnd w:id="49"/>
    </w:p>
    <w:p w14:paraId="4B00645D" w14:textId="1C18AF19" w:rsidR="009847FE" w:rsidRPr="00301257" w:rsidRDefault="00F75C08" w:rsidP="00591113">
      <w:pPr>
        <w:pStyle w:val="Sarakstarindkopa"/>
        <w:keepNext/>
        <w:numPr>
          <w:ilvl w:val="1"/>
          <w:numId w:val="23"/>
        </w:numPr>
        <w:ind w:left="709" w:hanging="709"/>
        <w:jc w:val="both"/>
        <w:rPr>
          <w:b/>
        </w:rPr>
      </w:pPr>
      <w:r w:rsidRPr="00D95DFA">
        <w:t xml:space="preserve">Tehniskais piedāvājums jāsagatavo saskaņā ar Nolikuma </w:t>
      </w:r>
      <w:r w:rsidR="00E54ABC" w:rsidRPr="00D95DFA">
        <w:rPr>
          <w:b/>
          <w:bCs/>
        </w:rPr>
        <w:t>2</w:t>
      </w:r>
      <w:r w:rsidRPr="00D95DFA">
        <w:rPr>
          <w:b/>
          <w:bCs/>
        </w:rPr>
        <w:t>.pielikumā</w:t>
      </w:r>
      <w:r w:rsidR="0038733B" w:rsidRPr="00301257">
        <w:t xml:space="preserve"> </w:t>
      </w:r>
      <w:r w:rsidR="00594533" w:rsidRPr="00301257">
        <w:t>pievienoto</w:t>
      </w:r>
      <w:r w:rsidRPr="00301257">
        <w:t xml:space="preserve"> veidni</w:t>
      </w:r>
      <w:r w:rsidR="00FE7D4F" w:rsidRPr="00301257">
        <w:t>.</w:t>
      </w:r>
    </w:p>
    <w:p w14:paraId="67420A9B" w14:textId="77777777" w:rsidR="00BC3E7D" w:rsidRPr="00787B5A" w:rsidRDefault="009847FE" w:rsidP="00591113">
      <w:pPr>
        <w:pStyle w:val="Sarakstarindkopa"/>
        <w:numPr>
          <w:ilvl w:val="1"/>
          <w:numId w:val="23"/>
        </w:numPr>
        <w:ind w:left="709" w:hanging="709"/>
        <w:jc w:val="both"/>
        <w:rPr>
          <w:b/>
        </w:rPr>
      </w:pPr>
      <w:r w:rsidRPr="00787B5A">
        <w:t>Tehniskajam piedāvājumam jāpievieno</w:t>
      </w:r>
      <w:r w:rsidR="00BC3E7D" w:rsidRPr="00787B5A">
        <w:t>:</w:t>
      </w:r>
    </w:p>
    <w:p w14:paraId="35261141" w14:textId="77777777" w:rsidR="00C82B05" w:rsidRPr="00787B5A" w:rsidRDefault="00BC3E7D" w:rsidP="00591113">
      <w:pPr>
        <w:pStyle w:val="Sarakstarindkopa"/>
        <w:widowControl w:val="0"/>
        <w:numPr>
          <w:ilvl w:val="2"/>
          <w:numId w:val="23"/>
        </w:numPr>
        <w:jc w:val="both"/>
        <w:rPr>
          <w:b/>
        </w:rPr>
      </w:pPr>
      <w:r w:rsidRPr="00787B5A">
        <w:t>Preces ražotāja izsniegti dokumenti vai to kopijas, vai cita veida informācija, kas apliecina Preces atbilstību tehniskajai specifikācijai (piemēram, ražotāja buklets, atsauce uz mājaslapu, kur atrodama informācija par Preces atbilstību katrai tehniskās specifikācijas pozīcijai);</w:t>
      </w:r>
    </w:p>
    <w:p w14:paraId="6EC9C2D3" w14:textId="4D441076" w:rsidR="00C82B05" w:rsidRPr="00C82B05" w:rsidRDefault="00BC3E7D" w:rsidP="00591113">
      <w:pPr>
        <w:pStyle w:val="Sarakstarindkopa"/>
        <w:widowControl w:val="0"/>
        <w:numPr>
          <w:ilvl w:val="2"/>
          <w:numId w:val="23"/>
        </w:numPr>
        <w:jc w:val="both"/>
        <w:rPr>
          <w:b/>
        </w:rPr>
      </w:pPr>
      <w:r w:rsidRPr="00C82B05">
        <w:t>Piedāvāto Preču konstrukcijas rasējuma un montāžas instrukcijas kopijas</w:t>
      </w:r>
      <w:r w:rsidR="00C82B05">
        <w:t>;</w:t>
      </w:r>
    </w:p>
    <w:p w14:paraId="6AF3D980" w14:textId="1CCC9055" w:rsidR="00BC3E7D" w:rsidRPr="00C82B05" w:rsidRDefault="00BC3E7D" w:rsidP="00591113">
      <w:pPr>
        <w:pStyle w:val="Sarakstarindkopa"/>
        <w:widowControl w:val="0"/>
        <w:numPr>
          <w:ilvl w:val="2"/>
          <w:numId w:val="23"/>
        </w:numPr>
        <w:jc w:val="both"/>
        <w:rPr>
          <w:b/>
        </w:rPr>
      </w:pPr>
      <w:r w:rsidRPr="00C82B05">
        <w:t>Dokumenti, kas apliecina, ka Prece ir sertificēta izmantošanai dzeramajam ūdenim.</w:t>
      </w:r>
    </w:p>
    <w:p w14:paraId="020D2424" w14:textId="77777777" w:rsidR="00657412" w:rsidRPr="00130346" w:rsidRDefault="00657412" w:rsidP="003C7709">
      <w:pPr>
        <w:pStyle w:val="Stils1"/>
        <w:numPr>
          <w:ilvl w:val="0"/>
          <w:numId w:val="0"/>
        </w:numPr>
        <w:autoSpaceDE w:val="0"/>
        <w:autoSpaceDN w:val="0"/>
        <w:adjustRightInd w:val="0"/>
        <w:spacing w:line="240" w:lineRule="auto"/>
        <w:ind w:left="567"/>
        <w:jc w:val="both"/>
        <w:rPr>
          <w:b w:val="0"/>
          <w:bCs w:val="0"/>
          <w:szCs w:val="24"/>
          <w:highlight w:val="cyan"/>
        </w:rPr>
      </w:pPr>
    </w:p>
    <w:p w14:paraId="7F8D14E8" w14:textId="05C20AFA" w:rsidR="009847FE" w:rsidRPr="00130346" w:rsidRDefault="009847FE" w:rsidP="00591113">
      <w:pPr>
        <w:pStyle w:val="Virsraksts1"/>
        <w:numPr>
          <w:ilvl w:val="0"/>
          <w:numId w:val="23"/>
        </w:numPr>
        <w:ind w:hanging="720"/>
      </w:pPr>
      <w:bookmarkStart w:id="50" w:name="_Toc153902382"/>
      <w:bookmarkStart w:id="51" w:name="_Toc185325285"/>
      <w:r w:rsidRPr="00130346">
        <w:lastRenderedPageBreak/>
        <w:t>Finanšu piedāvājums</w:t>
      </w:r>
      <w:bookmarkEnd w:id="50"/>
      <w:bookmarkEnd w:id="51"/>
      <w:r w:rsidRPr="00130346">
        <w:t xml:space="preserve"> </w:t>
      </w:r>
    </w:p>
    <w:p w14:paraId="1CCB4C27" w14:textId="3BE9819F" w:rsidR="00A96181" w:rsidRPr="00130346" w:rsidRDefault="009847FE" w:rsidP="00591113">
      <w:pPr>
        <w:pStyle w:val="Sarakstarindkopa"/>
        <w:keepNext/>
        <w:numPr>
          <w:ilvl w:val="1"/>
          <w:numId w:val="23"/>
        </w:numPr>
        <w:ind w:left="709" w:hanging="709"/>
        <w:jc w:val="both"/>
        <w:rPr>
          <w:b/>
          <w:bCs/>
        </w:rPr>
      </w:pPr>
      <w:r w:rsidRPr="00D95DFA">
        <w:t>Finanšu</w:t>
      </w:r>
      <w:r w:rsidRPr="00D95DFA">
        <w:rPr>
          <w:bCs/>
        </w:rPr>
        <w:t xml:space="preserve"> </w:t>
      </w:r>
      <w:r w:rsidRPr="00D95DFA">
        <w:t xml:space="preserve">piedāvājums jāsagatavo saskaņā ar Nolikuma </w:t>
      </w:r>
      <w:r w:rsidRPr="00D95DFA">
        <w:rPr>
          <w:b/>
          <w:bCs/>
        </w:rPr>
        <w:t>3.pielikumā</w:t>
      </w:r>
      <w:r w:rsidRPr="00130346">
        <w:t xml:space="preserve"> </w:t>
      </w:r>
      <w:r w:rsidRPr="00130346">
        <w:rPr>
          <w:bCs/>
        </w:rPr>
        <w:t xml:space="preserve">pievienoto </w:t>
      </w:r>
      <w:r w:rsidRPr="00130346">
        <w:t>veidni.</w:t>
      </w:r>
    </w:p>
    <w:p w14:paraId="00A8666C" w14:textId="79C369BC" w:rsidR="00A96181" w:rsidRPr="003B3BA1" w:rsidRDefault="00A96181" w:rsidP="00591113">
      <w:pPr>
        <w:pStyle w:val="Sarakstarindkopa"/>
        <w:numPr>
          <w:ilvl w:val="1"/>
          <w:numId w:val="23"/>
        </w:numPr>
        <w:ind w:left="709" w:hanging="709"/>
        <w:jc w:val="both"/>
      </w:pPr>
      <w:r>
        <w:t xml:space="preserve">Sagatavojot Finanšu piedāvājumu, Pretendentam ir jāņem vērā, ka tajā jāiekļauj </w:t>
      </w:r>
      <w:r w:rsidR="00F41487">
        <w:t>darbaspēka, materiālu, Pre</w:t>
      </w:r>
      <w:r w:rsidR="002A5662">
        <w:t>ces</w:t>
      </w:r>
      <w:r w:rsidR="00F41487">
        <w:t>, transporta</w:t>
      </w:r>
      <w:r>
        <w:t xml:space="preserve"> un visu citu iespējamo izdevumu izmaksas tādā apmērā, lai pilnībā nodrošinātu </w:t>
      </w:r>
      <w:r w:rsidR="002C6491">
        <w:t>Līguma izpildi</w:t>
      </w:r>
      <w:r>
        <w:t>.</w:t>
      </w:r>
    </w:p>
    <w:p w14:paraId="576DFBCC" w14:textId="77777777" w:rsidR="00A96181" w:rsidRPr="00130346" w:rsidRDefault="00A96181" w:rsidP="00591113">
      <w:pPr>
        <w:pStyle w:val="Sarakstarindkopa"/>
        <w:numPr>
          <w:ilvl w:val="1"/>
          <w:numId w:val="23"/>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591113">
      <w:pPr>
        <w:pStyle w:val="Sarakstarindkopa"/>
        <w:numPr>
          <w:ilvl w:val="1"/>
          <w:numId w:val="23"/>
        </w:numPr>
        <w:ind w:left="709" w:hanging="709"/>
        <w:jc w:val="both"/>
      </w:pPr>
      <w:r>
        <w:t xml:space="preserve">Finanšu piedāvājumā cenas jānorāda </w:t>
      </w:r>
      <w:proofErr w:type="spellStart"/>
      <w:r w:rsidRPr="3605FC1D">
        <w:rPr>
          <w:i/>
          <w:iCs/>
        </w:rPr>
        <w:t>euro</w:t>
      </w:r>
      <w:proofErr w:type="spellEnd"/>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2" w:name="_Finanšu_piedāvājuma_dokumenti:"/>
      <w:bookmarkStart w:id="53" w:name="ee"/>
      <w:bookmarkEnd w:id="37"/>
      <w:bookmarkEnd w:id="38"/>
      <w:bookmarkEnd w:id="39"/>
      <w:bookmarkEnd w:id="40"/>
      <w:bookmarkEnd w:id="52"/>
      <w:bookmarkEnd w:id="53"/>
    </w:p>
    <w:p w14:paraId="1447EDA8" w14:textId="6455BE8C" w:rsidR="002A4B2E" w:rsidRPr="00130346" w:rsidRDefault="002A4B2E" w:rsidP="00591113">
      <w:pPr>
        <w:pStyle w:val="Virsraksts1"/>
        <w:numPr>
          <w:ilvl w:val="0"/>
          <w:numId w:val="23"/>
        </w:numPr>
        <w:ind w:hanging="720"/>
      </w:pPr>
      <w:bookmarkStart w:id="54" w:name="_Toc180979348"/>
      <w:bookmarkStart w:id="55" w:name="_Toc181069808"/>
      <w:bookmarkStart w:id="56" w:name="_Toc216147707"/>
      <w:bookmarkStart w:id="57" w:name="_Toc153902383"/>
      <w:bookmarkStart w:id="58" w:name="_Toc185325286"/>
      <w:r w:rsidRPr="00130346">
        <w:t>P</w:t>
      </w:r>
      <w:r w:rsidR="0069450E" w:rsidRPr="00130346">
        <w:t>retendentu un p</w:t>
      </w:r>
      <w:r w:rsidRPr="00130346">
        <w:t>iedāvājumu vērtēšana</w:t>
      </w:r>
      <w:bookmarkEnd w:id="54"/>
      <w:bookmarkEnd w:id="55"/>
      <w:bookmarkEnd w:id="56"/>
      <w:bookmarkEnd w:id="57"/>
      <w:bookmarkEnd w:id="58"/>
    </w:p>
    <w:p w14:paraId="19A2A0BF" w14:textId="77777777" w:rsidR="00CB2FC4" w:rsidRPr="00130346" w:rsidRDefault="00CB2FC4" w:rsidP="00591113">
      <w:pPr>
        <w:pStyle w:val="Sarakstarindkopa"/>
        <w:keepNext/>
        <w:numPr>
          <w:ilvl w:val="1"/>
          <w:numId w:val="23"/>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591113">
      <w:pPr>
        <w:pStyle w:val="Sarakstarindkopa"/>
        <w:numPr>
          <w:ilvl w:val="1"/>
          <w:numId w:val="23"/>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719D47EE" w:rsidR="00CA32FF" w:rsidRPr="00C82B05" w:rsidRDefault="00DD450F" w:rsidP="00591113">
      <w:pPr>
        <w:numPr>
          <w:ilvl w:val="2"/>
          <w:numId w:val="23"/>
        </w:numPr>
        <w:contextualSpacing/>
        <w:jc w:val="both"/>
        <w:rPr>
          <w:b/>
        </w:rPr>
      </w:pPr>
      <w:r w:rsidRPr="00C82B05">
        <w:rPr>
          <w:lang w:eastAsia="fi-FI"/>
        </w:rPr>
        <w:t xml:space="preserve">atlasīs piedāvājumu ar Nolikuma prasībām atbilstoši noformētu </w:t>
      </w:r>
      <w:r w:rsidR="00A75ECB" w:rsidRPr="00C82B05">
        <w:rPr>
          <w:lang w:eastAsia="fi-FI"/>
        </w:rPr>
        <w:t>F</w:t>
      </w:r>
      <w:r w:rsidRPr="00C82B05">
        <w:rPr>
          <w:lang w:eastAsia="fi-FI"/>
        </w:rPr>
        <w:t>inanšu piedāvājumu ar viszemāko cenu, pirms tam pārbaudot, vai Pretendentu Finanšu piedāvājumos nav aritmētisku kļūdu</w:t>
      </w:r>
      <w:r w:rsidR="00B07E36" w:rsidRPr="00C82B05">
        <w:rPr>
          <w:lang w:eastAsia="fi-FI"/>
        </w:rPr>
        <w:t xml:space="preserve">. </w:t>
      </w:r>
      <w:r w:rsidR="00B07E36" w:rsidRPr="00C82B05">
        <w:t xml:space="preserve">Ja </w:t>
      </w:r>
      <w:r w:rsidR="009E304C" w:rsidRPr="00C82B05">
        <w:t>K</w:t>
      </w:r>
      <w:r w:rsidR="00B07E36" w:rsidRPr="00C82B05">
        <w:t xml:space="preserve">omisija Pretendenta piedāvājumā konstatē aritmētiskas kļūdas, </w:t>
      </w:r>
      <w:r w:rsidR="009E304C" w:rsidRPr="00C82B05">
        <w:t>K</w:t>
      </w:r>
      <w:r w:rsidR="00B07E36" w:rsidRPr="00C82B05">
        <w:t xml:space="preserve">omisija tās izlabo. Par kļūdu labojumu un laboto piedāvājuma summu </w:t>
      </w:r>
      <w:r w:rsidR="00F71B5C" w:rsidRPr="00C82B05">
        <w:t xml:space="preserve">Pasūtītājs </w:t>
      </w:r>
      <w:r w:rsidR="00B07E36" w:rsidRPr="00C82B05">
        <w:t xml:space="preserve">paziņo Pretendentam, kura pieļautās kļūdas labotas. Vērtējot Finanšu piedāvājumu, </w:t>
      </w:r>
      <w:r w:rsidR="009E304C" w:rsidRPr="00C82B05">
        <w:t>K</w:t>
      </w:r>
      <w:r w:rsidR="00B07E36" w:rsidRPr="00C82B05">
        <w:t>omisija ņem vērā labojumus.</w:t>
      </w:r>
      <w:r w:rsidR="0058540F" w:rsidRPr="00C82B05">
        <w:t xml:space="preserve"> Komisija ir tiesīga pieprasīt</w:t>
      </w:r>
      <w:r w:rsidR="00517D9A" w:rsidRPr="00C82B05">
        <w:t xml:space="preserve"> Pretendentam</w:t>
      </w:r>
      <w:r w:rsidR="0058540F" w:rsidRPr="00C82B05">
        <w:t xml:space="preserve">, lai tiek izskaidrota </w:t>
      </w:r>
      <w:r w:rsidR="00517D9A" w:rsidRPr="00C82B05">
        <w:t xml:space="preserve">tā </w:t>
      </w:r>
      <w:r w:rsidR="009E304C" w:rsidRPr="00C82B05">
        <w:t xml:space="preserve">Finanšu </w:t>
      </w:r>
      <w:r w:rsidR="0058540F" w:rsidRPr="00C82B05">
        <w:t>piedāvājumā iekļautā informācija.</w:t>
      </w:r>
      <w:r w:rsidR="00BE6D6A" w:rsidRPr="00C82B05">
        <w:t xml:space="preserve"> Ja Pretendenta Finanšu piedāvājums nav iesniegts vai neatbilst Nolikuma prasībām, Pretendenta piedāvājums tiek noraidīts</w:t>
      </w:r>
      <w:r w:rsidR="000A1465" w:rsidRPr="00C82B05">
        <w:t>;</w:t>
      </w:r>
    </w:p>
    <w:p w14:paraId="608AA3FE" w14:textId="0709436B" w:rsidR="00542EA6" w:rsidRPr="00130346" w:rsidRDefault="00CA32FF" w:rsidP="00591113">
      <w:pPr>
        <w:numPr>
          <w:ilvl w:val="2"/>
          <w:numId w:val="23"/>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591113">
      <w:pPr>
        <w:pStyle w:val="Virsraksts2"/>
        <w:keepNext w:val="0"/>
        <w:widowControl w:val="0"/>
        <w:numPr>
          <w:ilvl w:val="3"/>
          <w:numId w:val="22"/>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591113">
      <w:pPr>
        <w:pStyle w:val="Virsraksts2"/>
        <w:keepNext w:val="0"/>
        <w:widowControl w:val="0"/>
        <w:numPr>
          <w:ilvl w:val="3"/>
          <w:numId w:val="22"/>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591113">
      <w:pPr>
        <w:pStyle w:val="Virsraksts2"/>
        <w:keepNext w:val="0"/>
        <w:widowControl w:val="0"/>
        <w:numPr>
          <w:ilvl w:val="3"/>
          <w:numId w:val="22"/>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140626A9" w:rsidR="002A7F61" w:rsidRPr="00130346" w:rsidRDefault="005B7186" w:rsidP="00591113">
      <w:pPr>
        <w:numPr>
          <w:ilvl w:val="2"/>
          <w:numId w:val="23"/>
        </w:numPr>
        <w:contextualSpacing/>
        <w:jc w:val="both"/>
        <w:rPr>
          <w:b/>
          <w:bCs/>
        </w:rPr>
      </w:pPr>
      <w:r w:rsidRPr="00130346">
        <w:rPr>
          <w:bCs/>
        </w:rPr>
        <w:t xml:space="preserve">pārbaudīs </w:t>
      </w:r>
      <w:r w:rsidR="00DD450F" w:rsidRPr="00130346">
        <w:rPr>
          <w:bCs/>
        </w:rPr>
        <w:t xml:space="preserve">Pretendenta, kurš iesniedzis </w:t>
      </w:r>
      <w:r w:rsidR="00EA4E44" w:rsidRPr="00130346">
        <w:rPr>
          <w:bCs/>
        </w:rPr>
        <w:t>P</w:t>
      </w:r>
      <w:r w:rsidR="00DD450F" w:rsidRPr="00130346">
        <w:rPr>
          <w:bCs/>
        </w:rPr>
        <w:t xml:space="preserve">iedāvājumu ar viszemāko cenu,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Ja </w:t>
      </w:r>
      <w:r w:rsidR="00950F37" w:rsidRPr="00130346">
        <w:rPr>
          <w:bCs/>
        </w:rPr>
        <w:t xml:space="preserve">Piedāvājuma </w:t>
      </w:r>
      <w:r w:rsidR="00DD450F" w:rsidRPr="00130346">
        <w:rPr>
          <w:bCs/>
        </w:rPr>
        <w:t xml:space="preserve">noformējums būtiski neatbilst Nolikuma 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 xml:space="preserve">iedāvājuma neatbilstība noformējuma prasībām ir būtiska, kas ietekmē </w:t>
      </w:r>
      <w:r w:rsidR="00950F37" w:rsidRPr="00130346">
        <w:rPr>
          <w:bCs/>
        </w:rPr>
        <w:t>P</w:t>
      </w:r>
      <w:r w:rsidR="00DD450F" w:rsidRPr="00130346">
        <w:rPr>
          <w:bCs/>
        </w:rPr>
        <w:t>iedāvājuma vērtēšanu;</w:t>
      </w:r>
    </w:p>
    <w:p w14:paraId="5D7B3E13" w14:textId="4B05CC07" w:rsidR="00080A33" w:rsidRPr="00130346" w:rsidRDefault="004E1685" w:rsidP="00591113">
      <w:pPr>
        <w:numPr>
          <w:ilvl w:val="2"/>
          <w:numId w:val="23"/>
        </w:numPr>
        <w:contextualSpacing/>
        <w:jc w:val="both"/>
        <w:rPr>
          <w:b/>
          <w:bCs/>
        </w:rPr>
      </w:pPr>
      <w:r>
        <w:t>pārbaudīs</w:t>
      </w:r>
      <w:r w:rsidR="00243E4B">
        <w:t>,</w:t>
      </w:r>
      <w:r>
        <w:t xml:space="preserve"> vai Pretendenta, kurš iesniedzis piedāvājumu ar viszemāko cenu, </w:t>
      </w:r>
      <w:r w:rsidR="00BA56FA">
        <w:t>P</w:t>
      </w:r>
      <w:r>
        <w:t xml:space="preserve">ieteikums dalībai atklātā konkursā atbilst Nolikumā noteiktajām prasībām. Ja </w:t>
      </w:r>
      <w:r w:rsidR="00BA56FA">
        <w:t>P</w:t>
      </w:r>
      <w:r>
        <w:t>ieteikums dalībai atklātā k</w:t>
      </w:r>
      <w:r w:rsidR="00BA56FA">
        <w:t xml:space="preserve">onkursā </w:t>
      </w:r>
      <w:r>
        <w:t xml:space="preserve">nav ietverts </w:t>
      </w:r>
      <w:r w:rsidR="00D25E71">
        <w:t>P</w:t>
      </w:r>
      <w:r>
        <w:t>iedāvājumā vai neatbilst Nolikumā noteiktajām prasībām, Pretendenta piedāvājums tiek noraidīts</w:t>
      </w:r>
      <w:r w:rsidR="00080A33">
        <w:t>;</w:t>
      </w:r>
    </w:p>
    <w:p w14:paraId="74A49899" w14:textId="647D83DD" w:rsidR="006E5232" w:rsidRPr="00130346" w:rsidRDefault="00DD450F" w:rsidP="00591113">
      <w:pPr>
        <w:numPr>
          <w:ilvl w:val="2"/>
          <w:numId w:val="23"/>
        </w:numPr>
        <w:contextualSpacing/>
        <w:jc w:val="both"/>
        <w:rPr>
          <w:b/>
          <w:bCs/>
          <w:i/>
          <w:iCs/>
        </w:rPr>
      </w:pPr>
      <w:r>
        <w:t>pārbaud</w:t>
      </w:r>
      <w:r w:rsidR="0052265C">
        <w:t>īs</w:t>
      </w:r>
      <w:r>
        <w:t xml:space="preserve"> Pretendenta, kurš iesniedzis piedāvājumu ar viszemāko cenu,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Ja Komisija konstatē, ka Pretendenta kvalifikācijas dokumentos ietvertā informācija ir neskaidra vai nepilnīga, tā pieprasa, lai Pretendents vai kompetenta institūcija izskaidro vai papildina šajos dokumentos ietverto informāciju</w:t>
      </w:r>
      <w:r>
        <w:t>;</w:t>
      </w:r>
    </w:p>
    <w:p w14:paraId="34B609B4" w14:textId="41BF0BB7" w:rsidR="00356D0D" w:rsidRPr="00130346" w:rsidRDefault="006151C8" w:rsidP="00591113">
      <w:pPr>
        <w:numPr>
          <w:ilvl w:val="2"/>
          <w:numId w:val="23"/>
        </w:numPr>
        <w:contextualSpacing/>
        <w:jc w:val="both"/>
        <w:rPr>
          <w:b/>
          <w:bCs/>
          <w:i/>
          <w:iCs/>
        </w:rPr>
      </w:pPr>
      <w:r w:rsidRPr="00130346">
        <w:rPr>
          <w:bCs/>
        </w:rPr>
        <w:t>pārbaud</w:t>
      </w:r>
      <w:r w:rsidR="00F62740" w:rsidRPr="00130346">
        <w:rPr>
          <w:bCs/>
        </w:rPr>
        <w:t>īs</w:t>
      </w:r>
      <w:r w:rsidR="002E2AC5" w:rsidRPr="00130346">
        <w:rPr>
          <w:bCs/>
        </w:rPr>
        <w:t>, vai</w:t>
      </w:r>
      <w:r w:rsidR="00DD450F" w:rsidRPr="00130346">
        <w:rPr>
          <w:bCs/>
        </w:rPr>
        <w:t xml:space="preserve"> Pretendenta, kurš iesniedzis piedāvājumu ar viszemāko cenu</w:t>
      </w:r>
      <w:r w:rsidR="00DD450F" w:rsidRPr="00130346">
        <w:rPr>
          <w:lang w:eastAsia="fi-FI"/>
        </w:rPr>
        <w:t>, Tehnisk</w:t>
      </w:r>
      <w:r w:rsidR="002E2AC5" w:rsidRPr="00130346">
        <w:rPr>
          <w:lang w:eastAsia="fi-FI"/>
        </w:rPr>
        <w:t>ais</w:t>
      </w:r>
      <w:r w:rsidR="00DD450F" w:rsidRPr="00130346">
        <w:rPr>
          <w:lang w:eastAsia="fi-FI"/>
        </w:rPr>
        <w:t xml:space="preserve"> piedāvājum</w:t>
      </w:r>
      <w:r w:rsidR="002E2AC5" w:rsidRPr="00130346">
        <w:rPr>
          <w:lang w:eastAsia="fi-FI"/>
        </w:rPr>
        <w:t>s sagatavots atbilstoši Nolikumā noteiktajām prasībām.</w:t>
      </w:r>
      <w:r w:rsidR="00DD450F" w:rsidRPr="00130346">
        <w:t xml:space="preserve"> </w:t>
      </w:r>
      <w:r w:rsidR="0051745F" w:rsidRPr="00130346">
        <w:t>Komisija ir tiesīga pieprasīt</w:t>
      </w:r>
      <w:r w:rsidR="00A05901" w:rsidRPr="00130346">
        <w:t xml:space="preserve"> Pretendentam</w:t>
      </w:r>
      <w:r w:rsidR="0051745F" w:rsidRPr="00130346">
        <w:t xml:space="preserve">, lai tiek izskaidrota </w:t>
      </w:r>
      <w:r w:rsidR="00A05901" w:rsidRPr="00130346">
        <w:t xml:space="preserve">tā </w:t>
      </w:r>
      <w:r w:rsidR="0051745F" w:rsidRPr="00130346">
        <w:t xml:space="preserve">Tehniskajā </w:t>
      </w:r>
      <w:r w:rsidR="0051745F" w:rsidRPr="00130346">
        <w:lastRenderedPageBreak/>
        <w:t xml:space="preserve">piedāvājumā iekļautā informācija. </w:t>
      </w:r>
      <w:r w:rsidR="00DD450F" w:rsidRPr="00130346">
        <w:t xml:space="preserve">Ja Tehniskais piedāvājums </w:t>
      </w:r>
      <w:r w:rsidR="00F62740" w:rsidRPr="00130346">
        <w:t xml:space="preserve">nav iesniegts vai </w:t>
      </w:r>
      <w:r w:rsidR="00DD450F" w:rsidRPr="00130346">
        <w:t>neatbilst Nolikumā noteiktajām prasībām, Pretendenta piedāvājums tiek noraidīts</w:t>
      </w:r>
      <w:r w:rsidR="00C82B05">
        <w:t>.</w:t>
      </w:r>
    </w:p>
    <w:p w14:paraId="129B3DB0" w14:textId="456785DA" w:rsidR="00641BA2" w:rsidRPr="00130346" w:rsidRDefault="00641BA2" w:rsidP="00591113">
      <w:pPr>
        <w:pStyle w:val="Sarakstarindkopa"/>
        <w:numPr>
          <w:ilvl w:val="1"/>
          <w:numId w:val="23"/>
        </w:numPr>
        <w:ind w:left="709" w:hanging="709"/>
        <w:jc w:val="both"/>
        <w:rPr>
          <w:b/>
          <w:bCs/>
        </w:rPr>
      </w:pPr>
      <w:r w:rsidRPr="00130346">
        <w:rPr>
          <w:bCs/>
        </w:rPr>
        <w:t>Ja Pasūtītājam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0984F47F" w:rsidR="00BF249E" w:rsidRPr="00130346" w:rsidRDefault="0081719D" w:rsidP="00591113">
      <w:pPr>
        <w:pStyle w:val="Sarakstarindkopa"/>
        <w:numPr>
          <w:ilvl w:val="1"/>
          <w:numId w:val="23"/>
        </w:numPr>
        <w:ind w:left="709" w:hanging="709"/>
        <w:jc w:val="both"/>
        <w:rPr>
          <w:b/>
          <w:bCs/>
        </w:rPr>
      </w:pPr>
      <w:r>
        <w:t xml:space="preserve">Ja </w:t>
      </w:r>
      <w:r w:rsidR="009E304C">
        <w:t>K</w:t>
      </w:r>
      <w:r>
        <w:t xml:space="preserve">omisija konstatē, ka Pretendenta </w:t>
      </w:r>
      <w:r w:rsidR="5B2E5D32">
        <w:t>P</w:t>
      </w:r>
      <w:r>
        <w:t xml:space="preserve">iedāvājums 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w:t>
      </w:r>
      <w:proofErr w:type="spellStart"/>
      <w:r w:rsidR="0058540F">
        <w:t>rakstveidā</w:t>
      </w:r>
      <w:proofErr w:type="spellEnd"/>
      <w:r w:rsidR="0058540F">
        <w:t xml:space="preserve"> pieprasa no Pretendenta detalizētu skaidrojumu par piedāvāto cenu vai izmaksām saskaņā ar </w:t>
      </w:r>
      <w:r w:rsidR="00CA067D">
        <w:t xml:space="preserve">Likuma </w:t>
      </w:r>
      <w:r w:rsidR="0058540F">
        <w:t>59.pantu.</w:t>
      </w:r>
    </w:p>
    <w:p w14:paraId="7B0C5FBB" w14:textId="698E961A" w:rsidR="00BF249E" w:rsidRPr="0082383C" w:rsidRDefault="00DD450F" w:rsidP="00591113">
      <w:pPr>
        <w:pStyle w:val="Sarakstarindkopa"/>
        <w:numPr>
          <w:ilvl w:val="1"/>
          <w:numId w:val="23"/>
        </w:numPr>
        <w:ind w:left="709" w:hanging="709"/>
        <w:jc w:val="both"/>
        <w:rPr>
          <w:b/>
        </w:rPr>
      </w:pPr>
      <w:r w:rsidRPr="0082383C">
        <w:rPr>
          <w:b/>
        </w:rPr>
        <w:t xml:space="preserve">Par </w:t>
      </w:r>
      <w:r w:rsidR="00534B85" w:rsidRPr="0082383C">
        <w:rPr>
          <w:b/>
        </w:rPr>
        <w:t>K</w:t>
      </w:r>
      <w:r w:rsidRPr="0082383C">
        <w:rPr>
          <w:b/>
        </w:rPr>
        <w:t>onkursa uzvarētāju tiks atzīts Pretendents, kurš būs iesniedzis Nolikuma prasībām atbilst</w:t>
      </w:r>
      <w:r w:rsidRPr="00CC07AF">
        <w:rPr>
          <w:b/>
        </w:rPr>
        <w:t xml:space="preserve">ošu </w:t>
      </w:r>
      <w:r w:rsidR="00D70AC6" w:rsidRPr="00CC07AF">
        <w:rPr>
          <w:b/>
        </w:rPr>
        <w:t xml:space="preserve">saimnieciski visizdevīgāko </w:t>
      </w:r>
      <w:r w:rsidRPr="00CC07AF">
        <w:rPr>
          <w:b/>
        </w:rPr>
        <w:t xml:space="preserve">piedāvājumu </w:t>
      </w:r>
      <w:r w:rsidR="00773244" w:rsidRPr="00CC07AF">
        <w:rPr>
          <w:b/>
          <w:u w:val="single"/>
        </w:rPr>
        <w:t>– piedāvājumu ar viszemāko cenu</w:t>
      </w:r>
      <w:r w:rsidR="00C82B05" w:rsidRPr="00CC07AF">
        <w:rPr>
          <w:b/>
          <w:u w:val="single"/>
        </w:rPr>
        <w:t>.</w:t>
      </w:r>
    </w:p>
    <w:p w14:paraId="2CC90CB2" w14:textId="7B7CBA85" w:rsidR="0011764F" w:rsidRPr="00130346" w:rsidRDefault="0081719D" w:rsidP="00591113">
      <w:pPr>
        <w:pStyle w:val="Sarakstarindkopa"/>
        <w:numPr>
          <w:ilvl w:val="1"/>
          <w:numId w:val="23"/>
        </w:numPr>
        <w:ind w:left="709" w:hanging="709"/>
        <w:jc w:val="both"/>
        <w:rPr>
          <w:b/>
          <w:bCs/>
        </w:rPr>
      </w:pPr>
      <w:r w:rsidRPr="00130346">
        <w:rPr>
          <w:bCs/>
        </w:rPr>
        <w:t xml:space="preserve">Vērtējot </w:t>
      </w:r>
      <w:r w:rsidRPr="0082383C">
        <w:t>piedāvājumu</w:t>
      </w:r>
      <w:r w:rsidRPr="00130346">
        <w:rPr>
          <w:bCs/>
        </w:rPr>
        <w:t xml:space="preserve">, </w:t>
      </w:r>
      <w:r w:rsidR="009E304C" w:rsidRPr="00130346">
        <w:rPr>
          <w:bCs/>
        </w:rPr>
        <w:t>K</w:t>
      </w:r>
      <w:r w:rsidRPr="00130346">
        <w:rPr>
          <w:bCs/>
        </w:rPr>
        <w:t xml:space="preserve">omisija ņem vērā </w:t>
      </w:r>
      <w:r w:rsidR="00EA707C" w:rsidRPr="00130346">
        <w:rPr>
          <w:bCs/>
        </w:rPr>
        <w:t xml:space="preserve">Piedāvājumā </w:t>
      </w:r>
      <w:r w:rsidRPr="00130346">
        <w:rPr>
          <w:bCs/>
        </w:rPr>
        <w:t>norādīto Piedāvājuma kopējo cenu bez PVN</w:t>
      </w:r>
      <w:r w:rsidR="0011764F" w:rsidRPr="00130346">
        <w:rPr>
          <w:bCs/>
        </w:rPr>
        <w:t>.</w:t>
      </w:r>
    </w:p>
    <w:p w14:paraId="210178F0" w14:textId="12F268F4" w:rsidR="00CC1F00" w:rsidRPr="00130346" w:rsidRDefault="0058540F" w:rsidP="00591113">
      <w:pPr>
        <w:pStyle w:val="Sarakstarindkopa"/>
        <w:numPr>
          <w:ilvl w:val="1"/>
          <w:numId w:val="23"/>
        </w:numPr>
        <w:ind w:left="709" w:hanging="709"/>
        <w:jc w:val="both"/>
        <w:rPr>
          <w:b/>
          <w:bCs/>
        </w:rPr>
      </w:pPr>
      <w:r>
        <w:t xml:space="preserve">Ja Pretendents, kurš būs iesniedzis piedāvājumu ar viszemāko cenu,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t xml:space="preserve">tiks izslēgts no </w:t>
      </w:r>
      <w:r w:rsidR="003C0A66">
        <w:t>turpmāk</w:t>
      </w:r>
      <w:r w:rsidR="004D4FEB">
        <w:t>ā</w:t>
      </w:r>
      <w:r w:rsidR="003C0A66">
        <w:t xml:space="preserve">s </w:t>
      </w:r>
      <w:r w:rsidR="004F5090">
        <w:t xml:space="preserve">dalības Konkursā, ja uz to attiecas </w:t>
      </w:r>
      <w:r w:rsidR="002D5983">
        <w:t xml:space="preserve">Pretendentu izslēgšanas </w:t>
      </w:r>
      <w:r w:rsidR="00620F75">
        <w:t>noteikumi</w:t>
      </w:r>
      <w:r>
        <w:t xml:space="preserve">, Komisija </w:t>
      </w:r>
      <w:r w:rsidR="005A6466">
        <w:t xml:space="preserve">izvēlēsies </w:t>
      </w:r>
      <w:r>
        <w:t xml:space="preserve">tā Pretendenta </w:t>
      </w:r>
      <w:r w:rsidR="3538111C">
        <w:t>P</w:t>
      </w:r>
      <w:r>
        <w:t xml:space="preserve">iedāvājumu, kurš būs iesniedzis piedāvājumu ar nākamo viszemāko cenu. Ja arī šis Pretendents vai tā </w:t>
      </w:r>
      <w:r w:rsidR="004D4FEB">
        <w:t>P</w:t>
      </w:r>
      <w:r>
        <w:t>iedāvājums tiks noraidīts</w:t>
      </w:r>
      <w:r w:rsidR="003D6EBF">
        <w:t xml:space="preserve"> vai izslēgts no </w:t>
      </w:r>
      <w:r w:rsidR="004D4FEB">
        <w:t xml:space="preserve">turpmākās </w:t>
      </w:r>
      <w:r w:rsidR="003D6EBF">
        <w:t>dalības Konkursā</w:t>
      </w:r>
      <w:r>
        <w:t>, Komisija vērtēs piedāvājumu ar nākamo viszemāko cenu.</w:t>
      </w:r>
    </w:p>
    <w:p w14:paraId="6E022CBE" w14:textId="77777777" w:rsidR="00C82B05" w:rsidRPr="00E16C20" w:rsidRDefault="00C82B05" w:rsidP="00591113">
      <w:pPr>
        <w:pStyle w:val="Sarakstarindkopa"/>
        <w:numPr>
          <w:ilvl w:val="1"/>
          <w:numId w:val="23"/>
        </w:numPr>
        <w:ind w:left="709" w:hanging="709"/>
        <w:jc w:val="both"/>
        <w:rPr>
          <w:b/>
          <w:bCs/>
        </w:rPr>
      </w:pPr>
      <w:r>
        <w:t xml:space="preserve">Ja Komisija pirms pieņem </w:t>
      </w:r>
      <w:r w:rsidRPr="00E16C20">
        <w:t>lēmumu par Līguma slēgšanas tiesību piešķiršanu, konstatē, ka vismaz divu Pretendentu Piedāvājumu novērtējums (Piedāvājuma kopējā cena) ir vienāds, Komisija izvēlas Piedāvājumu, kurā būs norādīts īsāks Preces piegādes termiņš. Ja Pretendentiem, kuru piedāvājumu novērtējums</w:t>
      </w:r>
      <w:r>
        <w:t xml:space="preserve"> ir vienāds, ir vienāds arī Preces piegādes termiņš, </w:t>
      </w:r>
      <w:r w:rsidRPr="00E16C20">
        <w:t>Komisija rīkos izlozi, pieaicinot šo Pretendentu pārstāvjus. Ja Pretendentu pārstāvji pēc uzaicinājuma neieradīsies piedalīties izlozes norisē, Komisija veiks izlozi bez Pretendentu pārstāvju klātbūtnes.</w:t>
      </w:r>
    </w:p>
    <w:p w14:paraId="21AC5859" w14:textId="4E2D45D9" w:rsidR="0058540F" w:rsidRPr="009D503E" w:rsidRDefault="009D503E" w:rsidP="00591113">
      <w:pPr>
        <w:pStyle w:val="Sarakstarindkopa"/>
        <w:numPr>
          <w:ilvl w:val="1"/>
          <w:numId w:val="23"/>
        </w:numPr>
        <w:tabs>
          <w:tab w:val="clear" w:pos="-17"/>
          <w:tab w:val="num" w:pos="360"/>
        </w:tabs>
        <w:ind w:left="709" w:hanging="709"/>
        <w:jc w:val="both"/>
        <w:rPr>
          <w:b/>
          <w:bCs/>
        </w:rPr>
      </w:pPr>
      <w:r>
        <w:t xml:space="preserve">Pārbaudi par Nolikuma </w:t>
      </w:r>
      <w:r w:rsidRPr="00C82B05">
        <w:rPr>
          <w:b/>
          <w:bCs/>
        </w:rPr>
        <w:t>7.1.punktā</w:t>
      </w:r>
      <w:r w:rsidR="00C82B05">
        <w:t xml:space="preserve"> </w:t>
      </w:r>
      <w:r>
        <w:t xml:space="preserve">noteiktajiem Pretendentu izslēgšanas iemesliem/noteikumiem Komisija veic attiecībā uz Pretendentu, kuram būtu piešķiramas Līguma slēgšanas tiesības. Ja Pretendents atbilst jebkuram Nolikuma </w:t>
      </w:r>
      <w:r w:rsidRPr="00C82B05">
        <w:rPr>
          <w:b/>
          <w:bCs/>
        </w:rPr>
        <w:t>7.1.punktā</w:t>
      </w:r>
      <w:r>
        <w:t xml:space="preserve"> noteiktajam izslēgšanas iemeslam/gadījumam, Pretendents tiek izslēgts no dalības Konkursā.</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59" w:name="rr"/>
      <w:bookmarkStart w:id="60" w:name="_Toc251072141"/>
      <w:bookmarkStart w:id="61" w:name="_Toc260924693"/>
      <w:bookmarkStart w:id="62" w:name="_Toc526406726"/>
      <w:bookmarkStart w:id="63" w:name="_Toc504987885"/>
      <w:bookmarkEnd w:id="59"/>
    </w:p>
    <w:p w14:paraId="33AC4E78" w14:textId="78A12429" w:rsidR="0058540F" w:rsidRPr="00130346" w:rsidRDefault="0058540F" w:rsidP="00591113">
      <w:pPr>
        <w:pStyle w:val="Virsraksts1"/>
        <w:numPr>
          <w:ilvl w:val="0"/>
          <w:numId w:val="23"/>
        </w:numPr>
        <w:ind w:hanging="720"/>
        <w:rPr>
          <w:bCs w:val="0"/>
          <w:kern w:val="0"/>
          <w:szCs w:val="24"/>
        </w:rPr>
      </w:pPr>
      <w:bookmarkStart w:id="64" w:name="_Toc153902384"/>
      <w:bookmarkStart w:id="65" w:name="_Toc185325287"/>
      <w:r w:rsidRPr="00130346">
        <w:rPr>
          <w:szCs w:val="24"/>
          <w:lang w:eastAsia="en-US"/>
        </w:rPr>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4"/>
      <w:bookmarkEnd w:id="65"/>
    </w:p>
    <w:p w14:paraId="2D565424" w14:textId="16FDD28F" w:rsidR="0001601D" w:rsidRPr="0001601D" w:rsidRDefault="0058540F" w:rsidP="00591113">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r w:rsidR="00505D1F">
        <w:rPr>
          <w:lang w:val="lv-LV"/>
        </w:rPr>
        <w:t>i</w:t>
      </w:r>
    </w:p>
    <w:p w14:paraId="5D3DE678" w14:textId="41B609E8" w:rsidR="0058540F" w:rsidRPr="0001601D" w:rsidRDefault="0058540F" w:rsidP="00591113">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w:t>
      </w:r>
      <w:r w:rsidR="00ED7CAA">
        <w:rPr>
          <w:b w:val="0"/>
          <w:lang w:val="lv-LV"/>
        </w:rPr>
        <w:t>šsēdētāja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591113">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591113">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591113">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591113">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72D5BDC0" w:rsidR="0058540F" w:rsidRPr="009B55C2" w:rsidRDefault="0058540F" w:rsidP="00591113">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591113">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591113">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591113">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 xml:space="preserve">vai </w:t>
      </w:r>
      <w:r w:rsidR="40A53C8B" w:rsidRPr="00FF3BC9">
        <w:rPr>
          <w:b w:val="0"/>
          <w:lang w:val="lv-LV" w:eastAsia="fi-FI"/>
        </w:rPr>
        <w:lastRenderedPageBreak/>
        <w:t>pārrakstīšanās</w:t>
      </w:r>
      <w:r w:rsidRPr="00FF3BC9">
        <w:rPr>
          <w:b w:val="0"/>
          <w:lang w:val="lv-LV" w:eastAsia="fi-FI"/>
        </w:rPr>
        <w:t xml:space="preserve"> kļūdas; </w:t>
      </w:r>
    </w:p>
    <w:p w14:paraId="11C5C860" w14:textId="5BAC99CF" w:rsidR="0058540F" w:rsidRPr="002D2BC3" w:rsidRDefault="0058540F" w:rsidP="00591113">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591113">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591113">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591113">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591113">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591113">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591113">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FFA488F" w:rsidR="0058540F" w:rsidRPr="00F043A5" w:rsidRDefault="00045195" w:rsidP="00591113">
      <w:pPr>
        <w:pStyle w:val="Virsraksts2"/>
        <w:widowControl w:val="0"/>
        <w:numPr>
          <w:ilvl w:val="2"/>
          <w:numId w:val="18"/>
        </w:numPr>
        <w:spacing w:before="0"/>
        <w:ind w:right="28"/>
        <w:rPr>
          <w:b w:val="0"/>
          <w:lang w:val="lv-LV"/>
        </w:rPr>
      </w:pPr>
      <w:r w:rsidRPr="00F043A5">
        <w:rPr>
          <w:b w:val="0"/>
          <w:lang w:val="lv-LV"/>
        </w:rPr>
        <w:t xml:space="preserve">Ja Konkursā piedalās tikai 1 (viens) Pretendents un tā </w:t>
      </w:r>
      <w:r w:rsidR="001C591D" w:rsidRPr="00F043A5">
        <w:rPr>
          <w:b w:val="0"/>
          <w:lang w:val="lv-LV"/>
        </w:rPr>
        <w:t>P</w:t>
      </w:r>
      <w:r w:rsidRPr="00F043A5">
        <w:rPr>
          <w:b w:val="0"/>
          <w:lang w:val="lv-LV"/>
        </w:rPr>
        <w:t>iedāvājums atbilst Nolikumam, pieņemt lēmumu slēgt Līgumu vai pārtraukt Konkursu.</w:t>
      </w:r>
    </w:p>
    <w:p w14:paraId="6A9B74ED" w14:textId="77777777" w:rsidR="0058540F" w:rsidRPr="00F043A5" w:rsidRDefault="0058540F" w:rsidP="00591113">
      <w:pPr>
        <w:pStyle w:val="Virsraksts2"/>
        <w:widowControl w:val="0"/>
        <w:numPr>
          <w:ilvl w:val="2"/>
          <w:numId w:val="18"/>
        </w:numPr>
        <w:spacing w:before="0"/>
        <w:ind w:right="28"/>
        <w:rPr>
          <w:b w:val="0"/>
          <w:lang w:val="lv-LV"/>
        </w:rPr>
      </w:pPr>
      <w:bookmarkStart w:id="66" w:name="_Līgums_var_tikt"/>
      <w:bookmarkEnd w:id="66"/>
      <w:r w:rsidRPr="00F043A5">
        <w:rPr>
          <w:b w:val="0"/>
          <w:lang w:val="lv-LV"/>
        </w:rPr>
        <w:t>Līgums var tikt noslēgts tikai pēc Konkursa rezultātu apstiprināšanas Pasūtītāja valdē.</w:t>
      </w:r>
    </w:p>
    <w:p w14:paraId="68E1A753" w14:textId="1BCE7746" w:rsidR="0058540F" w:rsidRPr="00F043A5" w:rsidRDefault="0058540F" w:rsidP="00591113">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591113">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591113">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591113">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591113">
      <w:pPr>
        <w:pStyle w:val="Stils3"/>
        <w:keepNext/>
        <w:numPr>
          <w:ilvl w:val="3"/>
          <w:numId w:val="18"/>
        </w:numPr>
        <w:ind w:left="1560" w:hanging="851"/>
        <w:rPr>
          <w:sz w:val="24"/>
          <w:szCs w:val="24"/>
        </w:rPr>
      </w:pPr>
    </w:p>
    <w:p w14:paraId="7201EA81" w14:textId="46CA6E5E" w:rsidR="0058540F" w:rsidRPr="00130346" w:rsidRDefault="00FD2455" w:rsidP="00591113">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54806">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p>
    <w:p w14:paraId="69E867C0" w14:textId="18D6233E" w:rsidR="006C2B8A" w:rsidRPr="00130346" w:rsidRDefault="006C2B8A" w:rsidP="00591113">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591113">
      <w:pPr>
        <w:pStyle w:val="Virsraksts2"/>
        <w:widowControl w:val="0"/>
        <w:numPr>
          <w:ilvl w:val="2"/>
          <w:numId w:val="18"/>
        </w:numPr>
        <w:tabs>
          <w:tab w:val="left" w:pos="709"/>
        </w:tabs>
        <w:spacing w:before="0"/>
        <w:rPr>
          <w:kern w:val="0"/>
          <w:lang w:val="lv-LV" w:eastAsia="lv-LV"/>
        </w:rPr>
      </w:pPr>
      <w:r w:rsidRPr="004F1AB2">
        <w:rPr>
          <w:lang w:val="lv-LV"/>
        </w:rPr>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591113">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591113">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591113">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591113">
      <w:pPr>
        <w:pStyle w:val="Stils3"/>
        <w:numPr>
          <w:ilvl w:val="3"/>
          <w:numId w:val="18"/>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591113">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591113">
      <w:pPr>
        <w:pStyle w:val="Virsraksts1"/>
        <w:numPr>
          <w:ilvl w:val="0"/>
          <w:numId w:val="23"/>
        </w:numPr>
        <w:ind w:hanging="720"/>
        <w:rPr>
          <w:szCs w:val="24"/>
          <w:lang w:eastAsia="en-US"/>
        </w:rPr>
      </w:pPr>
      <w:bookmarkStart w:id="67" w:name="_Toc153902385"/>
      <w:bookmarkStart w:id="68" w:name="_Toc185325288"/>
      <w:r w:rsidRPr="00130346">
        <w:rPr>
          <w:szCs w:val="24"/>
          <w:lang w:eastAsia="en-US"/>
        </w:rPr>
        <w:t>Apakšuzņēmēju saraksts</w:t>
      </w:r>
      <w:bookmarkEnd w:id="67"/>
      <w:bookmarkEnd w:id="68"/>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proofErr w:type="spellStart"/>
      <w:r w:rsidRPr="3605FC1D">
        <w:rPr>
          <w:i/>
          <w:iCs/>
        </w:rPr>
        <w:t>euro</w:t>
      </w:r>
      <w:proofErr w:type="spellEnd"/>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 xml:space="preserve">izpildē iesaistīto apakšuzņēmēju saraksts, kurā norādīts apakšuzņēmēja nosaukums, kontaktinformācija un tā pārstāvēt tiesīgā persona, </w:t>
      </w:r>
      <w:r>
        <w:lastRenderedPageBreak/>
        <w:t>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591113">
      <w:pPr>
        <w:pStyle w:val="Virsraksts1"/>
        <w:numPr>
          <w:ilvl w:val="0"/>
          <w:numId w:val="23"/>
        </w:numPr>
        <w:ind w:hanging="720"/>
        <w:rPr>
          <w:szCs w:val="24"/>
          <w:lang w:eastAsia="en-US"/>
        </w:rPr>
      </w:pPr>
      <w:bookmarkStart w:id="69" w:name="_Toc153902386"/>
      <w:bookmarkStart w:id="70" w:name="_Toc185325289"/>
      <w:r w:rsidRPr="00130346">
        <w:rPr>
          <w:szCs w:val="24"/>
          <w:lang w:eastAsia="en-US"/>
        </w:rPr>
        <w:t xml:space="preserve">Konkursa rezultātu paziņošanas un </w:t>
      </w:r>
      <w:r w:rsidR="0058540F" w:rsidRPr="00130346">
        <w:rPr>
          <w:szCs w:val="24"/>
          <w:lang w:eastAsia="en-US"/>
        </w:rPr>
        <w:t>Līguma slēgšanas kārtība</w:t>
      </w:r>
      <w:bookmarkEnd w:id="69"/>
      <w:bookmarkEnd w:id="70"/>
    </w:p>
    <w:p w14:paraId="5AAEACF6" w14:textId="77777777" w:rsidR="007C11FF" w:rsidRPr="007C11FF" w:rsidRDefault="007C11FF" w:rsidP="00591113">
      <w:pPr>
        <w:pStyle w:val="Sarakstarindkopa"/>
        <w:keepNext/>
        <w:widowControl w:val="0"/>
        <w:numPr>
          <w:ilvl w:val="0"/>
          <w:numId w:val="19"/>
        </w:numPr>
        <w:jc w:val="both"/>
        <w:outlineLvl w:val="1"/>
        <w:rPr>
          <w:vanish/>
          <w:kern w:val="22"/>
          <w:lang w:eastAsia="en-US"/>
        </w:rPr>
      </w:pPr>
    </w:p>
    <w:p w14:paraId="5B69332A" w14:textId="77777777" w:rsidR="007C11FF" w:rsidRPr="007C11FF" w:rsidRDefault="007C11FF" w:rsidP="00591113">
      <w:pPr>
        <w:pStyle w:val="Sarakstarindkopa"/>
        <w:keepNext/>
        <w:widowControl w:val="0"/>
        <w:numPr>
          <w:ilvl w:val="0"/>
          <w:numId w:val="19"/>
        </w:numPr>
        <w:jc w:val="both"/>
        <w:outlineLvl w:val="1"/>
        <w:rPr>
          <w:vanish/>
          <w:kern w:val="22"/>
          <w:lang w:eastAsia="en-US"/>
        </w:rPr>
      </w:pPr>
    </w:p>
    <w:p w14:paraId="46418710" w14:textId="77777777" w:rsidR="007C11FF" w:rsidRPr="007C11FF" w:rsidRDefault="007C11FF" w:rsidP="00591113">
      <w:pPr>
        <w:pStyle w:val="Sarakstarindkopa"/>
        <w:keepNext/>
        <w:widowControl w:val="0"/>
        <w:numPr>
          <w:ilvl w:val="0"/>
          <w:numId w:val="19"/>
        </w:numPr>
        <w:jc w:val="both"/>
        <w:outlineLvl w:val="1"/>
        <w:rPr>
          <w:vanish/>
          <w:kern w:val="22"/>
          <w:lang w:eastAsia="en-US"/>
        </w:rPr>
      </w:pPr>
    </w:p>
    <w:p w14:paraId="77AEA8C0" w14:textId="77777777" w:rsidR="007C11FF" w:rsidRPr="007C11FF" w:rsidRDefault="007C11FF" w:rsidP="00591113">
      <w:pPr>
        <w:pStyle w:val="Sarakstarindkopa"/>
        <w:keepNext/>
        <w:widowControl w:val="0"/>
        <w:numPr>
          <w:ilvl w:val="0"/>
          <w:numId w:val="19"/>
        </w:numPr>
        <w:jc w:val="both"/>
        <w:outlineLvl w:val="1"/>
        <w:rPr>
          <w:vanish/>
          <w:kern w:val="22"/>
          <w:lang w:eastAsia="en-US"/>
        </w:rPr>
      </w:pPr>
    </w:p>
    <w:p w14:paraId="6B33C483" w14:textId="77777777" w:rsidR="007C11FF" w:rsidRPr="007C11FF" w:rsidRDefault="007C11FF" w:rsidP="00591113">
      <w:pPr>
        <w:pStyle w:val="Sarakstarindkopa"/>
        <w:keepNext/>
        <w:widowControl w:val="0"/>
        <w:numPr>
          <w:ilvl w:val="0"/>
          <w:numId w:val="19"/>
        </w:numPr>
        <w:jc w:val="both"/>
        <w:outlineLvl w:val="1"/>
        <w:rPr>
          <w:vanish/>
          <w:kern w:val="22"/>
          <w:lang w:eastAsia="en-US"/>
        </w:rPr>
      </w:pPr>
    </w:p>
    <w:p w14:paraId="72ED6F23" w14:textId="028CB621" w:rsidR="0058540F" w:rsidRPr="00130346" w:rsidRDefault="002B473D" w:rsidP="00591113">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25A75FC0" w:rsidR="00ED5C2B" w:rsidRPr="0048717B" w:rsidRDefault="00ED5C2B" w:rsidP="00591113">
      <w:pPr>
        <w:pStyle w:val="Sarakstarindkopa"/>
        <w:numPr>
          <w:ilvl w:val="1"/>
          <w:numId w:val="19"/>
        </w:numPr>
        <w:ind w:left="709" w:hanging="709"/>
        <w:contextualSpacing/>
        <w:jc w:val="both"/>
      </w:pPr>
      <w:r>
        <w:t xml:space="preserve">Pasūtītājs, pamatojoties uz Pretendenta </w:t>
      </w:r>
      <w:r w:rsidR="47D92376">
        <w:t>P</w:t>
      </w:r>
      <w:r>
        <w:t xml:space="preserve">iedāvājumu, ar izraudzīto Pretendentu slēdz Līgumu atbilstoši Līguma projektam (Nolikuma </w:t>
      </w:r>
      <w:r w:rsidRPr="3605FC1D">
        <w:rPr>
          <w:b/>
          <w:bCs/>
        </w:rPr>
        <w:t>4.pielikums</w:t>
      </w:r>
      <w:r>
        <w:t>).</w:t>
      </w:r>
    </w:p>
    <w:p w14:paraId="19CD790B" w14:textId="3A8E96B8" w:rsidR="0058540F" w:rsidRPr="00130346" w:rsidRDefault="0058540F" w:rsidP="00591113">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591113">
      <w:pPr>
        <w:pStyle w:val="Virsraksts2"/>
        <w:keepNext w:val="0"/>
        <w:widowControl w:val="0"/>
        <w:numPr>
          <w:ilvl w:val="1"/>
          <w:numId w:val="19"/>
        </w:numPr>
        <w:spacing w:before="0"/>
        <w:ind w:left="709" w:hanging="709"/>
        <w:rPr>
          <w:b w:val="0"/>
          <w:lang w:val="lv-LV"/>
        </w:rPr>
      </w:pPr>
      <w:bookmarkStart w:id="71" w:name="zz"/>
      <w:bookmarkStart w:id="72" w:name="_Hlk48222641"/>
      <w:bookmarkEnd w:id="60"/>
      <w:bookmarkEnd w:id="61"/>
      <w:bookmarkEnd w:id="62"/>
      <w:bookmarkEnd w:id="63"/>
      <w:bookmarkEnd w:id="71"/>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591113">
      <w:pPr>
        <w:pStyle w:val="Virsraksts2"/>
        <w:keepNext w:val="0"/>
        <w:widowControl w:val="0"/>
        <w:numPr>
          <w:ilvl w:val="2"/>
          <w:numId w:val="19"/>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06FE214F" w:rsidR="00E63580" w:rsidRPr="000E7DB0" w:rsidRDefault="00E2037E" w:rsidP="00591113">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E63580" w:rsidRPr="000E7DB0">
        <w:rPr>
          <w:b w:val="0"/>
          <w:lang w:val="lv-LV"/>
        </w:rPr>
        <w:t>;</w:t>
      </w:r>
    </w:p>
    <w:p w14:paraId="5A9410CF" w14:textId="77777777" w:rsidR="00CE57C5" w:rsidRDefault="00CE57C5" w:rsidP="00CE57C5">
      <w:pPr>
        <w:ind w:left="1276"/>
        <w:jc w:val="both"/>
      </w:pPr>
    </w:p>
    <w:p w14:paraId="10856B5B" w14:textId="77777777" w:rsidR="00C82B05" w:rsidRDefault="00C82B05" w:rsidP="00591113">
      <w:pPr>
        <w:pStyle w:val="Virsraksts1"/>
        <w:numPr>
          <w:ilvl w:val="0"/>
          <w:numId w:val="23"/>
        </w:numPr>
        <w:ind w:hanging="720"/>
        <w:rPr>
          <w:szCs w:val="24"/>
          <w:lang w:eastAsia="en-US"/>
        </w:rPr>
      </w:pPr>
      <w:bookmarkStart w:id="73" w:name="_Toc174362391"/>
      <w:bookmarkStart w:id="74" w:name="_Toc174465986"/>
      <w:bookmarkStart w:id="75" w:name="_Toc179271168"/>
      <w:bookmarkStart w:id="76" w:name="_Toc185325290"/>
      <w:r>
        <w:rPr>
          <w:szCs w:val="24"/>
          <w:lang w:eastAsia="en-US"/>
        </w:rPr>
        <w:t>Citi noteikumi</w:t>
      </w:r>
      <w:bookmarkEnd w:id="73"/>
      <w:bookmarkEnd w:id="74"/>
      <w:bookmarkEnd w:id="75"/>
      <w:bookmarkEnd w:id="76"/>
    </w:p>
    <w:p w14:paraId="697433CF" w14:textId="77777777" w:rsidR="00C82B05" w:rsidRPr="00254C97" w:rsidRDefault="00C82B05" w:rsidP="00591113">
      <w:pPr>
        <w:pStyle w:val="Sarakstarindkopa"/>
        <w:widowControl w:val="0"/>
        <w:numPr>
          <w:ilvl w:val="0"/>
          <w:numId w:val="19"/>
        </w:numPr>
        <w:jc w:val="both"/>
        <w:outlineLvl w:val="1"/>
        <w:rPr>
          <w:b/>
          <w:vanish/>
          <w:kern w:val="22"/>
          <w:lang w:val="en-GB" w:eastAsia="en-US"/>
        </w:rPr>
      </w:pPr>
    </w:p>
    <w:p w14:paraId="29F47D6B" w14:textId="77777777" w:rsidR="00C82B05" w:rsidRDefault="00C82B05" w:rsidP="00591113">
      <w:pPr>
        <w:pStyle w:val="Virsraksts2"/>
        <w:keepNext w:val="0"/>
        <w:widowControl w:val="0"/>
        <w:numPr>
          <w:ilvl w:val="1"/>
          <w:numId w:val="19"/>
        </w:numPr>
        <w:spacing w:before="0"/>
        <w:ind w:left="709" w:hanging="709"/>
        <w:rPr>
          <w:b w:val="0"/>
          <w:bCs/>
          <w:lang w:val="lv-LV"/>
        </w:rPr>
      </w:pPr>
      <w:r w:rsidRPr="00254C97">
        <w:rPr>
          <w:b w:val="0"/>
          <w:bCs/>
          <w:lang w:val="lv-LV"/>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3" w:history="1">
        <w:r w:rsidRPr="000769BB">
          <w:rPr>
            <w:rStyle w:val="Hipersaite"/>
            <w:b w:val="0"/>
            <w:bCs/>
            <w:lang w:val="lv-LV"/>
          </w:rPr>
          <w:t>https://www.rigasudens.lv‌/‌‌sites/default/files/Rigas%20udens_Piegadataju%20ricibas%20kodekss.pdf</w:t>
        </w:r>
      </w:hyperlink>
      <w:r>
        <w:rPr>
          <w:b w:val="0"/>
          <w:bCs/>
          <w:lang w:val="lv-LV"/>
        </w:rPr>
        <w:t>.</w:t>
      </w:r>
    </w:p>
    <w:p w14:paraId="237C36F5" w14:textId="77777777" w:rsidR="00C82B05" w:rsidRPr="00254C97" w:rsidRDefault="00C82B05" w:rsidP="00591113">
      <w:pPr>
        <w:pStyle w:val="Virsraksts2"/>
        <w:keepNext w:val="0"/>
        <w:widowControl w:val="0"/>
        <w:numPr>
          <w:ilvl w:val="1"/>
          <w:numId w:val="19"/>
        </w:numPr>
        <w:spacing w:before="0"/>
        <w:ind w:left="709" w:hanging="709"/>
        <w:rPr>
          <w:b w:val="0"/>
          <w:bCs/>
          <w:lang w:val="lv-LV"/>
        </w:rPr>
      </w:pPr>
      <w:r w:rsidRPr="00254C97">
        <w:rPr>
          <w:b w:val="0"/>
          <w:bCs/>
          <w:lang w:val="lv-LV"/>
        </w:rPr>
        <w:t xml:space="preserve">Ar savu dalību Konkursā Piegādātājs apliecina, ka ir iepazinies ar Kodeksu un apņemas ievērot tajā noteiktās prasības. </w:t>
      </w:r>
    </w:p>
    <w:p w14:paraId="57C02121" w14:textId="77777777" w:rsidR="00C82B05" w:rsidRPr="000E7DB0" w:rsidRDefault="00C82B05" w:rsidP="00CE57C5">
      <w:pPr>
        <w:ind w:left="1276"/>
        <w:jc w:val="both"/>
      </w:pPr>
    </w:p>
    <w:p w14:paraId="35B6C1A9" w14:textId="4BBE2BEB" w:rsidR="00F638EF" w:rsidRPr="00130346" w:rsidRDefault="00190CAE" w:rsidP="003614EA">
      <w:pPr>
        <w:pStyle w:val="Pielikums"/>
      </w:pPr>
      <w:r w:rsidRPr="00130346">
        <w:br w:type="page"/>
      </w:r>
      <w:bookmarkStart w:id="77" w:name="hh"/>
      <w:bookmarkStart w:id="78" w:name="_Toc153903693"/>
      <w:bookmarkStart w:id="79" w:name="_Hlk48222677"/>
      <w:bookmarkStart w:id="80" w:name="_Toc185325291"/>
      <w:bookmarkEnd w:id="72"/>
      <w:bookmarkEnd w:id="77"/>
      <w:r w:rsidR="00CC2C8A" w:rsidRPr="00130346">
        <w:lastRenderedPageBreak/>
        <w:t>1.p</w:t>
      </w:r>
      <w:r w:rsidR="00B41A60" w:rsidRPr="00130346">
        <w:t>ielikums</w:t>
      </w:r>
      <w:bookmarkEnd w:id="78"/>
      <w:r w:rsidR="00BF65AD">
        <w:br/>
      </w:r>
      <w:r w:rsidR="00F638EF" w:rsidRPr="00130346">
        <w:t>Pieteikuma dalībai atklātā konkursā veidne</w:t>
      </w:r>
      <w:bookmarkEnd w:id="80"/>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25547700" w:rsidR="00F638EF" w:rsidRPr="00130346" w:rsidRDefault="00F638EF" w:rsidP="00591113">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DF36E5" w:rsidRPr="00DF36E5">
        <w:rPr>
          <w:bCs/>
          <w:color w:val="000000"/>
          <w:lang w:eastAsia="en-US"/>
        </w:rPr>
        <w:t xml:space="preserve">Dzeramā ūdens </w:t>
      </w:r>
      <w:proofErr w:type="spellStart"/>
      <w:r w:rsidR="00DF36E5" w:rsidRPr="00DF36E5">
        <w:rPr>
          <w:bCs/>
          <w:color w:val="000000"/>
          <w:lang w:eastAsia="en-US"/>
        </w:rPr>
        <w:t>uzpildes</w:t>
      </w:r>
      <w:proofErr w:type="spellEnd"/>
      <w:r w:rsidR="00DF36E5" w:rsidRPr="00DF36E5">
        <w:rPr>
          <w:bCs/>
          <w:color w:val="000000"/>
          <w:lang w:eastAsia="en-US"/>
        </w:rPr>
        <w:t xml:space="preserve"> staciju (</w:t>
      </w:r>
      <w:proofErr w:type="spellStart"/>
      <w:r w:rsidR="00DF36E5" w:rsidRPr="00DF36E5">
        <w:rPr>
          <w:bCs/>
          <w:color w:val="000000"/>
          <w:lang w:eastAsia="en-US"/>
        </w:rPr>
        <w:t>brīvkrānu</w:t>
      </w:r>
      <w:proofErr w:type="spellEnd"/>
      <w:r w:rsidR="00DF36E5" w:rsidRPr="00DF36E5">
        <w:rPr>
          <w:bCs/>
          <w:color w:val="000000"/>
          <w:lang w:eastAsia="en-US"/>
        </w:rPr>
        <w:t>) piegāde</w:t>
      </w:r>
      <w:r w:rsidRPr="00B9100E">
        <w:rPr>
          <w:bCs/>
          <w:color w:val="000000"/>
        </w:rPr>
        <w:t>”</w:t>
      </w:r>
      <w:r w:rsidRPr="00B9100E">
        <w:rPr>
          <w:bCs/>
        </w:rPr>
        <w:t xml:space="preserve"> (identifikācijas Nr.</w:t>
      </w:r>
      <w:r w:rsidR="004F1E0F" w:rsidRPr="00B9100E">
        <w:rPr>
          <w:bCs/>
        </w:rPr>
        <w:t>RŪ-</w:t>
      </w:r>
      <w:r w:rsidR="00DF36E5">
        <w:rPr>
          <w:bCs/>
        </w:rPr>
        <w:t>2024/244</w:t>
      </w:r>
      <w:r w:rsidRPr="00130346">
        <w:rPr>
          <w:bCs/>
        </w:rPr>
        <w:t>; turpmāk – atklāts konkurss).</w:t>
      </w:r>
    </w:p>
    <w:p w14:paraId="7A8ABCE9" w14:textId="77777777" w:rsidR="00F638EF" w:rsidRPr="00130346" w:rsidRDefault="00F638EF" w:rsidP="00591113">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591113">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591113">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591113">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81"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81"/>
      <w:r w:rsidR="00F638EF">
        <w:t xml:space="preserve">. </w:t>
      </w:r>
    </w:p>
    <w:p w14:paraId="66335823" w14:textId="6ECD7601" w:rsidR="00F638EF" w:rsidRPr="00130346" w:rsidRDefault="00F638EF" w:rsidP="00591113">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591113">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591113">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591113">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591113">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DF36E5" w:rsidRDefault="00F638EF" w:rsidP="00591113">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3F35D860" w14:textId="77777777" w:rsidR="00DF36E5" w:rsidRPr="006F380F" w:rsidRDefault="00DF36E5" w:rsidP="00591113">
      <w:pPr>
        <w:widowControl w:val="0"/>
        <w:numPr>
          <w:ilvl w:val="0"/>
          <w:numId w:val="21"/>
        </w:numPr>
        <w:tabs>
          <w:tab w:val="clear" w:pos="540"/>
        </w:tabs>
        <w:spacing w:before="80" w:after="60"/>
        <w:ind w:left="426" w:hanging="426"/>
        <w:jc w:val="both"/>
        <w:rPr>
          <w:b/>
          <w:bCs/>
        </w:rPr>
      </w:pPr>
      <w:bookmarkStart w:id="82" w:name="_Hlk174465596"/>
      <w:r w:rsidRPr="00040360">
        <w:t xml:space="preserve">Pretendents apliecina, ka ir iepazinies ar SIA “Rīgas ūdens” Piegādātāju rīcības kodeksu (turpmāk – Kodekss), kas pieejams Pasūtītāja tīmekļvietnē </w:t>
      </w:r>
      <w:hyperlink r:id="rId24"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atklāta konkursa </w:t>
      </w:r>
      <w:r w:rsidRPr="00040360">
        <w:lastRenderedPageBreak/>
        <w:t>rezultātā tiks noslēgts iepirkuma līgums, Pretendents Līguma izpildē ievēros Kodeksā noteiktās prasības, kā arī nodrošinās, ka tās ievēro Līguma izpildē iesaistītie darbinieki un apakšuzņēmēji, kā arī apakšuzņēmēju apakšuzņēmēji.</w:t>
      </w:r>
      <w:bookmarkEnd w:id="82"/>
    </w:p>
    <w:p w14:paraId="7128B66F" w14:textId="77777777" w:rsidR="00DF36E5" w:rsidRPr="00130346" w:rsidRDefault="00DF36E5" w:rsidP="00591113">
      <w:pPr>
        <w:widowControl w:val="0"/>
        <w:numPr>
          <w:ilvl w:val="0"/>
          <w:numId w:val="21"/>
        </w:numPr>
        <w:tabs>
          <w:tab w:val="clear" w:pos="540"/>
        </w:tabs>
        <w:spacing w:before="80" w:after="60"/>
        <w:ind w:left="426" w:hanging="426"/>
        <w:jc w:val="both"/>
        <w:rPr>
          <w:b/>
          <w:bCs/>
        </w:rPr>
      </w:pPr>
    </w:p>
    <w:p w14:paraId="2300F6C1" w14:textId="33519445" w:rsidR="00F638EF" w:rsidRPr="00130346" w:rsidRDefault="00F638EF" w:rsidP="00591113">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591113">
      <w:pPr>
        <w:widowControl w:val="0"/>
        <w:numPr>
          <w:ilvl w:val="0"/>
          <w:numId w:val="21"/>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591113">
      <w:pPr>
        <w:widowControl w:val="0"/>
        <w:numPr>
          <w:ilvl w:val="0"/>
          <w:numId w:val="21"/>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3" w:name="jj"/>
      <w:bookmarkStart w:id="84" w:name="_Hlk48222547"/>
      <w:bookmarkEnd w:id="79"/>
      <w:bookmarkEnd w:id="83"/>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85" w:name="_Toc185325292"/>
      <w:r w:rsidRPr="00B9100E">
        <w:lastRenderedPageBreak/>
        <w:t>2.</w:t>
      </w:r>
      <w:r w:rsidR="00AE7F36" w:rsidRPr="00B9100E">
        <w:t>pielikums</w:t>
      </w:r>
      <w:bookmarkStart w:id="86" w:name="_Toc485291307"/>
      <w:bookmarkStart w:id="87" w:name="_Toc485293954"/>
      <w:r w:rsidR="00BF65AD">
        <w:br/>
      </w:r>
      <w:r w:rsidRPr="00130346">
        <w:t>Tehniskā specifikācija - Tehniskā piedāvājuma veidne</w:t>
      </w:r>
      <w:bookmarkEnd w:id="86"/>
      <w:bookmarkEnd w:id="87"/>
      <w:bookmarkEnd w:id="85"/>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788C349" w14:textId="77777777" w:rsidR="00F602C7" w:rsidRPr="00130346" w:rsidRDefault="00F602C7" w:rsidP="00E54ABC">
      <w:pPr>
        <w:tabs>
          <w:tab w:val="left" w:pos="426"/>
        </w:tabs>
        <w:jc w:val="both"/>
        <w:rPr>
          <w:bCs/>
        </w:rPr>
      </w:pPr>
    </w:p>
    <w:p w14:paraId="2A15F756" w14:textId="77777777" w:rsidR="00DF36E5" w:rsidRPr="00DF36E5" w:rsidRDefault="00DF36E5" w:rsidP="00591113">
      <w:pPr>
        <w:numPr>
          <w:ilvl w:val="0"/>
          <w:numId w:val="24"/>
        </w:numPr>
        <w:ind w:left="0" w:firstLine="0"/>
        <w:jc w:val="both"/>
        <w:textAlignment w:val="baseline"/>
        <w:rPr>
          <w:b/>
          <w:bCs/>
        </w:rPr>
      </w:pPr>
      <w:r w:rsidRPr="00DF36E5">
        <w:rPr>
          <w:b/>
          <w:bCs/>
        </w:rPr>
        <w:t>Apraksts: </w:t>
      </w:r>
      <w:r w:rsidRPr="003F6596">
        <w:t xml:space="preserve">Dzeramā ūdens </w:t>
      </w:r>
      <w:proofErr w:type="spellStart"/>
      <w:r w:rsidRPr="003F6596">
        <w:t>uzpildes</w:t>
      </w:r>
      <w:proofErr w:type="spellEnd"/>
      <w:r w:rsidRPr="003F6596">
        <w:t xml:space="preserve"> stacijas (</w:t>
      </w:r>
      <w:proofErr w:type="spellStart"/>
      <w:r w:rsidRPr="003F6596">
        <w:t>brīvkrāna</w:t>
      </w:r>
      <w:proofErr w:type="spellEnd"/>
      <w:r w:rsidRPr="003F6596">
        <w:t xml:space="preserve">) piegāde, lai nodrošinātu dzeramā ūdens pieejamību Rīgas </w:t>
      </w:r>
      <w:proofErr w:type="spellStart"/>
      <w:r w:rsidRPr="003F6596">
        <w:t>valstspilsētas</w:t>
      </w:r>
      <w:proofErr w:type="spellEnd"/>
      <w:r w:rsidRPr="003F6596">
        <w:t xml:space="preserve"> iedzīvotājiem un viesiem.</w:t>
      </w:r>
    </w:p>
    <w:p w14:paraId="48A66422" w14:textId="4EFFD258" w:rsidR="00DF36E5" w:rsidRPr="00DF36E5" w:rsidRDefault="00DF36E5" w:rsidP="00591113">
      <w:pPr>
        <w:numPr>
          <w:ilvl w:val="0"/>
          <w:numId w:val="24"/>
        </w:numPr>
        <w:ind w:left="0" w:firstLine="0"/>
        <w:jc w:val="both"/>
        <w:textAlignment w:val="baseline"/>
        <w:rPr>
          <w:b/>
          <w:bCs/>
        </w:rPr>
      </w:pPr>
      <w:r w:rsidRPr="00DF36E5">
        <w:rPr>
          <w:b/>
          <w:bCs/>
        </w:rPr>
        <w:t>Iekārtu specifikācijas:</w:t>
      </w:r>
      <w:r w:rsidRPr="003F6596">
        <w:t xml:space="preserve"> Dzeramā ūdens </w:t>
      </w:r>
      <w:proofErr w:type="spellStart"/>
      <w:r w:rsidRPr="003F6596">
        <w:t>uzpildes</w:t>
      </w:r>
      <w:proofErr w:type="spellEnd"/>
      <w:r w:rsidRPr="003F6596">
        <w:t xml:space="preserve"> stacijas (</w:t>
      </w:r>
      <w:proofErr w:type="spellStart"/>
      <w:r w:rsidRPr="003F6596">
        <w:t>brīvkrāna</w:t>
      </w:r>
      <w:proofErr w:type="spellEnd"/>
      <w:r w:rsidRPr="003F6596">
        <w:t>) specifikācija</w:t>
      </w:r>
      <w:r>
        <w:t>:</w:t>
      </w:r>
      <w:r w:rsidRPr="003F6596">
        <w:t>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466"/>
        <w:gridCol w:w="3686"/>
        <w:gridCol w:w="2825"/>
      </w:tblGrid>
      <w:tr w:rsidR="00DF36E5" w:rsidRPr="003F6596" w14:paraId="412194D8" w14:textId="4EF369CF"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C58C6" w14:textId="77777777" w:rsidR="00DF36E5" w:rsidRPr="003F6596" w:rsidRDefault="00DF36E5" w:rsidP="00EE1FCB">
            <w:pPr>
              <w:jc w:val="center"/>
              <w:textAlignment w:val="baseline"/>
            </w:pPr>
            <w:r w:rsidRPr="003F6596">
              <w:rPr>
                <w:b/>
                <w:bCs/>
              </w:rPr>
              <w:t>Nr. p.k.</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1BC67767" w14:textId="6BD37AA9" w:rsidR="00DF36E5" w:rsidRPr="003F6596" w:rsidRDefault="00DF36E5" w:rsidP="00DF36E5">
            <w:pPr>
              <w:ind w:left="57" w:right="113"/>
              <w:jc w:val="center"/>
              <w:textAlignment w:val="baseline"/>
            </w:pPr>
            <w:r w:rsidRPr="003F6596">
              <w:rPr>
                <w:b/>
                <w:bCs/>
              </w:rPr>
              <w:t>Prasība</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7DF6B3C" w14:textId="2B158DFF" w:rsidR="00DF36E5" w:rsidRPr="003F6596" w:rsidRDefault="00DF36E5" w:rsidP="00DF36E5">
            <w:pPr>
              <w:ind w:left="57" w:right="113"/>
              <w:jc w:val="center"/>
              <w:textAlignment w:val="baseline"/>
            </w:pPr>
            <w:r w:rsidRPr="003F6596">
              <w:rPr>
                <w:b/>
                <w:bCs/>
              </w:rPr>
              <w:t>Parametri</w:t>
            </w:r>
          </w:p>
        </w:tc>
        <w:tc>
          <w:tcPr>
            <w:tcW w:w="2825" w:type="dxa"/>
            <w:tcBorders>
              <w:top w:val="single" w:sz="6" w:space="0" w:color="auto"/>
              <w:left w:val="single" w:sz="6" w:space="0" w:color="auto"/>
              <w:bottom w:val="single" w:sz="6" w:space="0" w:color="auto"/>
              <w:right w:val="single" w:sz="6" w:space="0" w:color="auto"/>
            </w:tcBorders>
          </w:tcPr>
          <w:p w14:paraId="6B2F0CCD" w14:textId="10253EA1" w:rsidR="00DF36E5" w:rsidRPr="003F6596" w:rsidRDefault="00DF36E5" w:rsidP="00EE1FCB">
            <w:pPr>
              <w:jc w:val="center"/>
              <w:textAlignment w:val="baseline"/>
              <w:rPr>
                <w:b/>
                <w:bCs/>
              </w:rPr>
            </w:pPr>
            <w:r>
              <w:rPr>
                <w:b/>
              </w:rPr>
              <w:t xml:space="preserve">Pretendenta piedāvājums </w:t>
            </w:r>
            <w:r>
              <w:rPr>
                <w:i/>
              </w:rPr>
              <w:t>(jānorāda uz atbilstību vai konkrēti tehniskie rādītāji)*</w:t>
            </w:r>
          </w:p>
        </w:tc>
      </w:tr>
      <w:tr w:rsidR="00DF36E5" w:rsidRPr="003F6596" w14:paraId="1DDA935B" w14:textId="070B162D"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7F737" w14:textId="77777777" w:rsidR="00DF36E5" w:rsidRPr="003F6596" w:rsidRDefault="00DF36E5" w:rsidP="00EE1FCB">
            <w:pPr>
              <w:jc w:val="center"/>
              <w:textAlignment w:val="baseline"/>
            </w:pPr>
            <w:r w:rsidRPr="003F6596">
              <w:t>1.</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09B3BD2B" w14:textId="77777777" w:rsidR="00DF36E5" w:rsidRPr="003F6596" w:rsidRDefault="00DF36E5" w:rsidP="00DF36E5">
            <w:pPr>
              <w:ind w:left="57" w:right="113"/>
              <w:textAlignment w:val="baseline"/>
            </w:pPr>
            <w:r w:rsidRPr="003F6596">
              <w:t>Iekārtu skaits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4F6CD956" w14:textId="544B0791" w:rsidR="00DF36E5" w:rsidRPr="003F6596" w:rsidRDefault="00DF36E5" w:rsidP="00DF36E5">
            <w:pPr>
              <w:ind w:left="57" w:right="113"/>
              <w:jc w:val="both"/>
              <w:textAlignment w:val="baseline"/>
            </w:pPr>
            <w:r w:rsidRPr="003F6596">
              <w:t>1</w:t>
            </w:r>
            <w:r>
              <w:t>0</w:t>
            </w:r>
            <w:r w:rsidR="00771204">
              <w:t xml:space="preserve"> </w:t>
            </w:r>
            <w:r w:rsidRPr="003F6596">
              <w:t>gab. </w:t>
            </w:r>
          </w:p>
        </w:tc>
        <w:tc>
          <w:tcPr>
            <w:tcW w:w="2825" w:type="dxa"/>
            <w:tcBorders>
              <w:top w:val="single" w:sz="6" w:space="0" w:color="auto"/>
              <w:left w:val="single" w:sz="6" w:space="0" w:color="auto"/>
              <w:bottom w:val="single" w:sz="6" w:space="0" w:color="auto"/>
              <w:right w:val="single" w:sz="6" w:space="0" w:color="auto"/>
            </w:tcBorders>
          </w:tcPr>
          <w:p w14:paraId="4F5E8002" w14:textId="77777777" w:rsidR="00DF36E5" w:rsidRPr="003F6596" w:rsidRDefault="00DF36E5" w:rsidP="00EE1FCB">
            <w:pPr>
              <w:jc w:val="both"/>
              <w:textAlignment w:val="baseline"/>
            </w:pPr>
          </w:p>
        </w:tc>
      </w:tr>
      <w:tr w:rsidR="00DF36E5" w:rsidRPr="003F6596" w14:paraId="265A521E" w14:textId="7761A763"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3DF1A" w14:textId="77777777" w:rsidR="00DF36E5" w:rsidRPr="003F6596" w:rsidRDefault="00DF36E5" w:rsidP="00EE1FCB">
            <w:pPr>
              <w:jc w:val="center"/>
              <w:textAlignment w:val="baseline"/>
            </w:pPr>
            <w:r w:rsidRPr="003F6596">
              <w:t>2.</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5DA2C880" w14:textId="77777777" w:rsidR="00DF36E5" w:rsidRPr="003F6596" w:rsidRDefault="00DF36E5" w:rsidP="00DF36E5">
            <w:pPr>
              <w:ind w:left="57" w:right="113"/>
              <w:textAlignment w:val="baseline"/>
            </w:pPr>
            <w:r w:rsidRPr="003F6596">
              <w:t>Iekārtu darba temperatūras amplitūda vismaz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F2D175" w14:textId="77777777" w:rsidR="00DF36E5" w:rsidRPr="003F6596" w:rsidRDefault="00DF36E5" w:rsidP="00DF36E5">
            <w:pPr>
              <w:ind w:left="57" w:right="113"/>
              <w:jc w:val="both"/>
              <w:textAlignment w:val="baseline"/>
            </w:pPr>
            <w:r w:rsidRPr="003F6596">
              <w:t>no +2</w:t>
            </w:r>
            <w:r w:rsidRPr="003F6596">
              <w:rPr>
                <w:sz w:val="19"/>
                <w:szCs w:val="19"/>
                <w:vertAlign w:val="superscript"/>
              </w:rPr>
              <w:t xml:space="preserve">o </w:t>
            </w:r>
            <w:r w:rsidRPr="003F6596">
              <w:t>pēc C </w:t>
            </w:r>
          </w:p>
        </w:tc>
        <w:tc>
          <w:tcPr>
            <w:tcW w:w="2825" w:type="dxa"/>
            <w:tcBorders>
              <w:top w:val="single" w:sz="6" w:space="0" w:color="auto"/>
              <w:left w:val="single" w:sz="6" w:space="0" w:color="auto"/>
              <w:bottom w:val="single" w:sz="6" w:space="0" w:color="auto"/>
              <w:right w:val="single" w:sz="6" w:space="0" w:color="auto"/>
            </w:tcBorders>
          </w:tcPr>
          <w:p w14:paraId="785F78EC" w14:textId="77777777" w:rsidR="00DF36E5" w:rsidRPr="003F6596" w:rsidRDefault="00DF36E5" w:rsidP="00EE1FCB">
            <w:pPr>
              <w:textAlignment w:val="baseline"/>
            </w:pPr>
          </w:p>
        </w:tc>
      </w:tr>
      <w:tr w:rsidR="00DF36E5" w:rsidRPr="003F6596" w14:paraId="4A6368AA" w14:textId="01AEEE99"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D0FDA" w14:textId="77777777" w:rsidR="00DF36E5" w:rsidRPr="003F6596" w:rsidRDefault="00DF36E5" w:rsidP="00EE1FCB">
            <w:pPr>
              <w:jc w:val="center"/>
              <w:textAlignment w:val="baseline"/>
            </w:pPr>
            <w:r w:rsidRPr="003F6596">
              <w:t>3.</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7A261EEB" w14:textId="77777777" w:rsidR="00DF36E5" w:rsidRPr="003F6596" w:rsidRDefault="00DF36E5" w:rsidP="00DF36E5">
            <w:pPr>
              <w:ind w:left="57" w:right="113"/>
              <w:textAlignment w:val="baseline"/>
            </w:pPr>
            <w:r w:rsidRPr="003F6596">
              <w:t>Virsbūves materiāls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37D1FF9" w14:textId="77777777" w:rsidR="00DF36E5" w:rsidRPr="003F6596" w:rsidRDefault="00DF36E5" w:rsidP="00DF36E5">
            <w:pPr>
              <w:ind w:left="57" w:right="113"/>
              <w:jc w:val="both"/>
              <w:textAlignment w:val="baseline"/>
            </w:pPr>
            <w:r w:rsidRPr="003F6596">
              <w:t xml:space="preserve">Nerūsējošais tērauds ar </w:t>
            </w:r>
            <w:proofErr w:type="spellStart"/>
            <w:r w:rsidRPr="003F6596">
              <w:t>ilgmūžīgu</w:t>
            </w:r>
            <w:proofErr w:type="spellEnd"/>
            <w:r w:rsidRPr="003F6596">
              <w:t xml:space="preserve"> pārklājumu; </w:t>
            </w:r>
          </w:p>
          <w:p w14:paraId="12405E04" w14:textId="77777777" w:rsidR="00DF36E5" w:rsidRPr="003F6596" w:rsidRDefault="00DF36E5" w:rsidP="00DF36E5">
            <w:pPr>
              <w:ind w:left="57" w:right="113"/>
              <w:jc w:val="both"/>
              <w:textAlignment w:val="baseline"/>
            </w:pPr>
            <w:r w:rsidRPr="003F6596">
              <w:t xml:space="preserve">Uz </w:t>
            </w:r>
            <w:proofErr w:type="spellStart"/>
            <w:r w:rsidRPr="003F6596">
              <w:t>ūdenskrāna</w:t>
            </w:r>
            <w:proofErr w:type="spellEnd"/>
            <w:r w:rsidRPr="003F6596">
              <w:t xml:space="preserve"> ir iespēja izvietot Rīgas </w:t>
            </w:r>
            <w:proofErr w:type="spellStart"/>
            <w:r w:rsidRPr="003F6596">
              <w:t>valstspilsētas</w:t>
            </w:r>
            <w:proofErr w:type="spellEnd"/>
            <w:r w:rsidRPr="003F6596">
              <w:t xml:space="preserve"> simboliku. </w:t>
            </w:r>
          </w:p>
        </w:tc>
        <w:tc>
          <w:tcPr>
            <w:tcW w:w="2825" w:type="dxa"/>
            <w:tcBorders>
              <w:top w:val="single" w:sz="6" w:space="0" w:color="auto"/>
              <w:left w:val="single" w:sz="6" w:space="0" w:color="auto"/>
              <w:bottom w:val="single" w:sz="6" w:space="0" w:color="auto"/>
              <w:right w:val="single" w:sz="6" w:space="0" w:color="auto"/>
            </w:tcBorders>
          </w:tcPr>
          <w:p w14:paraId="2F04169C" w14:textId="77777777" w:rsidR="00DF36E5" w:rsidRPr="003F6596" w:rsidRDefault="00DF36E5" w:rsidP="00EE1FCB">
            <w:pPr>
              <w:jc w:val="both"/>
              <w:textAlignment w:val="baseline"/>
            </w:pPr>
          </w:p>
        </w:tc>
      </w:tr>
      <w:tr w:rsidR="00DF36E5" w:rsidRPr="003F6596" w14:paraId="776FA372" w14:textId="4AE42CE6"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317D9" w14:textId="77777777" w:rsidR="00DF36E5" w:rsidRPr="003F6596" w:rsidRDefault="00DF36E5" w:rsidP="00EE1FCB">
            <w:pPr>
              <w:jc w:val="center"/>
              <w:textAlignment w:val="baseline"/>
            </w:pPr>
            <w:r w:rsidRPr="003F6596">
              <w:t>4.</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0BA6D4B9" w14:textId="77777777" w:rsidR="00DF36E5" w:rsidRPr="003F6596" w:rsidRDefault="00DF36E5" w:rsidP="00DF36E5">
            <w:pPr>
              <w:ind w:left="57" w:right="113"/>
              <w:textAlignment w:val="baseline"/>
            </w:pPr>
            <w:r w:rsidRPr="003F6596">
              <w:t>Iekārta un tās aprīkojums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1A3B7E79" w14:textId="77777777" w:rsidR="00DF36E5" w:rsidRPr="003F6596" w:rsidRDefault="00DF36E5" w:rsidP="00DF36E5">
            <w:pPr>
              <w:ind w:left="57" w:right="113"/>
              <w:jc w:val="both"/>
              <w:textAlignment w:val="baseline"/>
            </w:pPr>
            <w:r w:rsidRPr="003F6596">
              <w:t>Aizsardzība pret vandālismu, bojāšanu. </w:t>
            </w:r>
          </w:p>
        </w:tc>
        <w:tc>
          <w:tcPr>
            <w:tcW w:w="2825" w:type="dxa"/>
            <w:tcBorders>
              <w:top w:val="single" w:sz="6" w:space="0" w:color="auto"/>
              <w:left w:val="single" w:sz="6" w:space="0" w:color="auto"/>
              <w:bottom w:val="single" w:sz="6" w:space="0" w:color="auto"/>
              <w:right w:val="single" w:sz="6" w:space="0" w:color="auto"/>
            </w:tcBorders>
          </w:tcPr>
          <w:p w14:paraId="2E9B5650" w14:textId="77777777" w:rsidR="00DF36E5" w:rsidRPr="003F6596" w:rsidRDefault="00DF36E5" w:rsidP="00EE1FCB">
            <w:pPr>
              <w:jc w:val="both"/>
              <w:textAlignment w:val="baseline"/>
            </w:pPr>
          </w:p>
        </w:tc>
      </w:tr>
      <w:tr w:rsidR="00DF36E5" w:rsidRPr="003F6596" w14:paraId="3D82B831" w14:textId="184AFDFA"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E5529" w14:textId="77777777" w:rsidR="00DF36E5" w:rsidRPr="003F6596" w:rsidRDefault="00DF36E5" w:rsidP="00EE1FCB">
            <w:pPr>
              <w:jc w:val="center"/>
              <w:textAlignment w:val="baseline"/>
            </w:pPr>
            <w:r w:rsidRPr="003F6596">
              <w:t>5.</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3C75CC67" w14:textId="77777777" w:rsidR="00DF36E5" w:rsidRPr="003F6596" w:rsidRDefault="00DF36E5" w:rsidP="00DF36E5">
            <w:pPr>
              <w:ind w:left="57" w:right="113"/>
              <w:textAlignment w:val="baseline"/>
            </w:pPr>
            <w:r w:rsidRPr="003F6596">
              <w:t>Funkcijas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0E2F6257" w14:textId="77777777" w:rsidR="00DF36E5" w:rsidRPr="003F6596" w:rsidRDefault="00DF36E5" w:rsidP="00DF36E5">
            <w:pPr>
              <w:ind w:left="57" w:right="113"/>
              <w:jc w:val="both"/>
              <w:textAlignment w:val="baseline"/>
            </w:pPr>
            <w:r w:rsidRPr="003F6596">
              <w:t>Ūdens pudeļu uzpildīšana,  </w:t>
            </w:r>
          </w:p>
          <w:p w14:paraId="4ADC4BB1" w14:textId="77777777" w:rsidR="00DF36E5" w:rsidRPr="003F6596" w:rsidRDefault="00DF36E5" w:rsidP="00DF36E5">
            <w:pPr>
              <w:ind w:left="57" w:right="113"/>
              <w:jc w:val="both"/>
              <w:textAlignment w:val="baseline"/>
            </w:pPr>
            <w:r w:rsidRPr="003F6596">
              <w:t>Padzeršanās iespēja; </w:t>
            </w:r>
          </w:p>
          <w:p w14:paraId="0050A5F6" w14:textId="77777777" w:rsidR="00DF36E5" w:rsidRPr="003F6596" w:rsidRDefault="00DF36E5" w:rsidP="00DF36E5">
            <w:pPr>
              <w:ind w:left="57" w:right="113"/>
              <w:jc w:val="both"/>
              <w:textAlignment w:val="baseline"/>
            </w:pPr>
            <w:r w:rsidRPr="003F6596">
              <w:t xml:space="preserve">Iespēja padzerties un uzpildīt pudeli arī </w:t>
            </w:r>
            <w:proofErr w:type="spellStart"/>
            <w:r w:rsidRPr="003F6596">
              <w:t>ratiņkrēslā</w:t>
            </w:r>
            <w:proofErr w:type="spellEnd"/>
            <w:r w:rsidRPr="003F6596">
              <w:t xml:space="preserve"> sēdošajiem; </w:t>
            </w:r>
          </w:p>
          <w:p w14:paraId="30FB8DFC" w14:textId="77777777" w:rsidR="00DF36E5" w:rsidRPr="003F6596" w:rsidRDefault="00DF36E5" w:rsidP="00DF36E5">
            <w:pPr>
              <w:ind w:left="57" w:right="113"/>
              <w:jc w:val="both"/>
              <w:textAlignment w:val="baseline"/>
            </w:pPr>
            <w:r w:rsidRPr="003F6596">
              <w:t>Padzeršanās iespēja dzīvniekiem  </w:t>
            </w:r>
          </w:p>
        </w:tc>
        <w:tc>
          <w:tcPr>
            <w:tcW w:w="2825" w:type="dxa"/>
            <w:tcBorders>
              <w:top w:val="single" w:sz="6" w:space="0" w:color="auto"/>
              <w:left w:val="single" w:sz="6" w:space="0" w:color="auto"/>
              <w:bottom w:val="single" w:sz="6" w:space="0" w:color="auto"/>
              <w:right w:val="single" w:sz="6" w:space="0" w:color="auto"/>
            </w:tcBorders>
          </w:tcPr>
          <w:p w14:paraId="0FFE1B2B" w14:textId="77777777" w:rsidR="00DF36E5" w:rsidRPr="003F6596" w:rsidRDefault="00DF36E5" w:rsidP="00EE1FCB">
            <w:pPr>
              <w:jc w:val="both"/>
              <w:textAlignment w:val="baseline"/>
            </w:pPr>
          </w:p>
        </w:tc>
      </w:tr>
      <w:tr w:rsidR="00DF36E5" w:rsidRPr="003F6596" w14:paraId="4C5047BF" w14:textId="2264EEB4"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E10824" w14:textId="77777777" w:rsidR="00DF36E5" w:rsidRPr="003F6596" w:rsidRDefault="00DF36E5" w:rsidP="00EE1FCB">
            <w:pPr>
              <w:jc w:val="center"/>
              <w:textAlignment w:val="baseline"/>
            </w:pPr>
            <w:r w:rsidRPr="003F6596">
              <w:t>6.</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06022CD7" w14:textId="77777777" w:rsidR="00DF36E5" w:rsidRPr="003F6596" w:rsidRDefault="00DF36E5" w:rsidP="00DF36E5">
            <w:pPr>
              <w:ind w:left="57" w:right="113"/>
              <w:textAlignment w:val="baseline"/>
            </w:pPr>
            <w:r w:rsidRPr="003F6596">
              <w:t>Sertifikācija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1C7EECD4" w14:textId="77777777" w:rsidR="00DF36E5" w:rsidRPr="003F6596" w:rsidRDefault="00DF36E5" w:rsidP="00DF36E5">
            <w:pPr>
              <w:ind w:left="57" w:right="113"/>
              <w:jc w:val="both"/>
              <w:textAlignment w:val="baseline"/>
            </w:pPr>
            <w:r w:rsidRPr="003F6596">
              <w:t>Iekārta sertificēta dzeramā ūdens padevei un lietošanai. </w:t>
            </w:r>
          </w:p>
        </w:tc>
        <w:tc>
          <w:tcPr>
            <w:tcW w:w="2825" w:type="dxa"/>
            <w:tcBorders>
              <w:top w:val="single" w:sz="6" w:space="0" w:color="auto"/>
              <w:left w:val="single" w:sz="6" w:space="0" w:color="auto"/>
              <w:bottom w:val="single" w:sz="6" w:space="0" w:color="auto"/>
              <w:right w:val="single" w:sz="6" w:space="0" w:color="auto"/>
            </w:tcBorders>
          </w:tcPr>
          <w:p w14:paraId="15263E11" w14:textId="77777777" w:rsidR="00DF36E5" w:rsidRPr="003F6596" w:rsidRDefault="00DF36E5" w:rsidP="00EE1FCB">
            <w:pPr>
              <w:jc w:val="both"/>
              <w:textAlignment w:val="baseline"/>
            </w:pPr>
          </w:p>
        </w:tc>
      </w:tr>
      <w:tr w:rsidR="00DF36E5" w:rsidRPr="003F6596" w14:paraId="79261165" w14:textId="7727E15F"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D5635" w14:textId="77777777" w:rsidR="00DF36E5" w:rsidRPr="003F6596" w:rsidRDefault="00DF36E5" w:rsidP="00EE1FCB">
            <w:pPr>
              <w:jc w:val="center"/>
              <w:textAlignment w:val="baseline"/>
            </w:pPr>
            <w:r w:rsidRPr="003F6596">
              <w:t>7.</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4C4117B4" w14:textId="77777777" w:rsidR="00DF36E5" w:rsidRPr="003F6596" w:rsidRDefault="00DF36E5" w:rsidP="00DF36E5">
            <w:pPr>
              <w:ind w:left="57" w:right="113"/>
              <w:textAlignment w:val="baseline"/>
            </w:pPr>
            <w:r w:rsidRPr="003F6596">
              <w:t>Piedāvātā iekārtas garantija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837362B" w14:textId="77777777" w:rsidR="00DF36E5" w:rsidRPr="003F6596" w:rsidRDefault="00DF36E5" w:rsidP="00DF36E5">
            <w:pPr>
              <w:ind w:left="57" w:right="113"/>
              <w:jc w:val="both"/>
              <w:textAlignment w:val="baseline"/>
            </w:pPr>
            <w:r w:rsidRPr="003F6596">
              <w:t>24 kalendārie mēneši. </w:t>
            </w:r>
          </w:p>
        </w:tc>
        <w:tc>
          <w:tcPr>
            <w:tcW w:w="2825" w:type="dxa"/>
            <w:tcBorders>
              <w:top w:val="single" w:sz="6" w:space="0" w:color="auto"/>
              <w:left w:val="single" w:sz="6" w:space="0" w:color="auto"/>
              <w:bottom w:val="single" w:sz="6" w:space="0" w:color="auto"/>
              <w:right w:val="single" w:sz="6" w:space="0" w:color="auto"/>
            </w:tcBorders>
          </w:tcPr>
          <w:p w14:paraId="4FFDF97D" w14:textId="77777777" w:rsidR="00DF36E5" w:rsidRPr="003F6596" w:rsidRDefault="00DF36E5" w:rsidP="00EE1FCB">
            <w:pPr>
              <w:jc w:val="both"/>
              <w:textAlignment w:val="baseline"/>
            </w:pPr>
          </w:p>
        </w:tc>
      </w:tr>
      <w:tr w:rsidR="00DF36E5" w:rsidRPr="003F6596" w14:paraId="7E1D3398" w14:textId="5D59138A"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6409C" w14:textId="77777777" w:rsidR="00DF36E5" w:rsidRPr="003F6596" w:rsidRDefault="00DF36E5" w:rsidP="00EE1FCB">
            <w:pPr>
              <w:jc w:val="center"/>
              <w:textAlignment w:val="baseline"/>
            </w:pPr>
            <w:r w:rsidRPr="003F6596">
              <w:t>8.</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07997053" w14:textId="77777777" w:rsidR="00DF36E5" w:rsidRPr="003F6596" w:rsidRDefault="00DF36E5" w:rsidP="00DF36E5">
            <w:pPr>
              <w:ind w:left="57" w:right="113"/>
              <w:textAlignment w:val="baseline"/>
            </w:pPr>
            <w:r w:rsidRPr="003F6596">
              <w:t>Krāsu tonis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476D6DA" w14:textId="77777777" w:rsidR="00DF36E5" w:rsidRPr="003F6596" w:rsidRDefault="00DF36E5" w:rsidP="00DF36E5">
            <w:pPr>
              <w:ind w:left="57" w:right="113"/>
              <w:jc w:val="both"/>
              <w:textAlignment w:val="baseline"/>
            </w:pPr>
            <w:r w:rsidRPr="003F6596">
              <w:t>Piegādātāja piedāvātie krāsu toņi. Pasūtītājs krāsu toni izvēlas pirms līguma parakstīšanas </w:t>
            </w:r>
          </w:p>
        </w:tc>
        <w:tc>
          <w:tcPr>
            <w:tcW w:w="2825" w:type="dxa"/>
            <w:tcBorders>
              <w:top w:val="single" w:sz="6" w:space="0" w:color="auto"/>
              <w:left w:val="single" w:sz="6" w:space="0" w:color="auto"/>
              <w:bottom w:val="single" w:sz="6" w:space="0" w:color="auto"/>
              <w:right w:val="single" w:sz="6" w:space="0" w:color="auto"/>
            </w:tcBorders>
          </w:tcPr>
          <w:p w14:paraId="3D4F7AE3" w14:textId="77777777" w:rsidR="00DF36E5" w:rsidRPr="003F6596" w:rsidRDefault="00DF36E5" w:rsidP="00EE1FCB">
            <w:pPr>
              <w:jc w:val="both"/>
              <w:textAlignment w:val="baseline"/>
            </w:pPr>
          </w:p>
        </w:tc>
      </w:tr>
      <w:tr w:rsidR="00DF36E5" w:rsidRPr="003F6596" w14:paraId="44635A08" w14:textId="2D2A2391"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15C95" w14:textId="77777777" w:rsidR="00DF36E5" w:rsidRPr="003F6596" w:rsidRDefault="00DF36E5" w:rsidP="00EE1FCB">
            <w:pPr>
              <w:jc w:val="center"/>
              <w:textAlignment w:val="baseline"/>
            </w:pPr>
            <w:r w:rsidRPr="003F6596">
              <w:t>9.</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69599E76" w14:textId="77777777" w:rsidR="00DF36E5" w:rsidRPr="003F6596" w:rsidRDefault="00DF36E5" w:rsidP="00DF36E5">
            <w:pPr>
              <w:ind w:left="57" w:right="113"/>
              <w:textAlignment w:val="baseline"/>
            </w:pPr>
            <w:r w:rsidRPr="003F6596">
              <w:t>Aprīkojums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E210902" w14:textId="77777777" w:rsidR="00DF36E5" w:rsidRPr="003F6596" w:rsidRDefault="00DF36E5" w:rsidP="00DF36E5">
            <w:pPr>
              <w:ind w:left="57" w:right="113"/>
              <w:jc w:val="both"/>
              <w:textAlignment w:val="baseline"/>
            </w:pPr>
            <w:r w:rsidRPr="003F6596">
              <w:t>Aizsardzība pret vandālismu, bojāšanu. </w:t>
            </w:r>
          </w:p>
        </w:tc>
        <w:tc>
          <w:tcPr>
            <w:tcW w:w="2825" w:type="dxa"/>
            <w:tcBorders>
              <w:top w:val="single" w:sz="6" w:space="0" w:color="auto"/>
              <w:left w:val="single" w:sz="6" w:space="0" w:color="auto"/>
              <w:bottom w:val="single" w:sz="6" w:space="0" w:color="auto"/>
              <w:right w:val="single" w:sz="6" w:space="0" w:color="auto"/>
            </w:tcBorders>
          </w:tcPr>
          <w:p w14:paraId="44A347FE" w14:textId="77777777" w:rsidR="00DF36E5" w:rsidRPr="003F6596" w:rsidRDefault="00DF36E5" w:rsidP="00EE1FCB">
            <w:pPr>
              <w:jc w:val="both"/>
              <w:textAlignment w:val="baseline"/>
            </w:pPr>
          </w:p>
        </w:tc>
      </w:tr>
      <w:tr w:rsidR="00DF36E5" w:rsidRPr="003F6596" w14:paraId="7079DE22" w14:textId="470DBEB4"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81C99C" w14:textId="77777777" w:rsidR="00DF36E5" w:rsidRPr="003F6596" w:rsidRDefault="00DF36E5" w:rsidP="00EE1FCB">
            <w:pPr>
              <w:jc w:val="center"/>
              <w:textAlignment w:val="baseline"/>
            </w:pPr>
            <w:r w:rsidRPr="003F6596">
              <w:t>10.</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3820444F" w14:textId="77777777" w:rsidR="00DF36E5" w:rsidRPr="003F6596" w:rsidRDefault="00DF36E5" w:rsidP="00DF36E5">
            <w:pPr>
              <w:ind w:left="57" w:right="113"/>
              <w:textAlignment w:val="baseline"/>
            </w:pPr>
            <w:r w:rsidRPr="003F6596">
              <w:t>Izmēri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48E94DFC" w14:textId="60359970" w:rsidR="00DF36E5" w:rsidRPr="003F6596" w:rsidRDefault="00DF36E5" w:rsidP="00DF36E5">
            <w:pPr>
              <w:ind w:left="57" w:right="113"/>
              <w:jc w:val="both"/>
              <w:textAlignment w:val="baseline"/>
            </w:pPr>
            <w:r w:rsidRPr="003F6596">
              <w:t>1.Augstums: 1300 - 1650 </w:t>
            </w:r>
            <w:r w:rsidR="00BF6C9A">
              <w:t>mm</w:t>
            </w:r>
          </w:p>
          <w:p w14:paraId="39619ABC" w14:textId="0E74E088" w:rsidR="00DF36E5" w:rsidRPr="003F6596" w:rsidRDefault="00DF36E5" w:rsidP="00DF36E5">
            <w:pPr>
              <w:ind w:left="57" w:right="113"/>
              <w:jc w:val="both"/>
              <w:textAlignment w:val="baseline"/>
            </w:pPr>
            <w:r w:rsidRPr="003F6596">
              <w:t>2.Platums</w:t>
            </w:r>
            <w:r>
              <w:t xml:space="preserve"> </w:t>
            </w:r>
            <w:r w:rsidRPr="003F6596">
              <w:t>(vidus daļā -</w:t>
            </w:r>
            <w:r>
              <w:t xml:space="preserve"> </w:t>
            </w:r>
            <w:r w:rsidRPr="003F6596">
              <w:t>padzeršanās iespēja): 760 - 790 </w:t>
            </w:r>
            <w:r w:rsidR="00BF6C9A">
              <w:t>mm</w:t>
            </w:r>
          </w:p>
        </w:tc>
        <w:tc>
          <w:tcPr>
            <w:tcW w:w="2825" w:type="dxa"/>
            <w:tcBorders>
              <w:top w:val="single" w:sz="6" w:space="0" w:color="auto"/>
              <w:left w:val="single" w:sz="6" w:space="0" w:color="auto"/>
              <w:bottom w:val="single" w:sz="6" w:space="0" w:color="auto"/>
              <w:right w:val="single" w:sz="6" w:space="0" w:color="auto"/>
            </w:tcBorders>
          </w:tcPr>
          <w:p w14:paraId="7559DAA6" w14:textId="77777777" w:rsidR="00DF36E5" w:rsidRPr="003F6596" w:rsidRDefault="00DF36E5" w:rsidP="00EE1FCB">
            <w:pPr>
              <w:jc w:val="both"/>
              <w:textAlignment w:val="baseline"/>
            </w:pPr>
          </w:p>
        </w:tc>
      </w:tr>
      <w:tr w:rsidR="00DF36E5" w:rsidRPr="003F6596" w14:paraId="56E0751F" w14:textId="13261BA7" w:rsidTr="00DF36E5">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BB544" w14:textId="77777777" w:rsidR="00DF36E5" w:rsidRPr="003F6596" w:rsidRDefault="00DF36E5" w:rsidP="00EE1FCB">
            <w:pPr>
              <w:jc w:val="center"/>
              <w:textAlignment w:val="baseline"/>
            </w:pPr>
            <w:r w:rsidRPr="003F6596">
              <w:t>11.</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0975AF5F" w14:textId="77777777" w:rsidR="00DF36E5" w:rsidRPr="003F6596" w:rsidRDefault="00DF36E5" w:rsidP="00DF36E5">
            <w:pPr>
              <w:ind w:left="57" w:right="113"/>
              <w:textAlignment w:val="baseline"/>
            </w:pPr>
            <w:r w:rsidRPr="003F6596">
              <w:t xml:space="preserve">Vēlamais dzeramā ūdens </w:t>
            </w:r>
            <w:proofErr w:type="spellStart"/>
            <w:r w:rsidRPr="003F6596">
              <w:t>uzpildes</w:t>
            </w:r>
            <w:proofErr w:type="spellEnd"/>
            <w:r w:rsidRPr="003F6596">
              <w:t xml:space="preserve"> stacijas (</w:t>
            </w:r>
            <w:proofErr w:type="spellStart"/>
            <w:r w:rsidRPr="003F6596">
              <w:t>brīvkrāna</w:t>
            </w:r>
            <w:proofErr w:type="spellEnd"/>
            <w:r w:rsidRPr="003F6596">
              <w:t>) tehniskais risinājums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02D595CC" w14:textId="77777777" w:rsidR="00DF36E5" w:rsidRPr="003F6596" w:rsidRDefault="00DF36E5" w:rsidP="00DF36E5">
            <w:pPr>
              <w:ind w:left="57" w:right="113"/>
              <w:jc w:val="both"/>
              <w:textAlignment w:val="baseline"/>
            </w:pPr>
            <w:r w:rsidRPr="003F6596">
              <w:rPr>
                <w:noProof/>
              </w:rPr>
              <w:drawing>
                <wp:inline distT="0" distB="0" distL="0" distR="0" wp14:anchorId="48E85AEB" wp14:editId="14F4CBE8">
                  <wp:extent cx="928177" cy="1943100"/>
                  <wp:effectExtent l="0" t="0" r="571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1758" cy="1950596"/>
                          </a:xfrm>
                          <a:prstGeom prst="rect">
                            <a:avLst/>
                          </a:prstGeom>
                          <a:noFill/>
                          <a:ln>
                            <a:noFill/>
                          </a:ln>
                        </pic:spPr>
                      </pic:pic>
                    </a:graphicData>
                  </a:graphic>
                </wp:inline>
              </w:drawing>
            </w:r>
            <w:r w:rsidRPr="003F6596">
              <w:rPr>
                <w:noProof/>
              </w:rPr>
              <w:drawing>
                <wp:inline distT="0" distB="0" distL="0" distR="0" wp14:anchorId="0E3F314A" wp14:editId="2952AB97">
                  <wp:extent cx="990600" cy="2008217"/>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3092" cy="2033541"/>
                          </a:xfrm>
                          <a:prstGeom prst="rect">
                            <a:avLst/>
                          </a:prstGeom>
                          <a:noFill/>
                          <a:ln>
                            <a:noFill/>
                          </a:ln>
                        </pic:spPr>
                      </pic:pic>
                    </a:graphicData>
                  </a:graphic>
                </wp:inline>
              </w:drawing>
            </w:r>
            <w:r w:rsidRPr="003F6596">
              <w:t> </w:t>
            </w:r>
          </w:p>
        </w:tc>
        <w:tc>
          <w:tcPr>
            <w:tcW w:w="2825" w:type="dxa"/>
            <w:tcBorders>
              <w:top w:val="single" w:sz="6" w:space="0" w:color="auto"/>
              <w:left w:val="single" w:sz="6" w:space="0" w:color="auto"/>
              <w:bottom w:val="single" w:sz="6" w:space="0" w:color="auto"/>
              <w:right w:val="single" w:sz="6" w:space="0" w:color="auto"/>
            </w:tcBorders>
          </w:tcPr>
          <w:p w14:paraId="37FF8732" w14:textId="77777777" w:rsidR="00DF36E5" w:rsidRPr="003F6596" w:rsidRDefault="00DF36E5" w:rsidP="00EE1FCB">
            <w:pPr>
              <w:jc w:val="both"/>
              <w:textAlignment w:val="baseline"/>
              <w:rPr>
                <w:noProof/>
              </w:rPr>
            </w:pPr>
          </w:p>
        </w:tc>
      </w:tr>
      <w:tr w:rsidR="00621806" w:rsidRPr="003F6596" w14:paraId="358BB247" w14:textId="77777777" w:rsidTr="00F167E1">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tcPr>
          <w:p w14:paraId="20B8DAD7" w14:textId="651CCB44" w:rsidR="00621806" w:rsidRPr="003F6596" w:rsidRDefault="00621806" w:rsidP="00EE1FCB">
            <w:pPr>
              <w:jc w:val="center"/>
              <w:textAlignment w:val="baseline"/>
            </w:pPr>
            <w:r>
              <w:lastRenderedPageBreak/>
              <w:t>12.</w:t>
            </w:r>
          </w:p>
        </w:tc>
        <w:tc>
          <w:tcPr>
            <w:tcW w:w="6152" w:type="dxa"/>
            <w:gridSpan w:val="2"/>
            <w:tcBorders>
              <w:top w:val="single" w:sz="6" w:space="0" w:color="auto"/>
              <w:left w:val="single" w:sz="6" w:space="0" w:color="auto"/>
              <w:bottom w:val="single" w:sz="6" w:space="0" w:color="auto"/>
              <w:right w:val="single" w:sz="6" w:space="0" w:color="auto"/>
            </w:tcBorders>
            <w:shd w:val="clear" w:color="auto" w:fill="auto"/>
          </w:tcPr>
          <w:p w14:paraId="79905F14" w14:textId="1D6B5665" w:rsidR="00621806" w:rsidRPr="003F6596" w:rsidRDefault="00621806" w:rsidP="00DF36E5">
            <w:pPr>
              <w:ind w:left="57" w:right="113"/>
              <w:jc w:val="both"/>
              <w:textAlignment w:val="baseline"/>
              <w:rPr>
                <w:noProof/>
              </w:rPr>
            </w:pPr>
            <w:r>
              <w:rPr>
                <w:noProof/>
              </w:rPr>
              <w:t>K</w:t>
            </w:r>
            <w:r w:rsidRPr="00621806">
              <w:rPr>
                <w:noProof/>
              </w:rPr>
              <w:t xml:space="preserve">atrai ūdens padeves vietai </w:t>
            </w:r>
            <w:r w:rsidR="00787B5A">
              <w:rPr>
                <w:noProof/>
              </w:rPr>
              <w:t>ir</w:t>
            </w:r>
            <w:r w:rsidRPr="00621806">
              <w:rPr>
                <w:noProof/>
              </w:rPr>
              <w:t xml:space="preserve"> atsevišķ</w:t>
            </w:r>
            <w:r w:rsidR="00787B5A">
              <w:rPr>
                <w:noProof/>
              </w:rPr>
              <w:t>šs</w:t>
            </w:r>
            <w:r w:rsidRPr="00621806">
              <w:rPr>
                <w:noProof/>
              </w:rPr>
              <w:t xml:space="preserve"> ūdens noslēg</w:t>
            </w:r>
            <w:r w:rsidR="00787B5A">
              <w:rPr>
                <w:noProof/>
              </w:rPr>
              <w:t>s</w:t>
            </w:r>
            <w:r>
              <w:rPr>
                <w:noProof/>
              </w:rPr>
              <w:t>, lai avārijas gadījumā  būtu iespējams atslēgt atsevišķas ūdens padeves vietas, nevis visu ierīci.</w:t>
            </w:r>
          </w:p>
        </w:tc>
        <w:tc>
          <w:tcPr>
            <w:tcW w:w="2825" w:type="dxa"/>
            <w:tcBorders>
              <w:top w:val="single" w:sz="6" w:space="0" w:color="auto"/>
              <w:left w:val="single" w:sz="6" w:space="0" w:color="auto"/>
              <w:bottom w:val="single" w:sz="6" w:space="0" w:color="auto"/>
              <w:right w:val="single" w:sz="6" w:space="0" w:color="auto"/>
            </w:tcBorders>
          </w:tcPr>
          <w:p w14:paraId="329C6998" w14:textId="77777777" w:rsidR="00621806" w:rsidRPr="003F6596" w:rsidRDefault="00621806" w:rsidP="00EE1FCB">
            <w:pPr>
              <w:jc w:val="both"/>
              <w:textAlignment w:val="baseline"/>
              <w:rPr>
                <w:noProof/>
              </w:rPr>
            </w:pPr>
          </w:p>
        </w:tc>
      </w:tr>
      <w:tr w:rsidR="00621806" w:rsidRPr="003F6596" w14:paraId="225FAD55" w14:textId="77777777" w:rsidTr="00F167E1">
        <w:trPr>
          <w:trHeight w:val="300"/>
        </w:trPr>
        <w:tc>
          <w:tcPr>
            <w:tcW w:w="503" w:type="dxa"/>
            <w:tcBorders>
              <w:top w:val="single" w:sz="6" w:space="0" w:color="auto"/>
              <w:left w:val="single" w:sz="6" w:space="0" w:color="auto"/>
              <w:bottom w:val="single" w:sz="6" w:space="0" w:color="auto"/>
              <w:right w:val="single" w:sz="6" w:space="0" w:color="auto"/>
            </w:tcBorders>
            <w:shd w:val="clear" w:color="auto" w:fill="auto"/>
            <w:vAlign w:val="center"/>
          </w:tcPr>
          <w:p w14:paraId="4670588E" w14:textId="5BBFF47B" w:rsidR="00621806" w:rsidRDefault="00621806" w:rsidP="00EE1FCB">
            <w:pPr>
              <w:jc w:val="center"/>
              <w:textAlignment w:val="baseline"/>
            </w:pPr>
            <w:r>
              <w:t>13.</w:t>
            </w:r>
          </w:p>
        </w:tc>
        <w:tc>
          <w:tcPr>
            <w:tcW w:w="6152" w:type="dxa"/>
            <w:gridSpan w:val="2"/>
            <w:tcBorders>
              <w:top w:val="single" w:sz="6" w:space="0" w:color="auto"/>
              <w:left w:val="single" w:sz="6" w:space="0" w:color="auto"/>
              <w:bottom w:val="single" w:sz="6" w:space="0" w:color="auto"/>
              <w:right w:val="single" w:sz="6" w:space="0" w:color="auto"/>
            </w:tcBorders>
            <w:shd w:val="clear" w:color="auto" w:fill="auto"/>
          </w:tcPr>
          <w:p w14:paraId="55B6BE0D" w14:textId="00DCD016" w:rsidR="00621806" w:rsidRDefault="00621806" w:rsidP="00621806">
            <w:pPr>
              <w:ind w:left="57" w:right="113"/>
              <w:jc w:val="both"/>
              <w:textAlignment w:val="baseline"/>
              <w:rPr>
                <w:noProof/>
              </w:rPr>
            </w:pPr>
            <w:r>
              <w:rPr>
                <w:noProof/>
              </w:rPr>
              <w:t xml:space="preserve">Brīvkrāna stiprināšana paredzēta pie betona </w:t>
            </w:r>
          </w:p>
          <w:p w14:paraId="5F0218D3" w14:textId="5EA5DB2D" w:rsidR="00621806" w:rsidRDefault="00621806" w:rsidP="00621806">
            <w:pPr>
              <w:ind w:left="57" w:right="113"/>
              <w:jc w:val="both"/>
              <w:textAlignment w:val="baseline"/>
              <w:rPr>
                <w:noProof/>
              </w:rPr>
            </w:pPr>
            <w:r>
              <w:rPr>
                <w:noProof/>
              </w:rPr>
              <w:t>plātnes.</w:t>
            </w:r>
          </w:p>
        </w:tc>
        <w:tc>
          <w:tcPr>
            <w:tcW w:w="2825" w:type="dxa"/>
            <w:tcBorders>
              <w:top w:val="single" w:sz="6" w:space="0" w:color="auto"/>
              <w:left w:val="single" w:sz="6" w:space="0" w:color="auto"/>
              <w:bottom w:val="single" w:sz="6" w:space="0" w:color="auto"/>
              <w:right w:val="single" w:sz="6" w:space="0" w:color="auto"/>
            </w:tcBorders>
          </w:tcPr>
          <w:p w14:paraId="6E7F3D4D" w14:textId="77777777" w:rsidR="00621806" w:rsidRPr="003F6596" w:rsidRDefault="00621806" w:rsidP="00EE1FCB">
            <w:pPr>
              <w:jc w:val="both"/>
              <w:textAlignment w:val="baseline"/>
              <w:rPr>
                <w:noProof/>
              </w:rPr>
            </w:pPr>
          </w:p>
        </w:tc>
      </w:tr>
    </w:tbl>
    <w:p w14:paraId="7BFA0113" w14:textId="77777777" w:rsidR="00DF36E5" w:rsidRDefault="00DF36E5" w:rsidP="00DF36E5">
      <w:pPr>
        <w:textAlignment w:val="baseline"/>
      </w:pPr>
      <w:r w:rsidRPr="003F6596">
        <w:t> </w:t>
      </w:r>
    </w:p>
    <w:p w14:paraId="51B94165" w14:textId="77777777" w:rsidR="00BF6C9A" w:rsidRDefault="00BF6C9A" w:rsidP="00BF6C9A">
      <w:pPr>
        <w:jc w:val="both"/>
        <w:textAlignment w:val="baseline"/>
      </w:pPr>
      <w:r w:rsidRPr="009B55C2">
        <w:t>Pretendents apliecina, ka Prece ir sertificēta izmantošanai Eiropas Savienības un Latvijas Republikas teritorijā, un t</w:t>
      </w:r>
      <w:r>
        <w:t>ās</w:t>
      </w:r>
      <w:r w:rsidRPr="009B55C2">
        <w:t xml:space="preserve"> ekspluatācija atbilstoši tās uzdevumam un ekspluatācijas noteikumiem nenodarīs materiālu zaudējumu vai kaitējumu cilvēka veselībai vai īpašumam, vai apkārtējai videi</w:t>
      </w:r>
      <w:r>
        <w:t>.</w:t>
      </w:r>
    </w:p>
    <w:p w14:paraId="41082C70" w14:textId="77777777" w:rsidR="00DF36E5" w:rsidRDefault="00DF36E5" w:rsidP="00DF36E5">
      <w:pPr>
        <w:textAlignment w:val="baseline"/>
      </w:pPr>
    </w:p>
    <w:p w14:paraId="1E32639C" w14:textId="719DAC50" w:rsidR="001A4A69" w:rsidRPr="00130346" w:rsidRDefault="001A4A69" w:rsidP="00DF36E5">
      <w:pPr>
        <w:tabs>
          <w:tab w:val="left" w:pos="426"/>
        </w:tabs>
        <w:jc w:val="both"/>
      </w:pPr>
      <w:r w:rsidRPr="00130346">
        <w:rPr>
          <w:b/>
          <w:bCs/>
        </w:rPr>
        <w:t xml:space="preserve">Preces piegādes termiņš: </w:t>
      </w:r>
    </w:p>
    <w:p w14:paraId="0E2406CE" w14:textId="1259DCF5" w:rsidR="001A4A69" w:rsidRPr="00130346" w:rsidRDefault="001A4A69" w:rsidP="001A4A69">
      <w:pPr>
        <w:jc w:val="both"/>
      </w:pPr>
      <w:r w:rsidRPr="00130346">
        <w:t xml:space="preserve">Preces piegādes termiņš ir </w:t>
      </w:r>
      <w:r w:rsidRPr="00130346">
        <w:rPr>
          <w:shd w:val="clear" w:color="auto" w:fill="D9D9D9"/>
        </w:rPr>
        <w:t xml:space="preserve">&lt;dienu skaits, kas nav ilgāks </w:t>
      </w:r>
      <w:r w:rsidRPr="00787B5A">
        <w:rPr>
          <w:highlight w:val="lightGray"/>
          <w:shd w:val="clear" w:color="auto" w:fill="D9D9D9"/>
        </w:rPr>
        <w:t xml:space="preserve">par </w:t>
      </w:r>
      <w:r w:rsidR="00BF6C9A" w:rsidRPr="00787B5A">
        <w:rPr>
          <w:highlight w:val="lightGray"/>
          <w:shd w:val="clear" w:color="auto" w:fill="D9D9D9"/>
        </w:rPr>
        <w:t>60 (sešdesmit)</w:t>
      </w:r>
      <w:r w:rsidRPr="00130346">
        <w:rPr>
          <w:shd w:val="clear" w:color="auto" w:fill="D9D9D9"/>
        </w:rPr>
        <w:t xml:space="preserve"> </w:t>
      </w:r>
      <w:r w:rsidR="00787B5A">
        <w:rPr>
          <w:shd w:val="clear" w:color="auto" w:fill="D9D9D9"/>
        </w:rPr>
        <w:t xml:space="preserve">kalendāra </w:t>
      </w:r>
      <w:r w:rsidRPr="00130346">
        <w:rPr>
          <w:shd w:val="clear" w:color="auto" w:fill="D9D9D9"/>
        </w:rPr>
        <w:t>dienām&gt;</w:t>
      </w:r>
      <w:r w:rsidRPr="00130346">
        <w:t xml:space="preserve"> dienu laikā no </w:t>
      </w:r>
      <w:r w:rsidRPr="00787B5A">
        <w:t>iepirkuma līguma spēkā stāšanās dienas</w:t>
      </w:r>
      <w:r w:rsidR="00BF6C9A" w:rsidRPr="00787B5A">
        <w:rPr>
          <w:szCs w:val="28"/>
        </w:rPr>
        <w:t>.</w:t>
      </w:r>
    </w:p>
    <w:p w14:paraId="7E9EF794" w14:textId="77777777" w:rsidR="001A4A69" w:rsidRPr="00130346" w:rsidRDefault="001A4A69" w:rsidP="001A4A69">
      <w:pPr>
        <w:jc w:val="both"/>
      </w:pPr>
    </w:p>
    <w:p w14:paraId="19A7DE9D" w14:textId="77777777" w:rsidR="00C96B0A" w:rsidRPr="00130346" w:rsidRDefault="00C96B0A" w:rsidP="00E54ABC">
      <w:pPr>
        <w:tabs>
          <w:tab w:val="left" w:pos="426"/>
        </w:tabs>
        <w:jc w:val="both"/>
        <w:rPr>
          <w:bCs/>
        </w:rPr>
      </w:pPr>
    </w:p>
    <w:p w14:paraId="4E6E5EEC" w14:textId="77777777" w:rsidR="00806D05" w:rsidRPr="00130346" w:rsidRDefault="00806D0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84"/>
    <w:p w14:paraId="23FD1E10" w14:textId="77777777" w:rsidR="00E54ABC" w:rsidRPr="00130346" w:rsidRDefault="00E54ABC">
      <w:pPr>
        <w:rPr>
          <w:b/>
          <w:kern w:val="22"/>
          <w:lang w:eastAsia="en-US"/>
        </w:rPr>
      </w:pPr>
      <w:r w:rsidRPr="00130346">
        <w:br w:type="page"/>
      </w:r>
    </w:p>
    <w:p w14:paraId="1CB2ED9F" w14:textId="43BDCFB4" w:rsidR="002D093C" w:rsidRPr="00BF6C9A" w:rsidRDefault="00E54ABC" w:rsidP="00BF6C9A">
      <w:pPr>
        <w:pStyle w:val="Pielikums"/>
        <w:rPr>
          <w:i/>
          <w:iCs/>
        </w:rPr>
      </w:pPr>
      <w:bookmarkStart w:id="88" w:name="_Toc185325293"/>
      <w:r w:rsidRPr="00B9100E">
        <w:lastRenderedPageBreak/>
        <w:t>3.pielikums</w:t>
      </w:r>
      <w:r w:rsidR="00BF65AD">
        <w:br/>
      </w:r>
      <w:r w:rsidRPr="00130346">
        <w:t xml:space="preserve">Finanšu piedāvājuma </w:t>
      </w:r>
      <w:r w:rsidR="00BF2C7A" w:rsidRPr="00130346">
        <w:t>veidne</w:t>
      </w:r>
      <w:bookmarkEnd w:id="88"/>
    </w:p>
    <w:p w14:paraId="2A5AFD64" w14:textId="10887891" w:rsidR="00E54ABC" w:rsidRPr="00130346" w:rsidRDefault="00E54ABC" w:rsidP="00C76B6F">
      <w:pPr>
        <w:rPr>
          <w:b/>
        </w:rPr>
      </w:pPr>
      <w:bookmarkStart w:id="89"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bookmarkEnd w:id="89"/>
    <w:p w14:paraId="1AF6F780" w14:textId="3748BA03" w:rsidR="00BF6C9A" w:rsidRPr="00130346" w:rsidRDefault="00BF6C9A" w:rsidP="00BF6C9A">
      <w:pPr>
        <w:jc w:val="both"/>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iesniedzot finanšu piedāvājumu atklātam konkursam “</w:t>
      </w:r>
      <w:r w:rsidRPr="00BF6C9A">
        <w:rPr>
          <w:color w:val="000000" w:themeColor="text1"/>
          <w:lang w:eastAsia="en-US"/>
        </w:rPr>
        <w:t xml:space="preserve">Dzeramā ūdens </w:t>
      </w:r>
      <w:proofErr w:type="spellStart"/>
      <w:r w:rsidRPr="00BF6C9A">
        <w:rPr>
          <w:color w:val="000000" w:themeColor="text1"/>
          <w:lang w:eastAsia="en-US"/>
        </w:rPr>
        <w:t>uzpildes</w:t>
      </w:r>
      <w:proofErr w:type="spellEnd"/>
      <w:r w:rsidRPr="00BF6C9A">
        <w:rPr>
          <w:color w:val="000000" w:themeColor="text1"/>
          <w:lang w:eastAsia="en-US"/>
        </w:rPr>
        <w:t xml:space="preserve"> staciju (</w:t>
      </w:r>
      <w:proofErr w:type="spellStart"/>
      <w:r w:rsidRPr="00BF6C9A">
        <w:rPr>
          <w:color w:val="000000" w:themeColor="text1"/>
          <w:lang w:eastAsia="en-US"/>
        </w:rPr>
        <w:t>brīvkrānu</w:t>
      </w:r>
      <w:proofErr w:type="spellEnd"/>
      <w:r w:rsidRPr="00BF6C9A">
        <w:rPr>
          <w:color w:val="000000" w:themeColor="text1"/>
          <w:lang w:eastAsia="en-US"/>
        </w:rPr>
        <w:t>) piegāde</w:t>
      </w:r>
      <w:r>
        <w:t xml:space="preserve">” (identifikācijas Nr.RŪ-2024/244; turpmāk – atklāts konkurss), piedāvā piegādāt </w:t>
      </w:r>
      <w:r>
        <w:rPr>
          <w:color w:val="000000" w:themeColor="text1"/>
          <w:lang w:eastAsia="en-US"/>
        </w:rPr>
        <w:t xml:space="preserve">dzeramā ūdens </w:t>
      </w:r>
      <w:proofErr w:type="spellStart"/>
      <w:r>
        <w:rPr>
          <w:color w:val="000000" w:themeColor="text1"/>
          <w:lang w:eastAsia="en-US"/>
        </w:rPr>
        <w:t>uzpildes</w:t>
      </w:r>
      <w:proofErr w:type="spellEnd"/>
      <w:r>
        <w:rPr>
          <w:color w:val="000000" w:themeColor="text1"/>
          <w:lang w:eastAsia="en-US"/>
        </w:rPr>
        <w:t xml:space="preserve"> stacijas (</w:t>
      </w:r>
      <w:proofErr w:type="spellStart"/>
      <w:r>
        <w:rPr>
          <w:color w:val="000000" w:themeColor="text1"/>
          <w:lang w:eastAsia="en-US"/>
        </w:rPr>
        <w:t>brīvkrānus</w:t>
      </w:r>
      <w:proofErr w:type="spellEnd"/>
      <w:r>
        <w:rPr>
          <w:color w:val="000000" w:themeColor="text1"/>
          <w:lang w:eastAsia="en-US"/>
        </w:rPr>
        <w:t>)</w:t>
      </w:r>
      <w:r>
        <w:t xml:space="preserve"> (turpmāk – Prece) par zemāk norādītajām cenām, kas ietver visas izmaksas tādā apmērā, lai pilnībā nodrošinātu līguma izpildi saskaņā ar atklāta konkursa nolikuma noteikumiem, tehnisko specifikāciju, līguma noteikumiem un saistošo normatīvo aktu prasībām, </w:t>
      </w:r>
      <w:bookmarkStart w:id="90" w:name="_Pielikums_Nr.1_"/>
      <w:bookmarkEnd w:id="90"/>
      <w:r>
        <w:t>tai skaitā, visas izmaksas, kas saistītas ar Preces piegādi uz atklāta konkursa nolikumā noteikto Pasūtītāja objektu, darbinieku algas, transporta izmaksas, nodevas, izņemot pievienotās vērtības nodokli (turpmāk – PVN) un ietver pilnas izmaksas ar visiem riskiem, tai skaitā iespējamo sadārdzinājumu:</w:t>
      </w:r>
    </w:p>
    <w:p w14:paraId="0F819F87" w14:textId="77777777" w:rsidR="00BF6C9A" w:rsidRPr="00130346" w:rsidRDefault="00BF6C9A" w:rsidP="00BF6C9A">
      <w:pPr>
        <w:jc w:val="both"/>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3"/>
        <w:gridCol w:w="1986"/>
        <w:gridCol w:w="1842"/>
      </w:tblGrid>
      <w:tr w:rsidR="00BF6C9A" w:rsidRPr="00130346" w14:paraId="1F692D50" w14:textId="77777777" w:rsidTr="00EE1FCB">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7AD1B018" w14:textId="77777777" w:rsidR="00BF6C9A" w:rsidRPr="00130346" w:rsidRDefault="00BF6C9A" w:rsidP="00EE1FCB">
            <w:pPr>
              <w:jc w:val="center"/>
              <w:rPr>
                <w:b/>
              </w:rPr>
            </w:pPr>
            <w:r w:rsidRPr="00130346">
              <w:rPr>
                <w:b/>
              </w:rPr>
              <w:t>Nosaukums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95D6F72" w14:textId="77777777" w:rsidR="00BF6C9A" w:rsidRPr="00130346" w:rsidRDefault="00BF6C9A" w:rsidP="00EE1FCB">
            <w:pPr>
              <w:jc w:val="center"/>
              <w:rPr>
                <w:b/>
              </w:rPr>
            </w:pPr>
            <w:r w:rsidRPr="00130346">
              <w:rPr>
                <w:b/>
              </w:rPr>
              <w:t>Skaits, gab.</w:t>
            </w:r>
          </w:p>
        </w:tc>
        <w:tc>
          <w:tcPr>
            <w:tcW w:w="1986" w:type="dxa"/>
            <w:tcBorders>
              <w:top w:val="single" w:sz="4" w:space="0" w:color="auto"/>
              <w:left w:val="single" w:sz="4" w:space="0" w:color="auto"/>
              <w:bottom w:val="single" w:sz="4" w:space="0" w:color="auto"/>
              <w:right w:val="single" w:sz="4" w:space="0" w:color="auto"/>
            </w:tcBorders>
            <w:hideMark/>
          </w:tcPr>
          <w:p w14:paraId="70894373" w14:textId="77777777" w:rsidR="00BF6C9A" w:rsidRPr="00130346" w:rsidRDefault="00BF6C9A" w:rsidP="00EE1FCB">
            <w:pPr>
              <w:jc w:val="center"/>
              <w:rPr>
                <w:b/>
              </w:rPr>
            </w:pPr>
            <w:r w:rsidRPr="00130346">
              <w:rPr>
                <w:b/>
              </w:rPr>
              <w:t>Cena par vienību, EUR bez PVN</w:t>
            </w:r>
          </w:p>
        </w:tc>
        <w:tc>
          <w:tcPr>
            <w:tcW w:w="1842" w:type="dxa"/>
            <w:tcBorders>
              <w:top w:val="single" w:sz="4" w:space="0" w:color="auto"/>
              <w:left w:val="single" w:sz="4" w:space="0" w:color="auto"/>
              <w:bottom w:val="single" w:sz="4" w:space="0" w:color="auto"/>
              <w:right w:val="single" w:sz="4" w:space="0" w:color="auto"/>
            </w:tcBorders>
            <w:hideMark/>
          </w:tcPr>
          <w:p w14:paraId="5CED8737" w14:textId="77777777" w:rsidR="00BF6C9A" w:rsidRPr="00130346" w:rsidRDefault="00BF6C9A" w:rsidP="00EE1FCB">
            <w:pPr>
              <w:jc w:val="center"/>
              <w:rPr>
                <w:b/>
              </w:rPr>
            </w:pPr>
            <w:r w:rsidRPr="00130346">
              <w:rPr>
                <w:b/>
              </w:rPr>
              <w:t>Summa kopā, EUR bez PVN</w:t>
            </w:r>
          </w:p>
        </w:tc>
      </w:tr>
      <w:tr w:rsidR="00BF6C9A" w:rsidRPr="00130346" w14:paraId="6992B054" w14:textId="77777777" w:rsidTr="00EE1FCB">
        <w:trPr>
          <w:trHeight w:val="742"/>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20FC11DC" w14:textId="77777777" w:rsidR="00BF6C9A" w:rsidRPr="00130346" w:rsidRDefault="00BF6C9A" w:rsidP="00EE1FCB">
            <w:pPr>
              <w:jc w:val="both"/>
              <w:rPr>
                <w:highlight w:val="yellow"/>
              </w:rPr>
            </w:pPr>
            <w:r>
              <w:rPr>
                <w:color w:val="000000" w:themeColor="text1"/>
                <w:lang w:eastAsia="en-US"/>
              </w:rPr>
              <w:t xml:space="preserve">Dzeramā ūdens </w:t>
            </w:r>
            <w:proofErr w:type="spellStart"/>
            <w:r>
              <w:rPr>
                <w:color w:val="000000" w:themeColor="text1"/>
                <w:lang w:eastAsia="en-US"/>
              </w:rPr>
              <w:t>uzpildes</w:t>
            </w:r>
            <w:proofErr w:type="spellEnd"/>
            <w:r>
              <w:rPr>
                <w:color w:val="000000" w:themeColor="text1"/>
                <w:lang w:eastAsia="en-US"/>
              </w:rPr>
              <w:t xml:space="preserve"> stacija (</w:t>
            </w:r>
            <w:proofErr w:type="spellStart"/>
            <w:r>
              <w:rPr>
                <w:color w:val="000000" w:themeColor="text1"/>
                <w:lang w:eastAsia="en-US"/>
              </w:rPr>
              <w:t>brīvkrāns</w:t>
            </w:r>
            <w:proofErr w:type="spellEnd"/>
            <w:r>
              <w:rPr>
                <w:color w:val="000000" w:themeColor="text1"/>
                <w:lang w:eastAsia="en-US"/>
              </w:rPr>
              <w:t>) un tās piegāde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145D674" w14:textId="77777777" w:rsidR="00BF6C9A" w:rsidRPr="00130346" w:rsidRDefault="00BF6C9A" w:rsidP="00EE1FCB">
            <w:pPr>
              <w:jc w:val="center"/>
              <w:rPr>
                <w:highlight w:val="yellow"/>
              </w:rPr>
            </w:pPr>
            <w:r w:rsidRPr="00DA2DFC">
              <w:t>10</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F40D616" w14:textId="77777777" w:rsidR="00BF6C9A" w:rsidRPr="00130346" w:rsidRDefault="00BF6C9A" w:rsidP="00EE1FCB">
            <w:pPr>
              <w:jc w:val="center"/>
            </w:pPr>
            <w:r w:rsidRPr="00130346">
              <w:rPr>
                <w:highlight w:val="lightGray"/>
              </w:rPr>
              <w:t>&lt;…&gt;</w:t>
            </w:r>
          </w:p>
        </w:tc>
        <w:tc>
          <w:tcPr>
            <w:tcW w:w="1842" w:type="dxa"/>
            <w:tcBorders>
              <w:top w:val="single" w:sz="4" w:space="0" w:color="auto"/>
              <w:left w:val="single" w:sz="4" w:space="0" w:color="auto"/>
              <w:bottom w:val="single" w:sz="4" w:space="0" w:color="auto"/>
              <w:right w:val="single" w:sz="4" w:space="0" w:color="auto"/>
            </w:tcBorders>
          </w:tcPr>
          <w:p w14:paraId="256201CE" w14:textId="77777777" w:rsidR="00BF6C9A" w:rsidRPr="00130346" w:rsidRDefault="00BF6C9A" w:rsidP="00EE1FCB">
            <w:pPr>
              <w:jc w:val="center"/>
              <w:rPr>
                <w:highlight w:val="lightGray"/>
              </w:rPr>
            </w:pPr>
          </w:p>
          <w:p w14:paraId="3BEC0BEF" w14:textId="77777777" w:rsidR="00BF6C9A" w:rsidRPr="00130346" w:rsidRDefault="00BF6C9A" w:rsidP="00EE1FCB">
            <w:pPr>
              <w:jc w:val="center"/>
              <w:rPr>
                <w:highlight w:val="lightGray"/>
              </w:rPr>
            </w:pPr>
            <w:r w:rsidRPr="00130346">
              <w:rPr>
                <w:highlight w:val="lightGray"/>
              </w:rPr>
              <w:t>&lt;…&gt;</w:t>
            </w:r>
          </w:p>
        </w:tc>
      </w:tr>
      <w:tr w:rsidR="00BF6C9A" w:rsidRPr="00130346" w14:paraId="6F3D3DF7" w14:textId="77777777" w:rsidTr="00EE1FCB">
        <w:trPr>
          <w:jc w:val="center"/>
        </w:trPr>
        <w:tc>
          <w:tcPr>
            <w:tcW w:w="7225" w:type="dxa"/>
            <w:gridSpan w:val="3"/>
            <w:tcBorders>
              <w:top w:val="single" w:sz="4" w:space="0" w:color="auto"/>
              <w:left w:val="nil"/>
              <w:bottom w:val="single" w:sz="4" w:space="0" w:color="auto"/>
              <w:right w:val="single" w:sz="4" w:space="0" w:color="auto"/>
            </w:tcBorders>
            <w:vAlign w:val="center"/>
            <w:hideMark/>
          </w:tcPr>
          <w:p w14:paraId="3B8384EC" w14:textId="77777777" w:rsidR="00BF6C9A" w:rsidRPr="00130346" w:rsidRDefault="00BF6C9A" w:rsidP="00EE1FCB">
            <w:pPr>
              <w:jc w:val="right"/>
              <w:rPr>
                <w:b/>
              </w:rPr>
            </w:pPr>
            <w:r>
              <w:rPr>
                <w:b/>
              </w:rPr>
              <w:t>PVN, 21%</w:t>
            </w:r>
          </w:p>
        </w:tc>
        <w:tc>
          <w:tcPr>
            <w:tcW w:w="1842" w:type="dxa"/>
            <w:tcBorders>
              <w:top w:val="single" w:sz="4" w:space="0" w:color="auto"/>
              <w:left w:val="single" w:sz="4" w:space="0" w:color="auto"/>
              <w:bottom w:val="single" w:sz="4" w:space="0" w:color="auto"/>
              <w:right w:val="single" w:sz="4" w:space="0" w:color="auto"/>
            </w:tcBorders>
            <w:hideMark/>
          </w:tcPr>
          <w:p w14:paraId="3F8F159F" w14:textId="77777777" w:rsidR="00BF6C9A" w:rsidRPr="009A4184" w:rsidRDefault="00BF6C9A" w:rsidP="00EE1FCB">
            <w:pPr>
              <w:jc w:val="center"/>
              <w:rPr>
                <w:bCs/>
                <w:highlight w:val="lightGray"/>
              </w:rPr>
            </w:pPr>
            <w:r w:rsidRPr="009A4184">
              <w:rPr>
                <w:bCs/>
                <w:highlight w:val="lightGray"/>
              </w:rPr>
              <w:t>&lt;…&gt;</w:t>
            </w:r>
          </w:p>
        </w:tc>
      </w:tr>
      <w:tr w:rsidR="00BF6C9A" w:rsidRPr="00130346" w14:paraId="0C888799" w14:textId="77777777" w:rsidTr="00EE1FCB">
        <w:trPr>
          <w:jc w:val="center"/>
        </w:trPr>
        <w:tc>
          <w:tcPr>
            <w:tcW w:w="7225" w:type="dxa"/>
            <w:gridSpan w:val="3"/>
            <w:tcBorders>
              <w:top w:val="single" w:sz="4" w:space="0" w:color="auto"/>
              <w:left w:val="nil"/>
              <w:bottom w:val="nil"/>
              <w:right w:val="single" w:sz="4" w:space="0" w:color="auto"/>
            </w:tcBorders>
            <w:vAlign w:val="center"/>
          </w:tcPr>
          <w:p w14:paraId="1B7F1854" w14:textId="77777777" w:rsidR="00BF6C9A" w:rsidRPr="00130346" w:rsidRDefault="00BF6C9A" w:rsidP="00EE1FCB">
            <w:pPr>
              <w:jc w:val="right"/>
              <w:rPr>
                <w:b/>
              </w:rPr>
            </w:pPr>
            <w:r>
              <w:rPr>
                <w:b/>
              </w:rPr>
              <w:t>KOPĀ, EUR ar PVN:</w:t>
            </w:r>
          </w:p>
        </w:tc>
        <w:tc>
          <w:tcPr>
            <w:tcW w:w="1842" w:type="dxa"/>
            <w:tcBorders>
              <w:top w:val="single" w:sz="4" w:space="0" w:color="auto"/>
              <w:left w:val="single" w:sz="4" w:space="0" w:color="auto"/>
              <w:bottom w:val="single" w:sz="4" w:space="0" w:color="auto"/>
              <w:right w:val="single" w:sz="4" w:space="0" w:color="auto"/>
            </w:tcBorders>
          </w:tcPr>
          <w:p w14:paraId="75D5220F" w14:textId="77777777" w:rsidR="00BF6C9A" w:rsidRPr="00130346" w:rsidRDefault="00BF6C9A" w:rsidP="00EE1FCB">
            <w:pPr>
              <w:jc w:val="center"/>
              <w:rPr>
                <w:b/>
                <w:highlight w:val="lightGray"/>
              </w:rPr>
            </w:pPr>
            <w:r w:rsidRPr="00130346">
              <w:rPr>
                <w:b/>
                <w:highlight w:val="lightGray"/>
              </w:rPr>
              <w:t>&lt;…&gt;</w:t>
            </w:r>
          </w:p>
        </w:tc>
      </w:tr>
    </w:tbl>
    <w:p w14:paraId="7D514C78" w14:textId="77777777" w:rsidR="00BF6C9A" w:rsidRPr="00130346" w:rsidRDefault="00BF6C9A" w:rsidP="00BF6C9A">
      <w:pPr>
        <w:pStyle w:val="Pamatteksts"/>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06C8B8BF" w14:textId="507FE30E" w:rsidR="00DE5C60" w:rsidRPr="00130346" w:rsidRDefault="00E54ABC" w:rsidP="00176E6F">
      <w:pPr>
        <w:pStyle w:val="Pielikums"/>
      </w:pPr>
      <w:bookmarkStart w:id="91" w:name="_Toc185325294"/>
      <w:r w:rsidRPr="00130346">
        <w:lastRenderedPageBreak/>
        <w:t>4</w:t>
      </w:r>
      <w:r w:rsidR="00E477BB" w:rsidRPr="00130346">
        <w:t>.</w:t>
      </w:r>
      <w:bookmarkStart w:id="92" w:name="zzz"/>
      <w:bookmarkEnd w:id="92"/>
      <w:r w:rsidR="00A037BF" w:rsidRPr="00130346">
        <w:t>pielikums</w:t>
      </w:r>
      <w:r w:rsidR="00BF65AD">
        <w:br/>
      </w:r>
      <w:r w:rsidR="00DE5C60" w:rsidRPr="00130346">
        <w:t>Līguma projekts</w:t>
      </w:r>
      <w:bookmarkEnd w:id="91"/>
    </w:p>
    <w:p w14:paraId="5D641B6D" w14:textId="77777777" w:rsidR="00DE5C60" w:rsidRPr="00130346" w:rsidRDefault="00DE5C60" w:rsidP="00DE5C60">
      <w:pPr>
        <w:pStyle w:val="Nosaukums"/>
        <w:ind w:firstLine="0"/>
        <w:rPr>
          <w:b w:val="0"/>
          <w:sz w:val="12"/>
          <w:szCs w:val="24"/>
        </w:rPr>
      </w:pPr>
    </w:p>
    <w:p w14:paraId="494E256E" w14:textId="77777777" w:rsidR="00BF6C9A" w:rsidRPr="005A3585" w:rsidRDefault="00BF6C9A" w:rsidP="00BF6C9A">
      <w:pPr>
        <w:pStyle w:val="Nosaukums"/>
        <w:rPr>
          <w:bCs/>
          <w:color w:val="000000"/>
          <w:sz w:val="24"/>
          <w:szCs w:val="24"/>
        </w:rPr>
      </w:pPr>
      <w:r w:rsidRPr="005A3585">
        <w:rPr>
          <w:bCs/>
          <w:color w:val="000000"/>
          <w:sz w:val="24"/>
          <w:szCs w:val="24"/>
        </w:rPr>
        <w:t xml:space="preserve">Līgums Nr. </w:t>
      </w:r>
      <w:r w:rsidRPr="005A3585">
        <w:rPr>
          <w:b w:val="0"/>
          <w:sz w:val="22"/>
          <w:szCs w:val="22"/>
          <w:u w:val="single"/>
        </w:rPr>
        <w:t>skatīt e-</w:t>
      </w:r>
      <w:proofErr w:type="spellStart"/>
      <w:r w:rsidRPr="005A3585">
        <w:rPr>
          <w:b w:val="0"/>
          <w:sz w:val="22"/>
          <w:szCs w:val="22"/>
          <w:u w:val="single"/>
        </w:rPr>
        <w:t>doc</w:t>
      </w:r>
      <w:proofErr w:type="spellEnd"/>
      <w:r w:rsidRPr="005A3585">
        <w:rPr>
          <w:b w:val="0"/>
          <w:sz w:val="22"/>
          <w:szCs w:val="22"/>
          <w:u w:val="single"/>
        </w:rPr>
        <w:t xml:space="preserve"> faila nosaukumā</w:t>
      </w:r>
    </w:p>
    <w:p w14:paraId="55FEDB67" w14:textId="77777777" w:rsidR="00BF6C9A" w:rsidRPr="005A3585" w:rsidRDefault="00BF6C9A" w:rsidP="00BF6C9A">
      <w:pPr>
        <w:pStyle w:val="Nosaukums"/>
        <w:rPr>
          <w:bCs/>
          <w:sz w:val="24"/>
          <w:szCs w:val="24"/>
        </w:rPr>
      </w:pPr>
      <w:r w:rsidRPr="005A3585">
        <w:rPr>
          <w:bCs/>
          <w:color w:val="000000"/>
          <w:sz w:val="24"/>
          <w:szCs w:val="24"/>
        </w:rPr>
        <w:t xml:space="preserve">par dzeramā ūdens </w:t>
      </w:r>
      <w:proofErr w:type="spellStart"/>
      <w:r w:rsidRPr="005A3585">
        <w:rPr>
          <w:bCs/>
          <w:color w:val="000000"/>
          <w:sz w:val="24"/>
          <w:szCs w:val="24"/>
        </w:rPr>
        <w:t>uzpildes</w:t>
      </w:r>
      <w:proofErr w:type="spellEnd"/>
      <w:r w:rsidRPr="005A3585">
        <w:rPr>
          <w:bCs/>
          <w:color w:val="000000"/>
          <w:sz w:val="24"/>
          <w:szCs w:val="24"/>
        </w:rPr>
        <w:t xml:space="preserve"> staciju (</w:t>
      </w:r>
      <w:proofErr w:type="spellStart"/>
      <w:r w:rsidRPr="005A3585">
        <w:rPr>
          <w:bCs/>
          <w:color w:val="000000"/>
          <w:sz w:val="24"/>
          <w:szCs w:val="24"/>
        </w:rPr>
        <w:t>brīvkrānu</w:t>
      </w:r>
      <w:proofErr w:type="spellEnd"/>
      <w:r w:rsidRPr="005A3585">
        <w:rPr>
          <w:bCs/>
          <w:color w:val="000000"/>
          <w:sz w:val="24"/>
          <w:szCs w:val="24"/>
        </w:rPr>
        <w:t>) piegādi</w:t>
      </w:r>
    </w:p>
    <w:p w14:paraId="2D33F495" w14:textId="43A16284" w:rsidR="00BF6C9A" w:rsidRPr="00B225F0" w:rsidRDefault="00BF6C9A" w:rsidP="00BF6C9A">
      <w:pPr>
        <w:pStyle w:val="Nosaukums"/>
        <w:rPr>
          <w:b w:val="0"/>
          <w:sz w:val="24"/>
          <w:szCs w:val="24"/>
        </w:rPr>
      </w:pPr>
      <w:r w:rsidRPr="005A3585">
        <w:rPr>
          <w:b w:val="0"/>
          <w:sz w:val="24"/>
          <w:szCs w:val="24"/>
        </w:rPr>
        <w:t>(iepirkuma identifikācijas Nr.RŪ-202</w:t>
      </w:r>
      <w:r>
        <w:rPr>
          <w:b w:val="0"/>
          <w:sz w:val="24"/>
          <w:szCs w:val="24"/>
        </w:rPr>
        <w:t>4</w:t>
      </w:r>
      <w:r w:rsidRPr="005A3585">
        <w:rPr>
          <w:b w:val="0"/>
          <w:sz w:val="24"/>
          <w:szCs w:val="24"/>
        </w:rPr>
        <w:t>/</w:t>
      </w:r>
      <w:r>
        <w:rPr>
          <w:b w:val="0"/>
          <w:sz w:val="24"/>
          <w:szCs w:val="24"/>
        </w:rPr>
        <w:t>244</w:t>
      </w:r>
      <w:r w:rsidRPr="005A3585">
        <w:rPr>
          <w:b w:val="0"/>
          <w:sz w:val="24"/>
          <w:szCs w:val="24"/>
        </w:rPr>
        <w:t>)</w:t>
      </w:r>
    </w:p>
    <w:p w14:paraId="3D3ABCC4" w14:textId="77777777" w:rsidR="00BF6C9A" w:rsidRPr="00B225F0" w:rsidRDefault="00BF6C9A" w:rsidP="00BF6C9A">
      <w:pPr>
        <w:pStyle w:val="Apakvirsraksts"/>
        <w:rPr>
          <w:b w:val="0"/>
          <w:sz w:val="24"/>
          <w:szCs w:val="24"/>
        </w:rPr>
      </w:pPr>
    </w:p>
    <w:p w14:paraId="11686D5E" w14:textId="77777777" w:rsidR="00BF6C9A" w:rsidRPr="00B225F0" w:rsidRDefault="00BF6C9A" w:rsidP="00BF6C9A">
      <w:pPr>
        <w:pStyle w:val="Apakvirsraksts"/>
        <w:jc w:val="left"/>
        <w:outlineLvl w:val="0"/>
        <w:rPr>
          <w:b w:val="0"/>
          <w:bCs/>
          <w:sz w:val="22"/>
          <w:szCs w:val="22"/>
        </w:rPr>
      </w:pPr>
      <w:r w:rsidRPr="00B225F0">
        <w:rPr>
          <w:bCs/>
          <w:sz w:val="22"/>
          <w:szCs w:val="22"/>
        </w:rPr>
        <w:t>PARAKSTĪŠANAS DATUMS IR PĒDĒJĀ PIEVIENOTĀ DROŠĀ ELEKTRONISKĀ PARAKSTA UN TĀ LAIKA ZĪMOGA DATUMS</w:t>
      </w:r>
    </w:p>
    <w:p w14:paraId="6E387188" w14:textId="77777777" w:rsidR="00BF6C9A" w:rsidRPr="00B225F0" w:rsidRDefault="00BF6C9A" w:rsidP="00BF6C9A">
      <w:pPr>
        <w:pStyle w:val="Apakvirsraksts"/>
        <w:outlineLvl w:val="0"/>
        <w:rPr>
          <w:b w:val="0"/>
          <w:sz w:val="24"/>
          <w:szCs w:val="24"/>
        </w:rPr>
      </w:pPr>
    </w:p>
    <w:p w14:paraId="06686C11" w14:textId="77777777" w:rsidR="00BF6C9A" w:rsidRPr="00B225F0" w:rsidRDefault="00BF6C9A" w:rsidP="00BF6C9A">
      <w:pPr>
        <w:jc w:val="both"/>
      </w:pPr>
      <w:r w:rsidRPr="00B225F0">
        <w:rPr>
          <w:b/>
        </w:rPr>
        <w:t xml:space="preserve">SIA </w:t>
      </w:r>
      <w:r>
        <w:rPr>
          <w:b/>
        </w:rPr>
        <w:t>“</w:t>
      </w:r>
      <w:r w:rsidRPr="00B225F0">
        <w:rPr>
          <w:b/>
        </w:rPr>
        <w:t>Rīgas ūdens”</w:t>
      </w:r>
      <w:r w:rsidRPr="00B225F0">
        <w:t xml:space="preserve">, </w:t>
      </w:r>
      <w:proofErr w:type="spellStart"/>
      <w:r w:rsidRPr="00B225F0">
        <w:t>reģ</w:t>
      </w:r>
      <w:proofErr w:type="spellEnd"/>
      <w:r w:rsidRPr="00B225F0">
        <w:t>. Nr.</w:t>
      </w:r>
      <w:r w:rsidRPr="00B225F0">
        <w:rPr>
          <w:b/>
        </w:rPr>
        <w:t>40103023035</w:t>
      </w:r>
      <w:r w:rsidRPr="00B225F0">
        <w:t xml:space="preserve">, tā_ __________________ personā, kur_ darbojas uz SIA </w:t>
      </w:r>
      <w:r>
        <w:t>“</w:t>
      </w:r>
      <w:r w:rsidRPr="00B225F0">
        <w:t>Rīgas ūdens” valdes 202</w:t>
      </w:r>
      <w:r>
        <w:t>4</w:t>
      </w:r>
      <w:r w:rsidRPr="00B225F0">
        <w:t>.gada __.__________ lēmuma (protokols Nr.2.4.1/202</w:t>
      </w:r>
      <w:r>
        <w:t>4</w:t>
      </w:r>
      <w:r w:rsidRPr="00B225F0">
        <w:t xml:space="preserve">/__) pamata, turpmāk – </w:t>
      </w:r>
      <w:r>
        <w:t>“</w:t>
      </w:r>
      <w:r w:rsidRPr="00B225F0">
        <w:t>Pircējs”, no vienas puses, un</w:t>
      </w:r>
    </w:p>
    <w:p w14:paraId="6F066CD0" w14:textId="77777777" w:rsidR="00BF6C9A" w:rsidRPr="00B225F0" w:rsidRDefault="00BF6C9A" w:rsidP="00BF6C9A">
      <w:pPr>
        <w:jc w:val="both"/>
      </w:pPr>
      <w:r w:rsidRPr="00B225F0">
        <w:rPr>
          <w:b/>
        </w:rPr>
        <w:t>__________________</w:t>
      </w:r>
      <w:r w:rsidRPr="00B225F0">
        <w:t xml:space="preserve">, </w:t>
      </w:r>
      <w:proofErr w:type="spellStart"/>
      <w:r w:rsidRPr="00B225F0">
        <w:t>reģ</w:t>
      </w:r>
      <w:proofErr w:type="spellEnd"/>
      <w:r w:rsidRPr="00B225F0">
        <w:t>. Nr.</w:t>
      </w:r>
      <w:r w:rsidRPr="00B225F0">
        <w:rPr>
          <w:b/>
        </w:rPr>
        <w:t>__________</w:t>
      </w:r>
      <w:r w:rsidRPr="00B225F0">
        <w:t xml:space="preserve">, tās ____________ personā, kurš darbojas uz _________ pamata, turpmāk – </w:t>
      </w:r>
      <w:r>
        <w:t>“</w:t>
      </w:r>
      <w:r w:rsidRPr="00B225F0">
        <w:t>Piegādātājs”, no otras puses,</w:t>
      </w:r>
    </w:p>
    <w:p w14:paraId="648960F2" w14:textId="77777777" w:rsidR="00BF6C9A" w:rsidRPr="00B225F0" w:rsidRDefault="00BF6C9A" w:rsidP="00BF6C9A">
      <w:pPr>
        <w:jc w:val="both"/>
      </w:pPr>
      <w:r w:rsidRPr="00B225F0">
        <w:t xml:space="preserve">turpmāk abi kopā – </w:t>
      </w:r>
      <w:r>
        <w:t>“</w:t>
      </w:r>
      <w:r w:rsidRPr="00B225F0">
        <w:t xml:space="preserve">Puses”, noslēdz šo līgumu, turpmāk – </w:t>
      </w:r>
      <w:r>
        <w:t>“</w:t>
      </w:r>
      <w:r w:rsidRPr="00B225F0">
        <w:t>Līgums”, par sekojošo:</w:t>
      </w:r>
    </w:p>
    <w:p w14:paraId="055907A6" w14:textId="77777777" w:rsidR="00BF6C9A" w:rsidRPr="00B225F0" w:rsidRDefault="00BF6C9A" w:rsidP="00BF6C9A">
      <w:pPr>
        <w:rPr>
          <w:b/>
        </w:rPr>
      </w:pPr>
    </w:p>
    <w:p w14:paraId="438715B7" w14:textId="77777777" w:rsidR="00BF6C9A" w:rsidRPr="00B225F0" w:rsidRDefault="00BF6C9A" w:rsidP="00BF6C9A">
      <w:pPr>
        <w:jc w:val="center"/>
        <w:rPr>
          <w:b/>
        </w:rPr>
      </w:pPr>
      <w:r w:rsidRPr="00B225F0">
        <w:rPr>
          <w:b/>
        </w:rPr>
        <w:t>I Līgumā lietotie termini</w:t>
      </w:r>
    </w:p>
    <w:p w14:paraId="3058DFFA" w14:textId="58BE8A1D" w:rsidR="00BF6C9A" w:rsidRPr="00B225F0" w:rsidRDefault="00BF6C9A" w:rsidP="00591113">
      <w:pPr>
        <w:numPr>
          <w:ilvl w:val="1"/>
          <w:numId w:val="27"/>
        </w:numPr>
        <w:ind w:left="426" w:hanging="426"/>
        <w:jc w:val="both"/>
      </w:pPr>
      <w:r w:rsidRPr="00B225F0">
        <w:t xml:space="preserve">Preces – </w:t>
      </w:r>
      <w:r>
        <w:t xml:space="preserve">dzeramā ūdens </w:t>
      </w:r>
      <w:proofErr w:type="spellStart"/>
      <w:r>
        <w:t>uzpildes</w:t>
      </w:r>
      <w:proofErr w:type="spellEnd"/>
      <w:r>
        <w:t xml:space="preserve"> stacijas (</w:t>
      </w:r>
      <w:proofErr w:type="spellStart"/>
      <w:r>
        <w:t>brīvkrāni</w:t>
      </w:r>
      <w:proofErr w:type="spellEnd"/>
      <w:r>
        <w:t xml:space="preserve">) </w:t>
      </w:r>
      <w:r w:rsidRPr="00B225F0">
        <w:t xml:space="preserve">saskaņā ar Līguma </w:t>
      </w:r>
      <w:r>
        <w:t>1.pielikumā</w:t>
      </w:r>
      <w:r w:rsidRPr="00B225F0">
        <w:t>, kas ir Līguma neatņemama sastāvdaļa, norādīto specifikāciju.</w:t>
      </w:r>
    </w:p>
    <w:p w14:paraId="5C955322" w14:textId="77777777" w:rsidR="00BF6C9A" w:rsidRPr="00B225F0" w:rsidRDefault="00BF6C9A" w:rsidP="00591113">
      <w:pPr>
        <w:numPr>
          <w:ilvl w:val="1"/>
          <w:numId w:val="27"/>
        </w:numPr>
        <w:ind w:left="426" w:hanging="426"/>
        <w:jc w:val="both"/>
      </w:pPr>
      <w:r>
        <w:t>Līguma summa</w:t>
      </w:r>
      <w:r w:rsidRPr="00B225F0">
        <w:t xml:space="preserve"> – summa, ko Pircējs samaksā Piegādātājam par Precēm (tajā skaitā to Piegādi) Līgumā noteiktajā kārtībā. </w:t>
      </w:r>
      <w:r>
        <w:t>Līguma summa</w:t>
      </w:r>
      <w:r w:rsidRPr="00B225F0">
        <w:t xml:space="preserve"> atbilst īstai Preču vērtībai, ietver sevī visus Piegādātāja izdevumus</w:t>
      </w:r>
      <w:r>
        <w:t>, tajā skaitā Piegādes izdevumus,</w:t>
      </w:r>
      <w:r w:rsidRPr="00B225F0">
        <w:t xml:space="preserve"> un Piegādātāja peļņu. </w:t>
      </w:r>
    </w:p>
    <w:p w14:paraId="67A32CF8" w14:textId="77777777" w:rsidR="00BF6C9A" w:rsidRPr="00B225F0" w:rsidRDefault="00BF6C9A" w:rsidP="00591113">
      <w:pPr>
        <w:numPr>
          <w:ilvl w:val="1"/>
          <w:numId w:val="27"/>
        </w:numPr>
        <w:ind w:left="426" w:hanging="426"/>
        <w:jc w:val="both"/>
      </w:pPr>
      <w:r w:rsidRPr="00B225F0">
        <w:t>Piegāde – Preču nodošana Pircējam saskaņā ar DDP (</w:t>
      </w:r>
      <w:proofErr w:type="spellStart"/>
      <w:r w:rsidRPr="00B225F0">
        <w:rPr>
          <w:i/>
        </w:rPr>
        <w:t>Incoterms</w:t>
      </w:r>
      <w:proofErr w:type="spellEnd"/>
      <w:r w:rsidRPr="00B225F0">
        <w:rPr>
          <w:i/>
        </w:rPr>
        <w:t xml:space="preserve"> 20</w:t>
      </w:r>
      <w:r>
        <w:rPr>
          <w:i/>
        </w:rPr>
        <w:t>2</w:t>
      </w:r>
      <w:r w:rsidRPr="00B225F0">
        <w:rPr>
          <w:i/>
        </w:rPr>
        <w:t>0</w:t>
      </w:r>
      <w:r w:rsidRPr="00B225F0">
        <w:t xml:space="preserve">) noteikumiem </w:t>
      </w:r>
      <w:r>
        <w:t xml:space="preserve">adresē </w:t>
      </w:r>
      <w:r w:rsidRPr="00787B5A">
        <w:t>Rīga, Ziepniekkalna iela 70.</w:t>
      </w:r>
      <w:r>
        <w:t xml:space="preserve"> </w:t>
      </w:r>
    </w:p>
    <w:p w14:paraId="7A011C54" w14:textId="77777777" w:rsidR="00BF6C9A" w:rsidRPr="00B225F0" w:rsidRDefault="00BF6C9A" w:rsidP="00591113">
      <w:pPr>
        <w:numPr>
          <w:ilvl w:val="1"/>
          <w:numId w:val="27"/>
        </w:numPr>
        <w:ind w:left="426" w:hanging="426"/>
        <w:jc w:val="both"/>
      </w:pPr>
      <w:r w:rsidRPr="00B225F0">
        <w:t>Attaisnojuma dokuments – Pušu pilnvaroto personu parakstīts Preču</w:t>
      </w:r>
      <w:r>
        <w:t xml:space="preserve"> </w:t>
      </w:r>
      <w:r w:rsidRPr="00B225F0">
        <w:t>Piegādi apliecinošs dokuments, kurā Puses ietver:</w:t>
      </w:r>
    </w:p>
    <w:p w14:paraId="17A8B47C" w14:textId="77777777" w:rsidR="00BF6C9A" w:rsidRPr="00B225F0" w:rsidRDefault="00BF6C9A" w:rsidP="00591113">
      <w:pPr>
        <w:numPr>
          <w:ilvl w:val="2"/>
          <w:numId w:val="27"/>
        </w:numPr>
        <w:ind w:left="1134" w:hanging="567"/>
        <w:jc w:val="both"/>
      </w:pPr>
      <w:r w:rsidRPr="00B225F0">
        <w:t>Līguma numuru un datumu;</w:t>
      </w:r>
    </w:p>
    <w:p w14:paraId="3E20B72A" w14:textId="77777777" w:rsidR="00BF6C9A" w:rsidRPr="00B225F0" w:rsidRDefault="00BF6C9A" w:rsidP="00591113">
      <w:pPr>
        <w:numPr>
          <w:ilvl w:val="2"/>
          <w:numId w:val="27"/>
        </w:numPr>
        <w:ind w:left="1134" w:hanging="567"/>
        <w:jc w:val="both"/>
      </w:pPr>
      <w:r>
        <w:t>n</w:t>
      </w:r>
      <w:r w:rsidRPr="00B225F0">
        <w:t>ododamo Preču nosaukumu</w:t>
      </w:r>
      <w:r>
        <w:t>,</w:t>
      </w:r>
      <w:r w:rsidRPr="00B225F0">
        <w:t xml:space="preserve"> daudzumu</w:t>
      </w:r>
      <w:r w:rsidRPr="00FF348B">
        <w:t xml:space="preserve"> </w:t>
      </w:r>
      <w:r w:rsidRPr="00B225F0">
        <w:t>un</w:t>
      </w:r>
      <w:r>
        <w:t xml:space="preserve"> vērtību</w:t>
      </w:r>
      <w:r w:rsidRPr="00B225F0">
        <w:t>;</w:t>
      </w:r>
    </w:p>
    <w:p w14:paraId="081F8FFE" w14:textId="77777777" w:rsidR="00BF6C9A" w:rsidRPr="00B225F0" w:rsidRDefault="00BF6C9A" w:rsidP="00591113">
      <w:pPr>
        <w:numPr>
          <w:ilvl w:val="2"/>
          <w:numId w:val="27"/>
        </w:numPr>
        <w:ind w:left="1134" w:hanging="567"/>
        <w:jc w:val="both"/>
      </w:pPr>
      <w:r>
        <w:t>p</w:t>
      </w:r>
      <w:r w:rsidRPr="00B225F0">
        <w:t>ievienotās vērtības nodokļa likuma 125.pantā minēto informāciju.</w:t>
      </w:r>
    </w:p>
    <w:p w14:paraId="3DE3AC8F" w14:textId="77777777" w:rsidR="00BF6C9A" w:rsidRPr="00B225F0" w:rsidRDefault="00BF6C9A" w:rsidP="00BF6C9A">
      <w:pPr>
        <w:jc w:val="center"/>
      </w:pPr>
    </w:p>
    <w:p w14:paraId="625FC702" w14:textId="77777777" w:rsidR="00BF6C9A" w:rsidRPr="00B225F0" w:rsidRDefault="00BF6C9A" w:rsidP="00BF6C9A">
      <w:pPr>
        <w:jc w:val="center"/>
        <w:rPr>
          <w:b/>
        </w:rPr>
      </w:pPr>
      <w:r w:rsidRPr="00B225F0">
        <w:rPr>
          <w:b/>
        </w:rPr>
        <w:t>II Līguma priekšmets</w:t>
      </w:r>
    </w:p>
    <w:p w14:paraId="0F62887F" w14:textId="77777777" w:rsidR="00BF6C9A" w:rsidRPr="00B225F0" w:rsidRDefault="00BF6C9A" w:rsidP="00591113">
      <w:pPr>
        <w:numPr>
          <w:ilvl w:val="1"/>
          <w:numId w:val="26"/>
        </w:numPr>
        <w:ind w:left="426" w:hanging="426"/>
        <w:jc w:val="both"/>
      </w:pPr>
      <w:r w:rsidRPr="00B225F0">
        <w:t>Piegādātājs apņemas piegādāt Pircējam, un Pircējs apņemas pieņemt īpašumā Preces Līgumā noteiktajā kārtībā.</w:t>
      </w:r>
    </w:p>
    <w:p w14:paraId="521B31C6" w14:textId="77777777" w:rsidR="00BF6C9A" w:rsidRPr="00B225F0" w:rsidRDefault="00BF6C9A" w:rsidP="00591113">
      <w:pPr>
        <w:numPr>
          <w:ilvl w:val="1"/>
          <w:numId w:val="26"/>
        </w:numPr>
        <w:ind w:left="426" w:hanging="426"/>
        <w:jc w:val="both"/>
      </w:pPr>
      <w:r w:rsidRPr="00B225F0">
        <w:t xml:space="preserve">Pircējs apņemas samaksāt </w:t>
      </w:r>
      <w:r>
        <w:t xml:space="preserve">par </w:t>
      </w:r>
      <w:r w:rsidRPr="00B225F0">
        <w:t xml:space="preserve">Preču </w:t>
      </w:r>
      <w:r>
        <w:t>Piegādi</w:t>
      </w:r>
      <w:r w:rsidRPr="00B225F0">
        <w:t xml:space="preserve"> Līgumā noteiktajā kārtībā.</w:t>
      </w:r>
    </w:p>
    <w:p w14:paraId="78515743" w14:textId="77777777" w:rsidR="00BF6C9A" w:rsidRPr="00B225F0" w:rsidRDefault="00BF6C9A" w:rsidP="00BF6C9A"/>
    <w:p w14:paraId="638D997A" w14:textId="77777777" w:rsidR="00BF6C9A" w:rsidRPr="00B225F0" w:rsidRDefault="00BF6C9A" w:rsidP="00BF6C9A">
      <w:pPr>
        <w:jc w:val="center"/>
        <w:rPr>
          <w:b/>
        </w:rPr>
      </w:pPr>
      <w:r w:rsidRPr="00B225F0">
        <w:rPr>
          <w:b/>
        </w:rPr>
        <w:t>III Piegādes noteikumi un Preču kvalitātes apliecinājumi</w:t>
      </w:r>
    </w:p>
    <w:p w14:paraId="4A45CC24" w14:textId="77777777" w:rsidR="00BF6C9A" w:rsidRPr="00B225F0" w:rsidRDefault="00BF6C9A" w:rsidP="00591113">
      <w:pPr>
        <w:numPr>
          <w:ilvl w:val="1"/>
          <w:numId w:val="25"/>
        </w:numPr>
        <w:ind w:left="426" w:hanging="426"/>
        <w:jc w:val="both"/>
      </w:pPr>
      <w:r w:rsidRPr="00B225F0">
        <w:t xml:space="preserve">Piegādātājs veic </w:t>
      </w:r>
      <w:r>
        <w:t>Preču</w:t>
      </w:r>
      <w:r w:rsidRPr="00B225F0">
        <w:t xml:space="preserve"> Piegādi </w:t>
      </w:r>
      <w:r>
        <w:t xml:space="preserve">pilnā apjomā </w:t>
      </w:r>
      <w:r w:rsidRPr="00B225F0">
        <w:t>saskaņā ar Līguma noteikumiem</w:t>
      </w:r>
      <w:r>
        <w:t xml:space="preserve"> _____ dienu laikā no Līguma spēkā stāšanās dienas. </w:t>
      </w:r>
    </w:p>
    <w:p w14:paraId="72B54D5A" w14:textId="77777777" w:rsidR="00BF6C9A" w:rsidRPr="00B225F0" w:rsidRDefault="00BF6C9A" w:rsidP="00591113">
      <w:pPr>
        <w:numPr>
          <w:ilvl w:val="1"/>
          <w:numId w:val="25"/>
        </w:numPr>
        <w:ind w:left="426" w:hanging="426"/>
        <w:jc w:val="both"/>
      </w:pPr>
      <w:r w:rsidRPr="00B225F0">
        <w:t>Piegādātājs nodod Preces pilnā komplektācijā un nekavējošai lietošanai derīgā stāvoklī.</w:t>
      </w:r>
    </w:p>
    <w:p w14:paraId="30657274" w14:textId="77777777" w:rsidR="00BF6C9A" w:rsidRPr="00B225F0" w:rsidRDefault="00BF6C9A" w:rsidP="00591113">
      <w:pPr>
        <w:numPr>
          <w:ilvl w:val="1"/>
          <w:numId w:val="25"/>
        </w:numPr>
        <w:ind w:left="426" w:hanging="426"/>
        <w:jc w:val="both"/>
      </w:pPr>
      <w:r w:rsidRPr="00B225F0">
        <w:t>Piegādātājs garantē un apliecina, ka Preces pieder vienīgi viņam, nav jebkādā veidā atsavinātas, ieķīlātas, apgrūtinātas, par Precēm nav reģistrēts aizliegums un nepastāv strīds.</w:t>
      </w:r>
    </w:p>
    <w:p w14:paraId="3EE49040" w14:textId="77777777" w:rsidR="00BF6C9A" w:rsidRPr="00B225F0" w:rsidRDefault="00BF6C9A" w:rsidP="00591113">
      <w:pPr>
        <w:numPr>
          <w:ilvl w:val="1"/>
          <w:numId w:val="25"/>
        </w:numPr>
        <w:ind w:left="426" w:hanging="426"/>
        <w:jc w:val="both"/>
      </w:pPr>
      <w:r w:rsidRPr="00B225F0">
        <w:t>Piegādātājs apliecina, ka Preces ir jaunas, nelietotas un līdz Piegādei Pircējam tika glabātas tām piemērotos apstākļos ar krietna un kārtīga saimnieka rūpību.</w:t>
      </w:r>
    </w:p>
    <w:p w14:paraId="617EC55C" w14:textId="77777777" w:rsidR="00BF6C9A" w:rsidRPr="00B225F0" w:rsidRDefault="00BF6C9A" w:rsidP="00591113">
      <w:pPr>
        <w:numPr>
          <w:ilvl w:val="1"/>
          <w:numId w:val="25"/>
        </w:numPr>
        <w:ind w:left="426" w:hanging="426"/>
        <w:jc w:val="both"/>
      </w:pPr>
      <w:r w:rsidRPr="00B225F0">
        <w:t>Puses konstatē Piegādes faktu, Līgumā noteiktajā kārtībā parakstot Attaisnojuma dokumentu.</w:t>
      </w:r>
    </w:p>
    <w:p w14:paraId="576639A8" w14:textId="77777777" w:rsidR="00BF6C9A" w:rsidRPr="00B225F0" w:rsidRDefault="00BF6C9A" w:rsidP="00591113">
      <w:pPr>
        <w:numPr>
          <w:ilvl w:val="1"/>
          <w:numId w:val="25"/>
        </w:numPr>
        <w:ind w:left="426" w:hanging="426"/>
        <w:jc w:val="both"/>
      </w:pPr>
      <w:r w:rsidRPr="00B225F0">
        <w:t>Puses vienojas, ka visi uz Precēm attiecināmie riski pāriet uz Pircēju pēc Attaisnojuma dokumenta parakstīšanas.</w:t>
      </w:r>
    </w:p>
    <w:p w14:paraId="07BEB6B4" w14:textId="77777777" w:rsidR="00BF6C9A" w:rsidRPr="00B225F0" w:rsidRDefault="00BF6C9A" w:rsidP="00591113">
      <w:pPr>
        <w:numPr>
          <w:ilvl w:val="1"/>
          <w:numId w:val="25"/>
        </w:numPr>
        <w:ind w:left="426" w:hanging="426"/>
        <w:jc w:val="both"/>
      </w:pPr>
      <w:r w:rsidRPr="00B225F0">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3A73D49C" w14:textId="77777777" w:rsidR="00BF6C9A" w:rsidRPr="00B225F0" w:rsidRDefault="00BF6C9A" w:rsidP="00BF6C9A">
      <w:pPr>
        <w:jc w:val="center"/>
      </w:pPr>
    </w:p>
    <w:p w14:paraId="08B02783" w14:textId="77777777" w:rsidR="00BF6C9A" w:rsidRPr="00B225F0" w:rsidRDefault="00BF6C9A" w:rsidP="00BF6C9A">
      <w:pPr>
        <w:keepNext/>
        <w:jc w:val="center"/>
        <w:rPr>
          <w:b/>
        </w:rPr>
      </w:pPr>
      <w:r w:rsidRPr="00B225F0">
        <w:rPr>
          <w:b/>
        </w:rPr>
        <w:lastRenderedPageBreak/>
        <w:t>IV Preču pieņemšanas noteikumi</w:t>
      </w:r>
    </w:p>
    <w:p w14:paraId="68E880F6" w14:textId="77777777" w:rsidR="00BF6C9A" w:rsidRPr="00B225F0" w:rsidRDefault="00BF6C9A" w:rsidP="00591113">
      <w:pPr>
        <w:keepNext/>
        <w:numPr>
          <w:ilvl w:val="1"/>
          <w:numId w:val="28"/>
        </w:numPr>
        <w:ind w:left="426" w:hanging="426"/>
        <w:jc w:val="both"/>
      </w:pPr>
      <w:r w:rsidRPr="002A0DEB">
        <w:rPr>
          <w:sz w:val="23"/>
          <w:szCs w:val="23"/>
        </w:rPr>
        <w:t>Vienlaicīgi ar Preču Piegādi Piegādātājs iesniedz Pircēja pilnvarotajai personai parakstīšanai Attaisnojuma dokumentu.</w:t>
      </w:r>
    </w:p>
    <w:p w14:paraId="3AA85C4C" w14:textId="77777777" w:rsidR="00BF6C9A" w:rsidRPr="00B225F0" w:rsidRDefault="00BF6C9A" w:rsidP="00591113">
      <w:pPr>
        <w:numPr>
          <w:ilvl w:val="1"/>
          <w:numId w:val="28"/>
        </w:numPr>
        <w:ind w:left="426" w:hanging="426"/>
        <w:jc w:val="both"/>
      </w:pPr>
      <w:r w:rsidRPr="00B225F0">
        <w:t>Pircējs veic Preču pārbaudi uz vietas, novērtējot to kvalitāti, atbilstību Līguma noteikumiem un atbilstību informācijai, kas norādīta Attaisnojuma dokumentā un pēc tam paraksta attiecīgo Attaisnojuma dokumentu vai arī sniedz Piegādātājam pamatotu atteikumu parakstīt Attaisnojuma dokumentu.</w:t>
      </w:r>
    </w:p>
    <w:p w14:paraId="67E99DE8" w14:textId="45A4E9C2" w:rsidR="00BF6C9A" w:rsidRPr="00B225F0" w:rsidRDefault="00BF6C9A" w:rsidP="00591113">
      <w:pPr>
        <w:numPr>
          <w:ilvl w:val="1"/>
          <w:numId w:val="28"/>
        </w:numPr>
        <w:ind w:left="426" w:hanging="426"/>
        <w:jc w:val="both"/>
      </w:pPr>
      <w:r w:rsidRPr="00B225F0">
        <w:t>Atteikuma parakstīt Attaisnojuma dokumentu saņemšanas gadījumā, Piegādātājs novērš visus trūkumus Attaisnojuma dokumentā, Preču Piegādē vai Preču kvalitātē un atbilstībā Līguma noteikumiem, un atkārtoti iesniedz Pircējam parakstīšanai Attaisnojuma dokumentu.</w:t>
      </w:r>
    </w:p>
    <w:p w14:paraId="085BC65E" w14:textId="77777777" w:rsidR="00BF6C9A" w:rsidRPr="00B225F0" w:rsidRDefault="00BF6C9A" w:rsidP="00591113">
      <w:pPr>
        <w:numPr>
          <w:ilvl w:val="1"/>
          <w:numId w:val="28"/>
        </w:numPr>
        <w:ind w:left="426" w:hanging="426"/>
        <w:jc w:val="both"/>
      </w:pPr>
      <w:r w:rsidRPr="00B225F0">
        <w:t xml:space="preserve">Attaisnojuma dokumenta abpusēja parakstīšana ir pamats </w:t>
      </w:r>
      <w:r>
        <w:t xml:space="preserve">Līguma summas </w:t>
      </w:r>
      <w:r w:rsidRPr="00B225F0">
        <w:t xml:space="preserve"> samaksai.</w:t>
      </w:r>
    </w:p>
    <w:p w14:paraId="43D5CC01" w14:textId="77777777" w:rsidR="00BF6C9A" w:rsidRPr="00B225F0" w:rsidRDefault="00BF6C9A" w:rsidP="00591113">
      <w:pPr>
        <w:numPr>
          <w:ilvl w:val="1"/>
          <w:numId w:val="28"/>
        </w:numPr>
        <w:ind w:left="426" w:hanging="426"/>
        <w:jc w:val="both"/>
      </w:pPr>
      <w:r w:rsidRPr="00B225F0">
        <w:t>Pircējs pieņem Preces tikai pēc ārējā izskata un patur sev tiesības celt iebildumus par Preču apslēptiem tūkumiem, Preču kvalitāti un atbilstību Līgumam.</w:t>
      </w:r>
    </w:p>
    <w:p w14:paraId="7C00239E" w14:textId="77777777" w:rsidR="00BF6C9A" w:rsidRPr="00B225F0" w:rsidRDefault="00BF6C9A" w:rsidP="00BF6C9A">
      <w:pPr>
        <w:jc w:val="center"/>
        <w:rPr>
          <w:b/>
        </w:rPr>
      </w:pPr>
    </w:p>
    <w:p w14:paraId="2C635BC3" w14:textId="77777777" w:rsidR="00BF6C9A" w:rsidRPr="00B225F0" w:rsidRDefault="00BF6C9A" w:rsidP="00BF6C9A">
      <w:pPr>
        <w:jc w:val="center"/>
        <w:rPr>
          <w:b/>
        </w:rPr>
      </w:pPr>
      <w:r w:rsidRPr="00B225F0">
        <w:rPr>
          <w:b/>
        </w:rPr>
        <w:t>V Norēķinu kārtība</w:t>
      </w:r>
    </w:p>
    <w:p w14:paraId="7AC408F3" w14:textId="77777777" w:rsidR="00BF6C9A" w:rsidRPr="00C853D3" w:rsidRDefault="00BF6C9A" w:rsidP="00591113">
      <w:pPr>
        <w:pStyle w:val="Sarakstarindkopa"/>
        <w:numPr>
          <w:ilvl w:val="0"/>
          <w:numId w:val="28"/>
        </w:numPr>
        <w:jc w:val="both"/>
        <w:rPr>
          <w:vanish/>
        </w:rPr>
      </w:pPr>
    </w:p>
    <w:p w14:paraId="4D984C8F" w14:textId="7245880D" w:rsidR="00BF6C9A" w:rsidRPr="00C853D3" w:rsidRDefault="00BF6C9A" w:rsidP="00787B5A">
      <w:pPr>
        <w:numPr>
          <w:ilvl w:val="1"/>
          <w:numId w:val="28"/>
        </w:numPr>
        <w:ind w:left="426" w:hanging="426"/>
        <w:jc w:val="both"/>
        <w:rPr>
          <w:b/>
        </w:rPr>
      </w:pPr>
      <w:r w:rsidRPr="00B225F0">
        <w:t>Līguma summ</w:t>
      </w:r>
      <w:r>
        <w:t xml:space="preserve">a ir EUR __________ bez pievienotās vērtības nodokļa (turpmāk – PVN) </w:t>
      </w:r>
      <w:r w:rsidRPr="00B717D9">
        <w:t xml:space="preserve">saskaņā ar </w:t>
      </w:r>
      <w:r>
        <w:t xml:space="preserve">Līguma 1.pielikumu. </w:t>
      </w:r>
    </w:p>
    <w:p w14:paraId="66BDF492" w14:textId="77777777" w:rsidR="00BF6C9A" w:rsidRPr="00D11775" w:rsidRDefault="00BF6C9A" w:rsidP="00787B5A">
      <w:pPr>
        <w:numPr>
          <w:ilvl w:val="1"/>
          <w:numId w:val="28"/>
        </w:numPr>
        <w:ind w:left="426" w:hanging="426"/>
        <w:jc w:val="both"/>
        <w:rPr>
          <w:b/>
        </w:rPr>
      </w:pPr>
      <w:r>
        <w:t>PVN tiek aprēķināts normatīvajos aktos noteiktajā kārtībā un apjomā.</w:t>
      </w:r>
    </w:p>
    <w:p w14:paraId="205C7117" w14:textId="77777777" w:rsidR="00BF6C9A" w:rsidRPr="00D11775" w:rsidRDefault="00BF6C9A" w:rsidP="00787B5A">
      <w:pPr>
        <w:numPr>
          <w:ilvl w:val="1"/>
          <w:numId w:val="28"/>
        </w:numPr>
        <w:ind w:left="426" w:hanging="426"/>
        <w:jc w:val="both"/>
        <w:rPr>
          <w:b/>
        </w:rPr>
      </w:pPr>
      <w:r>
        <w:t xml:space="preserve">Līguma summu Pircējs samaksā </w:t>
      </w:r>
      <w:r w:rsidRPr="00B225F0">
        <w:t xml:space="preserve">pie nosacījuma, ka Piegādātājs ir pilnā apjomā izpildījis attiecīgos Līguma noteikumus, </w:t>
      </w:r>
      <w:r>
        <w:t xml:space="preserve">20 (divdesmit) </w:t>
      </w:r>
      <w:r w:rsidRPr="00B225F0">
        <w:t xml:space="preserve">dienu laikā no </w:t>
      </w:r>
      <w:r>
        <w:t xml:space="preserve">attiecīga </w:t>
      </w:r>
      <w:r w:rsidRPr="00B225F0">
        <w:t>Attaisnojuma dokumenta abpusējas parakstīšanas dienas.</w:t>
      </w:r>
    </w:p>
    <w:p w14:paraId="156B2FFD" w14:textId="77777777" w:rsidR="00BF6C9A" w:rsidRPr="00CC07AF" w:rsidRDefault="00BF6C9A" w:rsidP="00787B5A">
      <w:pPr>
        <w:numPr>
          <w:ilvl w:val="1"/>
          <w:numId w:val="28"/>
        </w:numPr>
        <w:ind w:left="426" w:hanging="426"/>
        <w:jc w:val="both"/>
        <w:rPr>
          <w:b/>
        </w:rPr>
      </w:pPr>
      <w:r w:rsidRPr="00B225F0">
        <w:t xml:space="preserve">Pircējs veic </w:t>
      </w:r>
      <w:r>
        <w:t>Līguma summas</w:t>
      </w:r>
      <w:r w:rsidRPr="00B225F0">
        <w:t xml:space="preserve"> samaksu ar pārskaitījumu uz Attaisnojuma dokument</w:t>
      </w:r>
      <w:r>
        <w:t>ā</w:t>
      </w:r>
      <w:r w:rsidRPr="00B225F0">
        <w:t xml:space="preserve"> norādīto Piegādātāja bankas kontu.</w:t>
      </w:r>
    </w:p>
    <w:p w14:paraId="485720F5" w14:textId="3067E8EF" w:rsidR="00CC07AF" w:rsidRPr="00CC07AF" w:rsidRDefault="00CC07AF" w:rsidP="00787B5A">
      <w:pPr>
        <w:numPr>
          <w:ilvl w:val="1"/>
          <w:numId w:val="28"/>
        </w:numPr>
        <w:ind w:left="426" w:hanging="426"/>
        <w:jc w:val="both"/>
        <w:rPr>
          <w:b/>
        </w:rPr>
      </w:pPr>
      <w:r w:rsidRPr="008C29AC">
        <w:t xml:space="preserve">Rēķinus Uzņēmējs </w:t>
      </w:r>
      <w:r w:rsidRPr="007D3A9D">
        <w:rPr>
          <w:kern w:val="22"/>
          <w:lang w:eastAsia="en-US"/>
        </w:rPr>
        <w:t>ir</w:t>
      </w:r>
      <w:r w:rsidRPr="008C29AC">
        <w:t xml:space="preserve"> tiesīgs sagatavot elektroniskā formā un tie tiks uzskatīti par derīgiem un spēkā esošiem arī gadījumā, ja nesaturēs rekvizītu “paraksts” un tajos būs atzīme “rēķins ir sagatavots elektroniski un derīgs bez paraksta”. Elektroniski sagatavotus rēķinus Uzņēmējam </w:t>
      </w:r>
      <w:proofErr w:type="spellStart"/>
      <w:r w:rsidRPr="008C29AC">
        <w:t>jāsūta</w:t>
      </w:r>
      <w:proofErr w:type="spellEnd"/>
      <w:r w:rsidRPr="008C29AC">
        <w:t xml:space="preserve"> uz e-pasta adresi: </w:t>
      </w:r>
      <w:hyperlink r:id="rId27" w:history="1">
        <w:r w:rsidRPr="008934A8">
          <w:rPr>
            <w:rStyle w:val="Hipersaite"/>
          </w:rPr>
          <w:t>rigasudens@rigasudens.lv</w:t>
        </w:r>
      </w:hyperlink>
      <w:r w:rsidRPr="008C29AC">
        <w:t>. Elektroniski sagatavots rēķins tiek uzskatīts par saņemtu 2 (divu) darba dienu laikā no dienas, kad tas tiek nosūtīts uz šajā punktā norādīto e-pasta adresi.</w:t>
      </w:r>
    </w:p>
    <w:p w14:paraId="4C1CABF7" w14:textId="77777777" w:rsidR="00BF6C9A" w:rsidRPr="00B225F0" w:rsidRDefault="00BF6C9A" w:rsidP="00BF6C9A">
      <w:pPr>
        <w:rPr>
          <w:b/>
        </w:rPr>
      </w:pPr>
    </w:p>
    <w:p w14:paraId="02FDFF45" w14:textId="77777777" w:rsidR="00BF6C9A" w:rsidRPr="00B225F0" w:rsidRDefault="00BF6C9A" w:rsidP="00BF6C9A">
      <w:pPr>
        <w:jc w:val="center"/>
        <w:rPr>
          <w:b/>
        </w:rPr>
      </w:pPr>
      <w:r w:rsidRPr="00B225F0">
        <w:rPr>
          <w:b/>
        </w:rPr>
        <w:t>VI Strīdu risināšana un atbildība</w:t>
      </w:r>
    </w:p>
    <w:p w14:paraId="6536BA0E" w14:textId="77777777" w:rsidR="00BF6C9A" w:rsidRPr="00B225F0" w:rsidRDefault="00BF6C9A" w:rsidP="00591113">
      <w:pPr>
        <w:numPr>
          <w:ilvl w:val="1"/>
          <w:numId w:val="29"/>
        </w:numPr>
        <w:ind w:left="426" w:hanging="426"/>
        <w:jc w:val="both"/>
        <w:rPr>
          <w:b/>
        </w:rPr>
      </w:pPr>
      <w:r w:rsidRPr="00B225F0">
        <w:t>Šis Līgums ir izskatāms saskaņā ar Latvijas Republikā spēkā esošajiem normatīvajiem aktiem.</w:t>
      </w:r>
    </w:p>
    <w:p w14:paraId="7F8C8992" w14:textId="1E1BF01B" w:rsidR="00BF6C9A" w:rsidRPr="004A3EC2" w:rsidRDefault="00BF6C9A" w:rsidP="00591113">
      <w:pPr>
        <w:numPr>
          <w:ilvl w:val="1"/>
          <w:numId w:val="29"/>
        </w:numPr>
        <w:ind w:left="426" w:hanging="426"/>
        <w:jc w:val="both"/>
        <w:rPr>
          <w:b/>
        </w:rPr>
      </w:pPr>
      <w:r w:rsidRPr="00B225F0">
        <w:t>Visus strīdus un nesaskaņas, kas izriet no šī Līguma</w:t>
      </w:r>
      <w:r w:rsidR="003142DE">
        <w:t xml:space="preserve"> </w:t>
      </w:r>
      <w:r w:rsidRPr="00B225F0">
        <w:t>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w:t>
      </w:r>
      <w:r w:rsidR="003142DE">
        <w:t>ajos</w:t>
      </w:r>
      <w:r w:rsidRPr="00B225F0">
        <w:t xml:space="preserve"> akt</w:t>
      </w:r>
      <w:r w:rsidR="003142DE">
        <w:t>os</w:t>
      </w:r>
      <w:r w:rsidRPr="00B225F0">
        <w:t xml:space="preserve"> noteiktajā kārtībā.</w:t>
      </w:r>
    </w:p>
    <w:p w14:paraId="4D8698C1" w14:textId="77777777" w:rsidR="00BF6C9A" w:rsidRPr="003142DE" w:rsidRDefault="00BF6C9A" w:rsidP="00591113">
      <w:pPr>
        <w:numPr>
          <w:ilvl w:val="1"/>
          <w:numId w:val="29"/>
        </w:numPr>
        <w:ind w:left="426" w:hanging="426"/>
        <w:jc w:val="both"/>
        <w:rPr>
          <w:b/>
        </w:rPr>
      </w:pPr>
      <w:r w:rsidRPr="00787B5A">
        <w:t>Piegādātājs sedz visus tiešos zaudējumus, kas, Piegādātājam veicot Preču piegādi, Pircējam vai trešajām personām radušies Piegādātāja vainas vai neuzmanības dēļ. Piegādātājam ir jāatlīdzina zaudējumi Pircējam mēneša laikā no attiecīgā fakta konstatācijas brīža. Zaudējuma apmēriem ir jābūt apstiprinātiem ar attiecīgiem dokumentiem.</w:t>
      </w:r>
    </w:p>
    <w:p w14:paraId="3F9F018D" w14:textId="77777777" w:rsidR="00BF6C9A" w:rsidRPr="003142DE" w:rsidRDefault="00BF6C9A" w:rsidP="00591113">
      <w:pPr>
        <w:numPr>
          <w:ilvl w:val="1"/>
          <w:numId w:val="29"/>
        </w:numPr>
        <w:ind w:left="426" w:hanging="426"/>
        <w:jc w:val="both"/>
        <w:rPr>
          <w:b/>
        </w:rPr>
      </w:pPr>
      <w:r w:rsidRPr="00787B5A">
        <w:t xml:space="preserve">Gadījumā, ja Piegādātājs nokavē Līguma 3.1.punktā norādīto Preču piegādes termiņu, Pircējs ir tiesīgs Piegādātājam piemērot līgumsodu </w:t>
      </w:r>
      <w:r w:rsidRPr="003142DE">
        <w:t>0,1% apmērā no Līguma 5.1.punktā minētās Līguma summas par katru nokavēto dienu</w:t>
      </w:r>
      <w:r w:rsidRPr="00787B5A">
        <w:t>, bet ne vairāk kā 10 % (desmit procentus) no kopējās Līguma summas. Pircējam ir tiesības ieturēt līgumsodu no Piegādātājam pienākošās Pirkuma maksas.</w:t>
      </w:r>
    </w:p>
    <w:p w14:paraId="520B451B" w14:textId="77777777" w:rsidR="00BF6C9A" w:rsidRPr="00B225F0" w:rsidRDefault="00BF6C9A" w:rsidP="00BF6C9A">
      <w:pPr>
        <w:jc w:val="center"/>
        <w:rPr>
          <w:b/>
        </w:rPr>
      </w:pPr>
    </w:p>
    <w:p w14:paraId="1566F035" w14:textId="77777777" w:rsidR="00BF6C9A" w:rsidRPr="00B225F0" w:rsidRDefault="00BF6C9A" w:rsidP="00BF6C9A">
      <w:pPr>
        <w:jc w:val="center"/>
        <w:rPr>
          <w:b/>
        </w:rPr>
      </w:pPr>
      <w:r w:rsidRPr="00B225F0">
        <w:rPr>
          <w:b/>
        </w:rPr>
        <w:t>VII Līguma termiņš</w:t>
      </w:r>
    </w:p>
    <w:p w14:paraId="2919DB1A" w14:textId="77777777" w:rsidR="00BF6C9A" w:rsidRPr="00B225F0" w:rsidRDefault="00BF6C9A" w:rsidP="00BF6C9A">
      <w:pPr>
        <w:ind w:left="426" w:hanging="426"/>
        <w:jc w:val="both"/>
      </w:pPr>
      <w:r>
        <w:t xml:space="preserve">7.1. </w:t>
      </w:r>
      <w:r w:rsidRPr="00B225F0">
        <w:t xml:space="preserve">Līgums stājas spēkā tā abpusējas parakstīšanas dienā un ir spēkā līdz Pušu saistību pilnīgai izpildei. </w:t>
      </w:r>
    </w:p>
    <w:p w14:paraId="5FF7309C" w14:textId="77777777" w:rsidR="00BF6C9A" w:rsidRPr="00B225F0" w:rsidRDefault="00BF6C9A" w:rsidP="00BF6C9A">
      <w:pPr>
        <w:ind w:left="426" w:hanging="426"/>
        <w:jc w:val="both"/>
      </w:pPr>
      <w:r>
        <w:t xml:space="preserve">7.2. </w:t>
      </w:r>
      <w:r w:rsidRPr="00B225F0">
        <w:t xml:space="preserve">Pusēm ir tiesības grozīt Līguma termiņu vai </w:t>
      </w:r>
      <w:r>
        <w:t>Līgumu izbeigt</w:t>
      </w:r>
      <w:r w:rsidRPr="00B225F0">
        <w:t>, savstarpēji vienojoties.</w:t>
      </w:r>
    </w:p>
    <w:p w14:paraId="2910CB68" w14:textId="185A734F" w:rsidR="00BF6C9A" w:rsidRPr="00B225F0" w:rsidRDefault="00BF6C9A" w:rsidP="00BF6C9A">
      <w:pPr>
        <w:ind w:left="426" w:hanging="426"/>
        <w:jc w:val="both"/>
      </w:pPr>
      <w:r>
        <w:t xml:space="preserve">7.3. </w:t>
      </w:r>
      <w:r w:rsidRPr="00B225F0">
        <w:t xml:space="preserve">Gadījumā, ja Piegādātājs nokavē </w:t>
      </w:r>
      <w:r w:rsidR="003142DE" w:rsidRPr="002D3869">
        <w:t>Līguma 3.1.punktā norādīto Preču piegādes termiņu</w:t>
      </w:r>
      <w:r w:rsidR="003142DE" w:rsidDel="003142DE">
        <w:t xml:space="preserve"> </w:t>
      </w:r>
      <w:r w:rsidRPr="00B225F0">
        <w:t>vairāk nekā 15 (piecpadsmit) dienas, Pircējam ir tiesības vienpusēji atkāpties no Līguma.</w:t>
      </w:r>
    </w:p>
    <w:p w14:paraId="04581C7E" w14:textId="77777777" w:rsidR="00BF6C9A" w:rsidRPr="00B225F0" w:rsidRDefault="00BF6C9A" w:rsidP="00BF6C9A">
      <w:pPr>
        <w:ind w:left="426" w:hanging="426"/>
        <w:jc w:val="both"/>
      </w:pPr>
      <w:r>
        <w:t xml:space="preserve">7.4. </w:t>
      </w:r>
      <w:r w:rsidRPr="00B225F0">
        <w:t>Pusēm ir tiesības vienpusēji izbeigt Līgumu, gadījumos, ja:</w:t>
      </w:r>
    </w:p>
    <w:p w14:paraId="4349BABB" w14:textId="77777777" w:rsidR="00BF6C9A" w:rsidRPr="00B225F0" w:rsidRDefault="00BF6C9A" w:rsidP="00BF6C9A">
      <w:pPr>
        <w:ind w:left="993"/>
        <w:jc w:val="both"/>
      </w:pPr>
      <w:r>
        <w:lastRenderedPageBreak/>
        <w:t>7.4.1. t</w:t>
      </w:r>
      <w:r w:rsidRPr="00B225F0">
        <w:t>iesā ir iesniegts pieteikums par otras Puses atzīšanu par maksātnespējīgu;</w:t>
      </w:r>
    </w:p>
    <w:p w14:paraId="7E8D712B" w14:textId="77777777" w:rsidR="00BF6C9A" w:rsidRPr="00B225F0" w:rsidRDefault="00BF6C9A" w:rsidP="00BF6C9A">
      <w:pPr>
        <w:ind w:left="993"/>
        <w:jc w:val="both"/>
      </w:pPr>
      <w:r>
        <w:t>7.4.2. j</w:t>
      </w:r>
      <w:r w:rsidRPr="00B225F0">
        <w:t>ebkurš otras Puses Līgumā minētais paziņojums, apliecinājums vai garantija izrādās nepatiesa, neprecīza vai maldinoša jebkurā būtiskā aspektā;</w:t>
      </w:r>
    </w:p>
    <w:p w14:paraId="133B8BA4" w14:textId="77777777" w:rsidR="00BF6C9A" w:rsidRPr="00B225F0" w:rsidRDefault="00BF6C9A" w:rsidP="00BF6C9A">
      <w:pPr>
        <w:ind w:left="993"/>
        <w:jc w:val="both"/>
      </w:pPr>
      <w:r>
        <w:t>7.4.3. o</w:t>
      </w:r>
      <w:r w:rsidRPr="00B225F0">
        <w:t>tra Puse pārdod vai citādi atbrīvojas no saviem aktīviem vai īpašuma, kas ir būtisks tās uzņēmējdarbības veikšanai;</w:t>
      </w:r>
    </w:p>
    <w:p w14:paraId="6E68C05B" w14:textId="77777777" w:rsidR="00BF6C9A" w:rsidRPr="00B225F0" w:rsidRDefault="00BF6C9A" w:rsidP="00BF6C9A">
      <w:pPr>
        <w:ind w:left="993"/>
        <w:jc w:val="both"/>
      </w:pPr>
      <w:r>
        <w:t>7.4.5. t</w:t>
      </w:r>
      <w:r w:rsidRPr="00B225F0">
        <w:t>iek atsaukta vai netiek uzturēta spēkā jebkura valsts vai cita licence, atļauja, reģistrācijas apliecība, piekrišana, vai pilnvara, kas Pusei ir nepieciešama šajā vai citos līgumos, kuriem ir saistība ar šo Līgumu, minēto saistību izpildei.</w:t>
      </w:r>
    </w:p>
    <w:p w14:paraId="43A86296" w14:textId="77777777" w:rsidR="00BF6C9A" w:rsidRPr="00B225F0" w:rsidRDefault="00BF6C9A" w:rsidP="00BF6C9A">
      <w:pPr>
        <w:ind w:left="993"/>
        <w:jc w:val="both"/>
      </w:pPr>
      <w:r>
        <w:t xml:space="preserve">7.4.6. </w:t>
      </w:r>
      <w:r w:rsidRPr="00B225F0">
        <w:t>Puse rakstiski brīdina otru Pusi vismaz 30 (trīsdesmit) dienas iepriekš un starp Pusēm ir veikti galīgie norēķini.</w:t>
      </w:r>
    </w:p>
    <w:p w14:paraId="2DDAF454" w14:textId="77777777" w:rsidR="00BF6C9A" w:rsidRPr="00B225F0" w:rsidRDefault="00BF6C9A" w:rsidP="00BF6C9A">
      <w:pPr>
        <w:pStyle w:val="Sarakstarindkopa"/>
        <w:ind w:left="426" w:hanging="426"/>
        <w:jc w:val="both"/>
      </w:pPr>
      <w:r>
        <w:rPr>
          <w:bCs/>
        </w:rPr>
        <w:t xml:space="preserve">7.5. </w:t>
      </w:r>
      <w:r w:rsidRPr="00B225F0">
        <w:rPr>
          <w:bCs/>
        </w:rPr>
        <w:t>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3DBFA34" w14:textId="77777777" w:rsidR="00BF6C9A" w:rsidRPr="00B225F0" w:rsidRDefault="00BF6C9A" w:rsidP="00BF6C9A">
      <w:pPr>
        <w:tabs>
          <w:tab w:val="left" w:pos="1320"/>
        </w:tabs>
        <w:jc w:val="both"/>
      </w:pPr>
    </w:p>
    <w:p w14:paraId="691A85DD" w14:textId="77777777" w:rsidR="00BF6C9A" w:rsidRPr="00B225F0" w:rsidRDefault="00BF6C9A" w:rsidP="00BF6C9A">
      <w:pPr>
        <w:jc w:val="center"/>
        <w:rPr>
          <w:b/>
        </w:rPr>
      </w:pPr>
      <w:r w:rsidRPr="00B225F0">
        <w:rPr>
          <w:b/>
        </w:rPr>
        <w:t xml:space="preserve">VIII Garantijas noteikumi </w:t>
      </w:r>
    </w:p>
    <w:p w14:paraId="398E5B7B" w14:textId="4C82BF28" w:rsidR="00BF6C9A" w:rsidRPr="00984624" w:rsidRDefault="00BF6C9A" w:rsidP="00591113">
      <w:pPr>
        <w:numPr>
          <w:ilvl w:val="1"/>
          <w:numId w:val="30"/>
        </w:numPr>
        <w:ind w:left="426" w:hanging="426"/>
        <w:jc w:val="both"/>
      </w:pPr>
      <w:r w:rsidRPr="00984624">
        <w:t>Piegādātājs garantē, ka piegādātā Prece pilnībā atbildīs Līguma 1</w:t>
      </w:r>
      <w:r>
        <w:t>.pielikumā</w:t>
      </w:r>
      <w:r w:rsidRPr="00984624">
        <w:t xml:space="preserve"> norādītajām prasībām un specifikācijai un visu to spēkā esošo Latvijas Republikas un Eiropas Savienības normatīvo aktu prasībām, kas uz to attiecas.</w:t>
      </w:r>
    </w:p>
    <w:p w14:paraId="2558629D" w14:textId="4FE46E18" w:rsidR="00BF6C9A" w:rsidRPr="00984624" w:rsidRDefault="00BF6C9A" w:rsidP="00591113">
      <w:pPr>
        <w:numPr>
          <w:ilvl w:val="1"/>
          <w:numId w:val="30"/>
        </w:numPr>
        <w:ind w:left="426" w:hanging="426"/>
        <w:jc w:val="both"/>
      </w:pPr>
      <w:r w:rsidRPr="00984624">
        <w:t>Ja pēc Preču piegādes atklāsies, ka piegādātās Preces neatbilst Līguma 1</w:t>
      </w:r>
      <w:r w:rsidR="00257BF0">
        <w:t>.pielikumam</w:t>
      </w:r>
      <w:r w:rsidR="003142DE">
        <w:t>,</w:t>
      </w:r>
      <w:r w:rsidRPr="00984624">
        <w:t xml:space="preserve"> Piegādātājam ir pienākums 10 (desmit) dienu laikā no pārkāpuma atklāšanas un atbilstoša Paziņojuma saņemšanas dienas nomainīt piegādāto Preci pret citu, Pircēja prasībām atbilstošu Preci.</w:t>
      </w:r>
    </w:p>
    <w:p w14:paraId="4ACBEE36" w14:textId="77777777" w:rsidR="00BF6C9A" w:rsidRPr="00984624" w:rsidRDefault="00BF6C9A" w:rsidP="00591113">
      <w:pPr>
        <w:numPr>
          <w:ilvl w:val="1"/>
          <w:numId w:val="30"/>
        </w:numPr>
        <w:ind w:left="426" w:hanging="426"/>
        <w:jc w:val="both"/>
      </w:pPr>
      <w:r w:rsidRPr="00984624">
        <w:t>Puses vienojas, ka Preču garantijas termiņš ir 24 (divdesmit četri) mēneši, skaitot no Attaisnojuma dokumenta abpusējas parakstīšanas dienas.</w:t>
      </w:r>
    </w:p>
    <w:p w14:paraId="0C7E6AE8" w14:textId="77777777" w:rsidR="00BF6C9A" w:rsidRPr="00984624" w:rsidRDefault="00BF6C9A" w:rsidP="00591113">
      <w:pPr>
        <w:numPr>
          <w:ilvl w:val="1"/>
          <w:numId w:val="30"/>
        </w:numPr>
        <w:ind w:left="426" w:hanging="426"/>
        <w:jc w:val="both"/>
      </w:pPr>
      <w:r w:rsidRPr="00984624">
        <w:t>Garantija Līguma izpratnē ir Piegādātāja saistības garantijas termiņa laikā novērst Precēm konstatētos trūkumus, bojājumus un neatbilstību Līguma noteikumiem. Piegādātājs garantijas saistību izpildi veic ne vēlāk kā 10 (desmit) dienu laikā no Paziņojuma saņemšanas dienas.</w:t>
      </w:r>
    </w:p>
    <w:p w14:paraId="68D7FF39" w14:textId="77777777" w:rsidR="00BF6C9A" w:rsidRPr="00984624" w:rsidRDefault="00BF6C9A" w:rsidP="00591113">
      <w:pPr>
        <w:numPr>
          <w:ilvl w:val="1"/>
          <w:numId w:val="30"/>
        </w:numPr>
        <w:ind w:left="426" w:hanging="426"/>
        <w:jc w:val="both"/>
      </w:pPr>
      <w:r w:rsidRPr="00984624">
        <w:t xml:space="preserve">Gadījumā, ja Piegādātājs nokavē garantijas saistību izpildi, tas maksā Pircējam līgumsodu </w:t>
      </w:r>
      <w:r w:rsidRPr="001333B2">
        <w:t>0,1% apmērā no Līguma 5.1.punktā minētās Līguma summas par katru nokavēto dienu</w:t>
      </w:r>
      <w:r w:rsidRPr="00984624">
        <w:t>, bet ne vairāk kā 10% (desmit procentus) no neatbilstošās Preces vērtības. Līgumsodu Piegādātājs samaksā 15 (piecpadsmit) dienu laikā pēc Pircēja atbilstoša rēķina saņemšanas dienas.</w:t>
      </w:r>
    </w:p>
    <w:p w14:paraId="41672FB5" w14:textId="77777777" w:rsidR="00BF6C9A" w:rsidRPr="00984624" w:rsidRDefault="00BF6C9A" w:rsidP="00591113">
      <w:pPr>
        <w:numPr>
          <w:ilvl w:val="1"/>
          <w:numId w:val="30"/>
        </w:numPr>
        <w:ind w:left="426" w:hanging="426"/>
        <w:jc w:val="both"/>
      </w:pPr>
      <w:r w:rsidRPr="00984624">
        <w:t>Iestājoties garantijas gadījumam, Pircējs par to informē Piegādātāju, nosūtot atbilstošu Paziņojumu.</w:t>
      </w:r>
    </w:p>
    <w:p w14:paraId="2E9E1237" w14:textId="77777777" w:rsidR="00BF6C9A" w:rsidRPr="001333B2" w:rsidRDefault="00BF6C9A" w:rsidP="00591113">
      <w:pPr>
        <w:numPr>
          <w:ilvl w:val="1"/>
          <w:numId w:val="30"/>
        </w:numPr>
        <w:ind w:left="426" w:hanging="426"/>
        <w:jc w:val="both"/>
      </w:pPr>
      <w:r w:rsidRPr="00984624">
        <w:t xml:space="preserve">Piegādātājs, pamatojoties uz Paziņojumu, par saviem līdzekļiem un ar savu darbaspēku veic garantijas gadījuma apsekošanu, </w:t>
      </w:r>
      <w:proofErr w:type="spellStart"/>
      <w:r w:rsidRPr="00984624">
        <w:t>defektācijas</w:t>
      </w:r>
      <w:proofErr w:type="spellEnd"/>
      <w:r w:rsidRPr="00984624">
        <w:t xml:space="preserve"> akta sastādīšanu, kā arī Līguma 8.4.punktā minēto saistību izpildi.</w:t>
      </w:r>
    </w:p>
    <w:p w14:paraId="012D8B32" w14:textId="77777777" w:rsidR="00BF6C9A" w:rsidRPr="001333B2" w:rsidRDefault="00BF6C9A" w:rsidP="00BF6C9A">
      <w:pPr>
        <w:jc w:val="both"/>
      </w:pPr>
    </w:p>
    <w:p w14:paraId="4B41AE04" w14:textId="77777777" w:rsidR="00BF6C9A" w:rsidRPr="00B225F0" w:rsidRDefault="00BF6C9A" w:rsidP="00BF6C9A">
      <w:pPr>
        <w:jc w:val="center"/>
        <w:rPr>
          <w:b/>
        </w:rPr>
      </w:pPr>
      <w:r w:rsidRPr="00B225F0">
        <w:rPr>
          <w:b/>
        </w:rPr>
        <w:t xml:space="preserve">IX Nepārvaramā vara </w:t>
      </w:r>
    </w:p>
    <w:p w14:paraId="31BDB9C7" w14:textId="77777777" w:rsidR="00BF6C9A" w:rsidRPr="00B225F0" w:rsidRDefault="00BF6C9A" w:rsidP="00591113">
      <w:pPr>
        <w:numPr>
          <w:ilvl w:val="1"/>
          <w:numId w:val="31"/>
        </w:numPr>
        <w:ind w:left="426" w:hanging="426"/>
        <w:jc w:val="both"/>
      </w:pPr>
      <w:r w:rsidRPr="00B225F0">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568CE2EE" w14:textId="77777777" w:rsidR="00BF6C9A" w:rsidRDefault="00BF6C9A" w:rsidP="00591113">
      <w:pPr>
        <w:numPr>
          <w:ilvl w:val="1"/>
          <w:numId w:val="31"/>
        </w:numPr>
        <w:ind w:left="426" w:hanging="426"/>
        <w:jc w:val="both"/>
      </w:pPr>
      <w:r w:rsidRPr="00B225F0">
        <w:t>Ja izceļas nepārvaramas varas situācija, Puses nekavējoties, bet ne vēlāk kā 10 (desmit) dienu laikā paziņo otrai Pusei par šādiem apstākļiem un to cēloņiem.</w:t>
      </w:r>
    </w:p>
    <w:p w14:paraId="75EAA3EB" w14:textId="77777777" w:rsidR="00BF6C9A" w:rsidRPr="003142DE" w:rsidRDefault="00BF6C9A" w:rsidP="00591113">
      <w:pPr>
        <w:numPr>
          <w:ilvl w:val="1"/>
          <w:numId w:val="31"/>
        </w:numPr>
        <w:ind w:left="426" w:hanging="426"/>
        <w:jc w:val="both"/>
      </w:pPr>
      <w:r w:rsidRPr="00787B5A">
        <w:t>Gadījumā, ja nepārvaramas varas apstākļi ilgst vairāk kā vienu mēnesi, Puses vienojas par turpmāko rīcību Līguma saistību izpildes nodrošināšanai vai Līguma izbeigšanu.</w:t>
      </w:r>
    </w:p>
    <w:p w14:paraId="459F57F2" w14:textId="77777777" w:rsidR="00BF6C9A" w:rsidRPr="00B225F0" w:rsidRDefault="00BF6C9A" w:rsidP="00BF6C9A">
      <w:pPr>
        <w:jc w:val="center"/>
        <w:rPr>
          <w:b/>
        </w:rPr>
      </w:pPr>
    </w:p>
    <w:p w14:paraId="0CFDB635" w14:textId="77777777" w:rsidR="00BF6C9A" w:rsidRPr="00B225F0" w:rsidRDefault="00BF6C9A" w:rsidP="00BF6C9A">
      <w:pPr>
        <w:jc w:val="center"/>
        <w:rPr>
          <w:b/>
        </w:rPr>
      </w:pPr>
      <w:r w:rsidRPr="00B225F0">
        <w:rPr>
          <w:b/>
        </w:rPr>
        <w:t>X Citi noteikumi</w:t>
      </w:r>
    </w:p>
    <w:p w14:paraId="7C43DA2E" w14:textId="77777777" w:rsidR="00BF6C9A" w:rsidRPr="00B225F0" w:rsidRDefault="00BF6C9A" w:rsidP="00591113">
      <w:pPr>
        <w:numPr>
          <w:ilvl w:val="1"/>
          <w:numId w:val="32"/>
        </w:numPr>
        <w:ind w:left="567" w:hanging="567"/>
        <w:jc w:val="both"/>
      </w:pPr>
      <w:r w:rsidRPr="00B225F0">
        <w:t xml:space="preserve">Puses apņemas </w:t>
      </w:r>
      <w:r>
        <w:t xml:space="preserve">nekavējoties </w:t>
      </w:r>
      <w:r w:rsidRPr="00B225F0">
        <w:t xml:space="preserve">brīdināt otru Pusi par savu rekvizītu, pasta vai juridiskās adreses </w:t>
      </w:r>
      <w:r>
        <w:t xml:space="preserve">vai kontaktpersonu </w:t>
      </w:r>
      <w:r w:rsidRPr="00B225F0">
        <w:t>maiņu.</w:t>
      </w:r>
    </w:p>
    <w:p w14:paraId="52160920" w14:textId="77777777" w:rsidR="00BF6C9A" w:rsidRPr="00B225F0" w:rsidRDefault="00BF6C9A" w:rsidP="00591113">
      <w:pPr>
        <w:numPr>
          <w:ilvl w:val="1"/>
          <w:numId w:val="32"/>
        </w:numPr>
        <w:ind w:left="567" w:hanging="567"/>
        <w:jc w:val="both"/>
      </w:pPr>
      <w:r w:rsidRPr="00B225F0">
        <w:lastRenderedPageBreak/>
        <w:t>Puses vienojas, ka tām nav tiesību cedēt vai citādi nodot trešajām personām jebkuras no šajā Līgumā minētājām tiesībām vai saistībām bez otras Puses iepriekšējas rakstveida piekrišanas.</w:t>
      </w:r>
    </w:p>
    <w:p w14:paraId="3268F88D" w14:textId="0626B6E0" w:rsidR="00BF6C9A" w:rsidRPr="008C7F17" w:rsidRDefault="00BF6C9A" w:rsidP="00591113">
      <w:pPr>
        <w:numPr>
          <w:ilvl w:val="1"/>
          <w:numId w:val="32"/>
        </w:numPr>
        <w:ind w:left="567" w:hanging="567"/>
        <w:jc w:val="both"/>
      </w:pPr>
      <w:r w:rsidRPr="00B225F0">
        <w:rPr>
          <w:bCs/>
        </w:rPr>
        <w:t xml:space="preserve">Informācija, ko satur šis Līgums vai kas Pusēm kļūst zināma saistībā ar šo Līgumu (par cenām </w:t>
      </w:r>
      <w:proofErr w:type="spellStart"/>
      <w:r w:rsidRPr="00B225F0">
        <w:rPr>
          <w:bCs/>
        </w:rPr>
        <w:t>utml</w:t>
      </w:r>
      <w:proofErr w:type="spellEnd"/>
      <w:r w:rsidRPr="00B225F0">
        <w:rPr>
          <w:bCs/>
        </w:rPr>
        <w:t>.), uzskatāma par komercnoslēpumu</w:t>
      </w:r>
      <w:r w:rsidR="003142DE">
        <w:rPr>
          <w:bCs/>
        </w:rPr>
        <w:t>,</w:t>
      </w:r>
      <w:r w:rsidRPr="00B225F0">
        <w:rPr>
          <w:bCs/>
        </w:rPr>
        <w:t xml:space="preserve"> un to iespējams izpaust citām personām tikai ar otras Puses rakstisku piekrišanu. Teiktais neattiecas uz gadījumu, kad informācijas atklāšanu pieprasa spēkā esošie </w:t>
      </w:r>
      <w:r w:rsidRPr="00B225F0">
        <w:t xml:space="preserve">Latvijas Republikas likumi. Ja kāda no Pusēm ir prettiesiski izpaudusi </w:t>
      </w:r>
      <w:r w:rsidRPr="008C7F17">
        <w:t xml:space="preserve">informāciju, kas uzskatāma par komercnoslēpumu saskaņā ar šo Līgumu, tādējādi nodarot otrai Pusei zaudējumus, beidzamā ir tiesīga </w:t>
      </w:r>
      <w:r w:rsidRPr="008C7F17">
        <w:rPr>
          <w:bCs/>
        </w:rPr>
        <w:t>pieprasīt tai atlīdzināt tiešos zaudējumus, kam par iemeslu bijusi šādas informācijas prettiesiska izpaušana.</w:t>
      </w:r>
    </w:p>
    <w:p w14:paraId="00141098" w14:textId="77777777" w:rsidR="00BF6C9A" w:rsidRPr="008C7F17" w:rsidRDefault="00BF6C9A" w:rsidP="00591113">
      <w:pPr>
        <w:numPr>
          <w:ilvl w:val="1"/>
          <w:numId w:val="32"/>
        </w:numPr>
        <w:ind w:left="567" w:hanging="567"/>
        <w:jc w:val="both"/>
      </w:pPr>
      <w:r w:rsidRPr="008C7F17">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r>
        <w:t>.</w:t>
      </w:r>
    </w:p>
    <w:p w14:paraId="1CCD42C1" w14:textId="77777777" w:rsidR="00BF6C9A" w:rsidRPr="00B225F0" w:rsidRDefault="00BF6C9A" w:rsidP="00591113">
      <w:pPr>
        <w:numPr>
          <w:ilvl w:val="1"/>
          <w:numId w:val="32"/>
        </w:numPr>
        <w:ind w:left="567" w:hanging="567"/>
        <w:jc w:val="both"/>
      </w:pPr>
      <w:r w:rsidRPr="008C7F17">
        <w:t>Līguma izbeigšanās</w:t>
      </w:r>
      <w:r w:rsidRPr="00B225F0">
        <w:t xml:space="preserve"> jebkādu iemeslu dēļ neatbrīvo Puses no uzņemto saistību izpildes. Līgums ir saistošs Pušu tiesību pārņēmējiem.</w:t>
      </w:r>
    </w:p>
    <w:p w14:paraId="0986AE0D" w14:textId="77777777" w:rsidR="00BF6C9A" w:rsidRPr="00B225F0" w:rsidRDefault="00BF6C9A" w:rsidP="00591113">
      <w:pPr>
        <w:numPr>
          <w:ilvl w:val="1"/>
          <w:numId w:val="32"/>
        </w:numPr>
        <w:ind w:left="567" w:hanging="567"/>
        <w:jc w:val="both"/>
      </w:pPr>
      <w:r w:rsidRPr="00B225F0">
        <w:t>Kontaktpersonas no Pircēja puses, kuras (katra atsevišķi) ir pilnvarotas pieņemt Preces</w:t>
      </w:r>
      <w:r>
        <w:t>,</w:t>
      </w:r>
      <w:r w:rsidRPr="00B225F0">
        <w:t xml:space="preserve"> parakstīt Attaisnojuma dokumentus</w:t>
      </w:r>
      <w:r>
        <w:t>, izteikt pretenzijas par piegādātās Preces kvalitāti, sagatavot un iesniegt Paziņojumu</w:t>
      </w:r>
      <w:r w:rsidRPr="00B225F0">
        <w:t>, ir ____________.</w:t>
      </w:r>
    </w:p>
    <w:p w14:paraId="3849A809" w14:textId="77777777" w:rsidR="00CC07AF" w:rsidRDefault="00BF6C9A" w:rsidP="00CC07AF">
      <w:pPr>
        <w:numPr>
          <w:ilvl w:val="1"/>
          <w:numId w:val="32"/>
        </w:numPr>
        <w:ind w:left="567" w:hanging="567"/>
        <w:jc w:val="both"/>
      </w:pPr>
      <w:r w:rsidRPr="00B225F0">
        <w:t>Kontaktpersona no Piegādātāja puses ir  __________.</w:t>
      </w:r>
    </w:p>
    <w:p w14:paraId="0ECA40DC" w14:textId="64868B67" w:rsidR="00CC07AF" w:rsidRPr="00B225F0" w:rsidRDefault="00CC07AF" w:rsidP="00CC07AF">
      <w:pPr>
        <w:numPr>
          <w:ilvl w:val="1"/>
          <w:numId w:val="32"/>
        </w:numPr>
        <w:ind w:left="567" w:hanging="567"/>
        <w:jc w:val="both"/>
      </w:pPr>
      <w:r>
        <w:t>Piegādātājs</w:t>
      </w:r>
      <w:r w:rsidRPr="00DC7B7B">
        <w:t xml:space="preserve"> apņemas ievērot SIA “Rīgas ūdens” Piegādātāju rīcības kodeksā (turpmāk – Kodekss), kas pieejams Pasūtītāja tīmekļvietnē</w:t>
      </w:r>
      <w:r>
        <w:t xml:space="preserve"> </w:t>
      </w:r>
      <w:hyperlink r:id="rId28" w:history="1">
        <w:r w:rsidRPr="00C519D6">
          <w:rPr>
            <w:rStyle w:val="Hipersaite"/>
          </w:rPr>
          <w:t>https://www.rigasudens.lv/sites/default /</w:t>
        </w:r>
        <w:proofErr w:type="spellStart"/>
        <w:r w:rsidRPr="00C519D6">
          <w:rPr>
            <w:rStyle w:val="Hipersaite"/>
          </w:rPr>
          <w:t>files</w:t>
        </w:r>
        <w:proofErr w:type="spellEnd"/>
        <w:r w:rsidRPr="00C519D6">
          <w:rPr>
            <w:rStyle w:val="Hipersaite"/>
          </w:rPr>
          <w:t>/Rigas%20udens_Piegadataju%20ricibas%20kodekss.pdf</w:t>
        </w:r>
      </w:hyperlink>
      <w:r w:rsidRPr="00DC7B7B">
        <w:t xml:space="preserve">, noteiktās prasības. </w:t>
      </w:r>
      <w:r>
        <w:t xml:space="preserve">Piegādātājs </w:t>
      </w:r>
      <w:r w:rsidRPr="00DC7B7B">
        <w:t xml:space="preserve">nodrošina, ka ar Kodeksu iepazīstas un tajā noteiktās prasības ievēro </w:t>
      </w:r>
      <w:r>
        <w:t xml:space="preserve">Piegādātāja </w:t>
      </w:r>
      <w:r w:rsidRPr="00DC7B7B">
        <w:t>Līguma izpildē iesaistītie darbinieki un apakšuzņēmēji, kā arī apakšuzņēmēju apakšuzņēmēji. Kodekss ir neatņemama Līguma sastāvdaļa</w:t>
      </w:r>
      <w:r>
        <w:t>.</w:t>
      </w:r>
    </w:p>
    <w:p w14:paraId="55B2B40C" w14:textId="69BEF7D8" w:rsidR="00BF6C9A" w:rsidRPr="00CF77F6" w:rsidRDefault="00BF6C9A" w:rsidP="00591113">
      <w:pPr>
        <w:numPr>
          <w:ilvl w:val="1"/>
          <w:numId w:val="32"/>
        </w:numPr>
        <w:ind w:left="567" w:hanging="567"/>
        <w:jc w:val="both"/>
        <w:rPr>
          <w:lang w:eastAsia="en-US"/>
        </w:rPr>
      </w:pPr>
      <w:r w:rsidRPr="0066141C">
        <w:rPr>
          <w:lang w:eastAsia="en-US"/>
        </w:rPr>
        <w:t xml:space="preserve">Līgums sagatavots uz __ lapaspusēm </w:t>
      </w:r>
      <w:r>
        <w:rPr>
          <w:lang w:eastAsia="en-US"/>
        </w:rPr>
        <w:t xml:space="preserve">ar </w:t>
      </w:r>
      <w:r w:rsidRPr="0066141C">
        <w:rPr>
          <w:lang w:eastAsia="en-US"/>
        </w:rPr>
        <w:t>1</w:t>
      </w:r>
      <w:r w:rsidR="00591113">
        <w:rPr>
          <w:lang w:eastAsia="en-US"/>
        </w:rPr>
        <w:t>.pielikumu</w:t>
      </w:r>
      <w:r w:rsidRPr="0066141C">
        <w:rPr>
          <w:lang w:eastAsia="en-US"/>
        </w:rPr>
        <w:t xml:space="preserve"> (</w:t>
      </w:r>
      <w:r>
        <w:rPr>
          <w:lang w:eastAsia="en-US"/>
        </w:rPr>
        <w:t>Tehniskā specifikācija</w:t>
      </w:r>
      <w:r w:rsidRPr="0066141C">
        <w:rPr>
          <w:lang w:eastAsia="en-US"/>
        </w:rPr>
        <w:t>) uz __ lapaspusēm</w:t>
      </w:r>
      <w:r>
        <w:rPr>
          <w:lang w:eastAsia="en-US"/>
        </w:rPr>
        <w:t xml:space="preserve"> </w:t>
      </w:r>
      <w:r w:rsidRPr="0066141C">
        <w:rPr>
          <w:lang w:eastAsia="en-US"/>
        </w:rPr>
        <w:t>un parakstīts elektroniski.</w:t>
      </w:r>
    </w:p>
    <w:p w14:paraId="43B20301" w14:textId="77777777" w:rsidR="00BF6C9A" w:rsidRPr="00B225F0" w:rsidRDefault="00BF6C9A" w:rsidP="00BF6C9A">
      <w:pPr>
        <w:jc w:val="right"/>
        <w:rPr>
          <w:b/>
        </w:rPr>
      </w:pPr>
    </w:p>
    <w:p w14:paraId="1F2A249E" w14:textId="77777777" w:rsidR="00BF6C9A" w:rsidRPr="00B225F0" w:rsidRDefault="00BF6C9A" w:rsidP="00BF6C9A">
      <w:pPr>
        <w:pStyle w:val="Virsraksts2"/>
        <w:keepNext w:val="0"/>
        <w:widowControl w:val="0"/>
        <w:numPr>
          <w:ilvl w:val="0"/>
          <w:numId w:val="0"/>
        </w:numPr>
        <w:tabs>
          <w:tab w:val="left" w:pos="360"/>
          <w:tab w:val="left" w:pos="720"/>
          <w:tab w:val="left" w:pos="9000"/>
          <w:tab w:val="left" w:pos="9360"/>
        </w:tabs>
        <w:spacing w:before="0"/>
        <w:jc w:val="center"/>
        <w:rPr>
          <w:b w:val="0"/>
          <w:lang w:val="lv-LV"/>
        </w:rPr>
      </w:pPr>
      <w:r w:rsidRPr="00B225F0">
        <w:rPr>
          <w:lang w:val="lv-LV"/>
        </w:rPr>
        <w:t>XI Pušu rekvizīti</w:t>
      </w:r>
    </w:p>
    <w:p w14:paraId="2ECB806A" w14:textId="77777777" w:rsidR="00BF6C9A" w:rsidRPr="00B225F0" w:rsidRDefault="00BF6C9A" w:rsidP="00BF6C9A"/>
    <w:p w14:paraId="500A3321" w14:textId="77777777" w:rsidR="00BF6C9A" w:rsidRPr="00B225F0" w:rsidRDefault="00BF6C9A" w:rsidP="00BF6C9A">
      <w:pPr>
        <w:jc w:val="center"/>
        <w:outlineLvl w:val="0"/>
        <w:rPr>
          <w:iCs/>
          <w:smallCaps/>
          <w:sz w:val="22"/>
          <w:szCs w:val="22"/>
        </w:rPr>
      </w:pPr>
      <w:r w:rsidRPr="00B225F0">
        <w:rPr>
          <w:iCs/>
          <w:smallCaps/>
          <w:sz w:val="22"/>
          <w:szCs w:val="22"/>
        </w:rPr>
        <w:t>Dokumentu līgumslēdzējpuses ir elektroniski parakstījušas ar drošu elektronisko parakstu un laika zīmogu</w:t>
      </w:r>
    </w:p>
    <w:p w14:paraId="325863EA" w14:textId="77777777" w:rsidR="00BF6C9A" w:rsidRPr="00130346" w:rsidRDefault="00BF6C9A" w:rsidP="00BF6C9A">
      <w:pPr>
        <w:pStyle w:val="Nosaukums"/>
        <w:ind w:firstLine="0"/>
        <w:rPr>
          <w:b w:val="0"/>
          <w:sz w:val="12"/>
          <w:szCs w:val="24"/>
        </w:rPr>
      </w:pPr>
    </w:p>
    <w:p w14:paraId="03FDC335" w14:textId="77777777" w:rsidR="00BF6C9A" w:rsidRPr="00130346" w:rsidRDefault="00BF6C9A" w:rsidP="00BF6C9A">
      <w:pPr>
        <w:rPr>
          <w:b/>
          <w:szCs w:val="32"/>
          <w:lang w:eastAsia="ar-SA"/>
        </w:rPr>
      </w:pPr>
      <w:r w:rsidRPr="00130346">
        <w:rPr>
          <w:szCs w:val="32"/>
        </w:rPr>
        <w:br w:type="page"/>
      </w:r>
    </w:p>
    <w:p w14:paraId="14C236F7" w14:textId="0E97890C" w:rsidR="004F7A09" w:rsidRPr="00257BF0" w:rsidRDefault="000D20A6" w:rsidP="00257BF0">
      <w:pPr>
        <w:pStyle w:val="Pielikums"/>
      </w:pPr>
      <w:bookmarkStart w:id="93" w:name="_Toc185325295"/>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93"/>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08198FC4"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257BF0" w:rsidRPr="00257BF0">
        <w:t xml:space="preserve">Dzeramā ūdens </w:t>
      </w:r>
      <w:proofErr w:type="spellStart"/>
      <w:r w:rsidR="00257BF0" w:rsidRPr="00257BF0">
        <w:t>uzpildes</w:t>
      </w:r>
      <w:proofErr w:type="spellEnd"/>
      <w:r w:rsidR="00257BF0" w:rsidRPr="00257BF0">
        <w:t xml:space="preserve"> staciju (</w:t>
      </w:r>
      <w:proofErr w:type="spellStart"/>
      <w:r w:rsidR="00257BF0" w:rsidRPr="00257BF0">
        <w:t>brīvkrānu</w:t>
      </w:r>
      <w:proofErr w:type="spellEnd"/>
      <w:r w:rsidR="00257BF0" w:rsidRPr="00257BF0">
        <w:t>) piegāde</w:t>
      </w:r>
      <w:r w:rsidRPr="00130346">
        <w:t>” (iepirkuma identifikācijas Nr.RŪ</w:t>
      </w:r>
      <w:r w:rsidR="00257BF0">
        <w:t>-2024/244</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04F70BD4" w14:textId="154C9D12" w:rsidR="004F7A09" w:rsidRPr="00130346" w:rsidRDefault="004F7A09" w:rsidP="00257BF0">
      <w:pPr>
        <w:jc w:val="both"/>
      </w:pPr>
      <w:r w:rsidRPr="00130346">
        <w:rPr>
          <w:highlight w:val="lightGray"/>
        </w:rPr>
        <w:t>&lt;Datums, vieta&gt;</w:t>
      </w:r>
      <w:r w:rsidRPr="00130346">
        <w:t xml:space="preserve"> </w:t>
      </w:r>
    </w:p>
    <w:p w14:paraId="148D747F"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0CD0E867" w:rsidR="004F7A09" w:rsidRPr="00130346" w:rsidRDefault="004F7A09" w:rsidP="00591113">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257BF0" w:rsidRPr="00257BF0">
        <w:t xml:space="preserve">Dzeramā ūdens </w:t>
      </w:r>
      <w:proofErr w:type="spellStart"/>
      <w:r w:rsidR="00257BF0" w:rsidRPr="00257BF0">
        <w:t>uzpildes</w:t>
      </w:r>
      <w:proofErr w:type="spellEnd"/>
      <w:r w:rsidR="00257BF0" w:rsidRPr="00257BF0">
        <w:t xml:space="preserve"> staciju (</w:t>
      </w:r>
      <w:proofErr w:type="spellStart"/>
      <w:r w:rsidR="00257BF0" w:rsidRPr="00257BF0">
        <w:t>brīvkrānu</w:t>
      </w:r>
      <w:proofErr w:type="spellEnd"/>
      <w:r w:rsidR="00257BF0" w:rsidRPr="00257BF0">
        <w:t>) piegāde</w:t>
      </w:r>
      <w:r w:rsidRPr="00130346">
        <w:t xml:space="preserve">” </w:t>
      </w:r>
      <w:r w:rsidR="000A508F" w:rsidRPr="00130346">
        <w:t>(</w:t>
      </w:r>
      <w:r w:rsidRPr="00130346">
        <w:t>iepirkuma identifikācijas Nr.RŪ-</w:t>
      </w:r>
      <w:r w:rsidR="00257BF0">
        <w:t>2024/244</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591113">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591113">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591113">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94" w:name="_Hlk159604423"/>
      <w:r>
        <w:t>Atklāta konkursa nolikuma 7.1.1.-7.1.3.punktā noteiktie izslēgšanas iemesli</w:t>
      </w:r>
      <w:bookmarkEnd w:id="94"/>
      <w:r w:rsidR="004F7A09">
        <w:t>.</w:t>
      </w:r>
    </w:p>
    <w:p w14:paraId="4DBB6CB7" w14:textId="77777777" w:rsidR="00257BF0" w:rsidRDefault="00257BF0" w:rsidP="00257BF0">
      <w:pPr>
        <w:numPr>
          <w:ilvl w:val="0"/>
          <w:numId w:val="16"/>
        </w:numPr>
        <w:ind w:left="284" w:hanging="284"/>
        <w:jc w:val="both"/>
      </w:pPr>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29"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6AB68A2E" w14:textId="2A22D561" w:rsidR="004F7A09" w:rsidRPr="00130346" w:rsidRDefault="004F7A09" w:rsidP="00257BF0">
      <w:pPr>
        <w:numPr>
          <w:ilvl w:val="0"/>
          <w:numId w:val="16"/>
        </w:numPr>
        <w:ind w:left="284" w:hanging="284"/>
        <w:jc w:val="both"/>
      </w:pPr>
      <w:r w:rsidRPr="00130346">
        <w:t xml:space="preserve">Visa sniegtā informācija ir patiesa. </w:t>
      </w: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0D6A397E" w14:textId="4844B87E" w:rsidR="004F7A09" w:rsidRPr="00257BF0" w:rsidRDefault="004F7A09" w:rsidP="00257BF0">
      <w:pPr>
        <w:jc w:val="both"/>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95" w:name="_Toc185325296"/>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5"/>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3D501D70"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257BF0" w:rsidRPr="00257BF0">
        <w:t xml:space="preserve">Dzeramā ūdens </w:t>
      </w:r>
      <w:proofErr w:type="spellStart"/>
      <w:r w:rsidR="00257BF0" w:rsidRPr="00257BF0">
        <w:t>uzpildes</w:t>
      </w:r>
      <w:proofErr w:type="spellEnd"/>
      <w:r w:rsidR="00257BF0" w:rsidRPr="00257BF0">
        <w:t xml:space="preserve"> staciju (</w:t>
      </w:r>
      <w:proofErr w:type="spellStart"/>
      <w:r w:rsidR="00257BF0" w:rsidRPr="00257BF0">
        <w:t>brīvkrānu</w:t>
      </w:r>
      <w:proofErr w:type="spellEnd"/>
      <w:r w:rsidR="00257BF0" w:rsidRPr="00257BF0">
        <w:t>) piegāde</w:t>
      </w:r>
      <w:r w:rsidRPr="00130346">
        <w:t>” (iepirkuma  identifikācijas Nr.RŪ-</w:t>
      </w:r>
      <w:r w:rsidR="00257BF0">
        <w:t>2024/244</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774514B8" w:rsidR="004F7A09" w:rsidRPr="00130346" w:rsidRDefault="00F46066" w:rsidP="00591113">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257BF0" w:rsidRPr="00257BF0">
        <w:t xml:space="preserve">Dzeramā ūdens </w:t>
      </w:r>
      <w:proofErr w:type="spellStart"/>
      <w:r w:rsidR="00257BF0" w:rsidRPr="00257BF0">
        <w:t>uzpildes</w:t>
      </w:r>
      <w:proofErr w:type="spellEnd"/>
      <w:r w:rsidR="00257BF0" w:rsidRPr="00257BF0">
        <w:t xml:space="preserve"> staciju (</w:t>
      </w:r>
      <w:proofErr w:type="spellStart"/>
      <w:r w:rsidR="00257BF0" w:rsidRPr="00257BF0">
        <w:t>brīvkrānu</w:t>
      </w:r>
      <w:proofErr w:type="spellEnd"/>
      <w:r w:rsidR="00257BF0" w:rsidRPr="00257BF0">
        <w:t>) piegāde</w:t>
      </w:r>
      <w:r w:rsidR="004F7A09" w:rsidRPr="00130346">
        <w:t xml:space="preserve">” </w:t>
      </w:r>
      <w:r w:rsidR="00E63533">
        <w:t>(</w:t>
      </w:r>
      <w:r w:rsidR="004F7A09" w:rsidRPr="00130346">
        <w:t>iepirkuma identifikācijas Nr.</w:t>
      </w:r>
      <w:r w:rsidR="00C7575A">
        <w:t>RŪ-</w:t>
      </w:r>
      <w:r w:rsidR="00257BF0">
        <w:t>2024/244</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591113">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Default="00B11FFF" w:rsidP="00591113">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96" w:name="_Hlk159604488"/>
      <w:r>
        <w:t>7.1.1.-7.1.3.punktā noteiktie izslēgšanas iemesli</w:t>
      </w:r>
      <w:bookmarkEnd w:id="96"/>
      <w:r w:rsidR="004F7A09" w:rsidRPr="00130346">
        <w:rPr>
          <w:rStyle w:val="Vresatsauce"/>
        </w:rPr>
        <w:footnoteReference w:id="7"/>
      </w:r>
      <w:r w:rsidR="004F7A09" w:rsidRPr="00130346">
        <w:t>,</w:t>
      </w:r>
    </w:p>
    <w:p w14:paraId="1D727BB4" w14:textId="1F8DA875" w:rsidR="00257BF0" w:rsidRPr="00130346" w:rsidRDefault="00257BF0" w:rsidP="00257BF0">
      <w:pPr>
        <w:widowControl w:val="0"/>
        <w:numPr>
          <w:ilvl w:val="0"/>
          <w:numId w:val="14"/>
        </w:numPr>
        <w:tabs>
          <w:tab w:val="left" w:pos="284"/>
          <w:tab w:val="left" w:pos="426"/>
          <w:tab w:val="left" w:pos="9000"/>
        </w:tabs>
        <w:jc w:val="both"/>
      </w:pPr>
      <w:bookmarkStart w:id="97" w:name="_Hlk174465655"/>
      <w:r w:rsidRPr="00090B22">
        <w:t>Apakšuzņēmējs ir iepazin</w:t>
      </w:r>
      <w:r>
        <w:t>ies</w:t>
      </w:r>
      <w:r w:rsidRPr="00090B22">
        <w:t xml:space="preserve"> ar SIA “Rīgas ūdens” Piegādātāju rīcības kodeksu (turpmāk – Kodekss), kas pieejams Pasūtītāja tīmekļvietnē </w:t>
      </w:r>
      <w:hyperlink r:id="rId30"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97"/>
    </w:p>
    <w:p w14:paraId="6664A386" w14:textId="3A198418" w:rsidR="004F7A09" w:rsidRPr="00130346" w:rsidRDefault="004F7A09" w:rsidP="00591113">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sectPr w:rsidR="00BF2C7A" w:rsidRPr="00130346" w:rsidSect="00D84F53">
      <w:headerReference w:type="default" r:id="rId31"/>
      <w:footerReference w:type="even" r:id="rId32"/>
      <w:footerReference w:type="default" r:id="rId33"/>
      <w:headerReference w:type="first" r:id="rId34"/>
      <w:footerReference w:type="first" r:id="rId35"/>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8B4B" w14:textId="77777777" w:rsidR="00477EC0" w:rsidRDefault="00477EC0">
      <w:r>
        <w:separator/>
      </w:r>
    </w:p>
  </w:endnote>
  <w:endnote w:type="continuationSeparator" w:id="0">
    <w:p w14:paraId="3A49DC1C" w14:textId="77777777" w:rsidR="00477EC0" w:rsidRDefault="00477EC0">
      <w:r>
        <w:continuationSeparator/>
      </w:r>
    </w:p>
  </w:endnote>
  <w:endnote w:type="continuationNotice" w:id="1">
    <w:p w14:paraId="6944E7AE" w14:textId="77777777" w:rsidR="00477EC0" w:rsidRDefault="00477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9D0B" w14:textId="77777777" w:rsidR="00477EC0" w:rsidRDefault="00477EC0">
      <w:r>
        <w:separator/>
      </w:r>
    </w:p>
  </w:footnote>
  <w:footnote w:type="continuationSeparator" w:id="0">
    <w:p w14:paraId="5EC793F3" w14:textId="77777777" w:rsidR="00477EC0" w:rsidRDefault="00477EC0">
      <w:r>
        <w:continuationSeparator/>
      </w:r>
    </w:p>
  </w:footnote>
  <w:footnote w:type="continuationNotice" w:id="1">
    <w:p w14:paraId="3BBB6A66" w14:textId="77777777" w:rsidR="00477EC0" w:rsidRDefault="00477EC0"/>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1D20AE9"/>
    <w:multiLevelType w:val="multilevel"/>
    <w:tmpl w:val="0902D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822578"/>
    <w:multiLevelType w:val="multilevel"/>
    <w:tmpl w:val="65E69A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2984A42"/>
    <w:multiLevelType w:val="multilevel"/>
    <w:tmpl w:val="FC12E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8446CA"/>
    <w:multiLevelType w:val="multilevel"/>
    <w:tmpl w:val="0902D5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1A5149"/>
    <w:multiLevelType w:val="multilevel"/>
    <w:tmpl w:val="E08E6C52"/>
    <w:lvl w:ilvl="0">
      <w:start w:val="3"/>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1"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69C4875"/>
    <w:multiLevelType w:val="multilevel"/>
    <w:tmpl w:val="8FC01EF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F246A7"/>
    <w:multiLevelType w:val="multilevel"/>
    <w:tmpl w:val="0902D59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DA6EEB"/>
    <w:multiLevelType w:val="multilevel"/>
    <w:tmpl w:val="DDC688D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2" w15:restartNumberingAfterBreak="0">
    <w:nsid w:val="62E8230D"/>
    <w:multiLevelType w:val="multilevel"/>
    <w:tmpl w:val="B95A5F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1"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2"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3"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4"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4"/>
  </w:num>
  <w:num w:numId="2" w16cid:durableId="1964382069">
    <w:abstractNumId w:val="28"/>
  </w:num>
  <w:num w:numId="3" w16cid:durableId="1918705485">
    <w:abstractNumId w:val="41"/>
  </w:num>
  <w:num w:numId="4" w16cid:durableId="1277565592">
    <w:abstractNumId w:val="44"/>
  </w:num>
  <w:num w:numId="5" w16cid:durableId="458845228">
    <w:abstractNumId w:val="40"/>
  </w:num>
  <w:num w:numId="6" w16cid:durableId="1822189349">
    <w:abstractNumId w:val="24"/>
  </w:num>
  <w:num w:numId="7" w16cid:durableId="2014990572">
    <w:abstractNumId w:val="43"/>
  </w:num>
  <w:num w:numId="8" w16cid:durableId="2058432867">
    <w:abstractNumId w:val="11"/>
  </w:num>
  <w:num w:numId="9" w16cid:durableId="1405372208">
    <w:abstractNumId w:val="33"/>
  </w:num>
  <w:num w:numId="10" w16cid:durableId="2013337487">
    <w:abstractNumId w:val="36"/>
  </w:num>
  <w:num w:numId="11" w16cid:durableId="1322738291">
    <w:abstractNumId w:val="17"/>
  </w:num>
  <w:num w:numId="12" w16cid:durableId="1694189165">
    <w:abstractNumId w:val="31"/>
  </w:num>
  <w:num w:numId="13" w16cid:durableId="2013872741">
    <w:abstractNumId w:val="15"/>
  </w:num>
  <w:num w:numId="14" w16cid:durableId="966161371">
    <w:abstractNumId w:val="39"/>
  </w:num>
  <w:num w:numId="15" w16cid:durableId="539130250">
    <w:abstractNumId w:val="38"/>
  </w:num>
  <w:num w:numId="16" w16cid:durableId="1102534097">
    <w:abstractNumId w:val="16"/>
  </w:num>
  <w:num w:numId="17" w16cid:durableId="2057242436">
    <w:abstractNumId w:val="42"/>
  </w:num>
  <w:num w:numId="18" w16cid:durableId="1774861375">
    <w:abstractNumId w:val="29"/>
  </w:num>
  <w:num w:numId="19" w16cid:durableId="221448420">
    <w:abstractNumId w:val="37"/>
  </w:num>
  <w:num w:numId="20" w16cid:durableId="1999068372">
    <w:abstractNumId w:val="25"/>
  </w:num>
  <w:num w:numId="21" w16cid:durableId="4814287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27"/>
  </w:num>
  <w:num w:numId="23" w16cid:durableId="1662929090">
    <w:abstractNumId w:val="35"/>
  </w:num>
  <w:num w:numId="24" w16cid:durableId="929236419">
    <w:abstractNumId w:val="22"/>
  </w:num>
  <w:num w:numId="25" w16cid:durableId="1450396359">
    <w:abstractNumId w:val="20"/>
  </w:num>
  <w:num w:numId="26" w16cid:durableId="1915507874">
    <w:abstractNumId w:val="19"/>
  </w:num>
  <w:num w:numId="27" w16cid:durableId="454836910">
    <w:abstractNumId w:val="12"/>
  </w:num>
  <w:num w:numId="28" w16cid:durableId="1383596990">
    <w:abstractNumId w:val="18"/>
  </w:num>
  <w:num w:numId="29" w16cid:durableId="982855695">
    <w:abstractNumId w:val="26"/>
  </w:num>
  <w:num w:numId="30" w16cid:durableId="1766152114">
    <w:abstractNumId w:val="32"/>
  </w:num>
  <w:num w:numId="31" w16cid:durableId="340284293">
    <w:abstractNumId w:val="13"/>
  </w:num>
  <w:num w:numId="32" w16cid:durableId="1811826354">
    <w:abstractNumId w:val="30"/>
  </w:num>
  <w:num w:numId="33" w16cid:durableId="1923290832">
    <w:abstractNumId w:val="23"/>
  </w:num>
  <w:num w:numId="34" w16cid:durableId="548959281">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C72"/>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BF0"/>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EC0"/>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113"/>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806"/>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204"/>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87B5A"/>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0E61"/>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4D82"/>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E7D"/>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1DBF"/>
    <w:rsid w:val="00BD2124"/>
    <w:rsid w:val="00BD3631"/>
    <w:rsid w:val="00BD3EA2"/>
    <w:rsid w:val="00BD4852"/>
    <w:rsid w:val="00BD5161"/>
    <w:rsid w:val="00BD5535"/>
    <w:rsid w:val="00BD59E1"/>
    <w:rsid w:val="00BD5DF1"/>
    <w:rsid w:val="00BD5F34"/>
    <w:rsid w:val="00BD62B4"/>
    <w:rsid w:val="00BD67E6"/>
    <w:rsid w:val="00BD6921"/>
    <w:rsid w:val="00BD6B84"/>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C9A"/>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B05"/>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AF"/>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3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6E5"/>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36661"/>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gasudens.lv/lv/izsludinatie-iepirkumi" TargetMode="External"/><Relationship Id="rId18" Type="http://schemas.openxmlformats.org/officeDocument/2006/relationships/hyperlink" Target="http://www.eis.gov.lv" TargetMode="External"/><Relationship Id="rId26" Type="http://schemas.openxmlformats.org/officeDocument/2006/relationships/image" Target="media/image2.png"/><Relationship Id="rId21" Type="http://schemas.openxmlformats.org/officeDocument/2006/relationships/hyperlink" Target="mailto:iepirkumi@rigasudens.lv"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www.rigasudens.lv/lv/izsludinatie-iepirkumi" TargetMode="External"/><Relationship Id="rId25" Type="http://schemas.openxmlformats.org/officeDocument/2006/relationships/image" Target="media/image1.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hyperlink" Target="http://www.rigasudens.lv/lv/izsludinatie-iepirkumi" TargetMode="External"/><Relationship Id="rId29"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https://www.rigasudens.lv/sites/default/files/Rigas%20udens_Piegadataju%20ricibas%20kodekss.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23" Type="http://schemas.openxmlformats.org/officeDocument/2006/relationships/hyperlink" Target="https://www.rigasudens.lv/sites/default/files/Rigas%20udens_Piegadataju%20ricibas%20kodekss.pdf" TargetMode="External"/><Relationship Id="rId28" Type="http://schemas.openxmlformats.org/officeDocument/2006/relationships/hyperlink" Target="https://www.rigasudens.lv/sites/default/files/Rigas%20udens_Piegadataju%20ricibas%20kodeks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epirkumi.l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se.pazemecka@rigasudens.lv" TargetMode="External"/><Relationship Id="rId22" Type="http://schemas.openxmlformats.org/officeDocument/2006/relationships/hyperlink" Target="mailto:iepirkumi@rigasudens.lv" TargetMode="External"/><Relationship Id="rId27" Type="http://schemas.openxmlformats.org/officeDocument/2006/relationships/hyperlink" Target="mailto:rigasudens@rigasudens.lv" TargetMode="External"/><Relationship Id="rId30" Type="http://schemas.openxmlformats.org/officeDocument/2006/relationships/hyperlink" Target="https://www.rigasudens.lv/sites/default/files/Rigas%20udens_Piegadataju%20ricibas%20kodekss.pdf"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3.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4.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24</Pages>
  <Words>7174</Words>
  <Characters>54766</Characters>
  <Application>Microsoft Office Word</Application>
  <DocSecurity>0</DocSecurity>
  <Lines>456</Lines>
  <Paragraphs>123</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61817</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Agnese Pažemecka</cp:lastModifiedBy>
  <cp:revision>52</cp:revision>
  <cp:lastPrinted>2023-12-20T10:49:00Z</cp:lastPrinted>
  <dcterms:created xsi:type="dcterms:W3CDTF">2024-01-16T14:43:00Z</dcterms:created>
  <dcterms:modified xsi:type="dcterms:W3CDTF">2024-12-17T08:54:00Z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