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379"/>
      </w:tblGrid>
      <w:tr w:rsidR="00C645E2" w:rsidRPr="00912E33" w14:paraId="34BAA4AB" w14:textId="77777777" w:rsidTr="00E80DF7">
        <w:trPr>
          <w:trHeight w:val="1266"/>
          <w:jc w:val="center"/>
        </w:trPr>
        <w:tc>
          <w:tcPr>
            <w:tcW w:w="2972" w:type="dxa"/>
          </w:tcPr>
          <w:p w14:paraId="35284CF5" w14:textId="77777777" w:rsidR="00C645E2" w:rsidRPr="00912E33" w:rsidRDefault="00C645E2" w:rsidP="00E80DF7">
            <w:pPr>
              <w:spacing w:before="120" w:after="120"/>
              <w:jc w:val="center"/>
              <w:rPr>
                <w:lang w:eastAsia="lv-LV"/>
              </w:rPr>
            </w:pPr>
            <w:r w:rsidRPr="00912E33">
              <w:rPr>
                <w:lang w:eastAsia="lv-LV"/>
              </w:rPr>
              <w:t>Uzaicinājuma apraksts:</w:t>
            </w:r>
          </w:p>
        </w:tc>
        <w:tc>
          <w:tcPr>
            <w:tcW w:w="6379" w:type="dxa"/>
          </w:tcPr>
          <w:p w14:paraId="0F2FB836" w14:textId="44B79396" w:rsidR="00C645E2" w:rsidRPr="00912E33" w:rsidRDefault="00C645E2" w:rsidP="00377ABC">
            <w:pPr>
              <w:jc w:val="center"/>
              <w:rPr>
                <w:b/>
                <w:lang w:eastAsia="lv-LV"/>
              </w:rPr>
            </w:pPr>
            <w:bookmarkStart w:id="0" w:name="_Hlk44340970"/>
            <w:r w:rsidRPr="00912E33">
              <w:t xml:space="preserve">SIA “Rīgas ūdens” veic tirgus izpēti </w:t>
            </w:r>
            <w:bookmarkStart w:id="1" w:name="_Hlk67488117"/>
            <w:r w:rsidR="00377ABC">
              <w:br/>
            </w:r>
            <w:r w:rsidRPr="00912E33">
              <w:rPr>
                <w:b/>
                <w:bCs/>
              </w:rPr>
              <w:t>“</w:t>
            </w:r>
            <w:r w:rsidRPr="00F3603D">
              <w:rPr>
                <w:rFonts w:eastAsia="Times New Roman"/>
                <w:b/>
                <w:lang w:eastAsia="lv-LV"/>
              </w:rPr>
              <w:t>V</w:t>
            </w:r>
            <w:r w:rsidRPr="00F3603D">
              <w:rPr>
                <w:b/>
                <w:lang w:eastAsia="lv-LV"/>
              </w:rPr>
              <w:t>ideomateriālu izstrāde apmācību un instruktāžu veikšanai darba aizsardzības jomā</w:t>
            </w:r>
            <w:r w:rsidRPr="00912E33">
              <w:rPr>
                <w:b/>
                <w:bCs/>
              </w:rPr>
              <w:t>”</w:t>
            </w:r>
            <w:bookmarkEnd w:id="1"/>
            <w:r w:rsidR="00377ABC">
              <w:rPr>
                <w:b/>
                <w:bCs/>
              </w:rPr>
              <w:br/>
            </w:r>
            <w:r w:rsidRPr="00912E33">
              <w:rPr>
                <w:b/>
                <w:lang w:eastAsia="lv-LV"/>
              </w:rPr>
              <w:t xml:space="preserve">(identifikācijas </w:t>
            </w:r>
            <w:r w:rsidRPr="00912E33">
              <w:rPr>
                <w:b/>
                <w:shd w:val="clear" w:color="auto" w:fill="FFFFFF" w:themeFill="background1"/>
                <w:lang w:eastAsia="lv-LV"/>
              </w:rPr>
              <w:t>Nr.T.I.2024/</w:t>
            </w:r>
            <w:r w:rsidR="009A50CC">
              <w:rPr>
                <w:b/>
                <w:shd w:val="clear" w:color="auto" w:fill="FFFFFF" w:themeFill="background1"/>
                <w:lang w:eastAsia="lv-LV"/>
              </w:rPr>
              <w:t>129</w:t>
            </w:r>
            <w:r w:rsidRPr="00912E33">
              <w:rPr>
                <w:b/>
                <w:shd w:val="clear" w:color="auto" w:fill="FFFFFF" w:themeFill="background1"/>
                <w:lang w:eastAsia="lv-LV"/>
              </w:rPr>
              <w:t>)</w:t>
            </w:r>
            <w:bookmarkEnd w:id="0"/>
          </w:p>
        </w:tc>
      </w:tr>
      <w:tr w:rsidR="00C645E2" w:rsidRPr="00912E33" w14:paraId="7F47BF79" w14:textId="77777777" w:rsidTr="00E80DF7">
        <w:trPr>
          <w:trHeight w:val="667"/>
          <w:jc w:val="center"/>
        </w:trPr>
        <w:tc>
          <w:tcPr>
            <w:tcW w:w="2972" w:type="dxa"/>
          </w:tcPr>
          <w:p w14:paraId="774BFEAC" w14:textId="77777777" w:rsidR="00C645E2" w:rsidRPr="00912E33" w:rsidRDefault="00C645E2" w:rsidP="00E80DF7">
            <w:pPr>
              <w:spacing w:before="120" w:after="120"/>
              <w:jc w:val="center"/>
              <w:rPr>
                <w:lang w:eastAsia="lv-LV"/>
              </w:rPr>
            </w:pPr>
            <w:r w:rsidRPr="00912E33">
              <w:rPr>
                <w:lang w:eastAsia="lv-LV"/>
              </w:rPr>
              <w:t>Piedāvājuma iesniegšanas termiņš</w:t>
            </w:r>
          </w:p>
        </w:tc>
        <w:tc>
          <w:tcPr>
            <w:tcW w:w="6379" w:type="dxa"/>
            <w:vAlign w:val="center"/>
          </w:tcPr>
          <w:p w14:paraId="3976026C" w14:textId="6FA15DB9" w:rsidR="00C645E2" w:rsidRPr="00912E33" w:rsidRDefault="00C645E2" w:rsidP="00E80DF7">
            <w:pPr>
              <w:spacing w:before="120" w:after="120"/>
              <w:rPr>
                <w:b/>
                <w:bCs/>
                <w:lang w:eastAsia="lv-LV"/>
              </w:rPr>
            </w:pPr>
            <w:r w:rsidRPr="00912E33">
              <w:rPr>
                <w:b/>
                <w:bCs/>
                <w:lang w:eastAsia="lv-LV"/>
              </w:rPr>
              <w:t>Līdz 2024.gada</w:t>
            </w:r>
            <w:r>
              <w:rPr>
                <w:b/>
                <w:bCs/>
                <w:lang w:eastAsia="lv-LV"/>
              </w:rPr>
              <w:t xml:space="preserve"> </w:t>
            </w:r>
            <w:r w:rsidR="00E01958">
              <w:rPr>
                <w:b/>
                <w:bCs/>
                <w:lang w:eastAsia="lv-LV"/>
              </w:rPr>
              <w:t>15</w:t>
            </w:r>
            <w:r w:rsidR="00E01958">
              <w:rPr>
                <w:b/>
                <w:bCs/>
                <w:lang w:eastAsia="lv-LV"/>
              </w:rPr>
              <w:t>.</w:t>
            </w:r>
            <w:r w:rsidR="009A50CC">
              <w:rPr>
                <w:b/>
                <w:bCs/>
                <w:lang w:eastAsia="lv-LV"/>
              </w:rPr>
              <w:t>novembra</w:t>
            </w:r>
            <w:r w:rsidRPr="00912E33">
              <w:rPr>
                <w:b/>
                <w:bCs/>
                <w:lang w:eastAsia="lv-LV"/>
              </w:rPr>
              <w:t>, plkst.</w:t>
            </w:r>
            <w:r w:rsidR="00E01958">
              <w:rPr>
                <w:b/>
                <w:bCs/>
                <w:lang w:eastAsia="lv-LV"/>
              </w:rPr>
              <w:t>1</w:t>
            </w:r>
            <w:r w:rsidR="00E01958">
              <w:rPr>
                <w:b/>
                <w:bCs/>
                <w:lang w:eastAsia="lv-LV"/>
              </w:rPr>
              <w:t>6</w:t>
            </w:r>
            <w:r w:rsidRPr="00912E33">
              <w:rPr>
                <w:b/>
                <w:bCs/>
                <w:lang w:eastAsia="lv-LV"/>
              </w:rPr>
              <w:t>:00.</w:t>
            </w:r>
          </w:p>
        </w:tc>
      </w:tr>
      <w:tr w:rsidR="00C645E2" w:rsidRPr="00912E33" w14:paraId="715A990D" w14:textId="77777777" w:rsidTr="00E80DF7">
        <w:trPr>
          <w:trHeight w:val="1014"/>
          <w:jc w:val="center"/>
        </w:trPr>
        <w:tc>
          <w:tcPr>
            <w:tcW w:w="2972" w:type="dxa"/>
            <w:vAlign w:val="center"/>
          </w:tcPr>
          <w:p w14:paraId="7E8987C7" w14:textId="77777777" w:rsidR="00C645E2" w:rsidRPr="00912E33" w:rsidRDefault="00C645E2" w:rsidP="00E80DF7">
            <w:pPr>
              <w:spacing w:before="120" w:after="120"/>
              <w:jc w:val="center"/>
              <w:rPr>
                <w:lang w:eastAsia="lv-LV"/>
              </w:rPr>
            </w:pPr>
            <w:r w:rsidRPr="00912E33">
              <w:rPr>
                <w:lang w:eastAsia="lv-LV"/>
              </w:rPr>
              <w:t>Kontaktpersona:</w:t>
            </w:r>
          </w:p>
        </w:tc>
        <w:tc>
          <w:tcPr>
            <w:tcW w:w="6379" w:type="dxa"/>
          </w:tcPr>
          <w:p w14:paraId="7D2AE330" w14:textId="77777777" w:rsidR="00C645E2" w:rsidRPr="00912E33" w:rsidRDefault="00C645E2" w:rsidP="00E80DF7">
            <w:pPr>
              <w:rPr>
                <w:lang w:eastAsia="lv-LV"/>
              </w:rPr>
            </w:pPr>
            <w:r w:rsidRPr="00912E33">
              <w:t>SIA “Rīgas ūdens” Iepirkumu vadības daļas iepirkumu speciāliste Monika Kristīne Sondore</w:t>
            </w:r>
            <w:r w:rsidRPr="00912E33">
              <w:rPr>
                <w:i/>
              </w:rPr>
              <w:t xml:space="preserve">, </w:t>
            </w:r>
            <w:r w:rsidRPr="00912E33">
              <w:t xml:space="preserve">tālr. 67088384, </w:t>
            </w:r>
            <w:r w:rsidRPr="00912E33">
              <w:br/>
              <w:t xml:space="preserve">e-pasta adrese: </w:t>
            </w:r>
            <w:hyperlink r:id="rId8" w:history="1">
              <w:r w:rsidRPr="00912E33">
                <w:rPr>
                  <w:rStyle w:val="Hipersaite"/>
                </w:rPr>
                <w:t>monika.sondore@rigasudens.lv</w:t>
              </w:r>
            </w:hyperlink>
          </w:p>
        </w:tc>
      </w:tr>
      <w:tr w:rsidR="00C645E2" w:rsidRPr="00912E33" w14:paraId="5026C663" w14:textId="77777777" w:rsidTr="00E80DF7">
        <w:trPr>
          <w:trHeight w:val="1014"/>
          <w:jc w:val="center"/>
        </w:trPr>
        <w:tc>
          <w:tcPr>
            <w:tcW w:w="2972" w:type="dxa"/>
            <w:vAlign w:val="center"/>
          </w:tcPr>
          <w:p w14:paraId="3BAE883A" w14:textId="77777777" w:rsidR="00C645E2" w:rsidRPr="00912E33" w:rsidRDefault="00C645E2" w:rsidP="00E80DF7">
            <w:pPr>
              <w:spacing w:before="120" w:after="120"/>
              <w:jc w:val="center"/>
              <w:rPr>
                <w:lang w:eastAsia="lv-LV"/>
              </w:rPr>
            </w:pPr>
            <w:r w:rsidRPr="00912E33">
              <w:rPr>
                <w:lang w:eastAsia="lv-LV"/>
              </w:rPr>
              <w:t>Kontaktpersona jautājumos par iepirkuma priekšmetu:</w:t>
            </w:r>
          </w:p>
        </w:tc>
        <w:tc>
          <w:tcPr>
            <w:tcW w:w="6379" w:type="dxa"/>
          </w:tcPr>
          <w:p w14:paraId="31ACE054" w14:textId="4730C48C" w:rsidR="00C645E2" w:rsidRPr="00912E33" w:rsidRDefault="00C645E2" w:rsidP="00E80DF7">
            <w:pPr>
              <w:rPr>
                <w:color w:val="000000"/>
              </w:rPr>
            </w:pPr>
            <w:r w:rsidRPr="00912E33">
              <w:rPr>
                <w:color w:val="000000"/>
              </w:rPr>
              <w:t xml:space="preserve">SIA “Rīgas </w:t>
            </w:r>
            <w:r w:rsidRPr="00912E33">
              <w:t>ūdens</w:t>
            </w:r>
            <w:r w:rsidRPr="00912E33">
              <w:rPr>
                <w:color w:val="000000"/>
              </w:rPr>
              <w:t xml:space="preserve">” </w:t>
            </w:r>
            <w:r>
              <w:rPr>
                <w:color w:val="000000"/>
              </w:rPr>
              <w:t xml:space="preserve">Personāla daļas </w:t>
            </w:r>
            <w:r w:rsidRPr="00F3603D">
              <w:t xml:space="preserve">Darba aizsardzības </w:t>
            </w:r>
            <w:r>
              <w:t xml:space="preserve">sektora </w:t>
            </w:r>
            <w:r w:rsidR="00F31624" w:rsidRPr="00F31624">
              <w:t xml:space="preserve">Vecākā darba aizsardzības speciāliste </w:t>
            </w:r>
            <w:r w:rsidRPr="00C645E2">
              <w:rPr>
                <w:color w:val="000000"/>
              </w:rPr>
              <w:t>Irīna Grigorjeva</w:t>
            </w:r>
            <w:r w:rsidRPr="00912E33">
              <w:t xml:space="preserve">, tālr. </w:t>
            </w:r>
            <w:r w:rsidR="00F31624">
              <w:t>67088402</w:t>
            </w:r>
            <w:r w:rsidRPr="00912E33">
              <w:t xml:space="preserve">, e-pasta adrese: </w:t>
            </w:r>
            <w:hyperlink r:id="rId9" w:history="1">
              <w:r w:rsidR="00F31624" w:rsidRPr="00441EE3">
                <w:rPr>
                  <w:rStyle w:val="Hipersaite"/>
                </w:rPr>
                <w:t>irina.grigorjeva@rigasudens.lv</w:t>
              </w:r>
            </w:hyperlink>
          </w:p>
        </w:tc>
      </w:tr>
    </w:tbl>
    <w:p w14:paraId="4494B69A" w14:textId="160A4BBC" w:rsidR="00F31624" w:rsidRPr="00F31624" w:rsidRDefault="00F31624" w:rsidP="00F31624">
      <w:pPr>
        <w:spacing w:after="0" w:line="276" w:lineRule="auto"/>
        <w:ind w:left="142" w:right="139" w:firstLine="589"/>
        <w:jc w:val="both"/>
        <w:rPr>
          <w:rFonts w:eastAsia="Calibri"/>
        </w:rPr>
      </w:pPr>
      <w:r w:rsidRPr="00F31624">
        <w:rPr>
          <w:rFonts w:eastAsia="Calibri"/>
        </w:rPr>
        <w:t xml:space="preserve">Aicinām piedalīties tirgus izpētē un līdz </w:t>
      </w:r>
      <w:r w:rsidRPr="00F31624">
        <w:rPr>
          <w:rFonts w:eastAsia="Calibri"/>
          <w:b/>
          <w:bCs/>
          <w:lang w:eastAsia="lv-LV"/>
        </w:rPr>
        <w:t xml:space="preserve">2024.gada </w:t>
      </w:r>
      <w:r w:rsidR="00E01958">
        <w:rPr>
          <w:rFonts w:eastAsia="Calibri"/>
          <w:b/>
          <w:bCs/>
          <w:lang w:eastAsia="lv-LV"/>
        </w:rPr>
        <w:t>15</w:t>
      </w:r>
      <w:r w:rsidR="009A50CC">
        <w:rPr>
          <w:rFonts w:eastAsia="Calibri"/>
          <w:b/>
          <w:bCs/>
          <w:lang w:eastAsia="lv-LV"/>
        </w:rPr>
        <w:t>.novembra</w:t>
      </w:r>
      <w:r>
        <w:rPr>
          <w:rFonts w:eastAsia="Calibri"/>
          <w:b/>
        </w:rPr>
        <w:t xml:space="preserve"> </w:t>
      </w:r>
      <w:r w:rsidRPr="00F31624">
        <w:rPr>
          <w:rFonts w:eastAsia="Calibri"/>
          <w:b/>
        </w:rPr>
        <w:t>plkst.</w:t>
      </w:r>
      <w:r w:rsidR="001B2D71">
        <w:rPr>
          <w:rFonts w:eastAsia="Calibri"/>
          <w:b/>
        </w:rPr>
        <w:t>1</w:t>
      </w:r>
      <w:r w:rsidR="00E01958">
        <w:rPr>
          <w:rFonts w:eastAsia="Calibri"/>
          <w:b/>
        </w:rPr>
        <w:t>6</w:t>
      </w:r>
      <w:r w:rsidRPr="00F31624">
        <w:rPr>
          <w:rFonts w:eastAsia="Calibri"/>
          <w:b/>
        </w:rPr>
        <w:t>:00</w:t>
      </w:r>
      <w:r w:rsidRPr="00F31624">
        <w:rPr>
          <w:rFonts w:eastAsia="Calibri"/>
          <w:b/>
          <w:color w:val="FF0000"/>
        </w:rPr>
        <w:t xml:space="preserve"> </w:t>
      </w:r>
      <w:r w:rsidRPr="00F31624">
        <w:rPr>
          <w:rFonts w:eastAsia="Calibri"/>
        </w:rPr>
        <w:t xml:space="preserve">nosūtīt savu piedāvājumu uz e-pasta adresi: </w:t>
      </w:r>
      <w:hyperlink r:id="rId10" w:history="1">
        <w:r w:rsidRPr="00F31624">
          <w:rPr>
            <w:rFonts w:eastAsia="Calibri"/>
            <w:color w:val="0000FF"/>
            <w:u w:val="single"/>
          </w:rPr>
          <w:t>tirgusizpete@rigasudens.lv</w:t>
        </w:r>
      </w:hyperlink>
      <w:r w:rsidRPr="00F31624">
        <w:rPr>
          <w:rFonts w:eastAsia="Calibri"/>
        </w:rPr>
        <w:t>.</w:t>
      </w:r>
    </w:p>
    <w:p w14:paraId="182E0C50" w14:textId="77777777" w:rsidR="00F31624" w:rsidRPr="00F31624" w:rsidRDefault="00F31624" w:rsidP="00F31624">
      <w:pPr>
        <w:spacing w:after="0" w:line="276" w:lineRule="auto"/>
        <w:ind w:left="142" w:right="139" w:firstLine="589"/>
        <w:jc w:val="both"/>
        <w:rPr>
          <w:rFonts w:eastAsia="Calibri"/>
        </w:rPr>
      </w:pPr>
      <w:r w:rsidRPr="00F31624">
        <w:rPr>
          <w:rFonts w:eastAsia="Calibri"/>
        </w:rPr>
        <w:t xml:space="preserve">Pretendents var iesniegt piedāvājumu, kas “nobloķēts” ar paroli, lai to nevar atvērt līdz Tirgus izpētes uzaicinājumā norādītajam piedāvājumu iesniegšanas termiņam. </w:t>
      </w:r>
    </w:p>
    <w:p w14:paraId="399B0EC9" w14:textId="77777777" w:rsidR="00F31624" w:rsidRPr="00F31624" w:rsidRDefault="00F31624" w:rsidP="00F31624">
      <w:pPr>
        <w:spacing w:after="0" w:line="276" w:lineRule="auto"/>
        <w:ind w:left="142" w:right="139" w:firstLine="589"/>
        <w:jc w:val="both"/>
        <w:rPr>
          <w:rFonts w:eastAsia="Calibri"/>
        </w:rPr>
      </w:pPr>
      <w:r w:rsidRPr="00F31624">
        <w:rPr>
          <w:rFonts w:eastAsia="Calibri"/>
        </w:rPr>
        <w:t xml:space="preserve">Gadījumā, ja pretendents piedāvājumu “nobloķē” ar paroli, pretendentam ne vēlāk kā 15 (piecpadsmit) minūšu laikā pēc piedāvājumu iesniegšanas termiņa beigām uz e-pasta adresi </w:t>
      </w:r>
      <w:hyperlink r:id="rId11" w:history="1">
        <w:r w:rsidRPr="00F31624">
          <w:rPr>
            <w:rFonts w:eastAsia="Calibri"/>
            <w:color w:val="0000FF"/>
            <w:u w:val="single"/>
          </w:rPr>
          <w:t>tirgusizpete@rigasudens.lv</w:t>
        </w:r>
      </w:hyperlink>
      <w:r w:rsidRPr="00F31624">
        <w:rPr>
          <w:rFonts w:eastAsia="Calibri"/>
          <w:color w:val="0000FF"/>
          <w:u w:val="single"/>
        </w:rPr>
        <w:t xml:space="preserve"> </w:t>
      </w:r>
      <w:proofErr w:type="spellStart"/>
      <w:r w:rsidRPr="00F31624">
        <w:rPr>
          <w:rFonts w:eastAsia="Calibri"/>
        </w:rPr>
        <w:t>jānosūta</w:t>
      </w:r>
      <w:proofErr w:type="spellEnd"/>
      <w:r w:rsidRPr="00F31624">
        <w:rPr>
          <w:rFonts w:eastAsia="Calibri"/>
        </w:rPr>
        <w:t xml:space="preserve"> derīga parole “nobloķētā” dokumenta atvēršanai.</w:t>
      </w:r>
    </w:p>
    <w:p w14:paraId="1EBDA8DE" w14:textId="4D9CB9A6" w:rsidR="009B461A" w:rsidRDefault="00804466" w:rsidP="00E92E2D">
      <w:pPr>
        <w:pStyle w:val="Sarakstarindkopa"/>
        <w:numPr>
          <w:ilvl w:val="0"/>
          <w:numId w:val="14"/>
        </w:numPr>
        <w:spacing w:before="120" w:after="120" w:line="240" w:lineRule="auto"/>
        <w:contextualSpacing w:val="0"/>
        <w:rPr>
          <w:rFonts w:eastAsia="Times New Roman"/>
          <w:b/>
          <w:lang w:eastAsia="lv-LV"/>
        </w:rPr>
      </w:pPr>
      <w:r w:rsidRPr="00F3603D">
        <w:rPr>
          <w:rFonts w:eastAsia="Times New Roman"/>
          <w:b/>
          <w:lang w:eastAsia="lv-LV"/>
        </w:rPr>
        <w:t>IEPIRKUMA PRIEKŠMETS:</w:t>
      </w:r>
    </w:p>
    <w:p w14:paraId="5664C9E0" w14:textId="45824945" w:rsidR="00F31624" w:rsidRDefault="00F31624" w:rsidP="00F31624">
      <w:pPr>
        <w:spacing w:before="60"/>
        <w:jc w:val="both"/>
      </w:pPr>
      <w:r w:rsidRPr="00912E33">
        <w:t xml:space="preserve">Iepirkuma priekšmets ir </w:t>
      </w:r>
      <w:r>
        <w:rPr>
          <w:bCs/>
        </w:rPr>
        <w:t>v</w:t>
      </w:r>
      <w:r w:rsidRPr="00F31624">
        <w:rPr>
          <w:bCs/>
        </w:rPr>
        <w:t>ideomateriālu izstrāde apmācību un instruktāžu veikšanai darba aizsardzības jomā (</w:t>
      </w:r>
      <w:r>
        <w:rPr>
          <w:rFonts w:eastAsia="Times New Roman" w:cstheme="minorHAnsi"/>
          <w:lang w:eastAsia="lv-LV"/>
        </w:rPr>
        <w:t>d</w:t>
      </w:r>
      <w:r w:rsidRPr="00F31624">
        <w:rPr>
          <w:rFonts w:eastAsia="Times New Roman" w:cstheme="minorHAnsi"/>
          <w:lang w:eastAsia="lv-LV"/>
        </w:rPr>
        <w:t xml:space="preserve">arba aizsardzības instrukciju un apmācību materiālu </w:t>
      </w:r>
      <w:proofErr w:type="spellStart"/>
      <w:r w:rsidRPr="00F31624">
        <w:rPr>
          <w:rFonts w:eastAsia="Times New Roman" w:cstheme="minorHAnsi"/>
          <w:lang w:eastAsia="lv-LV"/>
        </w:rPr>
        <w:t>vizualizācija</w:t>
      </w:r>
      <w:proofErr w:type="spellEnd"/>
      <w:r w:rsidRPr="00F31624">
        <w:rPr>
          <w:rFonts w:eastAsia="Times New Roman" w:cstheme="minorHAnsi"/>
          <w:lang w:eastAsia="lv-LV"/>
        </w:rPr>
        <w:t>)</w:t>
      </w:r>
      <w:r w:rsidRPr="00912E33">
        <w:t xml:space="preserve"> (turpmāk –</w:t>
      </w:r>
      <w:r>
        <w:t>Pakalpojums</w:t>
      </w:r>
      <w:r w:rsidRPr="00912E33">
        <w:t xml:space="preserve">), saskaņā ar šī uzaicinājuma, Tehniskajā specifikācijā – </w:t>
      </w:r>
      <w:r>
        <w:t>darba uzdevuma</w:t>
      </w:r>
      <w:r w:rsidRPr="00912E33">
        <w:t xml:space="preserve"> (</w:t>
      </w:r>
      <w:r w:rsidRPr="00377ABC">
        <w:rPr>
          <w:b/>
          <w:bCs/>
        </w:rPr>
        <w:t>2.pielikums</w:t>
      </w:r>
      <w:r w:rsidRPr="00912E33">
        <w:t>) un līguma projektā (</w:t>
      </w:r>
      <w:r w:rsidR="00CB2385">
        <w:rPr>
          <w:b/>
          <w:bCs/>
        </w:rPr>
        <w:t>7</w:t>
      </w:r>
      <w:r w:rsidRPr="00377ABC">
        <w:rPr>
          <w:b/>
          <w:bCs/>
        </w:rPr>
        <w:t>.pielikums</w:t>
      </w:r>
      <w:r w:rsidRPr="00912E33">
        <w:t xml:space="preserve">) noteiktajām prasībām. </w:t>
      </w:r>
      <w:r w:rsidRPr="00F3603D">
        <w:t xml:space="preserve">Videomateriāli nepieciešami </w:t>
      </w:r>
      <w:r w:rsidRPr="00F3603D">
        <w:rPr>
          <w:lang w:eastAsia="lv-LV"/>
        </w:rPr>
        <w:t xml:space="preserve">SIA “Rīgas ūdens” </w:t>
      </w:r>
      <w:r>
        <w:rPr>
          <w:lang w:eastAsia="lv-LV"/>
        </w:rPr>
        <w:t xml:space="preserve">(turpmāk – Pasūtītājs) </w:t>
      </w:r>
      <w:r w:rsidRPr="00F3603D">
        <w:t>jauno, ražošanas procesā iesaistīto</w:t>
      </w:r>
      <w:r>
        <w:t>,</w:t>
      </w:r>
      <w:r w:rsidRPr="00F3603D">
        <w:t xml:space="preserve"> un biroja darbinieku informēšanai un apmācībai par darba drošību</w:t>
      </w:r>
      <w:r w:rsidR="00B27903">
        <w:t>.</w:t>
      </w:r>
    </w:p>
    <w:p w14:paraId="24A1EE5C" w14:textId="77777777" w:rsidR="00F31624" w:rsidRPr="00F31624" w:rsidRDefault="00F31624" w:rsidP="00E92E2D">
      <w:pPr>
        <w:pStyle w:val="Sarakstarindkopa"/>
        <w:numPr>
          <w:ilvl w:val="0"/>
          <w:numId w:val="14"/>
        </w:numPr>
        <w:spacing w:before="120" w:after="120" w:line="240" w:lineRule="auto"/>
        <w:contextualSpacing w:val="0"/>
        <w:rPr>
          <w:rFonts w:eastAsia="Times New Roman"/>
          <w:b/>
          <w:lang w:eastAsia="lv-LV"/>
        </w:rPr>
      </w:pPr>
      <w:r w:rsidRPr="00F31624">
        <w:rPr>
          <w:rFonts w:eastAsia="Times New Roman"/>
          <w:b/>
          <w:lang w:eastAsia="lv-LV"/>
        </w:rPr>
        <w:t>LĪGUMA IZPILDES NOSACĪJUMI:</w:t>
      </w:r>
    </w:p>
    <w:p w14:paraId="6ACB7CD5" w14:textId="77777777" w:rsidR="00F31624" w:rsidRPr="00F31624" w:rsidRDefault="00F31624" w:rsidP="00E92E2D">
      <w:pPr>
        <w:pStyle w:val="Sarakstarindkopa"/>
        <w:numPr>
          <w:ilvl w:val="0"/>
          <w:numId w:val="12"/>
        </w:numPr>
        <w:spacing w:before="60" w:after="0" w:line="240" w:lineRule="auto"/>
        <w:jc w:val="both"/>
        <w:rPr>
          <w:vanish/>
        </w:rPr>
      </w:pPr>
    </w:p>
    <w:p w14:paraId="39D86CA5" w14:textId="77777777" w:rsidR="00F31624" w:rsidRPr="00F31624" w:rsidRDefault="00F31624" w:rsidP="00E92E2D">
      <w:pPr>
        <w:pStyle w:val="Sarakstarindkopa"/>
        <w:numPr>
          <w:ilvl w:val="0"/>
          <w:numId w:val="12"/>
        </w:numPr>
        <w:spacing w:before="60" w:after="0" w:line="240" w:lineRule="auto"/>
        <w:jc w:val="both"/>
        <w:rPr>
          <w:vanish/>
        </w:rPr>
      </w:pPr>
    </w:p>
    <w:p w14:paraId="2CE7386E" w14:textId="7D340F73" w:rsidR="00F31624" w:rsidRPr="00F31624" w:rsidRDefault="00F31624" w:rsidP="00E92E2D">
      <w:pPr>
        <w:pStyle w:val="Sarakstarindkopa"/>
        <w:numPr>
          <w:ilvl w:val="1"/>
          <w:numId w:val="12"/>
        </w:numPr>
        <w:spacing w:before="60" w:after="0" w:line="240" w:lineRule="auto"/>
        <w:ind w:left="426"/>
        <w:jc w:val="both"/>
      </w:pPr>
      <w:r>
        <w:t>Pakalpojuma izpildes vieta</w:t>
      </w:r>
      <w:r w:rsidRPr="00912E33">
        <w:t xml:space="preserve"> – </w:t>
      </w:r>
      <w:r w:rsidRPr="00F31624">
        <w:t xml:space="preserve">Pasūtītāja ražošanas objekti vai biroja telpas Rīgā un Rīgas </w:t>
      </w:r>
      <w:proofErr w:type="spellStart"/>
      <w:r w:rsidRPr="00F31624">
        <w:t>valstspilsētas</w:t>
      </w:r>
      <w:proofErr w:type="spellEnd"/>
      <w:r w:rsidRPr="00F31624">
        <w:t xml:space="preserve"> robežās.</w:t>
      </w:r>
    </w:p>
    <w:p w14:paraId="484EC257" w14:textId="3794FA80" w:rsidR="00F31624" w:rsidRPr="00912E33" w:rsidRDefault="00F31624" w:rsidP="00E92E2D">
      <w:pPr>
        <w:pStyle w:val="Sarakstarindkopa"/>
        <w:numPr>
          <w:ilvl w:val="1"/>
          <w:numId w:val="12"/>
        </w:numPr>
        <w:spacing w:before="60" w:after="0" w:line="240" w:lineRule="auto"/>
        <w:ind w:left="426"/>
        <w:jc w:val="both"/>
      </w:pPr>
      <w:r>
        <w:t>Pakalpojuma izpildes termiņš</w:t>
      </w:r>
      <w:r w:rsidRPr="00912E33">
        <w:t xml:space="preserve"> – atbilstoši pretendenta (turpmāk – Pretendents) piedāvājumam, bet ne ilgāk kā </w:t>
      </w:r>
      <w:r>
        <w:t>12</w:t>
      </w:r>
      <w:r w:rsidRPr="00912E33">
        <w:t xml:space="preserve"> (</w:t>
      </w:r>
      <w:r>
        <w:t>divpadsmit</w:t>
      </w:r>
      <w:r w:rsidRPr="00912E33">
        <w:t xml:space="preserve">) </w:t>
      </w:r>
      <w:r>
        <w:t>mēneši no Līguma spēkā stāšanās dienas</w:t>
      </w:r>
      <w:r w:rsidRPr="00912E33">
        <w:t>.</w:t>
      </w:r>
    </w:p>
    <w:p w14:paraId="10826C22" w14:textId="0B9D0E49" w:rsidR="00F31624" w:rsidRPr="00912E33" w:rsidRDefault="00F31624" w:rsidP="00E92E2D">
      <w:pPr>
        <w:pStyle w:val="Sarakstarindkopa"/>
        <w:numPr>
          <w:ilvl w:val="1"/>
          <w:numId w:val="12"/>
        </w:numPr>
        <w:spacing w:before="60" w:after="0" w:line="240" w:lineRule="auto"/>
        <w:ind w:left="426"/>
        <w:jc w:val="both"/>
      </w:pPr>
      <w:r w:rsidRPr="00912E33">
        <w:t xml:space="preserve">Samaksas noteikumi – 20 (divdesmit) dienu laikā pēc </w:t>
      </w:r>
      <w:r w:rsidR="002E401C">
        <w:t>Pakalpojuma</w:t>
      </w:r>
      <w:r w:rsidRPr="00912E33">
        <w:t xml:space="preserve"> pieņemšanas – nodošanas akta abpusējas parakstīšanas dienas.</w:t>
      </w:r>
    </w:p>
    <w:p w14:paraId="7256F2E5" w14:textId="380C40C6" w:rsidR="00D612D4" w:rsidRPr="00F3603D" w:rsidRDefault="00804466" w:rsidP="00E92E2D">
      <w:pPr>
        <w:pStyle w:val="Sarakstarindkopa"/>
        <w:numPr>
          <w:ilvl w:val="0"/>
          <w:numId w:val="14"/>
        </w:numPr>
        <w:spacing w:before="120" w:after="120" w:line="240" w:lineRule="auto"/>
        <w:contextualSpacing w:val="0"/>
        <w:rPr>
          <w:rFonts w:eastAsia="Times New Roman"/>
          <w:b/>
          <w:lang w:eastAsia="lv-LV"/>
        </w:rPr>
      </w:pPr>
      <w:r w:rsidRPr="00F3603D">
        <w:rPr>
          <w:rFonts w:eastAsia="Times New Roman"/>
          <w:b/>
          <w:lang w:eastAsia="lv-LV"/>
        </w:rPr>
        <w:t>PRASĪBAS PRETENDENTAM:</w:t>
      </w:r>
    </w:p>
    <w:p w14:paraId="7105BC45" w14:textId="1CEFECE3" w:rsidR="0000259A" w:rsidRPr="0000259A" w:rsidRDefault="003D45B3" w:rsidP="00E92E2D">
      <w:pPr>
        <w:pStyle w:val="Sarakstarindkopa"/>
        <w:numPr>
          <w:ilvl w:val="1"/>
          <w:numId w:val="14"/>
        </w:numPr>
        <w:spacing w:after="0" w:line="240" w:lineRule="auto"/>
        <w:ind w:left="426" w:hanging="431"/>
        <w:contextualSpacing w:val="0"/>
        <w:jc w:val="both"/>
        <w:rPr>
          <w:bCs/>
        </w:rPr>
      </w:pPr>
      <w:bookmarkStart w:id="2" w:name="_Ref159248363"/>
      <w:r w:rsidRPr="0000259A">
        <w:rPr>
          <w:bCs/>
        </w:rPr>
        <w:t xml:space="preserve">Pretendents iepriekšējo 5 (piecu) gadu laikā </w:t>
      </w:r>
      <w:r w:rsidR="002E401C" w:rsidRPr="003D63E0">
        <w:t>(</w:t>
      </w:r>
      <w:r w:rsidR="002E401C">
        <w:t>pieci</w:t>
      </w:r>
      <w:r w:rsidR="002E401C" w:rsidRPr="003D63E0">
        <w:t xml:space="preserve"> pilni gadi un periods līdz piedāvājumu iesniegšanai) </w:t>
      </w:r>
      <w:r w:rsidRPr="0000259A">
        <w:rPr>
          <w:bCs/>
        </w:rPr>
        <w:t xml:space="preserve">ir realizējis vismaz </w:t>
      </w:r>
      <w:r w:rsidR="00B416B4">
        <w:rPr>
          <w:bCs/>
        </w:rPr>
        <w:t>3</w:t>
      </w:r>
      <w:r w:rsidR="00B416B4" w:rsidRPr="0000259A">
        <w:rPr>
          <w:bCs/>
        </w:rPr>
        <w:t xml:space="preserve"> </w:t>
      </w:r>
      <w:r w:rsidRPr="0000259A">
        <w:rPr>
          <w:bCs/>
        </w:rPr>
        <w:t>(</w:t>
      </w:r>
      <w:r w:rsidR="00B416B4">
        <w:rPr>
          <w:bCs/>
        </w:rPr>
        <w:t>trīs</w:t>
      </w:r>
      <w:r w:rsidRPr="0000259A">
        <w:rPr>
          <w:bCs/>
        </w:rPr>
        <w:t xml:space="preserve">) </w:t>
      </w:r>
      <w:r w:rsidR="00B416B4">
        <w:t>skaidrojošus, izglītojošus, izpratn</w:t>
      </w:r>
      <w:r w:rsidR="00FA4DCA">
        <w:t>i</w:t>
      </w:r>
      <w:r w:rsidR="00B416B4">
        <w:t xml:space="preserve"> veicinošus videomateriālus (izglītojošas un/vai izskaidrojošas filmas un/vai video padomus un/vai raidījumus un/vai sižetus </w:t>
      </w:r>
      <w:r w:rsidRPr="0000259A">
        <w:rPr>
          <w:bCs/>
        </w:rPr>
        <w:t>darba aizsardzības jomā</w:t>
      </w:r>
      <w:r w:rsidR="00B27903">
        <w:rPr>
          <w:bCs/>
        </w:rPr>
        <w:t>)</w:t>
      </w:r>
      <w:r w:rsidRPr="0000259A">
        <w:rPr>
          <w:bCs/>
        </w:rPr>
        <w:t>.</w:t>
      </w:r>
    </w:p>
    <w:p w14:paraId="16F8645D" w14:textId="382F08E7" w:rsidR="0000259A" w:rsidRPr="00B416B4" w:rsidRDefault="003D45B3" w:rsidP="00E92E2D">
      <w:pPr>
        <w:pStyle w:val="Sarakstarindkopa"/>
        <w:numPr>
          <w:ilvl w:val="1"/>
          <w:numId w:val="14"/>
        </w:numPr>
        <w:spacing w:after="0" w:line="240" w:lineRule="auto"/>
        <w:ind w:left="426" w:hanging="431"/>
        <w:contextualSpacing w:val="0"/>
        <w:jc w:val="both"/>
      </w:pPr>
      <w:r w:rsidRPr="0000259A">
        <w:rPr>
          <w:bCs/>
        </w:rPr>
        <w:t xml:space="preserve">Pretendents Pakalpojuma sniegšanā var nodrošināt vismaz šādus </w:t>
      </w:r>
      <w:r w:rsidRPr="00B416B4">
        <w:t>speciālistus</w:t>
      </w:r>
      <w:r w:rsidR="002E401C">
        <w:t>:</w:t>
      </w:r>
    </w:p>
    <w:p w14:paraId="01EEE1A9" w14:textId="78352727" w:rsidR="002C212B" w:rsidRDefault="002C212B" w:rsidP="002C212B">
      <w:pPr>
        <w:pStyle w:val="Sarakstarindkopa"/>
        <w:numPr>
          <w:ilvl w:val="2"/>
          <w:numId w:val="14"/>
        </w:numPr>
        <w:spacing w:after="0" w:line="240" w:lineRule="auto"/>
        <w:ind w:left="1418" w:hanging="698"/>
        <w:contextualSpacing w:val="0"/>
        <w:jc w:val="both"/>
        <w:rPr>
          <w:bCs/>
        </w:rPr>
      </w:pPr>
      <w:bookmarkStart w:id="3" w:name="_Ref161401558"/>
      <w:bookmarkStart w:id="4" w:name="_Hlk157702747"/>
      <w:bookmarkStart w:id="5" w:name="_Hlk160436522"/>
      <w:bookmarkEnd w:id="2"/>
      <w:r w:rsidRPr="0000259A">
        <w:rPr>
          <w:b/>
        </w:rPr>
        <w:t>režisoru</w:t>
      </w:r>
      <w:r w:rsidRPr="0000259A">
        <w:rPr>
          <w:bCs/>
        </w:rPr>
        <w:t xml:space="preserve">, </w:t>
      </w:r>
      <w:r w:rsidRPr="00F60A62">
        <w:t xml:space="preserve">kurš ieguvis izglītību audiovizuālās </w:t>
      </w:r>
      <w:r>
        <w:t xml:space="preserve">mēdiju, kultūras, </w:t>
      </w:r>
      <w:r w:rsidRPr="00F60A62">
        <w:t>mākslas</w:t>
      </w:r>
      <w:r>
        <w:t xml:space="preserve">, radošas industrijas (vai  ekvivalenta  izglītība, kura </w:t>
      </w:r>
      <w:r w:rsidR="00B27903">
        <w:t xml:space="preserve">apliecina spēju </w:t>
      </w:r>
      <w:r>
        <w:t>nodrošināt Pakalpojuma izpild</w:t>
      </w:r>
      <w:r w:rsidR="00343FA3">
        <w:t>i</w:t>
      </w:r>
      <w:r>
        <w:t>)</w:t>
      </w:r>
      <w:r w:rsidRPr="00F60A62">
        <w:t xml:space="preserve"> jomā un kuram iepriekšējos 3 (trīs) gados </w:t>
      </w:r>
      <w:r w:rsidRPr="003D63E0">
        <w:t>(</w:t>
      </w:r>
      <w:r>
        <w:t>trīs</w:t>
      </w:r>
      <w:r w:rsidRPr="003D63E0">
        <w:t xml:space="preserve"> pilni gadi un periods līdz piedāvājumu iesniegšanai)</w:t>
      </w:r>
      <w:r w:rsidRPr="00F60A62">
        <w:t xml:space="preserve"> ir pieredze vismaz </w:t>
      </w:r>
      <w:r>
        <w:t>2</w:t>
      </w:r>
      <w:r w:rsidRPr="00F60A62">
        <w:t xml:space="preserve"> (</w:t>
      </w:r>
      <w:r>
        <w:t>divu</w:t>
      </w:r>
      <w:r w:rsidRPr="00F60A62">
        <w:t xml:space="preserve">) skaidrojošu, izglītojošu, izpratni veicinošu videomateriālu (izglītojošas un/vai izskaidrojošas filmas un/vai video </w:t>
      </w:r>
      <w:r w:rsidRPr="00F60A62">
        <w:lastRenderedPageBreak/>
        <w:t>padomi un/vai raidījumi un/vai sižeti un/vai sociālās reklāmas scenāriju rakstīšanā un filmu režijā</w:t>
      </w:r>
      <w:r w:rsidR="00B27903">
        <w:t>)</w:t>
      </w:r>
      <w:r w:rsidRPr="00F60A62">
        <w:t>;</w:t>
      </w:r>
      <w:r>
        <w:rPr>
          <w:shd w:val="clear" w:color="auto" w:fill="FFFF00"/>
        </w:rPr>
        <w:t xml:space="preserve"> </w:t>
      </w:r>
      <w:bookmarkEnd w:id="3"/>
    </w:p>
    <w:p w14:paraId="4453C79E" w14:textId="764D9C76" w:rsidR="002C212B" w:rsidRDefault="002C212B" w:rsidP="002C212B">
      <w:pPr>
        <w:pStyle w:val="Sarakstarindkopa"/>
        <w:numPr>
          <w:ilvl w:val="2"/>
          <w:numId w:val="14"/>
        </w:numPr>
        <w:spacing w:after="0" w:line="240" w:lineRule="auto"/>
        <w:ind w:left="1418" w:hanging="698"/>
        <w:contextualSpacing w:val="0"/>
        <w:jc w:val="both"/>
        <w:rPr>
          <w:bCs/>
        </w:rPr>
      </w:pPr>
      <w:r w:rsidRPr="00F60A62">
        <w:rPr>
          <w:b/>
        </w:rPr>
        <w:t>operatoru</w:t>
      </w:r>
      <w:r w:rsidRPr="00F60A62">
        <w:rPr>
          <w:bCs/>
        </w:rPr>
        <w:t xml:space="preserve">, kurš </w:t>
      </w:r>
      <w:r w:rsidRPr="00065520">
        <w:rPr>
          <w:bCs/>
        </w:rPr>
        <w:t xml:space="preserve">ir ieguvis izglītību </w:t>
      </w:r>
      <w:r w:rsidRPr="00F60A62">
        <w:t xml:space="preserve">audiovizuālās </w:t>
      </w:r>
      <w:r>
        <w:t>mēdiju,</w:t>
      </w:r>
      <w:r w:rsidRPr="0054140F">
        <w:t xml:space="preserve"> </w:t>
      </w:r>
      <w:r>
        <w:t xml:space="preserve">kultūras, </w:t>
      </w:r>
      <w:r w:rsidRPr="00F60A62">
        <w:t>mākslas</w:t>
      </w:r>
      <w:r>
        <w:t xml:space="preserve"> radošas industrijas (vai ekvivalenta  izglītība, kura </w:t>
      </w:r>
      <w:r w:rsidR="00B27903">
        <w:t xml:space="preserve">apliecina spēju </w:t>
      </w:r>
      <w:r>
        <w:t>nodrošināt Pakalpojuma izpild</w:t>
      </w:r>
      <w:r w:rsidR="00343FA3">
        <w:t>i</w:t>
      </w:r>
      <w:r>
        <w:t>)</w:t>
      </w:r>
      <w:r w:rsidRPr="00F60A62">
        <w:t xml:space="preserve"> jomā</w:t>
      </w:r>
      <w:r w:rsidRPr="00065520">
        <w:rPr>
          <w:bCs/>
        </w:rPr>
        <w:t xml:space="preserve"> un kurš, </w:t>
      </w:r>
      <w:r w:rsidRPr="00F60A62">
        <w:rPr>
          <w:bCs/>
        </w:rPr>
        <w:t xml:space="preserve">kā operators pēdējo 3 (trīs) gadu laikā </w:t>
      </w:r>
      <w:r w:rsidRPr="003D63E0">
        <w:t>(</w:t>
      </w:r>
      <w:r>
        <w:t>trīs</w:t>
      </w:r>
      <w:r w:rsidRPr="003D63E0">
        <w:t xml:space="preserve"> pilni gadi un periods līdz piedāvājumu iesniegšanai)</w:t>
      </w:r>
      <w:r w:rsidRPr="00F60A62">
        <w:t xml:space="preserve"> </w:t>
      </w:r>
      <w:r w:rsidRPr="00F60A62">
        <w:rPr>
          <w:bCs/>
        </w:rPr>
        <w:t xml:space="preserve"> ir pieredze vismaz </w:t>
      </w:r>
      <w:r>
        <w:t>2</w:t>
      </w:r>
      <w:r w:rsidRPr="00F60A62">
        <w:t xml:space="preserve"> (</w:t>
      </w:r>
      <w:r>
        <w:t>divu</w:t>
      </w:r>
      <w:r w:rsidRPr="00F60A62">
        <w:t xml:space="preserve">) </w:t>
      </w:r>
      <w:r w:rsidRPr="00065520">
        <w:rPr>
          <w:bCs/>
        </w:rPr>
        <w:t>audiovizuālu darbu izveidē (filmas, īsfilmas) kā operatoram vai kinooperatoram</w:t>
      </w:r>
      <w:r>
        <w:rPr>
          <w:bCs/>
        </w:rPr>
        <w:t>;</w:t>
      </w:r>
    </w:p>
    <w:p w14:paraId="5D1DCD38" w14:textId="1A7855E7" w:rsidR="002C212B" w:rsidRDefault="002C212B" w:rsidP="002C212B">
      <w:pPr>
        <w:pStyle w:val="Sarakstarindkopa"/>
        <w:numPr>
          <w:ilvl w:val="2"/>
          <w:numId w:val="14"/>
        </w:numPr>
        <w:spacing w:after="0" w:line="240" w:lineRule="auto"/>
        <w:ind w:left="1418" w:hanging="698"/>
        <w:contextualSpacing w:val="0"/>
        <w:jc w:val="both"/>
        <w:rPr>
          <w:bCs/>
        </w:rPr>
      </w:pPr>
      <w:r w:rsidRPr="002E401C">
        <w:rPr>
          <w:b/>
        </w:rPr>
        <w:t>producentu</w:t>
      </w:r>
      <w:r w:rsidRPr="002E401C">
        <w:rPr>
          <w:bCs/>
        </w:rPr>
        <w:t xml:space="preserve">, kurš ir ieguvis </w:t>
      </w:r>
      <w:r w:rsidRPr="00065520">
        <w:rPr>
          <w:bCs/>
        </w:rPr>
        <w:t xml:space="preserve">izglītību </w:t>
      </w:r>
      <w:r w:rsidRPr="00F60A62">
        <w:t xml:space="preserve">audiovizuālās </w:t>
      </w:r>
      <w:r>
        <w:t xml:space="preserve">mēdiju </w:t>
      </w:r>
      <w:r w:rsidRPr="00F60A62">
        <w:t>mākslas</w:t>
      </w:r>
      <w:r>
        <w:t xml:space="preserve"> (</w:t>
      </w:r>
      <w:r w:rsidR="00343FA3">
        <w:t xml:space="preserve">vai  ekvivalenta  izglītība, kura </w:t>
      </w:r>
      <w:r w:rsidR="00B27903">
        <w:t xml:space="preserve">apliecina spēju </w:t>
      </w:r>
      <w:r w:rsidR="00343FA3">
        <w:t>nodrošināt Pakalpojuma izpildi</w:t>
      </w:r>
      <w:r>
        <w:t>)</w:t>
      </w:r>
      <w:r w:rsidRPr="00F60A62">
        <w:t xml:space="preserve"> jomā</w:t>
      </w:r>
      <w:r w:rsidRPr="00065520">
        <w:rPr>
          <w:bCs/>
        </w:rPr>
        <w:t xml:space="preserve"> </w:t>
      </w:r>
      <w:r w:rsidRPr="002E401C">
        <w:rPr>
          <w:bCs/>
        </w:rPr>
        <w:t xml:space="preserve">un kurš pēdējo 3 (trīs) gadu laikā </w:t>
      </w:r>
      <w:r w:rsidRPr="003D63E0">
        <w:t>(</w:t>
      </w:r>
      <w:r>
        <w:t>trīs</w:t>
      </w:r>
      <w:r w:rsidRPr="003D63E0">
        <w:t xml:space="preserve"> pilni gadi un periods līdz piedāvājumu iesniegšanai)</w:t>
      </w:r>
      <w:r w:rsidRPr="00F60A62">
        <w:t xml:space="preserve"> </w:t>
      </w:r>
      <w:r w:rsidRPr="002E401C">
        <w:rPr>
          <w:bCs/>
        </w:rPr>
        <w:t xml:space="preserve">kā producents piedalījies vismaz </w:t>
      </w:r>
      <w:r>
        <w:t>2</w:t>
      </w:r>
      <w:r w:rsidRPr="00F60A62">
        <w:t xml:space="preserve"> (</w:t>
      </w:r>
      <w:r>
        <w:t>divu</w:t>
      </w:r>
      <w:r w:rsidRPr="00F60A62">
        <w:t>)</w:t>
      </w:r>
      <w:r>
        <w:t xml:space="preserve"> </w:t>
      </w:r>
      <w:r w:rsidRPr="002E401C">
        <w:rPr>
          <w:bCs/>
        </w:rPr>
        <w:t xml:space="preserve">skaidrojošu, izglītojošu, izpratni veicinošus (izglītojošas, izskaidrojošas filmas, video padomi, raidījumi, sižeti vai sociālās reklāmas) videomateriālu izveidē; </w:t>
      </w:r>
    </w:p>
    <w:p w14:paraId="5B56BF80" w14:textId="15843C4A" w:rsidR="002C212B" w:rsidRDefault="002C212B" w:rsidP="002C212B">
      <w:pPr>
        <w:pStyle w:val="Sarakstarindkopa"/>
        <w:numPr>
          <w:ilvl w:val="2"/>
          <w:numId w:val="14"/>
        </w:numPr>
        <w:spacing w:after="0" w:line="240" w:lineRule="auto"/>
        <w:ind w:left="1418" w:hanging="698"/>
        <w:contextualSpacing w:val="0"/>
        <w:jc w:val="both"/>
        <w:rPr>
          <w:bCs/>
        </w:rPr>
      </w:pPr>
      <w:r w:rsidRPr="002E401C">
        <w:rPr>
          <w:b/>
        </w:rPr>
        <w:t>literāro redaktoru</w:t>
      </w:r>
      <w:r w:rsidRPr="002E401C">
        <w:rPr>
          <w:bCs/>
        </w:rPr>
        <w:t xml:space="preserve">, kurš ir ieguvis izglītību </w:t>
      </w:r>
      <w:r>
        <w:rPr>
          <w:bCs/>
        </w:rPr>
        <w:t>žurnālistikas, humanitāro zinātņu</w:t>
      </w:r>
      <w:r w:rsidRPr="002E401C">
        <w:rPr>
          <w:bCs/>
        </w:rPr>
        <w:t xml:space="preserve"> </w:t>
      </w:r>
      <w:r>
        <w:t xml:space="preserve">(vai ekvivalenta  izglītība, kura </w:t>
      </w:r>
      <w:r w:rsidR="00B27903">
        <w:t>apliecina spēju</w:t>
      </w:r>
      <w:r>
        <w:t xml:space="preserve"> nodrošināt Pakalpojuma izpild</w:t>
      </w:r>
      <w:r w:rsidR="00343FA3">
        <w:t>i</w:t>
      </w:r>
      <w:r>
        <w:t>)</w:t>
      </w:r>
      <w:r w:rsidR="00343FA3">
        <w:t xml:space="preserve"> </w:t>
      </w:r>
      <w:r w:rsidRPr="002E401C">
        <w:rPr>
          <w:bCs/>
        </w:rPr>
        <w:t>jomā</w:t>
      </w:r>
      <w:r>
        <w:rPr>
          <w:bCs/>
        </w:rPr>
        <w:t xml:space="preserve"> un </w:t>
      </w:r>
      <w:r w:rsidRPr="002E401C">
        <w:rPr>
          <w:bCs/>
        </w:rPr>
        <w:t>teicami pārvalda latviešu valodu</w:t>
      </w:r>
      <w:r>
        <w:rPr>
          <w:rStyle w:val="Vresatsauce"/>
          <w:bCs/>
        </w:rPr>
        <w:footnoteReference w:id="1"/>
      </w:r>
      <w:r>
        <w:rPr>
          <w:bCs/>
        </w:rPr>
        <w:t>,</w:t>
      </w:r>
      <w:r w:rsidRPr="002E401C">
        <w:rPr>
          <w:bCs/>
        </w:rPr>
        <w:t xml:space="preserve"> un kurš pēdējo 3 (trīs) gadu laikā </w:t>
      </w:r>
      <w:r w:rsidRPr="003D63E0">
        <w:t>(</w:t>
      </w:r>
      <w:r>
        <w:t>trīs</w:t>
      </w:r>
      <w:r w:rsidRPr="003D63E0">
        <w:t xml:space="preserve"> pilni gadi un periods līdz piedāvājumu iesniegšanai)</w:t>
      </w:r>
      <w:r>
        <w:t xml:space="preserve"> </w:t>
      </w:r>
      <w:r w:rsidRPr="002E401C">
        <w:rPr>
          <w:bCs/>
        </w:rPr>
        <w:t xml:space="preserve">ir izpildījis vismaz </w:t>
      </w:r>
      <w:r>
        <w:t>2</w:t>
      </w:r>
      <w:r w:rsidRPr="00F60A62">
        <w:t xml:space="preserve"> (</w:t>
      </w:r>
      <w:r>
        <w:t>divu</w:t>
      </w:r>
      <w:r w:rsidRPr="00F60A62">
        <w:t xml:space="preserve">) </w:t>
      </w:r>
      <w:r w:rsidRPr="002E401C">
        <w:rPr>
          <w:bCs/>
        </w:rPr>
        <w:t xml:space="preserve">dažādu tēmu tekstu rediģēšanu latviešu un angļu valodā; </w:t>
      </w:r>
    </w:p>
    <w:p w14:paraId="29FD6964" w14:textId="77777777" w:rsidR="002C212B" w:rsidRDefault="002C212B" w:rsidP="002C212B">
      <w:pPr>
        <w:pStyle w:val="Sarakstarindkopa"/>
        <w:numPr>
          <w:ilvl w:val="2"/>
          <w:numId w:val="14"/>
        </w:numPr>
        <w:spacing w:after="0" w:line="240" w:lineRule="auto"/>
        <w:ind w:left="1418" w:hanging="698"/>
        <w:contextualSpacing w:val="0"/>
        <w:jc w:val="both"/>
        <w:rPr>
          <w:bCs/>
        </w:rPr>
      </w:pPr>
      <w:r w:rsidRPr="002E401C">
        <w:rPr>
          <w:b/>
        </w:rPr>
        <w:t>darba aizsardzības speciālistu</w:t>
      </w:r>
      <w:r w:rsidRPr="002E401C">
        <w:rPr>
          <w:bCs/>
        </w:rPr>
        <w:t xml:space="preserve">, kurš ir ieguvis augstāko izglītību darba aizsardzībā un iepriekšējos 3 (trīs) gados </w:t>
      </w:r>
      <w:r w:rsidRPr="003D63E0">
        <w:t>(</w:t>
      </w:r>
      <w:r>
        <w:t>trīs</w:t>
      </w:r>
      <w:r w:rsidRPr="003D63E0">
        <w:t xml:space="preserve"> pilni gadi un periods līdz piedāvājumu iesniegšanai)</w:t>
      </w:r>
      <w:r>
        <w:t xml:space="preserve"> </w:t>
      </w:r>
      <w:r w:rsidRPr="002E401C">
        <w:rPr>
          <w:bCs/>
        </w:rPr>
        <w:t xml:space="preserve"> ir guvis praktisko darba pieredzi darba aizsardzības pakalpojumu sniegšanā un/vai darba aizsardzības speciālista amatā vismaz 1 (vienā) uzņēmumā</w:t>
      </w:r>
      <w:r>
        <w:rPr>
          <w:rStyle w:val="Vresatsauce"/>
          <w:bCs/>
        </w:rPr>
        <w:footnoteReference w:id="2"/>
      </w:r>
      <w:r>
        <w:rPr>
          <w:bCs/>
        </w:rPr>
        <w:t xml:space="preserve">, </w:t>
      </w:r>
      <w:r w:rsidRPr="002E401C">
        <w:rPr>
          <w:bCs/>
        </w:rPr>
        <w:t>kurš atbilstoši vispārējās ekonomiskās darbības klasifikācijai NACE veic kādu no  Ministru kabineta 2005.gada 8.februāra noteikumu Nr.99 “Noteikumi par komercdarbības veidiem, kuros darba devējs iesaista kompetentu institūciju” 1. pielikumā minētajiem komercdarbības veidiem (turpmāk – bīstamā nozare). Ārvalstu speciālists savu praktisko darba pieredzi var apliecināt ar darba pieredzi jebkuras valsts bīstamo nozaru uzņēmumos.</w:t>
      </w:r>
    </w:p>
    <w:p w14:paraId="19637A90" w14:textId="0D098D4C" w:rsidR="00D51634" w:rsidRPr="009A50CC" w:rsidRDefault="00EE1704" w:rsidP="009A50CC">
      <w:pPr>
        <w:spacing w:after="0" w:line="240" w:lineRule="auto"/>
        <w:ind w:left="720"/>
        <w:jc w:val="both"/>
        <w:rPr>
          <w:bCs/>
        </w:rPr>
      </w:pPr>
      <w:r w:rsidRPr="009A50CC">
        <w:rPr>
          <w:b/>
          <w:bCs/>
          <w:u w:val="single"/>
        </w:rPr>
        <w:t>3.</w:t>
      </w:r>
      <w:r w:rsidR="00B27903">
        <w:rPr>
          <w:b/>
          <w:bCs/>
          <w:u w:val="single"/>
        </w:rPr>
        <w:t>3</w:t>
      </w:r>
      <w:r w:rsidRPr="009A50CC">
        <w:rPr>
          <w:b/>
          <w:bCs/>
          <w:u w:val="single"/>
        </w:rPr>
        <w:t xml:space="preserve">. </w:t>
      </w:r>
      <w:r w:rsidR="00D51634" w:rsidRPr="009A50CC">
        <w:rPr>
          <w:b/>
          <w:bCs/>
          <w:u w:val="single"/>
        </w:rPr>
        <w:t xml:space="preserve">Pretendents vienu speciālistu var piedāvāt tikai viena galvenā speciālista pienākumu izpildei. </w:t>
      </w:r>
    </w:p>
    <w:bookmarkEnd w:id="4"/>
    <w:p w14:paraId="1C813C12" w14:textId="4970CDF9" w:rsidR="002E401C" w:rsidRPr="00D51634" w:rsidRDefault="002E401C" w:rsidP="00D51634">
      <w:pPr>
        <w:pStyle w:val="Sarakstarindkopa"/>
        <w:ind w:left="792"/>
        <w:rPr>
          <w:bCs/>
        </w:rPr>
      </w:pPr>
    </w:p>
    <w:bookmarkEnd w:id="5"/>
    <w:p w14:paraId="7961B140" w14:textId="77777777" w:rsidR="0011064B" w:rsidRDefault="00804466" w:rsidP="00E92E2D">
      <w:pPr>
        <w:pStyle w:val="Sarakstarindkopa"/>
        <w:numPr>
          <w:ilvl w:val="0"/>
          <w:numId w:val="14"/>
        </w:numPr>
        <w:rPr>
          <w:rFonts w:eastAsia="Times New Roman"/>
          <w:b/>
          <w:lang w:eastAsia="lv-LV"/>
        </w:rPr>
      </w:pPr>
      <w:r w:rsidRPr="00F3603D">
        <w:rPr>
          <w:rFonts w:eastAsia="Times New Roman"/>
          <w:b/>
          <w:lang w:eastAsia="lv-LV"/>
        </w:rPr>
        <w:t>IESNIEDZAMIE DOKUMENTI:</w:t>
      </w:r>
    </w:p>
    <w:p w14:paraId="5636B22D" w14:textId="35ABAFFC" w:rsidR="00377ABC" w:rsidRDefault="00377ABC" w:rsidP="00E92E2D">
      <w:pPr>
        <w:pStyle w:val="Sarakstarindkopa"/>
        <w:widowControl w:val="0"/>
        <w:numPr>
          <w:ilvl w:val="1"/>
          <w:numId w:val="14"/>
        </w:numPr>
        <w:tabs>
          <w:tab w:val="left" w:pos="567"/>
          <w:tab w:val="left" w:pos="9000"/>
          <w:tab w:val="left" w:pos="9180"/>
        </w:tabs>
        <w:spacing w:after="0" w:line="240" w:lineRule="auto"/>
        <w:ind w:right="6"/>
        <w:contextualSpacing w:val="0"/>
        <w:jc w:val="both"/>
        <w:rPr>
          <w:rFonts w:eastAsia="Times New Roman"/>
          <w:lang w:eastAsia="lv-LV"/>
        </w:rPr>
      </w:pPr>
      <w:r w:rsidRPr="00EB7AA1">
        <w:rPr>
          <w:rFonts w:eastAsia="Times New Roman"/>
          <w:lang w:eastAsia="lv-LV"/>
        </w:rPr>
        <w:t xml:space="preserve">Pretendenta pieteikums saskaņā ar </w:t>
      </w:r>
      <w:r>
        <w:rPr>
          <w:rFonts w:eastAsia="Times New Roman"/>
          <w:b/>
          <w:bCs/>
          <w:lang w:eastAsia="lv-LV"/>
        </w:rPr>
        <w:t>1.pielikumā</w:t>
      </w:r>
      <w:r w:rsidRPr="00EB7AA1">
        <w:rPr>
          <w:rFonts w:eastAsia="Times New Roman"/>
          <w:lang w:eastAsia="lv-LV"/>
        </w:rPr>
        <w:t xml:space="preserve"> pievienoto veidni.</w:t>
      </w:r>
    </w:p>
    <w:p w14:paraId="597B83C6" w14:textId="4B9D4BF8" w:rsidR="001E1A12" w:rsidRDefault="001E1A12" w:rsidP="00E92E2D">
      <w:pPr>
        <w:pStyle w:val="Sarakstarindkopa"/>
        <w:widowControl w:val="0"/>
        <w:numPr>
          <w:ilvl w:val="1"/>
          <w:numId w:val="14"/>
        </w:numPr>
        <w:tabs>
          <w:tab w:val="left" w:pos="567"/>
          <w:tab w:val="left" w:pos="9000"/>
          <w:tab w:val="left" w:pos="9180"/>
        </w:tabs>
        <w:spacing w:after="0" w:line="240" w:lineRule="auto"/>
        <w:ind w:right="6"/>
        <w:contextualSpacing w:val="0"/>
        <w:jc w:val="both"/>
        <w:rPr>
          <w:rFonts w:eastAsia="Times New Roman"/>
          <w:lang w:eastAsia="lv-LV"/>
        </w:rPr>
      </w:pPr>
      <w:r w:rsidRPr="00912E33">
        <w:t xml:space="preserve">Tehniskais piedāvājums atbilstoši </w:t>
      </w:r>
      <w:r w:rsidRPr="00912E33">
        <w:rPr>
          <w:b/>
          <w:bCs/>
        </w:rPr>
        <w:t xml:space="preserve">2.pielikumā </w:t>
      </w:r>
      <w:r w:rsidRPr="00912E33">
        <w:t>pievienotajai veidnei</w:t>
      </w:r>
      <w:r>
        <w:t>.</w:t>
      </w:r>
    </w:p>
    <w:p w14:paraId="245A353C" w14:textId="1DCD3F80" w:rsidR="00377ABC" w:rsidRDefault="00377ABC" w:rsidP="00E92E2D">
      <w:pPr>
        <w:pStyle w:val="Sarakstarindkopa"/>
        <w:keepNext/>
        <w:numPr>
          <w:ilvl w:val="1"/>
          <w:numId w:val="14"/>
        </w:numPr>
        <w:tabs>
          <w:tab w:val="left" w:pos="567"/>
          <w:tab w:val="left" w:pos="9000"/>
          <w:tab w:val="left" w:pos="9180"/>
        </w:tabs>
        <w:spacing w:after="0" w:line="240" w:lineRule="auto"/>
        <w:ind w:right="6"/>
        <w:jc w:val="both"/>
        <w:rPr>
          <w:lang w:eastAsia="fi-FI"/>
        </w:rPr>
      </w:pPr>
      <w:r w:rsidRPr="00EB7AA1">
        <w:rPr>
          <w:lang w:eastAsia="fi-FI"/>
        </w:rPr>
        <w:t xml:space="preserve">Pretendenta aizpildīta un parakstīta Finanšu piedāvājuma veidne saskaņā ar </w:t>
      </w:r>
      <w:r>
        <w:rPr>
          <w:b/>
          <w:bCs/>
          <w:lang w:eastAsia="fi-FI"/>
        </w:rPr>
        <w:t xml:space="preserve">3.pielikumu. </w:t>
      </w:r>
      <w:r w:rsidRPr="00EB7AA1">
        <w:t>Cenās jāiekļauj visas izmaksas, kas ir saistītas ar Pakalpojuma izpildi.</w:t>
      </w:r>
      <w:r w:rsidR="001E1A12">
        <w:t xml:space="preserve"> Cenas norāda ar 2 (divām) zīmēm aiz komata.</w:t>
      </w:r>
    </w:p>
    <w:p w14:paraId="5CD2F6FD" w14:textId="226B9EC0" w:rsidR="00377ABC" w:rsidRPr="00377ABC" w:rsidRDefault="00377ABC" w:rsidP="00E92E2D">
      <w:pPr>
        <w:pStyle w:val="Sarakstarindkopa"/>
        <w:numPr>
          <w:ilvl w:val="1"/>
          <w:numId w:val="14"/>
        </w:numPr>
        <w:spacing w:before="60" w:after="0" w:line="240" w:lineRule="auto"/>
        <w:jc w:val="both"/>
      </w:pPr>
      <w:r w:rsidRPr="00912E33">
        <w:t xml:space="preserve">Aizpildīts un parakstīts Pretendenta pieredzes saraksts saskaņā ar </w:t>
      </w:r>
      <w:r w:rsidRPr="00377ABC">
        <w:rPr>
          <w:b/>
          <w:bCs/>
        </w:rPr>
        <w:t>4.pielikum</w:t>
      </w:r>
      <w:r w:rsidRPr="00912E33">
        <w:t>ā pievienoto veidni, kurā jānorāda informācija, kas ļauj pārliecināties par uzaicinājuma 3.</w:t>
      </w:r>
      <w:r w:rsidR="001E1A12">
        <w:t>1.</w:t>
      </w:r>
      <w:r w:rsidRPr="00912E33">
        <w:t>punkta prasību izpildi.</w:t>
      </w:r>
    </w:p>
    <w:p w14:paraId="7F2C1441" w14:textId="7D22960C" w:rsidR="00377ABC" w:rsidRPr="00377ABC" w:rsidRDefault="003D45B3" w:rsidP="00E92E2D">
      <w:pPr>
        <w:pStyle w:val="Sarakstarindkopa"/>
        <w:widowControl w:val="0"/>
        <w:numPr>
          <w:ilvl w:val="1"/>
          <w:numId w:val="14"/>
        </w:numPr>
        <w:suppressAutoHyphens/>
        <w:spacing w:after="0" w:line="240" w:lineRule="auto"/>
        <w:contextualSpacing w:val="0"/>
        <w:jc w:val="both"/>
      </w:pPr>
      <w:r w:rsidRPr="00051B8D">
        <w:rPr>
          <w:rFonts w:eastAsia="Times New Roman"/>
          <w:bCs/>
          <w:lang w:eastAsia="lv-LV"/>
        </w:rPr>
        <w:t xml:space="preserve">Aizpildīts piedāvāto speciālistu saraksts un to pieredzes apraksts saskaņā ar </w:t>
      </w:r>
      <w:r w:rsidR="0000259A">
        <w:rPr>
          <w:rFonts w:eastAsia="Times New Roman"/>
          <w:b/>
          <w:lang w:eastAsia="lv-LV"/>
        </w:rPr>
        <w:t>5</w:t>
      </w:r>
      <w:r w:rsidRPr="00051B8D">
        <w:rPr>
          <w:rFonts w:eastAsia="Times New Roman"/>
          <w:b/>
          <w:lang w:eastAsia="lv-LV"/>
        </w:rPr>
        <w:t>.pielikumu</w:t>
      </w:r>
      <w:r w:rsidRPr="00051B8D">
        <w:rPr>
          <w:rFonts w:eastAsia="Times New Roman"/>
          <w:bCs/>
          <w:lang w:eastAsia="lv-LV"/>
        </w:rPr>
        <w:t>, kurā jānorāda informācija par piedāvāto speciālistu pieredzi, kas ļauj pārliecināties par uzaicinājuma</w:t>
      </w:r>
      <w:r w:rsidR="00D62E84">
        <w:rPr>
          <w:rFonts w:eastAsia="Times New Roman"/>
          <w:bCs/>
          <w:lang w:eastAsia="lv-LV"/>
        </w:rPr>
        <w:t xml:space="preserve"> </w:t>
      </w:r>
      <w:r w:rsidR="00377ABC">
        <w:rPr>
          <w:rFonts w:eastAsia="Times New Roman"/>
          <w:bCs/>
          <w:lang w:eastAsia="lv-LV"/>
        </w:rPr>
        <w:t>3.2.1.-3.2.5</w:t>
      </w:r>
      <w:r w:rsidRPr="00051B8D">
        <w:rPr>
          <w:rFonts w:eastAsia="Times New Roman"/>
          <w:bCs/>
          <w:lang w:eastAsia="lv-LV"/>
        </w:rPr>
        <w:t>. punktu prasību izpildi</w:t>
      </w:r>
      <w:r w:rsidR="00377ABC">
        <w:rPr>
          <w:rFonts w:eastAsia="Times New Roman"/>
          <w:bCs/>
          <w:lang w:eastAsia="lv-LV"/>
        </w:rPr>
        <w:t>.</w:t>
      </w:r>
    </w:p>
    <w:p w14:paraId="7217B610" w14:textId="77777777" w:rsidR="002C212B" w:rsidRDefault="0009400E" w:rsidP="002C212B">
      <w:pPr>
        <w:pStyle w:val="Sarakstarindkopa"/>
        <w:widowControl w:val="0"/>
        <w:suppressAutoHyphens/>
        <w:spacing w:after="0" w:line="240" w:lineRule="auto"/>
        <w:ind w:left="792"/>
        <w:contextualSpacing w:val="0"/>
        <w:jc w:val="both"/>
      </w:pPr>
      <w:r w:rsidRPr="00065520">
        <w:t xml:space="preserve">Komisija ir tiesīga veikt izglītības un darba pieredzes aprakstā minētās informācijas pārbaudi, </w:t>
      </w:r>
      <w:r w:rsidRPr="00065520">
        <w:lastRenderedPageBreak/>
        <w:t>ja tas ir nepieciešams piedāvājumu vērtēšanas procesā</w:t>
      </w:r>
      <w:r w:rsidR="001E1A12">
        <w:t>.</w:t>
      </w:r>
    </w:p>
    <w:p w14:paraId="26C15632" w14:textId="7966A99D" w:rsidR="00824AAC" w:rsidRDefault="00824AAC" w:rsidP="002C212B">
      <w:pPr>
        <w:pStyle w:val="Sarakstarindkopa"/>
        <w:widowControl w:val="0"/>
        <w:numPr>
          <w:ilvl w:val="1"/>
          <w:numId w:val="14"/>
        </w:numPr>
        <w:suppressAutoHyphens/>
        <w:spacing w:after="0" w:line="240" w:lineRule="auto"/>
        <w:contextualSpacing w:val="0"/>
        <w:jc w:val="both"/>
        <w:rPr>
          <w:rFonts w:eastAsia="Times New Roman"/>
          <w:bCs/>
          <w:lang w:eastAsia="lv-LV"/>
        </w:rPr>
      </w:pPr>
      <w:r w:rsidRPr="00065520">
        <w:t>Pakalpojuma izpildē iesaistīto speciālistu</w:t>
      </w:r>
      <w:r>
        <w:t xml:space="preserve"> apliecinājum</w:t>
      </w:r>
      <w:r w:rsidR="00B14A7F">
        <w:t xml:space="preserve">i saskaņā ar </w:t>
      </w:r>
      <w:r w:rsidR="00CB2385">
        <w:rPr>
          <w:b/>
          <w:bCs/>
        </w:rPr>
        <w:t>6</w:t>
      </w:r>
      <w:r w:rsidR="00B14A7F" w:rsidRPr="00B14A7F">
        <w:rPr>
          <w:b/>
          <w:bCs/>
        </w:rPr>
        <w:t>.pielikumā</w:t>
      </w:r>
      <w:r w:rsidR="00B14A7F">
        <w:t xml:space="preserve"> pievienoto veidni.</w:t>
      </w:r>
    </w:p>
    <w:p w14:paraId="105E2FD6" w14:textId="77777777" w:rsidR="00824AAC" w:rsidRPr="00824AAC" w:rsidRDefault="00824AAC" w:rsidP="00824AAC">
      <w:pPr>
        <w:widowControl w:val="0"/>
        <w:suppressAutoHyphens/>
        <w:spacing w:after="0" w:line="240" w:lineRule="auto"/>
        <w:jc w:val="both"/>
        <w:rPr>
          <w:rFonts w:eastAsia="Times New Roman"/>
          <w:bCs/>
          <w:lang w:eastAsia="lv-LV"/>
        </w:rPr>
      </w:pPr>
    </w:p>
    <w:p w14:paraId="4549FF5B" w14:textId="0088A015" w:rsidR="00F51044" w:rsidRPr="00F3603D" w:rsidRDefault="00804466" w:rsidP="00E92E2D">
      <w:pPr>
        <w:pStyle w:val="Sarakstarindkopa"/>
        <w:numPr>
          <w:ilvl w:val="0"/>
          <w:numId w:val="14"/>
        </w:numPr>
        <w:spacing w:before="120" w:after="120" w:line="240" w:lineRule="auto"/>
        <w:contextualSpacing w:val="0"/>
        <w:rPr>
          <w:rFonts w:eastAsia="Times New Roman"/>
          <w:b/>
          <w:lang w:eastAsia="lv-LV"/>
        </w:rPr>
      </w:pPr>
      <w:r w:rsidRPr="00F3603D">
        <w:rPr>
          <w:rFonts w:eastAsia="Times New Roman"/>
          <w:b/>
          <w:lang w:eastAsia="lv-LV"/>
        </w:rPr>
        <w:t>PIEDĀVĀJUMU VĒRTĒŠANA UN LĪGUMA SLĒGŠANA:</w:t>
      </w:r>
    </w:p>
    <w:p w14:paraId="33D297EA" w14:textId="77777777" w:rsidR="00824AAC" w:rsidRPr="00EB7AA1" w:rsidRDefault="00824AAC" w:rsidP="00E92E2D">
      <w:pPr>
        <w:pStyle w:val="Sarakstarindkopa"/>
        <w:numPr>
          <w:ilvl w:val="1"/>
          <w:numId w:val="14"/>
        </w:numPr>
        <w:spacing w:after="0" w:line="240" w:lineRule="auto"/>
        <w:jc w:val="both"/>
      </w:pPr>
      <w:r w:rsidRPr="00EB7AA1">
        <w:t>Tirgus izpētes rezultātā SIA “Rīgas ūdens” noslēgs līgumu ar pretendentu, kura piedāvājums atbildīs uzaicinājumā norādītajām prasībām un būs ar viszemāko kopējo piedāvājuma cenu.</w:t>
      </w:r>
    </w:p>
    <w:p w14:paraId="311ACB51" w14:textId="77777777" w:rsidR="00824AAC" w:rsidRPr="00EB7AA1" w:rsidRDefault="00824AAC" w:rsidP="00E92E2D">
      <w:pPr>
        <w:pStyle w:val="Sarakstarindkopa"/>
        <w:numPr>
          <w:ilvl w:val="1"/>
          <w:numId w:val="14"/>
        </w:numPr>
        <w:spacing w:after="0" w:line="240" w:lineRule="auto"/>
        <w:jc w:val="both"/>
      </w:pPr>
      <w:r w:rsidRPr="00EB7AA1">
        <w:t>Pretendents noteiktā termiņā var tikt uzaicināts uz sarunām, lai apspriestu pretendenta iesniegto piedāvājumu un līguma projektu, kā rezultātā pretendentam var tikt dota iespēja iesniegtajā piedāvājumā veikt grozījumus.</w:t>
      </w:r>
    </w:p>
    <w:p w14:paraId="3DA5FAFC" w14:textId="77777777" w:rsidR="00F51044" w:rsidRDefault="00F51044" w:rsidP="00F51044">
      <w:pPr>
        <w:pStyle w:val="Sarakstarindkopa"/>
        <w:spacing w:after="0" w:line="240" w:lineRule="auto"/>
        <w:ind w:left="792"/>
        <w:contextualSpacing w:val="0"/>
        <w:jc w:val="both"/>
      </w:pPr>
    </w:p>
    <w:p w14:paraId="463458CA" w14:textId="77777777" w:rsidR="00804466" w:rsidRPr="00F3603D" w:rsidRDefault="00804466" w:rsidP="00B06995">
      <w:pPr>
        <w:spacing w:before="120" w:after="120" w:line="240" w:lineRule="auto"/>
        <w:rPr>
          <w:rFonts w:eastAsia="Times New Roman"/>
          <w:b/>
          <w:lang w:eastAsia="lv-LV"/>
        </w:rPr>
      </w:pPr>
      <w:r w:rsidRPr="00F3603D">
        <w:rPr>
          <w:rFonts w:eastAsia="Times New Roman"/>
          <w:b/>
          <w:lang w:eastAsia="lv-LV"/>
        </w:rPr>
        <w:t>PIELIKUMĀ:</w:t>
      </w:r>
    </w:p>
    <w:p w14:paraId="0D0A6132" w14:textId="00E8F911" w:rsidR="00824AAC" w:rsidRDefault="00F51044" w:rsidP="00F51044">
      <w:pPr>
        <w:spacing w:after="0" w:line="240" w:lineRule="auto"/>
        <w:rPr>
          <w:rFonts w:eastAsia="Times New Roman"/>
          <w:lang w:eastAsia="lv-LV"/>
        </w:rPr>
      </w:pPr>
      <w:bookmarkStart w:id="6" w:name="_Hlk159335915"/>
      <w:r w:rsidRPr="00F3603D">
        <w:rPr>
          <w:rFonts w:eastAsia="Times New Roman"/>
          <w:lang w:eastAsia="lv-LV"/>
        </w:rPr>
        <w:t xml:space="preserve">1.pielikums </w:t>
      </w:r>
      <w:r w:rsidR="00824AAC">
        <w:rPr>
          <w:rFonts w:eastAsia="Times New Roman"/>
          <w:lang w:eastAsia="lv-LV"/>
        </w:rPr>
        <w:t>–</w:t>
      </w:r>
      <w:r w:rsidRPr="00F3603D">
        <w:rPr>
          <w:rFonts w:eastAsia="Times New Roman"/>
          <w:lang w:eastAsia="lv-LV"/>
        </w:rPr>
        <w:t xml:space="preserve"> </w:t>
      </w:r>
      <w:r w:rsidR="00824AAC" w:rsidRPr="00C64A08">
        <w:rPr>
          <w:rFonts w:eastAsia="Times New Roman"/>
          <w:lang w:eastAsia="lv-LV"/>
        </w:rPr>
        <w:t>Pieteikuma dalībai tirgus izpētē veidne</w:t>
      </w:r>
      <w:r w:rsidR="00824AAC">
        <w:rPr>
          <w:rFonts w:eastAsia="Times New Roman"/>
          <w:lang w:eastAsia="lv-LV"/>
        </w:rPr>
        <w:t xml:space="preserve"> </w:t>
      </w:r>
      <w:r w:rsidR="00824AAC" w:rsidRPr="00F3603D">
        <w:rPr>
          <w:rFonts w:eastAsia="Times New Roman"/>
          <w:lang w:eastAsia="lv-LV"/>
        </w:rPr>
        <w:t>uz 2 (divām) lapām</w:t>
      </w:r>
      <w:r w:rsidR="00824AAC">
        <w:rPr>
          <w:rFonts w:eastAsia="Times New Roman"/>
          <w:lang w:eastAsia="lv-LV"/>
        </w:rPr>
        <w:t>;</w:t>
      </w:r>
    </w:p>
    <w:p w14:paraId="3DD1A21C" w14:textId="3B69982A" w:rsidR="00824AAC" w:rsidRDefault="00F51044" w:rsidP="00F51044">
      <w:pPr>
        <w:spacing w:after="0" w:line="240" w:lineRule="auto"/>
        <w:rPr>
          <w:rFonts w:eastAsia="Times New Roman"/>
          <w:lang w:eastAsia="lv-LV"/>
        </w:rPr>
      </w:pPr>
      <w:r w:rsidRPr="00F3603D">
        <w:rPr>
          <w:rFonts w:eastAsia="Times New Roman"/>
          <w:lang w:eastAsia="lv-LV"/>
        </w:rPr>
        <w:t xml:space="preserve">2.pielikums </w:t>
      </w:r>
      <w:r w:rsidR="00824AAC">
        <w:rPr>
          <w:rFonts w:eastAsia="Times New Roman"/>
          <w:lang w:eastAsia="lv-LV"/>
        </w:rPr>
        <w:t>–</w:t>
      </w:r>
      <w:r w:rsidRPr="00F3603D">
        <w:rPr>
          <w:rFonts w:eastAsia="Times New Roman"/>
          <w:lang w:eastAsia="lv-LV"/>
        </w:rPr>
        <w:t xml:space="preserve"> </w:t>
      </w:r>
      <w:r w:rsidR="00824AAC" w:rsidRPr="00F3603D">
        <w:t>Tehniskā specifikācija</w:t>
      </w:r>
      <w:r w:rsidR="001E1A12">
        <w:t xml:space="preserve"> (Darba uzdevums)</w:t>
      </w:r>
      <w:r w:rsidR="00824AAC" w:rsidRPr="00F3603D">
        <w:t xml:space="preserve"> – </w:t>
      </w:r>
      <w:r w:rsidR="001E1A12">
        <w:t xml:space="preserve">tehniskais piedāvājums </w:t>
      </w:r>
      <w:r w:rsidR="00824AAC" w:rsidRPr="00F3603D">
        <w:rPr>
          <w:rFonts w:eastAsia="Times New Roman"/>
          <w:lang w:eastAsia="lv-LV"/>
        </w:rPr>
        <w:t xml:space="preserve">uz </w:t>
      </w:r>
      <w:r w:rsidR="00B34CB6">
        <w:rPr>
          <w:rFonts w:eastAsia="Times New Roman"/>
          <w:lang w:eastAsia="lv-LV"/>
        </w:rPr>
        <w:t>4</w:t>
      </w:r>
      <w:r w:rsidR="00824AAC" w:rsidRPr="00F3603D">
        <w:rPr>
          <w:rFonts w:eastAsia="Times New Roman"/>
          <w:lang w:eastAsia="lv-LV"/>
        </w:rPr>
        <w:t xml:space="preserve"> (</w:t>
      </w:r>
      <w:r w:rsidR="00B34CB6">
        <w:rPr>
          <w:rFonts w:eastAsia="Times New Roman"/>
          <w:lang w:eastAsia="lv-LV"/>
        </w:rPr>
        <w:t>četrām</w:t>
      </w:r>
      <w:r w:rsidR="00824AAC" w:rsidRPr="00F3603D">
        <w:rPr>
          <w:rFonts w:eastAsia="Times New Roman"/>
          <w:lang w:eastAsia="lv-LV"/>
        </w:rPr>
        <w:t>) lapām</w:t>
      </w:r>
      <w:r w:rsidR="001E1A12">
        <w:rPr>
          <w:rFonts w:eastAsia="Times New Roman"/>
          <w:lang w:eastAsia="lv-LV"/>
        </w:rPr>
        <w:t>;</w:t>
      </w:r>
    </w:p>
    <w:p w14:paraId="38281511" w14:textId="7D17AA16" w:rsidR="00F51044" w:rsidRPr="00F3603D" w:rsidRDefault="00F51044" w:rsidP="00F51044">
      <w:pPr>
        <w:spacing w:after="0" w:line="240" w:lineRule="auto"/>
        <w:rPr>
          <w:rFonts w:eastAsia="Times New Roman"/>
          <w:lang w:eastAsia="lv-LV"/>
        </w:rPr>
      </w:pPr>
      <w:r w:rsidRPr="00F3603D">
        <w:rPr>
          <w:rFonts w:eastAsia="Times New Roman"/>
          <w:lang w:eastAsia="lv-LV"/>
        </w:rPr>
        <w:t xml:space="preserve">3.pielikums </w:t>
      </w:r>
      <w:r w:rsidR="00824AAC">
        <w:rPr>
          <w:rFonts w:eastAsia="Times New Roman"/>
          <w:lang w:eastAsia="lv-LV"/>
        </w:rPr>
        <w:t>–</w:t>
      </w:r>
      <w:r w:rsidRPr="00F3603D">
        <w:rPr>
          <w:rFonts w:eastAsia="Times New Roman"/>
          <w:lang w:eastAsia="lv-LV"/>
        </w:rPr>
        <w:t xml:space="preserve"> </w:t>
      </w:r>
      <w:r w:rsidRPr="00F3603D">
        <w:t xml:space="preserve">Finanšu  piedāvājuma veidne uz </w:t>
      </w:r>
      <w:r w:rsidR="00B34CB6">
        <w:t>1</w:t>
      </w:r>
      <w:r w:rsidRPr="00F3603D">
        <w:t xml:space="preserve"> (</w:t>
      </w:r>
      <w:r w:rsidR="00B34CB6">
        <w:t>vienas</w:t>
      </w:r>
      <w:r w:rsidRPr="00F3603D">
        <w:t>) lap</w:t>
      </w:r>
      <w:r w:rsidR="00B34CB6">
        <w:t>as</w:t>
      </w:r>
      <w:r w:rsidRPr="00F3603D">
        <w:t>;</w:t>
      </w:r>
    </w:p>
    <w:p w14:paraId="74BD07E9" w14:textId="13F45E0A" w:rsidR="00F51044" w:rsidRPr="00F3603D" w:rsidRDefault="00F51044" w:rsidP="00F51044">
      <w:pPr>
        <w:spacing w:after="0" w:line="240" w:lineRule="auto"/>
      </w:pPr>
      <w:r>
        <w:rPr>
          <w:rFonts w:eastAsia="Times New Roman"/>
          <w:lang w:eastAsia="lv-LV"/>
        </w:rPr>
        <w:t>4</w:t>
      </w:r>
      <w:r w:rsidRPr="00F3603D">
        <w:rPr>
          <w:rFonts w:eastAsia="Times New Roman"/>
          <w:lang w:eastAsia="lv-LV"/>
        </w:rPr>
        <w:t xml:space="preserve">.pielikums </w:t>
      </w:r>
      <w:r w:rsidR="00824AAC">
        <w:rPr>
          <w:rFonts w:eastAsia="Times New Roman"/>
          <w:lang w:eastAsia="lv-LV"/>
        </w:rPr>
        <w:t>–</w:t>
      </w:r>
      <w:r w:rsidRPr="00F3603D">
        <w:rPr>
          <w:rFonts w:eastAsia="Times New Roman"/>
          <w:lang w:eastAsia="lv-LV"/>
        </w:rPr>
        <w:t xml:space="preserve"> </w:t>
      </w:r>
      <w:r w:rsidR="00824AAC" w:rsidRPr="00912E33">
        <w:rPr>
          <w:rFonts w:eastAsia="Times New Roman"/>
          <w:lang w:eastAsia="lv-LV"/>
        </w:rPr>
        <w:t>Informācija par pretendenta pieredzi (veidne) uz 1 (vienas) lapas</w:t>
      </w:r>
      <w:r w:rsidRPr="00F3603D">
        <w:t>;</w:t>
      </w:r>
    </w:p>
    <w:p w14:paraId="033AAC56" w14:textId="261DB788" w:rsidR="00824AAC" w:rsidRDefault="00F51044" w:rsidP="00F51044">
      <w:pPr>
        <w:spacing w:after="0" w:line="240" w:lineRule="auto"/>
      </w:pPr>
      <w:r>
        <w:t>5</w:t>
      </w:r>
      <w:r w:rsidRPr="00F3603D">
        <w:t xml:space="preserve">.pielikums </w:t>
      </w:r>
      <w:r w:rsidR="00824AAC">
        <w:t>–</w:t>
      </w:r>
      <w:r w:rsidRPr="00F3603D">
        <w:t xml:space="preserve"> </w:t>
      </w:r>
      <w:r w:rsidR="00824AAC" w:rsidRPr="00912E33">
        <w:rPr>
          <w:rFonts w:eastAsia="Times New Roman"/>
          <w:lang w:eastAsia="lv-LV"/>
        </w:rPr>
        <w:t>Informācija par pretendenta</w:t>
      </w:r>
      <w:r w:rsidR="00824AAC">
        <w:rPr>
          <w:rFonts w:eastAsia="Times New Roman"/>
          <w:lang w:eastAsia="lv-LV"/>
        </w:rPr>
        <w:t xml:space="preserve"> speciālistiem un to pieredzi</w:t>
      </w:r>
      <w:r w:rsidR="00824AAC" w:rsidRPr="00912E33">
        <w:rPr>
          <w:rFonts w:eastAsia="Times New Roman"/>
          <w:lang w:eastAsia="lv-LV"/>
        </w:rPr>
        <w:t xml:space="preserve"> (veidne) uz </w:t>
      </w:r>
      <w:r w:rsidR="00B34CB6">
        <w:rPr>
          <w:rFonts w:eastAsia="Times New Roman"/>
          <w:lang w:eastAsia="lv-LV"/>
        </w:rPr>
        <w:t>3</w:t>
      </w:r>
      <w:r w:rsidR="00824AAC" w:rsidRPr="00912E33">
        <w:rPr>
          <w:rFonts w:eastAsia="Times New Roman"/>
          <w:lang w:eastAsia="lv-LV"/>
        </w:rPr>
        <w:t xml:space="preserve"> (</w:t>
      </w:r>
      <w:r w:rsidR="00B34CB6">
        <w:rPr>
          <w:rFonts w:eastAsia="Times New Roman"/>
          <w:lang w:eastAsia="lv-LV"/>
        </w:rPr>
        <w:t>trīs</w:t>
      </w:r>
      <w:r w:rsidR="00824AAC" w:rsidRPr="00912E33">
        <w:rPr>
          <w:rFonts w:eastAsia="Times New Roman"/>
          <w:lang w:eastAsia="lv-LV"/>
        </w:rPr>
        <w:t>) lap</w:t>
      </w:r>
      <w:r w:rsidR="00B34CB6">
        <w:rPr>
          <w:rFonts w:eastAsia="Times New Roman"/>
          <w:lang w:eastAsia="lv-LV"/>
        </w:rPr>
        <w:t>ām</w:t>
      </w:r>
      <w:r w:rsidR="00824AAC">
        <w:rPr>
          <w:rFonts w:eastAsia="Times New Roman"/>
          <w:lang w:eastAsia="lv-LV"/>
        </w:rPr>
        <w:t>;</w:t>
      </w:r>
    </w:p>
    <w:p w14:paraId="2B79CC5B" w14:textId="4395F2A7" w:rsidR="00B14A7F" w:rsidRDefault="00F51044" w:rsidP="00F51044">
      <w:pPr>
        <w:spacing w:after="0" w:line="240" w:lineRule="auto"/>
        <w:rPr>
          <w:rFonts w:eastAsia="Times New Roman"/>
          <w:lang w:eastAsia="lv-LV"/>
        </w:rPr>
      </w:pPr>
      <w:r>
        <w:rPr>
          <w:rFonts w:eastAsia="Times New Roman"/>
          <w:lang w:eastAsia="lv-LV"/>
        </w:rPr>
        <w:t>6</w:t>
      </w:r>
      <w:r w:rsidRPr="00F3603D">
        <w:rPr>
          <w:rFonts w:eastAsia="Times New Roman"/>
          <w:lang w:eastAsia="lv-LV"/>
        </w:rPr>
        <w:t xml:space="preserve">.pielikums </w:t>
      </w:r>
      <w:r w:rsidR="00824AAC">
        <w:rPr>
          <w:rFonts w:eastAsia="Times New Roman"/>
          <w:lang w:eastAsia="lv-LV"/>
        </w:rPr>
        <w:t>–</w:t>
      </w:r>
      <w:r w:rsidRPr="00F3603D">
        <w:rPr>
          <w:rFonts w:eastAsia="Times New Roman"/>
          <w:lang w:eastAsia="lv-LV"/>
        </w:rPr>
        <w:t xml:space="preserve"> </w:t>
      </w:r>
      <w:r w:rsidR="00D27486">
        <w:rPr>
          <w:rFonts w:eastAsia="Times New Roman"/>
          <w:lang w:eastAsia="lv-LV"/>
        </w:rPr>
        <w:t>Speciālistu apliecinājums (veidne) uz 1 (vienas) lapas;</w:t>
      </w:r>
    </w:p>
    <w:p w14:paraId="07B5F9DB" w14:textId="43915A07" w:rsidR="00F51044" w:rsidRDefault="00B14A7F" w:rsidP="00F51044">
      <w:pPr>
        <w:spacing w:after="0" w:line="240" w:lineRule="auto"/>
        <w:rPr>
          <w:rFonts w:eastAsia="Times New Roman"/>
          <w:lang w:eastAsia="lv-LV"/>
        </w:rPr>
      </w:pPr>
      <w:r>
        <w:rPr>
          <w:rFonts w:eastAsia="Times New Roman"/>
          <w:lang w:eastAsia="lv-LV"/>
        </w:rPr>
        <w:t xml:space="preserve">7.pielikums – </w:t>
      </w:r>
      <w:r w:rsidR="00F51044" w:rsidRPr="00F3603D">
        <w:rPr>
          <w:rFonts w:eastAsia="Times New Roman"/>
          <w:lang w:eastAsia="lv-LV"/>
        </w:rPr>
        <w:t>Līguma projekts uz 4 (četrām) lapām</w:t>
      </w:r>
      <w:r w:rsidR="00824AAC">
        <w:rPr>
          <w:rFonts w:eastAsia="Times New Roman"/>
          <w:lang w:eastAsia="lv-LV"/>
        </w:rPr>
        <w:t>.</w:t>
      </w:r>
    </w:p>
    <w:p w14:paraId="7613E732" w14:textId="77777777" w:rsidR="00807C79" w:rsidRDefault="00807C79" w:rsidP="00F51044">
      <w:pPr>
        <w:spacing w:after="0" w:line="240" w:lineRule="auto"/>
        <w:rPr>
          <w:rFonts w:eastAsia="Times New Roman"/>
          <w:lang w:eastAsia="lv-LV"/>
        </w:rPr>
      </w:pPr>
    </w:p>
    <w:p w14:paraId="6EFB2152" w14:textId="79143E16" w:rsidR="00807C79" w:rsidRDefault="00807C79">
      <w:pPr>
        <w:rPr>
          <w:rFonts w:eastAsia="Times New Roman"/>
          <w:lang w:eastAsia="lv-LV"/>
        </w:rPr>
      </w:pPr>
      <w:r>
        <w:rPr>
          <w:rFonts w:eastAsia="Times New Roman"/>
          <w:lang w:eastAsia="lv-LV"/>
        </w:rPr>
        <w:br w:type="page"/>
      </w:r>
    </w:p>
    <w:p w14:paraId="63B2C004" w14:textId="3B83CD3F" w:rsidR="00807C79" w:rsidRDefault="00807C79" w:rsidP="00807C79">
      <w:pPr>
        <w:jc w:val="right"/>
        <w:rPr>
          <w:b/>
        </w:rPr>
      </w:pPr>
      <w:r>
        <w:rPr>
          <w:b/>
          <w:bCs/>
        </w:rPr>
        <w:lastRenderedPageBreak/>
        <w:t>1.pielikums</w:t>
      </w:r>
    </w:p>
    <w:p w14:paraId="708C8EBB" w14:textId="77777777" w:rsidR="00807C79" w:rsidRDefault="00807C79" w:rsidP="00807C79">
      <w:pPr>
        <w:jc w:val="center"/>
        <w:rPr>
          <w:b/>
          <w:i/>
          <w:iCs/>
        </w:rPr>
      </w:pPr>
      <w:r>
        <w:rPr>
          <w:b/>
          <w:i/>
          <w:iCs/>
        </w:rPr>
        <w:t>Pieteikuma dalībai tirgus izpētē veidne</w:t>
      </w:r>
    </w:p>
    <w:p w14:paraId="21D5C181" w14:textId="77777777" w:rsidR="00807C79" w:rsidRDefault="00807C79" w:rsidP="00807C79">
      <w:pPr>
        <w:jc w:val="center"/>
        <w:rPr>
          <w:b/>
          <w:caps/>
          <w:lang w:eastAsia="fi-FI"/>
        </w:rPr>
      </w:pPr>
      <w:r>
        <w:rPr>
          <w:b/>
          <w:caps/>
        </w:rPr>
        <w:t xml:space="preserve">Pieteikums dalībai </w:t>
      </w:r>
      <w:r>
        <w:rPr>
          <w:b/>
          <w:caps/>
          <w:lang w:eastAsia="fi-FI"/>
        </w:rPr>
        <w:t xml:space="preserve">tirgus izpētē </w:t>
      </w:r>
    </w:p>
    <w:p w14:paraId="1AF2B618" w14:textId="6C9CCD61" w:rsidR="00807C79" w:rsidRDefault="00807C79" w:rsidP="00E92E2D">
      <w:pPr>
        <w:widowControl w:val="0"/>
        <w:numPr>
          <w:ilvl w:val="0"/>
          <w:numId w:val="1"/>
        </w:numPr>
        <w:spacing w:after="0" w:line="240" w:lineRule="auto"/>
        <w:ind w:left="284" w:hanging="284"/>
        <w:jc w:val="both"/>
        <w:rPr>
          <w:spacing w:val="-4"/>
        </w:rPr>
      </w:pPr>
      <w:r>
        <w:rPr>
          <w:spacing w:val="-4"/>
        </w:rPr>
        <w:t xml:space="preserve">Ar šo, </w:t>
      </w:r>
      <w:r>
        <w:rPr>
          <w:spacing w:val="-4"/>
          <w:highlight w:val="lightGray"/>
        </w:rPr>
        <w:t>&lt;pretendenta nosaukums&gt;</w:t>
      </w:r>
      <w:r>
        <w:rPr>
          <w:spacing w:val="-4"/>
        </w:rPr>
        <w:t xml:space="preserve">, </w:t>
      </w:r>
      <w:proofErr w:type="spellStart"/>
      <w:r>
        <w:rPr>
          <w:spacing w:val="-4"/>
        </w:rPr>
        <w:t>reģ</w:t>
      </w:r>
      <w:proofErr w:type="spellEnd"/>
      <w:r>
        <w:rPr>
          <w:spacing w:val="-4"/>
        </w:rPr>
        <w:t xml:space="preserve">. Nr. </w:t>
      </w:r>
      <w:r>
        <w:rPr>
          <w:spacing w:val="-4"/>
          <w:highlight w:val="lightGray"/>
        </w:rPr>
        <w:t>&lt;reģistrācijas numurs&gt;</w:t>
      </w:r>
      <w:r>
        <w:rPr>
          <w:spacing w:val="-4"/>
        </w:rPr>
        <w:t xml:space="preserve"> (turpmāk </w:t>
      </w:r>
      <w:r>
        <w:t>–</w:t>
      </w:r>
      <w:r>
        <w:rPr>
          <w:spacing w:val="-4"/>
        </w:rPr>
        <w:t xml:space="preserve"> Pretendents), iesniedz piedāvājumu tirgus izpētei </w:t>
      </w:r>
      <w:r w:rsidRPr="007360AA">
        <w:rPr>
          <w:spacing w:val="-4"/>
        </w:rPr>
        <w:t>“</w:t>
      </w:r>
      <w:r w:rsidRPr="007360AA">
        <w:rPr>
          <w:rFonts w:eastAsia="Times New Roman"/>
          <w:lang w:eastAsia="lv-LV"/>
        </w:rPr>
        <w:t>V</w:t>
      </w:r>
      <w:r w:rsidRPr="007360AA">
        <w:rPr>
          <w:lang w:eastAsia="lv-LV"/>
        </w:rPr>
        <w:t>ideomateriālu izstrāde apmācību un instruktāžu veikšanai darba aizsardzības jomā</w:t>
      </w:r>
      <w:r w:rsidRPr="007360AA">
        <w:rPr>
          <w:spacing w:val="-4"/>
        </w:rPr>
        <w:t>” (identifikācijas Nr.T.I.</w:t>
      </w:r>
      <w:r w:rsidR="00C25CB4">
        <w:rPr>
          <w:spacing w:val="-4"/>
        </w:rPr>
        <w:t>2024/129</w:t>
      </w:r>
      <w:r w:rsidRPr="007360AA">
        <w:rPr>
          <w:spacing w:val="-4"/>
        </w:rPr>
        <w:t xml:space="preserve">; turpmāk </w:t>
      </w:r>
      <w:r w:rsidRPr="007360AA">
        <w:t>–</w:t>
      </w:r>
      <w:r w:rsidRPr="007360AA">
        <w:rPr>
          <w:spacing w:val="-4"/>
        </w:rPr>
        <w:t xml:space="preserve"> Tirgus izpēte) un </w:t>
      </w:r>
      <w:r w:rsidRPr="007360AA">
        <w:t xml:space="preserve">piedāvā veikt </w:t>
      </w:r>
      <w:r w:rsidRPr="007360AA">
        <w:rPr>
          <w:color w:val="000000"/>
          <w:shd w:val="clear" w:color="auto" w:fill="FFFFFF"/>
        </w:rPr>
        <w:t>videomateriālu izstrādi apmācību</w:t>
      </w:r>
      <w:r>
        <w:rPr>
          <w:color w:val="000000"/>
          <w:shd w:val="clear" w:color="auto" w:fill="FFFFFF"/>
        </w:rPr>
        <w:t xml:space="preserve"> un instruktāžu veikšanai darba aizsardzības jomā</w:t>
      </w:r>
      <w:r>
        <w:t xml:space="preserve"> (turpmāk – Pakalpojums).</w:t>
      </w:r>
    </w:p>
    <w:p w14:paraId="6C40695E" w14:textId="77777777" w:rsidR="00807C79" w:rsidRDefault="00807C79" w:rsidP="00E92E2D">
      <w:pPr>
        <w:widowControl w:val="0"/>
        <w:numPr>
          <w:ilvl w:val="0"/>
          <w:numId w:val="1"/>
        </w:numPr>
        <w:tabs>
          <w:tab w:val="left" w:pos="284"/>
        </w:tabs>
        <w:spacing w:after="0" w:line="240" w:lineRule="auto"/>
        <w:ind w:left="284" w:hanging="284"/>
        <w:jc w:val="both"/>
      </w:pPr>
      <w:r>
        <w:rPr>
          <w:spacing w:val="-4"/>
        </w:rPr>
        <w:t xml:space="preserve">Piedāvājam </w:t>
      </w:r>
      <w:r>
        <w:t>Pakalpojumu veikt</w:t>
      </w:r>
      <w:r>
        <w:rPr>
          <w:spacing w:val="-4"/>
        </w:rPr>
        <w:t xml:space="preserve"> par finanšu piedāvājumā norādītajām izmaksām. </w:t>
      </w:r>
    </w:p>
    <w:p w14:paraId="7E173341" w14:textId="77777777" w:rsidR="00807C79" w:rsidRDefault="00807C79" w:rsidP="00E92E2D">
      <w:pPr>
        <w:widowControl w:val="0"/>
        <w:numPr>
          <w:ilvl w:val="0"/>
          <w:numId w:val="1"/>
        </w:numPr>
        <w:tabs>
          <w:tab w:val="left" w:pos="284"/>
        </w:tabs>
        <w:spacing w:after="0" w:line="240" w:lineRule="auto"/>
        <w:ind w:left="284" w:hanging="284"/>
        <w:jc w:val="both"/>
      </w:pPr>
      <w:r>
        <w:t>Apliecinām, ka:</w:t>
      </w:r>
    </w:p>
    <w:p w14:paraId="5B164B68" w14:textId="77777777" w:rsidR="00807C79" w:rsidRDefault="00807C79" w:rsidP="00E92E2D">
      <w:pPr>
        <w:pStyle w:val="Sarakstarindkopa"/>
        <w:widowControl w:val="0"/>
        <w:numPr>
          <w:ilvl w:val="1"/>
          <w:numId w:val="15"/>
        </w:numPr>
        <w:spacing w:after="0" w:line="240" w:lineRule="auto"/>
        <w:jc w:val="both"/>
        <w:rPr>
          <w:spacing w:val="-4"/>
        </w:rPr>
      </w:pPr>
      <w:r>
        <w:t xml:space="preserve"> vi</w:t>
      </w:r>
      <w:r>
        <w:rPr>
          <w:spacing w:val="-4"/>
        </w:rPr>
        <w:t>sa Tirgus izpētei iesniegtā informācija ir patiesa;</w:t>
      </w:r>
      <w:bookmarkStart w:id="7" w:name="_Hlk160525942"/>
    </w:p>
    <w:p w14:paraId="0157CC4C" w14:textId="77777777" w:rsidR="00807C79" w:rsidRDefault="00807C79" w:rsidP="00E92E2D">
      <w:pPr>
        <w:pStyle w:val="Sarakstarindkopa"/>
        <w:widowControl w:val="0"/>
        <w:numPr>
          <w:ilvl w:val="1"/>
          <w:numId w:val="15"/>
        </w:numPr>
        <w:spacing w:after="0" w:line="240" w:lineRule="auto"/>
        <w:jc w:val="both"/>
        <w:rPr>
          <w:spacing w:val="-4"/>
        </w:rPr>
      </w:pPr>
      <w:r>
        <w:t xml:space="preserve"> Pretendentam nav Latvijā Valsts ieņēmumu dienesta vai valstī, kurā tas reģistrēts vai kurā atrodas tā pastāvīgā dzīvesvieta, ārvalsts kompetentas institūcijas administrēti nodokļu (nodevu) parādi, kas kopsummā kādā no valstīm pārsniedz 150 </w:t>
      </w:r>
      <w:r>
        <w:rPr>
          <w:i/>
          <w:iCs/>
        </w:rPr>
        <w:t>eiro</w:t>
      </w:r>
      <w:r>
        <w:t>;</w:t>
      </w:r>
      <w:bookmarkStart w:id="8" w:name="_Hlk160525951"/>
      <w:bookmarkEnd w:id="7"/>
    </w:p>
    <w:p w14:paraId="20452839" w14:textId="77777777" w:rsidR="00807C79" w:rsidRDefault="00807C79" w:rsidP="00E92E2D">
      <w:pPr>
        <w:pStyle w:val="Sarakstarindkopa"/>
        <w:widowControl w:val="0"/>
        <w:numPr>
          <w:ilvl w:val="1"/>
          <w:numId w:val="15"/>
        </w:numPr>
        <w:spacing w:after="0" w:line="240" w:lineRule="auto"/>
        <w:jc w:val="both"/>
        <w:rPr>
          <w:spacing w:val="-4"/>
        </w:rPr>
      </w:pPr>
      <w:r>
        <w:rPr>
          <w:shd w:val="clear" w:color="auto" w:fill="FFFFFF"/>
        </w:rPr>
        <w:t xml:space="preserve"> nav pasludināts Pretendenta maksātnespējas process, nav apturēta Pretendenta saimnieciskā darbība, Pretendents netiek likvidēts;</w:t>
      </w:r>
      <w:bookmarkEnd w:id="8"/>
    </w:p>
    <w:p w14:paraId="1824D76C" w14:textId="77777777" w:rsidR="00807C79" w:rsidRDefault="00807C79" w:rsidP="00E92E2D">
      <w:pPr>
        <w:pStyle w:val="Sarakstarindkopa"/>
        <w:widowControl w:val="0"/>
        <w:numPr>
          <w:ilvl w:val="1"/>
          <w:numId w:val="15"/>
        </w:numPr>
        <w:spacing w:after="0" w:line="240" w:lineRule="auto"/>
        <w:jc w:val="both"/>
        <w:rPr>
          <w:bCs/>
        </w:rPr>
      </w:pPr>
      <w:r>
        <w:t>uz Pretendentu neattiecas Starptautisko un Latvijas Republikas nacionālo sankciju likuma 11.</w:t>
      </w:r>
      <w:r>
        <w:rPr>
          <w:vertAlign w:val="superscript"/>
        </w:rPr>
        <w:t>1</w:t>
      </w:r>
      <w:r>
        <w:t>panta pirmās daļas izslēgšanas nosacījumi;</w:t>
      </w:r>
    </w:p>
    <w:p w14:paraId="4E1239C7" w14:textId="52616A05" w:rsidR="00807C79" w:rsidRDefault="00807C79" w:rsidP="00E92E2D">
      <w:pPr>
        <w:pStyle w:val="Sarakstarindkopa"/>
        <w:widowControl w:val="0"/>
        <w:numPr>
          <w:ilvl w:val="1"/>
          <w:numId w:val="15"/>
        </w:numPr>
        <w:spacing w:after="0" w:line="240" w:lineRule="auto"/>
        <w:jc w:val="both"/>
        <w:rPr>
          <w:bCs/>
        </w:rPr>
      </w:pPr>
      <w:r>
        <w:rPr>
          <w:bCs/>
        </w:rPr>
        <w:t>Pretendents ir iepazinies ar informāciju, kas nepieciešama piedāvājuma sagatavošanai un Tirgus izpētes uzaicinājumā norādītā pakalpojuma sniegšanai;</w:t>
      </w:r>
    </w:p>
    <w:p w14:paraId="2C3F5F69" w14:textId="77777777" w:rsidR="00807C79" w:rsidRDefault="00807C79" w:rsidP="00E92E2D">
      <w:pPr>
        <w:pStyle w:val="Sarakstarindkopa"/>
        <w:widowControl w:val="0"/>
        <w:numPr>
          <w:ilvl w:val="1"/>
          <w:numId w:val="15"/>
        </w:numPr>
        <w:spacing w:after="0" w:line="240" w:lineRule="auto"/>
        <w:jc w:val="both"/>
        <w:rPr>
          <w:bCs/>
        </w:rPr>
      </w:pPr>
      <w:r>
        <w:rPr>
          <w:bCs/>
        </w:rPr>
        <w:t>Tirgus izpētes uzaicinājuma prasības un nosacījumi ir skaidri un saprotami;</w:t>
      </w:r>
    </w:p>
    <w:p w14:paraId="163C0A00" w14:textId="77777777" w:rsidR="00807C79" w:rsidRDefault="00807C79" w:rsidP="00E92E2D">
      <w:pPr>
        <w:pStyle w:val="Sarakstarindkopa"/>
        <w:widowControl w:val="0"/>
        <w:numPr>
          <w:ilvl w:val="1"/>
          <w:numId w:val="15"/>
        </w:numPr>
        <w:spacing w:after="0" w:line="240" w:lineRule="auto"/>
        <w:jc w:val="both"/>
        <w:rPr>
          <w:bCs/>
        </w:rPr>
      </w:pPr>
      <w:r>
        <w:rPr>
          <w:bCs/>
        </w:rPr>
        <w:t>Pretendenta rīcībā ir visi nepieciešamie resursi pakalpojuma sniegšanai Tirgus izpētes uzaicinājumā norādītajā laikā un apjomā;</w:t>
      </w:r>
    </w:p>
    <w:p w14:paraId="18586716" w14:textId="77777777" w:rsidR="00807C79" w:rsidRDefault="00807C79" w:rsidP="00E92E2D">
      <w:pPr>
        <w:pStyle w:val="Sarakstarindkopa"/>
        <w:widowControl w:val="0"/>
        <w:numPr>
          <w:ilvl w:val="1"/>
          <w:numId w:val="15"/>
        </w:numPr>
        <w:spacing w:after="0" w:line="240" w:lineRule="auto"/>
        <w:jc w:val="both"/>
        <w:rPr>
          <w:bCs/>
        </w:rPr>
      </w:pPr>
      <w:r>
        <w:rPr>
          <w:bCs/>
        </w:rPr>
        <w:t>Pretendents nav ieinteresēts nevienā citā piedāvājumā, kas iesniegts Tirgus izpētes ietvaros;</w:t>
      </w:r>
    </w:p>
    <w:p w14:paraId="12777C9B" w14:textId="77777777" w:rsidR="00807C79" w:rsidRDefault="00807C79" w:rsidP="00E92E2D">
      <w:pPr>
        <w:pStyle w:val="Sarakstarindkopa"/>
        <w:widowControl w:val="0"/>
        <w:numPr>
          <w:ilvl w:val="1"/>
          <w:numId w:val="15"/>
        </w:numPr>
        <w:tabs>
          <w:tab w:val="clear" w:pos="360"/>
          <w:tab w:val="num" w:pos="567"/>
        </w:tabs>
        <w:spacing w:after="0" w:line="240" w:lineRule="auto"/>
        <w:jc w:val="both"/>
        <w:rPr>
          <w:bCs/>
        </w:rPr>
      </w:pPr>
      <w:r>
        <w:rPr>
          <w:bCs/>
        </w:rPr>
        <w:t xml:space="preserve">šis piedāvājums ir izstrādāts un iesniegts neatkarīgi no konkurentiem </w:t>
      </w:r>
      <w:r>
        <w:rPr>
          <w:bCs/>
        </w:rPr>
        <w:footnoteReference w:customMarkFollows="1" w:id="3"/>
        <w:t>[1] (turpmāk – konkurenti) un bez konsultācijām, līgumiem vai vienošanām vai cita veida saziņas ar konkurentiem;</w:t>
      </w:r>
    </w:p>
    <w:p w14:paraId="0CF3EFF9" w14:textId="77777777" w:rsidR="00807C79" w:rsidRDefault="00807C79" w:rsidP="00B27903">
      <w:pPr>
        <w:pStyle w:val="Sarakstarindkopa"/>
        <w:widowControl w:val="0"/>
        <w:numPr>
          <w:ilvl w:val="1"/>
          <w:numId w:val="15"/>
        </w:numPr>
        <w:tabs>
          <w:tab w:val="clear" w:pos="360"/>
          <w:tab w:val="num" w:pos="567"/>
        </w:tabs>
        <w:spacing w:after="0" w:line="240" w:lineRule="auto"/>
        <w:ind w:left="567" w:hanging="567"/>
        <w:jc w:val="both"/>
        <w:rPr>
          <w:shd w:val="clear" w:color="auto" w:fill="FFFFFF"/>
        </w:rPr>
      </w:pPr>
      <w:r>
        <w:rPr>
          <w:shd w:val="clear" w:color="auto" w:fill="FFFFFF"/>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0549D6A3" w14:textId="77777777" w:rsidR="00807C79" w:rsidRDefault="00807C79" w:rsidP="00B27903">
      <w:pPr>
        <w:pStyle w:val="Sarakstarindkopa"/>
        <w:widowControl w:val="0"/>
        <w:numPr>
          <w:ilvl w:val="1"/>
          <w:numId w:val="15"/>
        </w:numPr>
        <w:tabs>
          <w:tab w:val="clear" w:pos="360"/>
          <w:tab w:val="num" w:pos="567"/>
        </w:tabs>
        <w:spacing w:after="0" w:line="240" w:lineRule="auto"/>
        <w:ind w:left="567" w:hanging="567"/>
        <w:jc w:val="both"/>
        <w:rPr>
          <w:shd w:val="clear" w:color="auto" w:fill="FFFFFF"/>
        </w:rPr>
      </w:pPr>
      <w:r>
        <w:rPr>
          <w:shd w:val="clear" w:color="auto" w:fill="FFFFFF"/>
        </w:rPr>
        <w:t>Pretendents nav apzināti, tieši vai netieši atklājis vai neatklās piedāvājuma noteikumus nevienam konkurentam pirms oficiālā piedāvājumu atvēršanas datuma un laika vai līguma slēgšanas tiesību piešķiršanas;</w:t>
      </w:r>
    </w:p>
    <w:p w14:paraId="7CBBE103" w14:textId="77777777" w:rsidR="00807C79" w:rsidRPr="008A575A" w:rsidRDefault="00807C79" w:rsidP="00B27903">
      <w:pPr>
        <w:pStyle w:val="Sarakstarindkopa"/>
        <w:widowControl w:val="0"/>
        <w:numPr>
          <w:ilvl w:val="1"/>
          <w:numId w:val="15"/>
        </w:numPr>
        <w:tabs>
          <w:tab w:val="clear" w:pos="360"/>
          <w:tab w:val="num" w:pos="567"/>
        </w:tabs>
        <w:spacing w:after="0" w:line="240" w:lineRule="auto"/>
        <w:ind w:left="567" w:hanging="567"/>
        <w:jc w:val="both"/>
        <w:rPr>
          <w:bCs/>
          <w:color w:val="FF0000"/>
        </w:rPr>
      </w:pPr>
      <w:r>
        <w:rPr>
          <w:bCs/>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17F44B58" w14:textId="7E796E29" w:rsidR="008A575A" w:rsidRPr="008A575A" w:rsidRDefault="008A575A" w:rsidP="008A575A">
      <w:pPr>
        <w:widowControl w:val="0"/>
        <w:numPr>
          <w:ilvl w:val="0"/>
          <w:numId w:val="15"/>
        </w:numPr>
        <w:spacing w:before="80" w:after="60" w:line="240" w:lineRule="auto"/>
        <w:jc w:val="both"/>
        <w:rPr>
          <w:b/>
          <w:bCs/>
        </w:rPr>
      </w:pPr>
      <w:r w:rsidRPr="00040360">
        <w:t xml:space="preserve">Pretendents apliecina, ka ir iepazinies ar SIA “Rīgas ūdens” Piegādātāju rīcības kodeksu (turpmāk – Kodekss), kas pieejams Pasūtītāja tīmekļvietnē </w:t>
      </w:r>
      <w:hyperlink r:id="rId12"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un savā darbībā ievēro Kodeksā noteiktos principus, kā arī gadījumā, ja ar Pretendentu atklāta konkursa rezultātā tiks noslēgts iepirkuma līgums, Pretendents Līguma izpildē ievēros Kodeksā noteiktās prasības, kā arī nodrošinās, ka tās ievēro Līguma izpildē iesaistītie darbinieki un apakšuzņēmēji, kā arī apakšuzņēmēju apakšuzņēmēji.</w:t>
      </w:r>
    </w:p>
    <w:p w14:paraId="4EB419F7" w14:textId="74037D3C" w:rsidR="00807C79" w:rsidRDefault="00B27903" w:rsidP="000F3A0E">
      <w:pPr>
        <w:widowControl w:val="0"/>
        <w:tabs>
          <w:tab w:val="left" w:pos="284"/>
        </w:tabs>
        <w:spacing w:after="0" w:line="240" w:lineRule="auto"/>
        <w:ind w:left="360"/>
        <w:jc w:val="both"/>
      </w:pPr>
      <w:r>
        <w:lastRenderedPageBreak/>
        <w:t xml:space="preserve">5. </w:t>
      </w:r>
      <w:r w:rsidR="00807C79">
        <w:t>Pretendenta kontaktpersona: &lt;</w:t>
      </w:r>
      <w:r w:rsidR="00807C79">
        <w:rPr>
          <w:highlight w:val="lightGray"/>
        </w:rPr>
        <w:t>vārds, uzvārds, amats, tālrunis, e-pasta adrese</w:t>
      </w:r>
      <w:r w:rsidR="00807C79">
        <w:t>&gt;.</w:t>
      </w:r>
    </w:p>
    <w:p w14:paraId="4AF70386" w14:textId="77777777" w:rsidR="008A575A" w:rsidRDefault="008A575A" w:rsidP="00807C79">
      <w:pPr>
        <w:widowControl w:val="0"/>
        <w:tabs>
          <w:tab w:val="left" w:pos="284"/>
        </w:tabs>
        <w:jc w:val="both"/>
        <w:rPr>
          <w:b/>
          <w:bCs/>
        </w:rPr>
      </w:pPr>
    </w:p>
    <w:p w14:paraId="63CF852B" w14:textId="1384066B" w:rsidR="00807C79" w:rsidRDefault="00807C79" w:rsidP="00807C79">
      <w:pPr>
        <w:widowControl w:val="0"/>
        <w:tabs>
          <w:tab w:val="left" w:pos="284"/>
        </w:tabs>
        <w:jc w:val="both"/>
      </w:pPr>
      <w:r>
        <w:rPr>
          <w:b/>
          <w:bCs/>
        </w:rPr>
        <w:t>Pielikumā:</w:t>
      </w:r>
      <w:r>
        <w:t xml:space="preserve"> </w:t>
      </w:r>
    </w:p>
    <w:p w14:paraId="5D0BC7C2" w14:textId="6645963F" w:rsidR="001E1A12" w:rsidRDefault="001E1A12" w:rsidP="00E92E2D">
      <w:pPr>
        <w:numPr>
          <w:ilvl w:val="0"/>
          <w:numId w:val="16"/>
        </w:numPr>
        <w:tabs>
          <w:tab w:val="left" w:pos="284"/>
        </w:tabs>
        <w:spacing w:after="0" w:line="240" w:lineRule="auto"/>
        <w:ind w:left="284" w:hanging="284"/>
        <w:jc w:val="both"/>
      </w:pPr>
      <w:r>
        <w:t xml:space="preserve">Tehniskais piedāvājums uz </w:t>
      </w:r>
      <w:r>
        <w:rPr>
          <w:highlight w:val="lightGray"/>
        </w:rPr>
        <w:t>&lt;lapu skaits&gt;</w:t>
      </w:r>
      <w:r>
        <w:t xml:space="preserve"> lapām;</w:t>
      </w:r>
    </w:p>
    <w:p w14:paraId="21CE3884" w14:textId="575E706C" w:rsidR="00807C79" w:rsidRDefault="00807C79" w:rsidP="00E92E2D">
      <w:pPr>
        <w:numPr>
          <w:ilvl w:val="0"/>
          <w:numId w:val="16"/>
        </w:numPr>
        <w:tabs>
          <w:tab w:val="left" w:pos="284"/>
        </w:tabs>
        <w:spacing w:after="0" w:line="240" w:lineRule="auto"/>
        <w:ind w:left="284" w:hanging="284"/>
        <w:jc w:val="both"/>
      </w:pPr>
      <w:r>
        <w:t xml:space="preserve">Informācija par Pretendenta pieredzi uz </w:t>
      </w:r>
      <w:r>
        <w:rPr>
          <w:highlight w:val="lightGray"/>
        </w:rPr>
        <w:t>&lt;lapu skaits&gt;</w:t>
      </w:r>
      <w:r>
        <w:t xml:space="preserve"> lapām;</w:t>
      </w:r>
    </w:p>
    <w:p w14:paraId="4214FE8F" w14:textId="79358656" w:rsidR="000209C1" w:rsidRDefault="000209C1" w:rsidP="00E92E2D">
      <w:pPr>
        <w:numPr>
          <w:ilvl w:val="0"/>
          <w:numId w:val="16"/>
        </w:numPr>
        <w:tabs>
          <w:tab w:val="left" w:pos="284"/>
        </w:tabs>
        <w:spacing w:after="0" w:line="240" w:lineRule="auto"/>
        <w:ind w:left="284" w:hanging="284"/>
        <w:jc w:val="both"/>
      </w:pPr>
      <w:r w:rsidRPr="00912E33">
        <w:rPr>
          <w:rFonts w:eastAsia="Times New Roman"/>
          <w:lang w:eastAsia="lv-LV"/>
        </w:rPr>
        <w:t>Informācija par pretendenta</w:t>
      </w:r>
      <w:r>
        <w:rPr>
          <w:rFonts w:eastAsia="Times New Roman"/>
          <w:lang w:eastAsia="lv-LV"/>
        </w:rPr>
        <w:t xml:space="preserve"> speciālistiem </w:t>
      </w:r>
      <w:r>
        <w:t xml:space="preserve">uz </w:t>
      </w:r>
      <w:r>
        <w:rPr>
          <w:highlight w:val="lightGray"/>
        </w:rPr>
        <w:t>&lt;lapu skaits&gt;</w:t>
      </w:r>
      <w:r>
        <w:t xml:space="preserve"> lapām;</w:t>
      </w:r>
    </w:p>
    <w:p w14:paraId="2B34B3B1" w14:textId="221F3202" w:rsidR="00807C79" w:rsidRDefault="00807C79" w:rsidP="00E92E2D">
      <w:pPr>
        <w:numPr>
          <w:ilvl w:val="0"/>
          <w:numId w:val="16"/>
        </w:numPr>
        <w:tabs>
          <w:tab w:val="left" w:pos="284"/>
        </w:tabs>
        <w:spacing w:after="0" w:line="240" w:lineRule="auto"/>
        <w:ind w:left="284" w:hanging="284"/>
        <w:jc w:val="both"/>
      </w:pPr>
      <w:r>
        <w:t xml:space="preserve">Speciālistu pieejamības apliecinājumi, pavisam uz </w:t>
      </w:r>
      <w:r>
        <w:rPr>
          <w:highlight w:val="lightGray"/>
        </w:rPr>
        <w:t>&lt;lapu skaits&gt;</w:t>
      </w:r>
      <w:r>
        <w:t xml:space="preserve"> lapām.</w:t>
      </w:r>
    </w:p>
    <w:p w14:paraId="1FDE4473" w14:textId="77777777" w:rsidR="00807C79" w:rsidRDefault="00807C79" w:rsidP="00E92E2D">
      <w:pPr>
        <w:numPr>
          <w:ilvl w:val="0"/>
          <w:numId w:val="16"/>
        </w:numPr>
        <w:tabs>
          <w:tab w:val="left" w:pos="284"/>
        </w:tabs>
        <w:spacing w:after="0" w:line="240" w:lineRule="auto"/>
        <w:ind w:left="284" w:hanging="284"/>
        <w:jc w:val="both"/>
        <w:rPr>
          <w:sz w:val="16"/>
          <w:szCs w:val="16"/>
        </w:rPr>
      </w:pPr>
      <w:r>
        <w:t xml:space="preserve">Finanšu piedāvājums uz </w:t>
      </w:r>
      <w:r>
        <w:rPr>
          <w:highlight w:val="lightGray"/>
        </w:rPr>
        <w:t>&lt;lapu skaits&gt;</w:t>
      </w:r>
      <w:r>
        <w:t xml:space="preserve"> lapām.</w:t>
      </w:r>
    </w:p>
    <w:p w14:paraId="2CF4BDA1" w14:textId="77777777" w:rsidR="00807C79" w:rsidRDefault="00807C79" w:rsidP="00807C79">
      <w:pPr>
        <w:widowControl w:val="0"/>
        <w:tabs>
          <w:tab w:val="left" w:pos="284"/>
        </w:tabs>
        <w:jc w:val="both"/>
      </w:pPr>
    </w:p>
    <w:p w14:paraId="71C0516B" w14:textId="77777777" w:rsidR="00807C79" w:rsidRDefault="00807C79" w:rsidP="00807C79">
      <w:pPr>
        <w:tabs>
          <w:tab w:val="left" w:pos="426"/>
          <w:tab w:val="left" w:pos="9000"/>
        </w:tabs>
        <w:suppressAutoHyphens/>
        <w:jc w:val="both"/>
        <w:rPr>
          <w:i/>
          <w:lang w:eastAsia="ar-SA"/>
        </w:rPr>
      </w:pPr>
      <w:r>
        <w:rPr>
          <w:i/>
          <w:lang w:eastAsia="ar-SA"/>
        </w:rPr>
        <w:t>Piezīme: Pretendenta rekvizīti var būt norādīti uz Pretendenta veidlapas</w:t>
      </w:r>
    </w:p>
    <w:p w14:paraId="7A007B3D" w14:textId="77777777" w:rsidR="00807C79" w:rsidRDefault="00807C79" w:rsidP="00807C79">
      <w:pPr>
        <w:widowControl w:val="0"/>
        <w:tabs>
          <w:tab w:val="left" w:pos="284"/>
        </w:tabs>
        <w:ind w:left="284"/>
        <w:jc w:val="both"/>
        <w:rPr>
          <w:lang w:eastAsia="lv-LV"/>
        </w:rPr>
      </w:pPr>
      <w:r>
        <w:tab/>
      </w:r>
    </w:p>
    <w:p w14:paraId="45875945" w14:textId="77777777" w:rsidR="000209C1" w:rsidRPr="000209C1" w:rsidRDefault="000209C1" w:rsidP="000209C1">
      <w:pPr>
        <w:tabs>
          <w:tab w:val="left" w:pos="284"/>
        </w:tabs>
        <w:spacing w:after="0" w:line="240" w:lineRule="auto"/>
        <w:jc w:val="both"/>
        <w:rPr>
          <w:highlight w:val="lightGray"/>
        </w:rPr>
      </w:pPr>
      <w:r w:rsidRPr="000209C1">
        <w:rPr>
          <w:highlight w:val="lightGray"/>
        </w:rPr>
        <w:t>&lt;Pretendenta nosaukums un reģistrācijas numurs&gt;</w:t>
      </w:r>
    </w:p>
    <w:p w14:paraId="74788A2C" w14:textId="77777777" w:rsidR="000209C1" w:rsidRPr="000209C1" w:rsidRDefault="000209C1" w:rsidP="000209C1">
      <w:pPr>
        <w:tabs>
          <w:tab w:val="left" w:pos="284"/>
        </w:tabs>
        <w:spacing w:after="0" w:line="240" w:lineRule="auto"/>
        <w:jc w:val="both"/>
        <w:rPr>
          <w:highlight w:val="lightGray"/>
        </w:rPr>
      </w:pPr>
      <w:r w:rsidRPr="000209C1">
        <w:rPr>
          <w:highlight w:val="lightGray"/>
        </w:rPr>
        <w:t>&lt;Pretendenta bankas rekvizīti&gt;</w:t>
      </w:r>
    </w:p>
    <w:p w14:paraId="4F59BF95" w14:textId="77777777" w:rsidR="000209C1" w:rsidRPr="000209C1" w:rsidRDefault="000209C1" w:rsidP="000209C1">
      <w:pPr>
        <w:tabs>
          <w:tab w:val="left" w:pos="284"/>
        </w:tabs>
        <w:spacing w:after="0" w:line="240" w:lineRule="auto"/>
        <w:jc w:val="both"/>
        <w:rPr>
          <w:highlight w:val="lightGray"/>
        </w:rPr>
      </w:pPr>
      <w:r w:rsidRPr="000209C1">
        <w:rPr>
          <w:highlight w:val="lightGray"/>
        </w:rPr>
        <w:t>&lt;Juridiskā un pasta adreses, tālruņu un faksa numuri, e-pasta adrese &gt;</w:t>
      </w:r>
    </w:p>
    <w:p w14:paraId="41178BE0" w14:textId="77777777" w:rsidR="000209C1" w:rsidRPr="000209C1" w:rsidRDefault="000209C1" w:rsidP="000209C1">
      <w:pPr>
        <w:tabs>
          <w:tab w:val="left" w:pos="284"/>
        </w:tabs>
        <w:spacing w:after="0" w:line="240" w:lineRule="auto"/>
        <w:jc w:val="both"/>
        <w:rPr>
          <w:highlight w:val="lightGray"/>
        </w:rPr>
      </w:pPr>
      <w:r w:rsidRPr="000209C1">
        <w:rPr>
          <w:highlight w:val="lightGray"/>
        </w:rPr>
        <w:t>&lt;Pretendenta paraksttiesīgās vai pilnvarotās personas vārds, uzvārds, amats&gt;</w:t>
      </w:r>
    </w:p>
    <w:p w14:paraId="3F5DD48F" w14:textId="77777777" w:rsidR="000209C1" w:rsidRPr="000209C1" w:rsidRDefault="000209C1" w:rsidP="000209C1">
      <w:pPr>
        <w:tabs>
          <w:tab w:val="left" w:pos="284"/>
        </w:tabs>
        <w:spacing w:after="0" w:line="240" w:lineRule="auto"/>
        <w:jc w:val="both"/>
        <w:rPr>
          <w:highlight w:val="lightGray"/>
        </w:rPr>
      </w:pPr>
      <w:r w:rsidRPr="000209C1">
        <w:rPr>
          <w:highlight w:val="lightGray"/>
        </w:rPr>
        <w:t>&lt;Paraksts&gt;</w:t>
      </w:r>
    </w:p>
    <w:p w14:paraId="189EC576" w14:textId="0DB05708" w:rsidR="00807C79" w:rsidRPr="000209C1" w:rsidRDefault="000209C1" w:rsidP="000209C1">
      <w:pPr>
        <w:tabs>
          <w:tab w:val="left" w:pos="284"/>
        </w:tabs>
        <w:spacing w:after="0" w:line="240" w:lineRule="auto"/>
        <w:jc w:val="both"/>
        <w:rPr>
          <w:highlight w:val="lightGray"/>
        </w:rPr>
      </w:pPr>
      <w:r w:rsidRPr="000209C1">
        <w:rPr>
          <w:highlight w:val="lightGray"/>
        </w:rPr>
        <w:t>&lt;Datums, vieta&gt;</w:t>
      </w:r>
    </w:p>
    <w:bookmarkEnd w:id="6"/>
    <w:p w14:paraId="18C86D77" w14:textId="77777777" w:rsidR="00065520" w:rsidRDefault="00065520"/>
    <w:p w14:paraId="4060EA0F" w14:textId="77777777" w:rsidR="00065520" w:rsidRDefault="00065520"/>
    <w:p w14:paraId="573127A6" w14:textId="14809EF4" w:rsidR="00737BD3" w:rsidRDefault="00737BD3">
      <w:r>
        <w:br w:type="page"/>
      </w:r>
    </w:p>
    <w:p w14:paraId="14D8CCBF" w14:textId="00959472" w:rsidR="00737BD3" w:rsidRDefault="00737BD3" w:rsidP="00737BD3">
      <w:pPr>
        <w:jc w:val="right"/>
        <w:rPr>
          <w:b/>
        </w:rPr>
      </w:pPr>
      <w:r>
        <w:rPr>
          <w:b/>
          <w:bCs/>
        </w:rPr>
        <w:lastRenderedPageBreak/>
        <w:t>2.pielikums</w:t>
      </w:r>
    </w:p>
    <w:p w14:paraId="3E530D63" w14:textId="3600CA52" w:rsidR="00737BD3" w:rsidRDefault="00737BD3" w:rsidP="00737BD3">
      <w:pPr>
        <w:jc w:val="center"/>
        <w:rPr>
          <w:b/>
          <w:caps/>
          <w:lang w:eastAsia="fi-FI"/>
        </w:rPr>
      </w:pPr>
      <w:r>
        <w:rPr>
          <w:b/>
          <w:caps/>
        </w:rPr>
        <w:t>TEHNISKĀ SPECIFIKĀCIJA</w:t>
      </w:r>
      <w:r w:rsidR="001E1A12">
        <w:rPr>
          <w:b/>
          <w:caps/>
        </w:rPr>
        <w:t xml:space="preserve"> (darba uzdevums) </w:t>
      </w:r>
      <w:r>
        <w:rPr>
          <w:b/>
          <w:caps/>
        </w:rPr>
        <w:t xml:space="preserve">– </w:t>
      </w:r>
      <w:r w:rsidR="001E1A12">
        <w:rPr>
          <w:b/>
          <w:caps/>
        </w:rPr>
        <w:t>tehniskais piedāvājums</w:t>
      </w:r>
    </w:p>
    <w:p w14:paraId="1B1B90DA" w14:textId="77777777" w:rsidR="00737BD3" w:rsidRPr="00F3603D" w:rsidRDefault="00737BD3" w:rsidP="00E92E2D">
      <w:pPr>
        <w:pStyle w:val="Default"/>
        <w:numPr>
          <w:ilvl w:val="0"/>
          <w:numId w:val="4"/>
        </w:numPr>
        <w:spacing w:before="120" w:after="120"/>
        <w:ind w:left="357" w:hanging="357"/>
        <w:jc w:val="both"/>
        <w:rPr>
          <w:b/>
          <w:lang w:val="lv-LV"/>
        </w:rPr>
      </w:pPr>
      <w:bookmarkStart w:id="9" w:name="_Hlk162361142"/>
      <w:r w:rsidRPr="00F3603D">
        <w:rPr>
          <w:b/>
          <w:lang w:val="lv-LV"/>
        </w:rPr>
        <w:t>Darba uzdevums</w:t>
      </w:r>
    </w:p>
    <w:p w14:paraId="0B90BFD4" w14:textId="2EF1E8F5" w:rsidR="00737BD3" w:rsidRPr="00F3603D" w:rsidRDefault="00737BD3" w:rsidP="00E92E2D">
      <w:pPr>
        <w:pStyle w:val="Default"/>
        <w:numPr>
          <w:ilvl w:val="1"/>
          <w:numId w:val="4"/>
        </w:numPr>
        <w:jc w:val="both"/>
        <w:rPr>
          <w:b/>
          <w:bCs/>
          <w:lang w:val="lv-LV"/>
        </w:rPr>
      </w:pPr>
      <w:r w:rsidRPr="00F3603D">
        <w:rPr>
          <w:color w:val="auto"/>
          <w:lang w:val="lv-LV"/>
        </w:rPr>
        <w:t xml:space="preserve">Uzņēmējs sagatavo scenārijus un izgatavo šādus </w:t>
      </w:r>
      <w:r w:rsidR="00CC757D">
        <w:rPr>
          <w:color w:val="auto"/>
          <w:lang w:val="lv-LV"/>
        </w:rPr>
        <w:t>4</w:t>
      </w:r>
      <w:r w:rsidR="00CC757D" w:rsidRPr="00F3603D">
        <w:rPr>
          <w:color w:val="auto"/>
          <w:lang w:val="lv-LV"/>
        </w:rPr>
        <w:t xml:space="preserve"> </w:t>
      </w:r>
      <w:r w:rsidRPr="00F3603D">
        <w:rPr>
          <w:color w:val="auto"/>
          <w:lang w:val="lv-LV"/>
        </w:rPr>
        <w:t>(</w:t>
      </w:r>
      <w:r w:rsidR="00CC757D">
        <w:rPr>
          <w:color w:val="auto"/>
          <w:lang w:val="lv-LV"/>
        </w:rPr>
        <w:t>četrus</w:t>
      </w:r>
      <w:r w:rsidRPr="00F3603D">
        <w:rPr>
          <w:color w:val="auto"/>
          <w:lang w:val="lv-LV"/>
        </w:rPr>
        <w:t xml:space="preserve">) </w:t>
      </w:r>
      <w:r>
        <w:rPr>
          <w:color w:val="auto"/>
          <w:lang w:val="lv-LV"/>
        </w:rPr>
        <w:t xml:space="preserve">darba aizsardzības </w:t>
      </w:r>
      <w:r w:rsidRPr="00F3603D">
        <w:rPr>
          <w:color w:val="auto"/>
          <w:lang w:val="lv-LV"/>
        </w:rPr>
        <w:t>video sižetus</w:t>
      </w:r>
      <w:r w:rsidRPr="00F3603D">
        <w:rPr>
          <w:b/>
          <w:bCs/>
          <w:color w:val="auto"/>
          <w:lang w:val="lv-LV"/>
        </w:rPr>
        <w:t>:</w:t>
      </w:r>
    </w:p>
    <w:p w14:paraId="07CE764B" w14:textId="77777777" w:rsidR="00737BD3" w:rsidRPr="00F3603D" w:rsidRDefault="00737BD3" w:rsidP="00E92E2D">
      <w:pPr>
        <w:pStyle w:val="Default"/>
        <w:numPr>
          <w:ilvl w:val="2"/>
          <w:numId w:val="4"/>
        </w:numPr>
        <w:ind w:left="1560" w:hanging="709"/>
        <w:jc w:val="both"/>
        <w:rPr>
          <w:lang w:val="lv-LV"/>
        </w:rPr>
      </w:pPr>
      <w:r w:rsidRPr="00F3603D">
        <w:rPr>
          <w:lang w:val="lv-LV"/>
        </w:rPr>
        <w:t xml:space="preserve">Darba aizsardzības prasības smaguma pārvietošanai (video sižets saskaņā ar iekšēju </w:t>
      </w:r>
      <w:r w:rsidRPr="00F3603D">
        <w:rPr>
          <w:color w:val="auto"/>
          <w:lang w:val="lv-LV"/>
        </w:rPr>
        <w:t>SIA “Rīgas ūdens”</w:t>
      </w:r>
      <w:r w:rsidRPr="00F3603D">
        <w:rPr>
          <w:lang w:val="lv-LV"/>
        </w:rPr>
        <w:t xml:space="preserve"> </w:t>
      </w:r>
      <w:r>
        <w:rPr>
          <w:lang w:val="lv-LV"/>
        </w:rPr>
        <w:t xml:space="preserve">(turpmāk – Pasūtītājs) </w:t>
      </w:r>
      <w:r w:rsidRPr="00F3603D">
        <w:rPr>
          <w:lang w:val="lv-LV"/>
        </w:rPr>
        <w:t>instrukciju);</w:t>
      </w:r>
    </w:p>
    <w:p w14:paraId="169CCA87" w14:textId="77777777" w:rsidR="00737BD3" w:rsidRPr="00F3603D" w:rsidRDefault="00737BD3" w:rsidP="00E92E2D">
      <w:pPr>
        <w:pStyle w:val="Default"/>
        <w:numPr>
          <w:ilvl w:val="2"/>
          <w:numId w:val="4"/>
        </w:numPr>
        <w:ind w:left="1560" w:hanging="709"/>
        <w:jc w:val="both"/>
        <w:rPr>
          <w:lang w:val="lv-LV"/>
        </w:rPr>
      </w:pPr>
      <w:r w:rsidRPr="00F3603D">
        <w:rPr>
          <w:lang w:val="lv-LV"/>
        </w:rPr>
        <w:t>Darba aizsardzības prasības veicot darbu sprādzienbīstamībās vidē (</w:t>
      </w:r>
      <w:bookmarkStart w:id="10" w:name="_Hlk160434493"/>
      <w:r w:rsidRPr="00F3603D">
        <w:rPr>
          <w:lang w:val="lv-LV"/>
        </w:rPr>
        <w:t>video sižets saskaņā ar scenāriju</w:t>
      </w:r>
      <w:bookmarkEnd w:id="10"/>
      <w:r w:rsidRPr="00F3603D">
        <w:rPr>
          <w:lang w:val="lv-LV"/>
        </w:rPr>
        <w:t>);</w:t>
      </w:r>
    </w:p>
    <w:p w14:paraId="18126820" w14:textId="77777777" w:rsidR="00737BD3" w:rsidRDefault="00737BD3" w:rsidP="00E92E2D">
      <w:pPr>
        <w:pStyle w:val="Default"/>
        <w:numPr>
          <w:ilvl w:val="2"/>
          <w:numId w:val="4"/>
        </w:numPr>
        <w:ind w:left="1560" w:hanging="709"/>
        <w:jc w:val="both"/>
        <w:rPr>
          <w:lang w:val="lv-LV"/>
        </w:rPr>
      </w:pPr>
      <w:r w:rsidRPr="00F3603D">
        <w:rPr>
          <w:lang w:val="lv-LV"/>
        </w:rPr>
        <w:t xml:space="preserve">Darba aizsardzības prasības par aizsardzības līdzekļu lietošanu un drošības zīmju lietošanu (video sižets saskaņā ar iekšēju </w:t>
      </w:r>
      <w:r w:rsidRPr="00737BD3">
        <w:rPr>
          <w:lang w:val="lv-LV"/>
        </w:rPr>
        <w:t>Pasūtītāja</w:t>
      </w:r>
      <w:r w:rsidRPr="00F3603D">
        <w:rPr>
          <w:lang w:val="lv-LV"/>
        </w:rPr>
        <w:t xml:space="preserve"> instrukciju)</w:t>
      </w:r>
      <w:r>
        <w:rPr>
          <w:lang w:val="lv-LV"/>
        </w:rPr>
        <w:t>;</w:t>
      </w:r>
    </w:p>
    <w:p w14:paraId="15314741" w14:textId="039FD2B6" w:rsidR="00737BD3" w:rsidRPr="00737BD3" w:rsidRDefault="006D0B07" w:rsidP="00E92E2D">
      <w:pPr>
        <w:pStyle w:val="Default"/>
        <w:numPr>
          <w:ilvl w:val="2"/>
          <w:numId w:val="4"/>
        </w:numPr>
        <w:ind w:left="1560" w:hanging="709"/>
        <w:jc w:val="both"/>
        <w:rPr>
          <w:lang w:val="lv-LV"/>
        </w:rPr>
      </w:pPr>
      <w:r>
        <w:rPr>
          <w:lang w:val="lv-LV"/>
        </w:rPr>
        <w:t>Elektrodrošības</w:t>
      </w:r>
      <w:r w:rsidRPr="00737BD3">
        <w:rPr>
          <w:lang w:val="lv-LV"/>
        </w:rPr>
        <w:t xml:space="preserve"> </w:t>
      </w:r>
      <w:r w:rsidR="00737BD3" w:rsidRPr="00737BD3">
        <w:rPr>
          <w:lang w:val="lv-LV"/>
        </w:rPr>
        <w:t>pamatprasības</w:t>
      </w:r>
      <w:r w:rsidR="00CC757D">
        <w:rPr>
          <w:lang w:val="lv-LV"/>
        </w:rPr>
        <w:t>.</w:t>
      </w:r>
    </w:p>
    <w:p w14:paraId="45F66612" w14:textId="77777777" w:rsidR="00737BD3" w:rsidRDefault="00737BD3" w:rsidP="00C25CB4">
      <w:pPr>
        <w:pStyle w:val="Default"/>
        <w:numPr>
          <w:ilvl w:val="1"/>
          <w:numId w:val="4"/>
        </w:numPr>
        <w:ind w:left="851" w:hanging="425"/>
        <w:jc w:val="both"/>
        <w:rPr>
          <w:color w:val="auto"/>
          <w:lang w:val="lv-LV"/>
        </w:rPr>
      </w:pPr>
      <w:r w:rsidRPr="00F3603D">
        <w:rPr>
          <w:color w:val="auto"/>
          <w:lang w:val="lv-LV"/>
        </w:rPr>
        <w:t>Atbilstoši aktuālajai un faktiskai situācijai Pasūtītājam ir tiesības atcelt kāda 1.1.punktā minētā video izstrādi un aizstāt to ar citu līdzvērtīgu video vai izmanīt video skaitu, par to laikus informējot Uzņēmēju.</w:t>
      </w:r>
    </w:p>
    <w:p w14:paraId="18B68F84" w14:textId="77777777" w:rsidR="00737BD3" w:rsidRPr="009A4EFB" w:rsidRDefault="00737BD3" w:rsidP="00E92E2D">
      <w:pPr>
        <w:pStyle w:val="Body"/>
        <w:numPr>
          <w:ilvl w:val="0"/>
          <w:numId w:val="4"/>
        </w:numPr>
        <w:jc w:val="both"/>
        <w:rPr>
          <w:rFonts w:ascii="Times New Roman" w:hAnsi="Times New Roman" w:cs="Times New Roman"/>
          <w:sz w:val="24"/>
          <w:szCs w:val="24"/>
          <w:u w:val="single"/>
        </w:rPr>
      </w:pPr>
      <w:r>
        <w:rPr>
          <w:rFonts w:ascii="Times New Roman" w:hAnsi="Times New Roman" w:cs="Times New Roman"/>
          <w:sz w:val="24"/>
          <w:szCs w:val="24"/>
        </w:rPr>
        <w:t xml:space="preserve">Lai pievērstu Pasūtītāja darbinieku uzmanību darba aizsardzības nozīmīgumam, nepieciešams izveidot videomateriālu, kas veicinātu izpratni un izglītotu, ka darba aizsardzības prasību ievērošana nav formāla prasība. </w:t>
      </w:r>
    </w:p>
    <w:p w14:paraId="2EAC7FAA" w14:textId="77777777" w:rsidR="00737BD3" w:rsidRDefault="00737BD3" w:rsidP="00E92E2D">
      <w:pPr>
        <w:pStyle w:val="Body"/>
        <w:numPr>
          <w:ilvl w:val="0"/>
          <w:numId w:val="4"/>
        </w:numPr>
        <w:jc w:val="both"/>
        <w:rPr>
          <w:rFonts w:ascii="Times New Roman" w:hAnsi="Times New Roman" w:cs="Times New Roman"/>
          <w:sz w:val="24"/>
          <w:szCs w:val="24"/>
        </w:rPr>
      </w:pPr>
      <w:r>
        <w:rPr>
          <w:rFonts w:ascii="Times New Roman" w:hAnsi="Times New Roman" w:cs="Times New Roman"/>
          <w:sz w:val="24"/>
          <w:szCs w:val="24"/>
          <w:u w:val="single"/>
        </w:rPr>
        <w:t>Visiem videomateriāliem jābūt ar</w:t>
      </w:r>
      <w:r>
        <w:rPr>
          <w:rFonts w:ascii="Times New Roman" w:hAnsi="Times New Roman" w:cs="Times New Roman"/>
          <w:sz w:val="24"/>
          <w:szCs w:val="24"/>
        </w:rPr>
        <w:t>:</w:t>
      </w:r>
    </w:p>
    <w:p w14:paraId="2AAA65E4" w14:textId="77777777" w:rsidR="00737BD3" w:rsidRDefault="00737BD3" w:rsidP="00E92E2D">
      <w:pPr>
        <w:pStyle w:val="Body"/>
        <w:numPr>
          <w:ilvl w:val="1"/>
          <w:numId w:val="4"/>
        </w:numPr>
        <w:jc w:val="both"/>
        <w:rPr>
          <w:rFonts w:ascii="Times New Roman" w:hAnsi="Times New Roman" w:cs="Times New Roman"/>
          <w:sz w:val="24"/>
          <w:szCs w:val="24"/>
        </w:rPr>
      </w:pPr>
      <w:r>
        <w:rPr>
          <w:rFonts w:ascii="Times New Roman" w:hAnsi="Times New Roman" w:cs="Times New Roman"/>
          <w:sz w:val="24"/>
          <w:szCs w:val="24"/>
        </w:rPr>
        <w:t>racionālu pieeju un argumentētiem ieguvumiem, kādēļ darba aizsardzības prasību ievērošana ir svarīga;</w:t>
      </w:r>
    </w:p>
    <w:p w14:paraId="66139A17" w14:textId="77777777" w:rsidR="00737BD3" w:rsidRDefault="00737BD3" w:rsidP="00E92E2D">
      <w:pPr>
        <w:pStyle w:val="Body"/>
        <w:numPr>
          <w:ilvl w:val="1"/>
          <w:numId w:val="4"/>
        </w:numPr>
        <w:tabs>
          <w:tab w:val="left" w:pos="180"/>
        </w:tabs>
        <w:jc w:val="both"/>
        <w:rPr>
          <w:rFonts w:ascii="Times New Roman" w:hAnsi="Times New Roman" w:cs="Times New Roman"/>
          <w:sz w:val="24"/>
          <w:szCs w:val="24"/>
        </w:rPr>
      </w:pPr>
      <w:r>
        <w:rPr>
          <w:rFonts w:ascii="Times New Roman" w:hAnsi="Times New Roman" w:cs="Times New Roman"/>
          <w:sz w:val="24"/>
          <w:szCs w:val="24"/>
        </w:rPr>
        <w:t>pārliecinošiem argumentiem, salīdzinājumiem, piemēram, bet ne tikai, ekonomiskiem un sociāliem ieguvumiem vai zaudējumiem, statistikas datiem;</w:t>
      </w:r>
    </w:p>
    <w:p w14:paraId="190B6263" w14:textId="77777777" w:rsidR="00737BD3" w:rsidRDefault="00737BD3" w:rsidP="00E92E2D">
      <w:pPr>
        <w:pStyle w:val="Body"/>
        <w:numPr>
          <w:ilvl w:val="1"/>
          <w:numId w:val="4"/>
        </w:numPr>
        <w:tabs>
          <w:tab w:val="left" w:pos="180"/>
        </w:tabs>
        <w:jc w:val="both"/>
        <w:rPr>
          <w:rFonts w:ascii="Times New Roman" w:hAnsi="Times New Roman" w:cs="Times New Roman"/>
          <w:sz w:val="24"/>
          <w:szCs w:val="24"/>
        </w:rPr>
      </w:pPr>
      <w:r>
        <w:rPr>
          <w:rFonts w:ascii="Times New Roman" w:hAnsi="Times New Roman" w:cs="Times New Roman"/>
          <w:sz w:val="24"/>
          <w:szCs w:val="24"/>
        </w:rPr>
        <w:t>video ir jāatspoguļo labās un sliktās prakses piemēri;</w:t>
      </w:r>
    </w:p>
    <w:p w14:paraId="64CA375F" w14:textId="77777777" w:rsidR="00737BD3" w:rsidRDefault="00737BD3" w:rsidP="00E92E2D">
      <w:pPr>
        <w:pStyle w:val="Body"/>
        <w:numPr>
          <w:ilvl w:val="1"/>
          <w:numId w:val="4"/>
        </w:numPr>
        <w:jc w:val="both"/>
        <w:rPr>
          <w:rFonts w:ascii="Times New Roman" w:hAnsi="Times New Roman" w:cs="Times New Roman"/>
          <w:sz w:val="24"/>
          <w:szCs w:val="24"/>
        </w:rPr>
      </w:pPr>
      <w:r>
        <w:rPr>
          <w:rFonts w:ascii="Times New Roman" w:hAnsi="Times New Roman" w:cs="Times New Roman"/>
          <w:sz w:val="24"/>
          <w:szCs w:val="24"/>
        </w:rPr>
        <w:t>emocionālu saiti ar darbinieku, piemēram, bet ne tikai, izmantojot emociju transformāciju uz iepriekšējo pieredzi vai izmantojot “izbīļa pieeju”;</w:t>
      </w:r>
    </w:p>
    <w:p w14:paraId="3CBB1553" w14:textId="77777777" w:rsidR="00737BD3" w:rsidRDefault="00737BD3" w:rsidP="00E92E2D">
      <w:pPr>
        <w:pStyle w:val="Body"/>
        <w:numPr>
          <w:ilvl w:val="1"/>
          <w:numId w:val="4"/>
        </w:numPr>
        <w:jc w:val="both"/>
        <w:rPr>
          <w:rFonts w:ascii="Times New Roman" w:hAnsi="Times New Roman" w:cs="Times New Roman"/>
          <w:sz w:val="24"/>
          <w:szCs w:val="24"/>
          <w:u w:val="single"/>
        </w:rPr>
      </w:pPr>
      <w:r>
        <w:rPr>
          <w:rFonts w:ascii="Times New Roman" w:hAnsi="Times New Roman" w:cs="Times New Roman"/>
          <w:sz w:val="24"/>
          <w:szCs w:val="24"/>
        </w:rPr>
        <w:t>“es” sasaisti, lai darbiniekiem spēj situācijas sasaistīt ar sevi.</w:t>
      </w:r>
    </w:p>
    <w:p w14:paraId="702DD483" w14:textId="77777777" w:rsidR="00737BD3" w:rsidRDefault="00737BD3" w:rsidP="00E92E2D">
      <w:pPr>
        <w:pStyle w:val="Body"/>
        <w:numPr>
          <w:ilvl w:val="0"/>
          <w:numId w:val="4"/>
        </w:numPr>
        <w:tabs>
          <w:tab w:val="left" w:pos="318"/>
        </w:tabs>
        <w:jc w:val="both"/>
        <w:rPr>
          <w:rFonts w:ascii="Times New Roman" w:hAnsi="Times New Roman" w:cs="Times New Roman"/>
          <w:sz w:val="24"/>
          <w:szCs w:val="24"/>
        </w:rPr>
      </w:pPr>
      <w:r>
        <w:rPr>
          <w:rFonts w:ascii="Times New Roman" w:hAnsi="Times New Roman" w:cs="Times New Roman"/>
          <w:sz w:val="24"/>
          <w:szCs w:val="24"/>
          <w:u w:val="single"/>
        </w:rPr>
        <w:t>Videomateriāla idejas galvenās tēzes</w:t>
      </w:r>
      <w:r>
        <w:rPr>
          <w:rFonts w:ascii="Times New Roman" w:hAnsi="Times New Roman" w:cs="Times New Roman"/>
          <w:sz w:val="24"/>
          <w:szCs w:val="24"/>
        </w:rPr>
        <w:t xml:space="preserve"> ir:</w:t>
      </w:r>
    </w:p>
    <w:p w14:paraId="293E8ABF" w14:textId="77777777" w:rsidR="00737BD3" w:rsidRDefault="00737BD3" w:rsidP="00E92E2D">
      <w:pPr>
        <w:pStyle w:val="Body"/>
        <w:numPr>
          <w:ilvl w:val="1"/>
          <w:numId w:val="4"/>
        </w:numPr>
        <w:jc w:val="both"/>
        <w:rPr>
          <w:rFonts w:ascii="Times New Roman" w:hAnsi="Times New Roman" w:cs="Times New Roman"/>
          <w:sz w:val="24"/>
          <w:szCs w:val="24"/>
        </w:rPr>
      </w:pPr>
      <w:r>
        <w:rPr>
          <w:rFonts w:ascii="Times New Roman" w:hAnsi="Times New Roman" w:cs="Times New Roman"/>
          <w:sz w:val="24"/>
          <w:szCs w:val="24"/>
        </w:rPr>
        <w:t>videomateriāls sniedz informāciju, kas veicina mērķauditorijas izpratni par darba tiesību un darba aizsardzības nozīmīgumu, kā arī praktiskās pielietošanas vajadzību un efektivitāti;</w:t>
      </w:r>
    </w:p>
    <w:p w14:paraId="5F5D7D41" w14:textId="77777777" w:rsidR="00737BD3" w:rsidRPr="00737BD3" w:rsidRDefault="00737BD3" w:rsidP="00E92E2D">
      <w:pPr>
        <w:pStyle w:val="Body"/>
        <w:numPr>
          <w:ilvl w:val="1"/>
          <w:numId w:val="4"/>
        </w:numPr>
        <w:jc w:val="both"/>
        <w:rPr>
          <w:rFonts w:ascii="Times New Roman" w:hAnsi="Times New Roman" w:cs="Times New Roman"/>
          <w:sz w:val="24"/>
          <w:szCs w:val="24"/>
        </w:rPr>
      </w:pPr>
      <w:r>
        <w:rPr>
          <w:rFonts w:ascii="Times New Roman" w:hAnsi="Times New Roman" w:cs="Times New Roman"/>
          <w:sz w:val="24"/>
          <w:szCs w:val="24"/>
        </w:rPr>
        <w:t>videomateriāls izglīto un pārliecina mērķauditoriju par darba aizsardzības prasību ievērošanas nozīmīgumu un atspoguļo sekas, kas varētu rasties to neievērošanas gadījumā;</w:t>
      </w:r>
    </w:p>
    <w:p w14:paraId="209B057A" w14:textId="77777777" w:rsidR="00737BD3" w:rsidRPr="00737BD3" w:rsidRDefault="00737BD3" w:rsidP="00E92E2D">
      <w:pPr>
        <w:pStyle w:val="Body"/>
        <w:numPr>
          <w:ilvl w:val="1"/>
          <w:numId w:val="4"/>
        </w:numPr>
        <w:jc w:val="both"/>
        <w:rPr>
          <w:rFonts w:ascii="Times New Roman" w:hAnsi="Times New Roman" w:cs="Times New Roman"/>
          <w:sz w:val="24"/>
          <w:szCs w:val="24"/>
        </w:rPr>
      </w:pPr>
      <w:r w:rsidRPr="00737BD3">
        <w:rPr>
          <w:rFonts w:ascii="Times New Roman" w:hAnsi="Times New Roman" w:cs="Times New Roman"/>
          <w:sz w:val="24"/>
          <w:szCs w:val="24"/>
        </w:rPr>
        <w:t>videomateriāls veicina uzvedības un attieksmes maiņu: tā iespaidā mērķauditorija pārdomā nepieciešamību ievērot darba aizsardzības prasības, piemēram, nepieciešamību lietot individuālos darba aizsardzības līdzekļus, veikt obligātās veselības pārbaudes, ievērot darba aizsardzības instrukciju prasības, lai neciestu nelaimes gadījumos, zināt savas darba tiesības un kopumā lielāku uzmanību pievērst darba aizsardzības prasību ievērošanai;</w:t>
      </w:r>
    </w:p>
    <w:p w14:paraId="762DCB25" w14:textId="77777777" w:rsidR="00737BD3" w:rsidRPr="00737BD3" w:rsidRDefault="00737BD3" w:rsidP="00E92E2D">
      <w:pPr>
        <w:pStyle w:val="Body"/>
        <w:numPr>
          <w:ilvl w:val="1"/>
          <w:numId w:val="4"/>
        </w:numPr>
        <w:jc w:val="both"/>
        <w:rPr>
          <w:rFonts w:ascii="Times New Roman" w:hAnsi="Times New Roman" w:cs="Times New Roman"/>
          <w:sz w:val="24"/>
          <w:szCs w:val="24"/>
        </w:rPr>
      </w:pPr>
      <w:r w:rsidRPr="00737BD3">
        <w:rPr>
          <w:rFonts w:ascii="Times New Roman" w:hAnsi="Times New Roman" w:cs="Times New Roman"/>
          <w:sz w:val="24"/>
          <w:szCs w:val="24"/>
        </w:rPr>
        <w:t>videomateriāls piesaista uzmanību, liek aizdomāties gan par darba tiesību nozīmi, gan savu dzīvību un drošību, gan arī par līdzcilvēkiem;</w:t>
      </w:r>
    </w:p>
    <w:p w14:paraId="55D742A0" w14:textId="77777777" w:rsidR="00737BD3" w:rsidRPr="00737BD3" w:rsidRDefault="00737BD3" w:rsidP="00E92E2D">
      <w:pPr>
        <w:pStyle w:val="Style2"/>
        <w:numPr>
          <w:ilvl w:val="1"/>
          <w:numId w:val="4"/>
        </w:numPr>
        <w:jc w:val="both"/>
        <w:rPr>
          <w:szCs w:val="24"/>
        </w:rPr>
      </w:pPr>
      <w:r>
        <w:rPr>
          <w:szCs w:val="24"/>
        </w:rPr>
        <w:t xml:space="preserve">videomateriāls ietver </w:t>
      </w:r>
      <w:r>
        <w:rPr>
          <w:b/>
          <w:bCs/>
          <w:szCs w:val="24"/>
        </w:rPr>
        <w:t>viegli uztveramu un saprotamu informāciju</w:t>
      </w:r>
      <w:r>
        <w:rPr>
          <w:szCs w:val="24"/>
        </w:rPr>
        <w:t xml:space="preserve"> par darba vides riskiem un to ietekmi uz nodarbināto veselību un drošību, galvenajiem darba aizsardzības pasākumiem un drošām darba metodēm, būtiskiem darba tiesību jautājumiem. Viegli uztverama un saprotama informācija ir tāda, kas mērķauditorijai ļauj intuitīvi saprast </w:t>
      </w:r>
      <w:r w:rsidRPr="00737BD3">
        <w:rPr>
          <w:szCs w:val="24"/>
        </w:rPr>
        <w:t>informāciju vai neprasa lielu piepūli tās saprašanai;</w:t>
      </w:r>
    </w:p>
    <w:p w14:paraId="3E23DB74" w14:textId="77777777" w:rsidR="00737BD3" w:rsidRPr="00737BD3" w:rsidRDefault="00737BD3" w:rsidP="00E92E2D">
      <w:pPr>
        <w:pStyle w:val="Style2"/>
        <w:numPr>
          <w:ilvl w:val="1"/>
          <w:numId w:val="4"/>
        </w:numPr>
        <w:jc w:val="both"/>
        <w:rPr>
          <w:szCs w:val="24"/>
        </w:rPr>
      </w:pPr>
      <w:r w:rsidRPr="00737BD3">
        <w:rPr>
          <w:szCs w:val="24"/>
        </w:rPr>
        <w:t xml:space="preserve">videomateriāls ietver </w:t>
      </w:r>
      <w:r w:rsidRPr="00737BD3">
        <w:rPr>
          <w:b/>
          <w:bCs/>
          <w:szCs w:val="24"/>
        </w:rPr>
        <w:t>radošus un efektīvus risinājumus</w:t>
      </w:r>
      <w:r w:rsidRPr="00737BD3">
        <w:rPr>
          <w:rStyle w:val="Vresatsauce"/>
        </w:rPr>
        <w:footnoteReference w:id="4"/>
      </w:r>
      <w:r w:rsidRPr="00737BD3">
        <w:rPr>
          <w:szCs w:val="24"/>
        </w:rPr>
        <w:t>, kas veicina mērķauditorijas interesi un uzmanības noturēšanu, kā arī palīdz uztvert videomateriālā attēloto informāciju;</w:t>
      </w:r>
    </w:p>
    <w:p w14:paraId="00A6B721" w14:textId="77777777" w:rsidR="00737BD3" w:rsidRDefault="00737BD3" w:rsidP="00E92E2D">
      <w:pPr>
        <w:pStyle w:val="Style2"/>
        <w:numPr>
          <w:ilvl w:val="1"/>
          <w:numId w:val="4"/>
        </w:numPr>
        <w:jc w:val="both"/>
        <w:rPr>
          <w:szCs w:val="24"/>
          <w:u w:val="single"/>
        </w:rPr>
      </w:pPr>
      <w:r>
        <w:rPr>
          <w:szCs w:val="24"/>
        </w:rPr>
        <w:t>videomateriālā ietverti grafiskie risinājumi, kas papildina videofilmu.</w:t>
      </w:r>
    </w:p>
    <w:p w14:paraId="16CC1321" w14:textId="77777777" w:rsidR="00737BD3" w:rsidRDefault="00737BD3" w:rsidP="00E92E2D">
      <w:pPr>
        <w:pStyle w:val="Style2"/>
        <w:numPr>
          <w:ilvl w:val="0"/>
          <w:numId w:val="4"/>
        </w:numPr>
        <w:jc w:val="both"/>
        <w:rPr>
          <w:szCs w:val="24"/>
        </w:rPr>
      </w:pPr>
      <w:r>
        <w:rPr>
          <w:szCs w:val="24"/>
          <w:u w:val="single"/>
        </w:rPr>
        <w:t>Videomateriāla vizuālā noformējuma galvenās tēzes:</w:t>
      </w:r>
    </w:p>
    <w:p w14:paraId="2E069DED" w14:textId="77777777" w:rsidR="00737BD3" w:rsidRDefault="00737BD3" w:rsidP="00E92E2D">
      <w:pPr>
        <w:pStyle w:val="Style2"/>
        <w:numPr>
          <w:ilvl w:val="1"/>
          <w:numId w:val="4"/>
        </w:numPr>
        <w:jc w:val="both"/>
        <w:rPr>
          <w:szCs w:val="24"/>
        </w:rPr>
      </w:pPr>
      <w:r>
        <w:rPr>
          <w:szCs w:val="24"/>
        </w:rPr>
        <w:lastRenderedPageBreak/>
        <w:t>videomateriāla formāts ir izvēlēts katrai videomateriāla tēmai atbilstošākais, lai veicinātu mērķauditorijas uzmanības piesaisti un tēmas izklāstu;</w:t>
      </w:r>
    </w:p>
    <w:p w14:paraId="4EE55045" w14:textId="49FED2C0" w:rsidR="00737BD3" w:rsidRDefault="00737BD3" w:rsidP="00E92E2D">
      <w:pPr>
        <w:pStyle w:val="Style2"/>
        <w:numPr>
          <w:ilvl w:val="1"/>
          <w:numId w:val="4"/>
        </w:numPr>
        <w:jc w:val="both"/>
        <w:rPr>
          <w:szCs w:val="24"/>
        </w:rPr>
      </w:pPr>
      <w:r>
        <w:rPr>
          <w:szCs w:val="24"/>
        </w:rPr>
        <w:t xml:space="preserve">video materiālam (videofilmām un video padomiem) jānodrošina </w:t>
      </w:r>
      <w:proofErr w:type="spellStart"/>
      <w:r w:rsidR="00CC757D">
        <w:rPr>
          <w:szCs w:val="24"/>
        </w:rPr>
        <w:t>vizualizācija</w:t>
      </w:r>
      <w:proofErr w:type="spellEnd"/>
      <w:r w:rsidR="00CC757D">
        <w:rPr>
          <w:szCs w:val="24"/>
        </w:rPr>
        <w:t xml:space="preserve"> </w:t>
      </w:r>
      <w:r>
        <w:rPr>
          <w:szCs w:val="24"/>
        </w:rPr>
        <w:t>latviešu valodā;</w:t>
      </w:r>
    </w:p>
    <w:p w14:paraId="0B358905" w14:textId="5CA3EF2F" w:rsidR="00737BD3" w:rsidRPr="00B27903" w:rsidRDefault="00737BD3" w:rsidP="00737BD3">
      <w:pPr>
        <w:pStyle w:val="Style2"/>
        <w:numPr>
          <w:ilvl w:val="1"/>
          <w:numId w:val="4"/>
        </w:numPr>
        <w:jc w:val="both"/>
        <w:rPr>
          <w:szCs w:val="24"/>
        </w:rPr>
      </w:pPr>
      <w:r>
        <w:rPr>
          <w:szCs w:val="24"/>
        </w:rPr>
        <w:t>videomateriālā tiek piedāvāti elementi, kas veicinās tēmas izklāstu auditorijai, piemēram, personāži, filmēšanas vietas, audiovizuālais noformējums u.c.</w:t>
      </w:r>
    </w:p>
    <w:p w14:paraId="1FD63692" w14:textId="77777777" w:rsidR="00737BD3" w:rsidRPr="00F3603D" w:rsidRDefault="00737BD3" w:rsidP="00E92E2D">
      <w:pPr>
        <w:pStyle w:val="Default"/>
        <w:numPr>
          <w:ilvl w:val="0"/>
          <w:numId w:val="4"/>
        </w:numPr>
        <w:spacing w:before="120" w:after="120"/>
        <w:ind w:left="357" w:hanging="357"/>
        <w:jc w:val="both"/>
        <w:rPr>
          <w:b/>
          <w:lang w:val="lv-LV"/>
        </w:rPr>
      </w:pPr>
      <w:r w:rsidRPr="00F3603D">
        <w:rPr>
          <w:b/>
          <w:lang w:val="lv-LV"/>
        </w:rPr>
        <w:t>Video laiks, saturs izmantojamās metodes un scenārijs</w:t>
      </w:r>
    </w:p>
    <w:p w14:paraId="77F849E4" w14:textId="77777777" w:rsidR="00737BD3" w:rsidRPr="00F3603D" w:rsidRDefault="00737BD3" w:rsidP="00E92E2D">
      <w:pPr>
        <w:pStyle w:val="Default"/>
        <w:numPr>
          <w:ilvl w:val="1"/>
          <w:numId w:val="4"/>
        </w:numPr>
        <w:jc w:val="both"/>
        <w:rPr>
          <w:color w:val="auto"/>
          <w:lang w:val="lv-LV"/>
        </w:rPr>
      </w:pPr>
      <w:r w:rsidRPr="00F3603D">
        <w:rPr>
          <w:color w:val="auto"/>
          <w:lang w:val="lv-LV"/>
        </w:rPr>
        <w:t xml:space="preserve">Video hronometrāža ir paredzēta ne mazāk </w:t>
      </w:r>
      <w:r>
        <w:rPr>
          <w:color w:val="auto"/>
          <w:lang w:val="lv-LV"/>
        </w:rPr>
        <w:t>3</w:t>
      </w:r>
      <w:r w:rsidRPr="00F3603D">
        <w:rPr>
          <w:color w:val="auto"/>
          <w:lang w:val="lv-LV"/>
        </w:rPr>
        <w:t xml:space="preserve"> (</w:t>
      </w:r>
      <w:r>
        <w:rPr>
          <w:color w:val="auto"/>
          <w:lang w:val="lv-LV"/>
        </w:rPr>
        <w:t>trim</w:t>
      </w:r>
      <w:r w:rsidRPr="00F3603D">
        <w:rPr>
          <w:color w:val="auto"/>
          <w:lang w:val="lv-LV"/>
        </w:rPr>
        <w:t xml:space="preserve">) minūtēm katram video. Nepieciešamības gadījumā </w:t>
      </w:r>
      <w:r>
        <w:rPr>
          <w:color w:val="auto"/>
          <w:lang w:val="lv-LV"/>
        </w:rPr>
        <w:t xml:space="preserve">atbilstoši Pasūtītāja specifikai </w:t>
      </w:r>
      <w:r w:rsidRPr="00F3603D">
        <w:rPr>
          <w:color w:val="auto"/>
          <w:lang w:val="lv-LV"/>
        </w:rPr>
        <w:t xml:space="preserve">iespējams vienoties  par īsāku vai garāku video sižetu. </w:t>
      </w:r>
    </w:p>
    <w:p w14:paraId="0B379B47" w14:textId="609155CE" w:rsidR="00737BD3" w:rsidRPr="00F3603D" w:rsidRDefault="00737BD3" w:rsidP="00E92E2D">
      <w:pPr>
        <w:pStyle w:val="Default"/>
        <w:numPr>
          <w:ilvl w:val="1"/>
          <w:numId w:val="4"/>
        </w:numPr>
        <w:jc w:val="both"/>
        <w:rPr>
          <w:color w:val="auto"/>
          <w:lang w:val="lv-LV"/>
        </w:rPr>
      </w:pPr>
      <w:r w:rsidRPr="00F3603D">
        <w:rPr>
          <w:bCs/>
          <w:color w:val="auto"/>
          <w:lang w:val="lv-LV"/>
        </w:rPr>
        <w:t xml:space="preserve">Video sižetu ierunātajam tekstam jābūt latviešu valodā ar </w:t>
      </w:r>
      <w:r>
        <w:rPr>
          <w:bCs/>
          <w:color w:val="auto"/>
          <w:lang w:val="lv-LV"/>
        </w:rPr>
        <w:t>6</w:t>
      </w:r>
      <w:r w:rsidRPr="00F3603D">
        <w:rPr>
          <w:bCs/>
          <w:color w:val="auto"/>
          <w:lang w:val="lv-LV"/>
        </w:rPr>
        <w:t>.3.punktā norādītajām prasībām atbilstošiem subtitriem.</w:t>
      </w:r>
    </w:p>
    <w:p w14:paraId="6F4CB88C" w14:textId="77777777" w:rsidR="00737BD3" w:rsidRPr="00F3603D" w:rsidRDefault="00737BD3" w:rsidP="00E92E2D">
      <w:pPr>
        <w:pStyle w:val="Default"/>
        <w:numPr>
          <w:ilvl w:val="1"/>
          <w:numId w:val="4"/>
        </w:numPr>
        <w:jc w:val="both"/>
        <w:rPr>
          <w:color w:val="auto"/>
          <w:lang w:val="lv-LV"/>
        </w:rPr>
      </w:pPr>
      <w:bookmarkStart w:id="11" w:name="_Ref159329788"/>
      <w:r w:rsidRPr="00F3603D">
        <w:rPr>
          <w:color w:val="auto"/>
          <w:lang w:val="lv-LV"/>
        </w:rPr>
        <w:t>Uzņēmējs:</w:t>
      </w:r>
      <w:bookmarkEnd w:id="11"/>
    </w:p>
    <w:p w14:paraId="6D50D72E" w14:textId="77777777" w:rsidR="00737BD3" w:rsidRPr="00F3603D" w:rsidRDefault="00737BD3" w:rsidP="00E92E2D">
      <w:pPr>
        <w:pStyle w:val="Default"/>
        <w:numPr>
          <w:ilvl w:val="2"/>
          <w:numId w:val="4"/>
        </w:numPr>
        <w:ind w:left="1560" w:hanging="709"/>
        <w:jc w:val="both"/>
        <w:rPr>
          <w:color w:val="auto"/>
          <w:lang w:val="lv-LV"/>
        </w:rPr>
      </w:pPr>
      <w:r w:rsidRPr="00F3603D">
        <w:rPr>
          <w:bCs/>
          <w:color w:val="auto"/>
          <w:lang w:val="lv-LV"/>
        </w:rPr>
        <w:t xml:space="preserve">katram video sižetam nodrošina subtitrus krievu un angļu valodās, kā arī iestrādā tos video, pirms tam tos saskaņojot ar Pasūtītāju. </w:t>
      </w:r>
      <w:r w:rsidRPr="00F3603D">
        <w:rPr>
          <w:color w:val="auto"/>
          <w:lang w:val="lv-LV"/>
        </w:rPr>
        <w:t>Video saturošam vārdiskam vēstījumam vienlaikus jānodrošina atbilstoši subtitri;</w:t>
      </w:r>
    </w:p>
    <w:p w14:paraId="515BF785" w14:textId="77777777" w:rsidR="00737BD3" w:rsidRDefault="00737BD3" w:rsidP="00E92E2D">
      <w:pPr>
        <w:pStyle w:val="Default"/>
        <w:numPr>
          <w:ilvl w:val="2"/>
          <w:numId w:val="4"/>
        </w:numPr>
        <w:ind w:left="1560" w:hanging="709"/>
        <w:jc w:val="both"/>
        <w:rPr>
          <w:color w:val="auto"/>
          <w:lang w:val="lv-LV"/>
        </w:rPr>
      </w:pPr>
      <w:r w:rsidRPr="00386466">
        <w:rPr>
          <w:rFonts w:eastAsia="Times New Roman"/>
          <w:lang w:val="lv-LV" w:eastAsia="lv-LV"/>
        </w:rPr>
        <w:t>katram video jānodrošina atsevišķa versija ar latviešu, krievu un</w:t>
      </w:r>
      <w:r>
        <w:rPr>
          <w:rFonts w:eastAsia="Times New Roman"/>
          <w:lang w:val="lv-LV" w:eastAsia="lv-LV"/>
        </w:rPr>
        <w:t xml:space="preserve"> angļu </w:t>
      </w:r>
      <w:r w:rsidRPr="00386466">
        <w:rPr>
          <w:rFonts w:eastAsia="Times New Roman"/>
          <w:lang w:val="lv-LV" w:eastAsia="lv-LV"/>
        </w:rPr>
        <w:t>subtitriem;</w:t>
      </w:r>
    </w:p>
    <w:p w14:paraId="5033943D"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t>subtitru tulkošanai no latviešu valodas uz krievu un angļu valodām nolīgst profesionālu tulkotāju, kurš veic teksta rakstisku tulkošanu;</w:t>
      </w:r>
    </w:p>
    <w:p w14:paraId="65CAC9B7"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t>ir pilnībā atbildīgs par video teksta tulkošanas un subtitru ievietošanas tehnisko realizāciju un kvalitāti.</w:t>
      </w:r>
    </w:p>
    <w:p w14:paraId="2FA95E5A" w14:textId="77777777" w:rsidR="00737BD3" w:rsidRPr="00F3603D" w:rsidRDefault="00737BD3" w:rsidP="00E92E2D">
      <w:pPr>
        <w:pStyle w:val="Default"/>
        <w:numPr>
          <w:ilvl w:val="1"/>
          <w:numId w:val="4"/>
        </w:numPr>
        <w:jc w:val="both"/>
        <w:rPr>
          <w:color w:val="auto"/>
          <w:lang w:val="lv-LV"/>
        </w:rPr>
      </w:pPr>
      <w:r w:rsidRPr="00F3603D">
        <w:rPr>
          <w:color w:val="auto"/>
          <w:lang w:val="lv-LV"/>
        </w:rPr>
        <w:t xml:space="preserve">Uzņēmējs izstrādā scenāriju un video sižetu. Video saturisko informāciju un sižeta būtību nodrošinās Pasūtītājs mutiskā formātā (sapulcē) vai atbilstoši </w:t>
      </w:r>
      <w:r>
        <w:rPr>
          <w:color w:val="auto"/>
          <w:lang w:val="lv-LV"/>
        </w:rPr>
        <w:t>Pasūtītāja</w:t>
      </w:r>
      <w:r w:rsidRPr="00F3603D">
        <w:rPr>
          <w:color w:val="auto"/>
          <w:lang w:val="lv-LV"/>
        </w:rPr>
        <w:t xml:space="preserve"> instrukcijai (palīgmateriāls scenārija izstrādei) un Uzņēmējam atbilstoši saņemtajai informācijai jāizstrādā scenārijs (sižets, vieta(-</w:t>
      </w:r>
      <w:proofErr w:type="spellStart"/>
      <w:r w:rsidRPr="00F3603D">
        <w:rPr>
          <w:color w:val="auto"/>
          <w:lang w:val="lv-LV"/>
        </w:rPr>
        <w:t>as</w:t>
      </w:r>
      <w:proofErr w:type="spellEnd"/>
      <w:r w:rsidRPr="00F3603D">
        <w:rPr>
          <w:color w:val="auto"/>
          <w:lang w:val="lv-LV"/>
        </w:rPr>
        <w:t>), stāsta elementi, noskaņas raksturojums, mūzika, teksts)</w:t>
      </w:r>
      <w:r>
        <w:rPr>
          <w:color w:val="auto"/>
          <w:lang w:val="lv-LV"/>
        </w:rPr>
        <w:t xml:space="preserve">, </w:t>
      </w:r>
      <w:r w:rsidRPr="00F3603D">
        <w:rPr>
          <w:color w:val="auto"/>
          <w:lang w:val="lv-LV"/>
        </w:rPr>
        <w:t>jāizveido video</w:t>
      </w:r>
      <w:r>
        <w:rPr>
          <w:color w:val="auto"/>
          <w:lang w:val="lv-LV"/>
        </w:rPr>
        <w:t xml:space="preserve"> un jāsaskaņo ar Pasūtītāju</w:t>
      </w:r>
      <w:r w:rsidRPr="00F3603D">
        <w:rPr>
          <w:color w:val="auto"/>
          <w:lang w:val="lv-LV"/>
        </w:rPr>
        <w:t>.</w:t>
      </w:r>
    </w:p>
    <w:p w14:paraId="0F95799E" w14:textId="77777777" w:rsidR="00737BD3" w:rsidRPr="00F3603D" w:rsidRDefault="00737BD3" w:rsidP="00E92E2D">
      <w:pPr>
        <w:pStyle w:val="Default"/>
        <w:numPr>
          <w:ilvl w:val="1"/>
          <w:numId w:val="4"/>
        </w:numPr>
        <w:jc w:val="both"/>
        <w:rPr>
          <w:color w:val="auto"/>
          <w:lang w:val="lv-LV"/>
        </w:rPr>
      </w:pPr>
      <w:r w:rsidRPr="00F3603D">
        <w:rPr>
          <w:color w:val="auto"/>
          <w:lang w:val="lv-LV"/>
        </w:rPr>
        <w:t xml:space="preserve">Uzņēmējam video jāizstrādā tā, lai tajos tiktu iekļauts gan stāstījums, kas var ietvert filmētu materiālu (piemēram, </w:t>
      </w:r>
      <w:r>
        <w:rPr>
          <w:color w:val="auto"/>
          <w:lang w:val="lv-LV"/>
        </w:rPr>
        <w:t>Pasūtītāja</w:t>
      </w:r>
      <w:r w:rsidRPr="00F3603D">
        <w:rPr>
          <w:color w:val="auto"/>
          <w:lang w:val="lv-LV"/>
        </w:rPr>
        <w:t xml:space="preserve"> darbinieku stāstījums), gan datu </w:t>
      </w:r>
      <w:proofErr w:type="spellStart"/>
      <w:r w:rsidRPr="00F3603D">
        <w:rPr>
          <w:color w:val="auto"/>
          <w:lang w:val="lv-LV"/>
        </w:rPr>
        <w:t>vizualizācijas</w:t>
      </w:r>
      <w:proofErr w:type="spellEnd"/>
      <w:r w:rsidRPr="00F3603D">
        <w:rPr>
          <w:color w:val="auto"/>
          <w:lang w:val="lv-LV"/>
        </w:rPr>
        <w:t xml:space="preserve">, info grafikas, multiplikāciju, </w:t>
      </w:r>
      <w:proofErr w:type="spellStart"/>
      <w:r w:rsidRPr="00F3603D">
        <w:rPr>
          <w:color w:val="auto"/>
          <w:lang w:val="lv-LV"/>
        </w:rPr>
        <w:t>piefilmējumus</w:t>
      </w:r>
      <w:proofErr w:type="spellEnd"/>
      <w:r w:rsidRPr="00F3603D">
        <w:rPr>
          <w:color w:val="auto"/>
          <w:lang w:val="lv-LV"/>
        </w:rPr>
        <w:t>, dokumentāciju un citus audiovizuālos izteiksmes līdzekļus.</w:t>
      </w:r>
    </w:p>
    <w:p w14:paraId="74674A7B" w14:textId="11FC2E64" w:rsidR="00737BD3" w:rsidRPr="00F3603D" w:rsidRDefault="00737BD3" w:rsidP="00E92E2D">
      <w:pPr>
        <w:pStyle w:val="Default"/>
        <w:numPr>
          <w:ilvl w:val="1"/>
          <w:numId w:val="4"/>
        </w:numPr>
        <w:jc w:val="both"/>
        <w:rPr>
          <w:color w:val="auto"/>
          <w:lang w:val="lv-LV"/>
        </w:rPr>
      </w:pPr>
      <w:r w:rsidRPr="00F3603D">
        <w:rPr>
          <w:color w:val="auto"/>
          <w:lang w:val="lv-LV"/>
        </w:rPr>
        <w:t xml:space="preserve">Uzņēmējs Video sižetos ir jānodrošina ar Pasūtītāju saskaņota profesionāla </w:t>
      </w:r>
      <w:proofErr w:type="spellStart"/>
      <w:r w:rsidRPr="00F3603D">
        <w:rPr>
          <w:color w:val="auto"/>
          <w:lang w:val="lv-LV"/>
        </w:rPr>
        <w:t>aizkadra</w:t>
      </w:r>
      <w:proofErr w:type="spellEnd"/>
      <w:r w:rsidRPr="00F3603D">
        <w:rPr>
          <w:color w:val="auto"/>
          <w:lang w:val="lv-LV"/>
        </w:rPr>
        <w:t xml:space="preserve"> balss, kas vienlaicīgi ir arī galvenā persona, kura stāsta, intervē u.t.t. </w:t>
      </w:r>
      <w:proofErr w:type="spellStart"/>
      <w:r w:rsidRPr="00F3603D">
        <w:rPr>
          <w:color w:val="auto"/>
          <w:lang w:val="lv-LV"/>
        </w:rPr>
        <w:t>Aizkadra</w:t>
      </w:r>
      <w:proofErr w:type="spellEnd"/>
      <w:r w:rsidRPr="00F3603D">
        <w:rPr>
          <w:color w:val="auto"/>
          <w:lang w:val="lv-LV"/>
        </w:rPr>
        <w:t xml:space="preserve"> balss ierakstu jāveic audio formātā, pēc tam jāpievieno Video. Visus </w:t>
      </w:r>
      <w:proofErr w:type="spellStart"/>
      <w:r w:rsidRPr="00F3603D">
        <w:rPr>
          <w:color w:val="auto"/>
          <w:lang w:val="lv-LV"/>
        </w:rPr>
        <w:t>aizkadra</w:t>
      </w:r>
      <w:proofErr w:type="spellEnd"/>
      <w:r w:rsidRPr="00F3603D">
        <w:rPr>
          <w:color w:val="auto"/>
          <w:lang w:val="lv-LV"/>
        </w:rPr>
        <w:t xml:space="preserve"> balss ierakstus jāveic augstā kvalitātē.</w:t>
      </w:r>
    </w:p>
    <w:p w14:paraId="39A157B5" w14:textId="77777777" w:rsidR="00737BD3" w:rsidRPr="00F3603D" w:rsidRDefault="00737BD3" w:rsidP="00E92E2D">
      <w:pPr>
        <w:pStyle w:val="Default"/>
        <w:numPr>
          <w:ilvl w:val="1"/>
          <w:numId w:val="4"/>
        </w:numPr>
        <w:jc w:val="both"/>
        <w:rPr>
          <w:color w:val="auto"/>
          <w:lang w:val="lv-LV"/>
        </w:rPr>
      </w:pPr>
      <w:r w:rsidRPr="00F3603D">
        <w:rPr>
          <w:color w:val="auto"/>
          <w:lang w:val="lv-LV"/>
        </w:rPr>
        <w:t>Uzņēmējs Video veido tā, lai tie ir vizuāli saistoši, viegli saprotami un interesanti.</w:t>
      </w:r>
    </w:p>
    <w:p w14:paraId="7DAE7A84" w14:textId="77777777" w:rsidR="00737BD3" w:rsidRPr="00F3603D" w:rsidRDefault="00737BD3" w:rsidP="00E92E2D">
      <w:pPr>
        <w:pStyle w:val="Default"/>
        <w:numPr>
          <w:ilvl w:val="1"/>
          <w:numId w:val="4"/>
        </w:numPr>
        <w:jc w:val="both"/>
        <w:rPr>
          <w:color w:val="auto"/>
          <w:lang w:val="lv-LV"/>
        </w:rPr>
      </w:pPr>
      <w:r w:rsidRPr="00F3603D">
        <w:rPr>
          <w:color w:val="auto"/>
          <w:lang w:val="lv-LV"/>
        </w:rPr>
        <w:t xml:space="preserve">Video sižetā jānorāda Pasūtītāja logotipi, atsauces un korporatīvas krāsas.  </w:t>
      </w:r>
    </w:p>
    <w:p w14:paraId="299F09E6" w14:textId="77777777" w:rsidR="00737BD3" w:rsidRPr="00F3603D" w:rsidRDefault="00737BD3" w:rsidP="00E92E2D">
      <w:pPr>
        <w:pStyle w:val="Default"/>
        <w:numPr>
          <w:ilvl w:val="1"/>
          <w:numId w:val="4"/>
        </w:numPr>
        <w:jc w:val="both"/>
        <w:rPr>
          <w:color w:val="auto"/>
          <w:lang w:val="lv-LV"/>
        </w:rPr>
      </w:pPr>
      <w:r w:rsidRPr="00F3603D">
        <w:rPr>
          <w:color w:val="auto"/>
          <w:lang w:val="lv-LV"/>
        </w:rPr>
        <w:t>Atkarībā no Video tematikas video sarežģītības un scenārija Uzņēmējam jāparedz:</w:t>
      </w:r>
    </w:p>
    <w:p w14:paraId="554B7E6A"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t xml:space="preserve">cilvēkresursu piesaiste (pēc </w:t>
      </w:r>
      <w:r>
        <w:rPr>
          <w:color w:val="auto"/>
          <w:lang w:val="lv-LV"/>
        </w:rPr>
        <w:t xml:space="preserve">Pasūtītāja </w:t>
      </w:r>
      <w:r w:rsidRPr="00F3603D">
        <w:rPr>
          <w:color w:val="auto"/>
          <w:lang w:val="lv-LV"/>
        </w:rPr>
        <w:t>pieprasījuma un/vai, ja nepieciešams kvalitatīvai Pakalpojuma izpildei) – režisors, producents, darba aizsardzības speciālists, literārais redaktors (mutiskā vēstījuma un subtitru veidošanai latviešu valodā);</w:t>
      </w:r>
    </w:p>
    <w:p w14:paraId="4C3D9BBF"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t>scenāriju izstrāde;</w:t>
      </w:r>
    </w:p>
    <w:p w14:paraId="728CD629"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t xml:space="preserve">profesionāla(-u) aktiera(-u) piesaiste (pēc </w:t>
      </w:r>
      <w:r>
        <w:rPr>
          <w:color w:val="auto"/>
          <w:lang w:val="lv-LV"/>
        </w:rPr>
        <w:t>Pasūtītāja</w:t>
      </w:r>
      <w:r w:rsidRPr="00F3603D">
        <w:rPr>
          <w:color w:val="auto"/>
          <w:lang w:val="lv-LV"/>
        </w:rPr>
        <w:t xml:space="preserve"> pieprasījuma un/vai ja nepieciešams kvalitatīvai Pakalpojuma izpildei);</w:t>
      </w:r>
    </w:p>
    <w:p w14:paraId="2000D2B1"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t xml:space="preserve">filmēšanas komanda (filmēšana vismaz ar vienu kameru), t.sk., operators ar tehniku; </w:t>
      </w:r>
    </w:p>
    <w:p w14:paraId="5A9F8413"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t>profesionālu tulkotāju subtitru tulkošanai no latviešu valodas uz krievu un angļu valodām un literāro redaktoru piesaiste (angļu, krievu valodas subtitru veidošanā)</w:t>
      </w:r>
    </w:p>
    <w:p w14:paraId="349ABA73"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t xml:space="preserve">grafika, animācijas un citu efektu izmantošana; </w:t>
      </w:r>
    </w:p>
    <w:p w14:paraId="2EEF96AF"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t>video pēcapstrāde, tai skaitā subtitru pievienošana;</w:t>
      </w:r>
    </w:p>
    <w:p w14:paraId="3874874C"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t>skaņas apstrāde;</w:t>
      </w:r>
    </w:p>
    <w:p w14:paraId="697752A3" w14:textId="77777777" w:rsidR="00737BD3" w:rsidRPr="00F3603D" w:rsidRDefault="00737BD3" w:rsidP="00E92E2D">
      <w:pPr>
        <w:pStyle w:val="Default"/>
        <w:numPr>
          <w:ilvl w:val="2"/>
          <w:numId w:val="4"/>
        </w:numPr>
        <w:ind w:left="1560" w:hanging="709"/>
        <w:jc w:val="both"/>
        <w:rPr>
          <w:color w:val="auto"/>
          <w:lang w:val="lv-LV"/>
        </w:rPr>
      </w:pPr>
      <w:proofErr w:type="spellStart"/>
      <w:r w:rsidRPr="00F3603D">
        <w:rPr>
          <w:color w:val="auto"/>
          <w:lang w:val="lv-LV"/>
        </w:rPr>
        <w:t>aizkadra</w:t>
      </w:r>
      <w:proofErr w:type="spellEnd"/>
      <w:r w:rsidRPr="00F3603D">
        <w:rPr>
          <w:color w:val="auto"/>
          <w:lang w:val="lv-LV"/>
        </w:rPr>
        <w:t xml:space="preserve"> profesionāla balss izmantošana;</w:t>
      </w:r>
    </w:p>
    <w:p w14:paraId="21AA23DD" w14:textId="77777777" w:rsidR="00737BD3" w:rsidRPr="00F3603D" w:rsidRDefault="00737BD3" w:rsidP="00E92E2D">
      <w:pPr>
        <w:pStyle w:val="Default"/>
        <w:numPr>
          <w:ilvl w:val="2"/>
          <w:numId w:val="4"/>
        </w:numPr>
        <w:ind w:left="1560" w:hanging="709"/>
        <w:jc w:val="both"/>
        <w:rPr>
          <w:color w:val="auto"/>
          <w:lang w:val="lv-LV"/>
        </w:rPr>
      </w:pPr>
      <w:proofErr w:type="spellStart"/>
      <w:r w:rsidRPr="00F3603D">
        <w:rPr>
          <w:color w:val="auto"/>
          <w:lang w:val="lv-LV"/>
        </w:rPr>
        <w:t>drona</w:t>
      </w:r>
      <w:proofErr w:type="spellEnd"/>
      <w:r w:rsidRPr="00F3603D">
        <w:rPr>
          <w:color w:val="auto"/>
          <w:lang w:val="lv-LV"/>
        </w:rPr>
        <w:t xml:space="preserve"> izmantošana (ja nepieciešams kvalitatīvai Pakalpojuma izpildei);</w:t>
      </w:r>
    </w:p>
    <w:p w14:paraId="172E974D" w14:textId="77777777" w:rsidR="00737BD3" w:rsidRPr="00F3603D" w:rsidRDefault="00737BD3" w:rsidP="00E92E2D">
      <w:pPr>
        <w:pStyle w:val="Default"/>
        <w:numPr>
          <w:ilvl w:val="2"/>
          <w:numId w:val="4"/>
        </w:numPr>
        <w:ind w:left="1560" w:hanging="709"/>
        <w:jc w:val="both"/>
        <w:rPr>
          <w:color w:val="auto"/>
          <w:lang w:val="lv-LV"/>
        </w:rPr>
      </w:pPr>
      <w:r w:rsidRPr="00F3603D">
        <w:rPr>
          <w:color w:val="auto"/>
          <w:lang w:val="lv-LV"/>
        </w:rPr>
        <w:lastRenderedPageBreak/>
        <w:t>licencētas mūzikas izmantošana (ja nepieciešams kvalitatīvai Pakalpojuma izpildei).</w:t>
      </w:r>
    </w:p>
    <w:p w14:paraId="716F196B" w14:textId="77777777" w:rsidR="00737BD3" w:rsidRPr="00051B8D" w:rsidRDefault="00737BD3" w:rsidP="00E92E2D">
      <w:pPr>
        <w:pStyle w:val="Default"/>
        <w:numPr>
          <w:ilvl w:val="0"/>
          <w:numId w:val="4"/>
        </w:numPr>
        <w:spacing w:before="120" w:after="120"/>
        <w:ind w:left="357" w:hanging="357"/>
        <w:jc w:val="both"/>
        <w:rPr>
          <w:b/>
          <w:lang w:val="lv-LV"/>
        </w:rPr>
      </w:pPr>
      <w:r w:rsidRPr="00F3603D">
        <w:rPr>
          <w:b/>
          <w:lang w:val="lv-LV"/>
        </w:rPr>
        <w:t>Pakalpojuma organizācijas kartība</w:t>
      </w:r>
    </w:p>
    <w:p w14:paraId="4E2F23C4" w14:textId="77777777" w:rsidR="00737BD3" w:rsidRPr="00F3603D" w:rsidRDefault="00737BD3" w:rsidP="00E92E2D">
      <w:pPr>
        <w:pStyle w:val="Default"/>
        <w:numPr>
          <w:ilvl w:val="1"/>
          <w:numId w:val="4"/>
        </w:numPr>
        <w:ind w:left="993" w:hanging="633"/>
        <w:jc w:val="both"/>
        <w:rPr>
          <w:lang w:val="lv-LV"/>
        </w:rPr>
      </w:pPr>
      <w:r w:rsidRPr="00F3603D">
        <w:rPr>
          <w:lang w:val="lv-LV"/>
        </w:rPr>
        <w:t>10 desmit (desmit) darba dienu laikā pēc līguma noslēgšanas tiek organizēta informatīva sanāksme starp pusēm.</w:t>
      </w:r>
    </w:p>
    <w:p w14:paraId="017C06D3" w14:textId="77777777" w:rsidR="00737BD3" w:rsidRPr="00F3603D" w:rsidRDefault="00737BD3" w:rsidP="00E92E2D">
      <w:pPr>
        <w:pStyle w:val="Default"/>
        <w:numPr>
          <w:ilvl w:val="1"/>
          <w:numId w:val="4"/>
        </w:numPr>
        <w:ind w:left="993" w:hanging="633"/>
        <w:jc w:val="both"/>
        <w:rPr>
          <w:lang w:val="lv-LV"/>
        </w:rPr>
      </w:pPr>
      <w:r w:rsidRPr="00F3603D">
        <w:rPr>
          <w:lang w:val="lv-LV"/>
        </w:rPr>
        <w:t>Uzņēmējs iesniedz Pasūtītājam</w:t>
      </w:r>
      <w:r w:rsidRPr="00F3603D">
        <w:rPr>
          <w:b/>
          <w:bCs/>
          <w:color w:val="F4B083" w:themeColor="accent2" w:themeTint="99"/>
          <w:lang w:val="lv-LV"/>
        </w:rPr>
        <w:t xml:space="preserve"> </w:t>
      </w:r>
      <w:r w:rsidRPr="00F3603D">
        <w:rPr>
          <w:lang w:val="lv-LV"/>
        </w:rPr>
        <w:t xml:space="preserve">un saskaņo video sižetu projektus un, ja nepieciešams, veic korekcijas vai izmaiņas atbilstoši Pasūtītāja norādījumiem. </w:t>
      </w:r>
    </w:p>
    <w:p w14:paraId="0E1E805B" w14:textId="77777777" w:rsidR="00737BD3" w:rsidRPr="00F3603D" w:rsidRDefault="00737BD3" w:rsidP="00E92E2D">
      <w:pPr>
        <w:pStyle w:val="Default"/>
        <w:numPr>
          <w:ilvl w:val="1"/>
          <w:numId w:val="4"/>
        </w:numPr>
        <w:ind w:left="993" w:hanging="633"/>
        <w:jc w:val="both"/>
        <w:rPr>
          <w:lang w:val="lv-LV"/>
        </w:rPr>
      </w:pPr>
      <w:r w:rsidRPr="00F3603D">
        <w:rPr>
          <w:lang w:val="lv-LV"/>
        </w:rPr>
        <w:t>Video sižetu veidošanas un saskaņošanas process norit ciešā sadarbībā ar Pasūtītāja pilnvarotiem pārstāvjiem, kuriem ir tiesības sniegt norādījumus par Video saturu un informācijas atspoguļošanas veidu, apskatīt uzfilmēto materiālu, lai pārliecinātos par tā atbilstību Pasūtītāja prasībām, un neatbilstības gadījumā pieprasīt veikt izmaiņas.</w:t>
      </w:r>
    </w:p>
    <w:p w14:paraId="432EE346" w14:textId="77777777" w:rsidR="00737BD3" w:rsidRPr="00F3603D" w:rsidRDefault="00737BD3" w:rsidP="00E92E2D">
      <w:pPr>
        <w:pStyle w:val="Default"/>
        <w:numPr>
          <w:ilvl w:val="1"/>
          <w:numId w:val="4"/>
        </w:numPr>
        <w:ind w:left="993" w:hanging="633"/>
        <w:jc w:val="both"/>
        <w:rPr>
          <w:lang w:val="lv-LV"/>
        </w:rPr>
      </w:pPr>
      <w:r w:rsidRPr="00F3603D">
        <w:rPr>
          <w:lang w:val="lv-LV"/>
        </w:rPr>
        <w:t>Pēc tam, kad Pasūtītājs apstiprinājis video scenārijus, Uzņēmējs</w:t>
      </w:r>
      <w:r w:rsidRPr="00F3603D">
        <w:rPr>
          <w:b/>
          <w:bCs/>
          <w:lang w:val="lv-LV"/>
        </w:rPr>
        <w:t xml:space="preserve"> </w:t>
      </w:r>
      <w:r w:rsidRPr="00F3603D">
        <w:rPr>
          <w:lang w:val="lv-LV"/>
        </w:rPr>
        <w:t xml:space="preserve">uzsāk video izgatavošanas, apstrādes un montāžas darbus. </w:t>
      </w:r>
    </w:p>
    <w:p w14:paraId="78D1CCF4" w14:textId="77777777" w:rsidR="00737BD3" w:rsidRPr="00F3603D" w:rsidRDefault="00737BD3" w:rsidP="00E92E2D">
      <w:pPr>
        <w:pStyle w:val="Default"/>
        <w:numPr>
          <w:ilvl w:val="1"/>
          <w:numId w:val="4"/>
        </w:numPr>
        <w:ind w:left="993" w:hanging="633"/>
        <w:jc w:val="both"/>
        <w:rPr>
          <w:lang w:val="lv-LV"/>
        </w:rPr>
      </w:pPr>
      <w:r w:rsidRPr="00F3603D">
        <w:rPr>
          <w:lang w:val="lv-LV"/>
        </w:rPr>
        <w:t>Pasūtītājs Uzņēmējam sniedz šādu informāciju:</w:t>
      </w:r>
    </w:p>
    <w:p w14:paraId="23B0B0F7" w14:textId="77777777" w:rsidR="00737BD3" w:rsidRPr="00F3603D" w:rsidRDefault="00737BD3" w:rsidP="00E92E2D">
      <w:pPr>
        <w:pStyle w:val="Default"/>
        <w:numPr>
          <w:ilvl w:val="2"/>
          <w:numId w:val="4"/>
        </w:numPr>
        <w:ind w:left="1560" w:hanging="567"/>
        <w:jc w:val="both"/>
        <w:rPr>
          <w:lang w:val="lv-LV"/>
        </w:rPr>
      </w:pPr>
      <w:r w:rsidRPr="00F3603D">
        <w:rPr>
          <w:lang w:val="lv-LV"/>
        </w:rPr>
        <w:t>pamatinformāciju par Video saturu, filmējamā objekta atrašanās vietu, iesaistītajām  un intervējamām personām;</w:t>
      </w:r>
    </w:p>
    <w:p w14:paraId="4C81C52D" w14:textId="77777777" w:rsidR="00737BD3" w:rsidRPr="00F3603D" w:rsidRDefault="00737BD3" w:rsidP="00E92E2D">
      <w:pPr>
        <w:pStyle w:val="Default"/>
        <w:numPr>
          <w:ilvl w:val="2"/>
          <w:numId w:val="4"/>
        </w:numPr>
        <w:ind w:left="1560" w:hanging="567"/>
        <w:jc w:val="both"/>
        <w:rPr>
          <w:lang w:val="lv-LV"/>
        </w:rPr>
      </w:pPr>
      <w:r w:rsidRPr="00F3603D">
        <w:rPr>
          <w:lang w:val="lv-LV"/>
        </w:rPr>
        <w:t xml:space="preserve">informāciju un sarunu tēmas, kas jāatspoguļo sižetā; </w:t>
      </w:r>
    </w:p>
    <w:p w14:paraId="29763A32" w14:textId="77777777" w:rsidR="00737BD3" w:rsidRPr="00F3603D" w:rsidRDefault="00737BD3" w:rsidP="00E92E2D">
      <w:pPr>
        <w:pStyle w:val="Default"/>
        <w:numPr>
          <w:ilvl w:val="2"/>
          <w:numId w:val="4"/>
        </w:numPr>
        <w:ind w:left="1560" w:hanging="567"/>
        <w:jc w:val="both"/>
        <w:rPr>
          <w:lang w:val="lv-LV"/>
        </w:rPr>
      </w:pPr>
      <w:r w:rsidRPr="00F3603D">
        <w:rPr>
          <w:lang w:val="lv-LV"/>
        </w:rPr>
        <w:t xml:space="preserve">minimālo/maksimālo sižeta garumu (kas nevar būt īsāks par 5 (piecām) minūtēm).; </w:t>
      </w:r>
    </w:p>
    <w:p w14:paraId="37A36AC1" w14:textId="128C5DF1" w:rsidR="00737BD3" w:rsidRPr="00F3603D" w:rsidRDefault="00737BD3" w:rsidP="00E92E2D">
      <w:pPr>
        <w:pStyle w:val="Default"/>
        <w:numPr>
          <w:ilvl w:val="2"/>
          <w:numId w:val="4"/>
        </w:numPr>
        <w:ind w:left="1560" w:hanging="567"/>
        <w:jc w:val="both"/>
        <w:rPr>
          <w:lang w:val="lv-LV"/>
        </w:rPr>
      </w:pPr>
      <w:r w:rsidRPr="00F3603D">
        <w:rPr>
          <w:lang w:val="lv-LV"/>
        </w:rPr>
        <w:t xml:space="preserve">informāciju </w:t>
      </w:r>
      <w:proofErr w:type="spellStart"/>
      <w:r w:rsidRPr="00F3603D">
        <w:rPr>
          <w:lang w:val="lv-LV"/>
        </w:rPr>
        <w:t>drona</w:t>
      </w:r>
      <w:proofErr w:type="spellEnd"/>
      <w:r w:rsidRPr="00F3603D">
        <w:rPr>
          <w:lang w:val="lv-LV"/>
        </w:rPr>
        <w:t xml:space="preserve"> izmantošanas nepieciešamību video uzņemšanai</w:t>
      </w:r>
      <w:r w:rsidR="00B27903">
        <w:rPr>
          <w:lang w:val="lv-LV"/>
        </w:rPr>
        <w:t>.</w:t>
      </w:r>
    </w:p>
    <w:p w14:paraId="134338BF" w14:textId="77777777" w:rsidR="00737BD3" w:rsidRPr="00F3603D" w:rsidRDefault="00737BD3" w:rsidP="00E92E2D">
      <w:pPr>
        <w:pStyle w:val="Default"/>
        <w:numPr>
          <w:ilvl w:val="1"/>
          <w:numId w:val="4"/>
        </w:numPr>
        <w:ind w:left="993" w:hanging="633"/>
        <w:jc w:val="both"/>
        <w:rPr>
          <w:lang w:val="lv-LV"/>
        </w:rPr>
      </w:pPr>
      <w:r w:rsidRPr="00F3603D">
        <w:rPr>
          <w:lang w:val="lv-LV"/>
        </w:rPr>
        <w:t>Uzņēmējs</w:t>
      </w:r>
      <w:r w:rsidRPr="00F3603D">
        <w:rPr>
          <w:b/>
          <w:bCs/>
          <w:lang w:val="lv-LV"/>
        </w:rPr>
        <w:t xml:space="preserve"> </w:t>
      </w:r>
      <w:r w:rsidRPr="00F3603D">
        <w:rPr>
          <w:lang w:val="lv-LV"/>
        </w:rPr>
        <w:t xml:space="preserve">vienojas ar intervējamām personām par intervijām un to laikiem, kā arī veic organizatoriskas darbības, lai nodrošinātu video sižetu sagatavošanu, filmēšanu un montēšanu atbilstoši saskaņotajiem scenārijiem. </w:t>
      </w:r>
    </w:p>
    <w:p w14:paraId="14E4A792" w14:textId="77777777" w:rsidR="00737BD3" w:rsidRPr="00F3603D" w:rsidRDefault="00737BD3" w:rsidP="00E92E2D">
      <w:pPr>
        <w:pStyle w:val="Default"/>
        <w:numPr>
          <w:ilvl w:val="1"/>
          <w:numId w:val="4"/>
        </w:numPr>
        <w:ind w:left="993" w:hanging="633"/>
        <w:jc w:val="both"/>
        <w:rPr>
          <w:lang w:val="lv-LV"/>
        </w:rPr>
      </w:pPr>
      <w:r w:rsidRPr="00F3603D">
        <w:rPr>
          <w:lang w:val="lv-LV"/>
        </w:rPr>
        <w:t>Uzņēmējs ir pilnībā atbildīgs par video materiālu tehnisko un radošo realizāciju – filmēšanu, montāžu, iesaistīto personālu, izmantoto mūziku, ievērojot Autortiesību likumu.</w:t>
      </w:r>
    </w:p>
    <w:p w14:paraId="22FD37A6" w14:textId="77777777" w:rsidR="00737BD3" w:rsidRPr="00F3603D" w:rsidRDefault="00737BD3" w:rsidP="00E92E2D">
      <w:pPr>
        <w:pStyle w:val="Default"/>
        <w:numPr>
          <w:ilvl w:val="1"/>
          <w:numId w:val="4"/>
        </w:numPr>
        <w:ind w:left="993" w:hanging="633"/>
        <w:jc w:val="both"/>
        <w:rPr>
          <w:lang w:val="lv-LV"/>
        </w:rPr>
      </w:pPr>
      <w:r w:rsidRPr="00F3603D">
        <w:rPr>
          <w:lang w:val="lv-LV"/>
        </w:rPr>
        <w:t>Sagatavotos video Uzņēmējs iesniedz Pasūtītājam elektroniski ar failu apmaiņas programmu vai servisu palīdzību.</w:t>
      </w:r>
    </w:p>
    <w:p w14:paraId="674CAA34" w14:textId="6ABD364D" w:rsidR="00737BD3" w:rsidRPr="00386466" w:rsidRDefault="00737BD3" w:rsidP="00E92E2D">
      <w:pPr>
        <w:pStyle w:val="Default"/>
        <w:numPr>
          <w:ilvl w:val="1"/>
          <w:numId w:val="4"/>
        </w:numPr>
        <w:ind w:left="993" w:hanging="633"/>
        <w:jc w:val="both"/>
        <w:rPr>
          <w:rFonts w:eastAsia="Times New Roman"/>
          <w:lang w:val="lv-LV" w:eastAsia="lv-LV"/>
        </w:rPr>
      </w:pPr>
      <w:r w:rsidRPr="00F3603D">
        <w:rPr>
          <w:lang w:val="lv-LV"/>
        </w:rPr>
        <w:t>Par katru izpildīto un apstiprināto video Uzņēmējs</w:t>
      </w:r>
      <w:r w:rsidRPr="00F3603D">
        <w:rPr>
          <w:b/>
          <w:bCs/>
          <w:lang w:val="lv-LV"/>
        </w:rPr>
        <w:t xml:space="preserve"> </w:t>
      </w:r>
      <w:r w:rsidRPr="00F3603D">
        <w:rPr>
          <w:lang w:val="lv-LV"/>
        </w:rPr>
        <w:t>sagatavo darbu pieņemšanas - nodošanas aktu un rēķinu, un iesniedz to Pasūtītājam apmaksai.</w:t>
      </w:r>
      <w:r w:rsidR="006D0B07">
        <w:rPr>
          <w:lang w:val="lv-LV"/>
        </w:rPr>
        <w:t xml:space="preserve"> </w:t>
      </w:r>
      <w:r w:rsidRPr="00386466">
        <w:rPr>
          <w:rFonts w:eastAsia="Times New Roman"/>
          <w:lang w:val="lv-LV" w:eastAsia="lv-LV"/>
        </w:rPr>
        <w:t xml:space="preserve">Pasūtītājam ir tiesības uzdot </w:t>
      </w:r>
      <w:r w:rsidR="006D0B07">
        <w:rPr>
          <w:rFonts w:eastAsia="Times New Roman"/>
          <w:lang w:val="lv-LV" w:eastAsia="lv-LV"/>
        </w:rPr>
        <w:t>Uzņēmējam</w:t>
      </w:r>
      <w:r w:rsidR="006D0B07" w:rsidRPr="00386466">
        <w:rPr>
          <w:rFonts w:eastAsia="Times New Roman"/>
          <w:lang w:val="lv-LV" w:eastAsia="lv-LV"/>
        </w:rPr>
        <w:t xml:space="preserve"> </w:t>
      </w:r>
      <w:r w:rsidRPr="00386466">
        <w:rPr>
          <w:rFonts w:eastAsia="Times New Roman"/>
          <w:lang w:val="lv-LV" w:eastAsia="lv-LV"/>
        </w:rPr>
        <w:t xml:space="preserve">veikt labojumus sagatavotajos videomateriālos līdz nodošanas un pieņemšanas akta parakstīšanai. Pasūtītājs ir tiesīgs neparakstīt  nodošanas un pieņemšanas aktu, ja nav ievērotas tehniskajā specifikācijā noteiktās prasības un Video materiāls sagatavots neatbilstošā kvalitātē, vai arī </w:t>
      </w:r>
      <w:r w:rsidR="000946F7">
        <w:rPr>
          <w:rFonts w:eastAsia="Times New Roman"/>
          <w:lang w:val="lv-LV" w:eastAsia="lv-LV"/>
        </w:rPr>
        <w:t>Uzņēmējam</w:t>
      </w:r>
      <w:r w:rsidR="000946F7" w:rsidRPr="00386466">
        <w:rPr>
          <w:rFonts w:eastAsia="Times New Roman"/>
          <w:lang w:val="lv-LV" w:eastAsia="lv-LV"/>
        </w:rPr>
        <w:t xml:space="preserve"> </w:t>
      </w:r>
      <w:r w:rsidRPr="00386466">
        <w:rPr>
          <w:rFonts w:eastAsia="Times New Roman"/>
          <w:lang w:val="lv-LV" w:eastAsia="lv-LV"/>
        </w:rPr>
        <w:t xml:space="preserve">nav </w:t>
      </w:r>
      <w:proofErr w:type="spellStart"/>
      <w:r w:rsidRPr="00386466">
        <w:rPr>
          <w:rFonts w:eastAsia="Times New Roman"/>
          <w:lang w:val="lv-LV" w:eastAsia="lv-LV"/>
        </w:rPr>
        <w:t>proaktīvi</w:t>
      </w:r>
      <w:proofErr w:type="spellEnd"/>
      <w:r w:rsidRPr="00386466">
        <w:rPr>
          <w:rFonts w:eastAsia="Times New Roman"/>
          <w:lang w:val="lv-LV" w:eastAsia="lv-LV"/>
        </w:rPr>
        <w:t xml:space="preserve"> sazinājies ar Pasūtītāju videomateriālu izgatavošanas procesā vai ņēmis vērā Pasūtītāja sniegtos norādījumus. Tādā gadījumā </w:t>
      </w:r>
      <w:r w:rsidR="000946F7">
        <w:rPr>
          <w:rFonts w:eastAsia="Times New Roman"/>
          <w:lang w:val="lv-LV" w:eastAsia="lv-LV"/>
        </w:rPr>
        <w:t>Uzņēmējam</w:t>
      </w:r>
      <w:r w:rsidR="000946F7" w:rsidRPr="00386466">
        <w:rPr>
          <w:rFonts w:eastAsia="Times New Roman"/>
          <w:lang w:val="lv-LV" w:eastAsia="lv-LV"/>
        </w:rPr>
        <w:t xml:space="preserve"> </w:t>
      </w:r>
      <w:r w:rsidRPr="00386466">
        <w:rPr>
          <w:rFonts w:eastAsia="Times New Roman"/>
          <w:lang w:val="lv-LV" w:eastAsia="lv-LV"/>
        </w:rPr>
        <w:t>jāveic videomateriālu atkārtota izgatavošana – jāvienojas ar Pasūtītāju par atkārtotas filmēšanas laikiem utt. </w:t>
      </w:r>
    </w:p>
    <w:p w14:paraId="032A7100" w14:textId="77777777" w:rsidR="00737BD3" w:rsidRPr="00F3603D" w:rsidRDefault="00737BD3" w:rsidP="00E92E2D">
      <w:pPr>
        <w:pStyle w:val="Default"/>
        <w:numPr>
          <w:ilvl w:val="1"/>
          <w:numId w:val="4"/>
        </w:numPr>
        <w:ind w:left="993" w:hanging="633"/>
        <w:jc w:val="both"/>
        <w:rPr>
          <w:lang w:val="lv-LV"/>
        </w:rPr>
      </w:pPr>
      <w:r w:rsidRPr="00F3603D">
        <w:rPr>
          <w:lang w:val="lv-LV"/>
        </w:rPr>
        <w:t>Nokļūšanu līdz pakalpojuma sniegšanas vietai Uzņēmējs nodrošina pats, ja Pasūtītājs nav noteicis citādi.</w:t>
      </w:r>
    </w:p>
    <w:p w14:paraId="0E3DB3E4" w14:textId="6C2AAA05" w:rsidR="00737BD3" w:rsidRPr="00F3603D" w:rsidRDefault="00737BD3" w:rsidP="00E92E2D">
      <w:pPr>
        <w:pStyle w:val="Default"/>
        <w:numPr>
          <w:ilvl w:val="1"/>
          <w:numId w:val="4"/>
        </w:numPr>
        <w:ind w:left="993" w:hanging="633"/>
        <w:jc w:val="both"/>
        <w:rPr>
          <w:lang w:val="lv-LV"/>
        </w:rPr>
      </w:pPr>
      <w:r w:rsidRPr="00F3603D">
        <w:rPr>
          <w:lang w:val="lv-LV"/>
        </w:rPr>
        <w:t xml:space="preserve">Filmēšanas apstākļi – Pasūtītāja ražošanas objektos vai biroja telpās Rīgā un Rīgas </w:t>
      </w:r>
      <w:proofErr w:type="spellStart"/>
      <w:r w:rsidR="00B27903">
        <w:rPr>
          <w:lang w:val="lv-LV"/>
        </w:rPr>
        <w:t>valsts</w:t>
      </w:r>
      <w:r w:rsidRPr="00F3603D">
        <w:rPr>
          <w:lang w:val="lv-LV"/>
        </w:rPr>
        <w:t>pilsētas</w:t>
      </w:r>
      <w:proofErr w:type="spellEnd"/>
      <w:r w:rsidRPr="00F3603D">
        <w:rPr>
          <w:lang w:val="lv-LV"/>
        </w:rPr>
        <w:t xml:space="preserve"> robežās.</w:t>
      </w:r>
    </w:p>
    <w:p w14:paraId="702AEFB8" w14:textId="77777777" w:rsidR="00737BD3" w:rsidRPr="00F3603D" w:rsidRDefault="00737BD3" w:rsidP="00E92E2D">
      <w:pPr>
        <w:pStyle w:val="Default"/>
        <w:numPr>
          <w:ilvl w:val="1"/>
          <w:numId w:val="4"/>
        </w:numPr>
        <w:ind w:left="993" w:hanging="633"/>
        <w:jc w:val="both"/>
        <w:rPr>
          <w:lang w:val="lv-LV"/>
        </w:rPr>
      </w:pPr>
      <w:r w:rsidRPr="00F3603D">
        <w:rPr>
          <w:lang w:val="lv-LV"/>
        </w:rPr>
        <w:t>Pasūtītājs, iepriekš saskaņojot laiku, nodrošina Uzņēmējam iekļūšanu paaugstinātas drošības objektā(-</w:t>
      </w:r>
      <w:proofErr w:type="spellStart"/>
      <w:r w:rsidRPr="00F3603D">
        <w:rPr>
          <w:lang w:val="lv-LV"/>
        </w:rPr>
        <w:t>os</w:t>
      </w:r>
      <w:proofErr w:type="spellEnd"/>
      <w:r w:rsidRPr="00F3603D">
        <w:rPr>
          <w:lang w:val="lv-LV"/>
        </w:rPr>
        <w:t>), ja tas būs nepieciešams.</w:t>
      </w:r>
    </w:p>
    <w:p w14:paraId="3A3B5809" w14:textId="709E9ACC" w:rsidR="00737BD3" w:rsidRDefault="00737BD3" w:rsidP="00E92E2D">
      <w:pPr>
        <w:pStyle w:val="Default"/>
        <w:numPr>
          <w:ilvl w:val="1"/>
          <w:numId w:val="4"/>
        </w:numPr>
        <w:ind w:left="993" w:hanging="633"/>
        <w:jc w:val="both"/>
        <w:rPr>
          <w:lang w:val="lv-LV"/>
        </w:rPr>
      </w:pPr>
      <w:r w:rsidRPr="00F3603D">
        <w:rPr>
          <w:lang w:val="lv-LV"/>
        </w:rPr>
        <w:t>Uzņēmējs saskaņo provizorisko filmēšanas laiku/vietu un vienojas ar Pasūtītāju par sagatavotā video darba variantu un gala varianta iesniegšanas termiņiem</w:t>
      </w:r>
      <w:r w:rsidR="00B27903">
        <w:rPr>
          <w:lang w:val="lv-LV"/>
        </w:rPr>
        <w:t>, kas nepārsniedz līgumā noteikto kopējo pakalpojuma izpildes termiņu</w:t>
      </w:r>
      <w:r w:rsidRPr="00F3603D">
        <w:rPr>
          <w:lang w:val="lv-LV"/>
        </w:rPr>
        <w:t>.</w:t>
      </w:r>
    </w:p>
    <w:p w14:paraId="11AD2438" w14:textId="77777777" w:rsidR="00737BD3" w:rsidRPr="00F3603D" w:rsidRDefault="00737BD3" w:rsidP="00E92E2D">
      <w:pPr>
        <w:pStyle w:val="Default"/>
        <w:numPr>
          <w:ilvl w:val="0"/>
          <w:numId w:val="4"/>
        </w:numPr>
        <w:spacing w:before="120" w:after="120"/>
        <w:ind w:left="357" w:hanging="357"/>
        <w:jc w:val="both"/>
        <w:rPr>
          <w:b/>
          <w:lang w:val="lv-LV"/>
        </w:rPr>
      </w:pPr>
      <w:r w:rsidRPr="00F3603D">
        <w:rPr>
          <w:b/>
          <w:lang w:val="lv-LV"/>
        </w:rPr>
        <w:t xml:space="preserve">Tehniskās prasības </w:t>
      </w:r>
    </w:p>
    <w:p w14:paraId="3A532EBE" w14:textId="77777777" w:rsidR="00737BD3" w:rsidRPr="00F3603D" w:rsidRDefault="00737BD3" w:rsidP="00E92E2D">
      <w:pPr>
        <w:pStyle w:val="Default"/>
        <w:numPr>
          <w:ilvl w:val="1"/>
          <w:numId w:val="4"/>
        </w:numPr>
        <w:jc w:val="both"/>
        <w:rPr>
          <w:lang w:val="lv-LV"/>
        </w:rPr>
      </w:pPr>
      <w:r w:rsidRPr="00F3603D">
        <w:rPr>
          <w:lang w:val="lv-LV"/>
        </w:rPr>
        <w:t>Video tehniskajam izpildījumam ir jābūt augstā, profesionālā kvalitātē, tā sagatavošanā iesaistot profesionālu personālu un izmantojot atbilstošu augstas kvalitātes aprīkojumu (piemēram, videokameras, videokameru statīvus, profesionālu skaņu ieraksta kvalitāti, gaismas tehniku u.c.).</w:t>
      </w:r>
    </w:p>
    <w:p w14:paraId="243503EB" w14:textId="6DAFC7B9" w:rsidR="00737BD3" w:rsidRPr="00F3603D" w:rsidRDefault="00737BD3" w:rsidP="00E92E2D">
      <w:pPr>
        <w:pStyle w:val="Default"/>
        <w:numPr>
          <w:ilvl w:val="1"/>
          <w:numId w:val="4"/>
        </w:numPr>
        <w:jc w:val="both"/>
        <w:rPr>
          <w:lang w:val="lv-LV"/>
        </w:rPr>
      </w:pPr>
      <w:r w:rsidRPr="00F3603D">
        <w:rPr>
          <w:lang w:val="lv-LV"/>
        </w:rPr>
        <w:t xml:space="preserve">Uzņēmējs  nodrošina visu ar videomateriālu filmēšanu, veic video montāžu un apstrādi, izmantojot atbilstošu programmatūru, veic grafisko apstrādi, skaņas pēcapstrādi un gatavā </w:t>
      </w:r>
      <w:r w:rsidRPr="00F3603D">
        <w:rPr>
          <w:lang w:val="lv-LV"/>
        </w:rPr>
        <w:lastRenderedPageBreak/>
        <w:t xml:space="preserve">materiāla sagatavošanu saskaņā ar nozarē vispārpieņemtiem atbilstošajiem profesionālajiem standartiem tālākās izmantošanas risinājumiem (t.sk. atbilstoši </w:t>
      </w:r>
      <w:r>
        <w:rPr>
          <w:lang w:val="lv-LV"/>
        </w:rPr>
        <w:t>8.3</w:t>
      </w:r>
      <w:r w:rsidRPr="00F3603D">
        <w:rPr>
          <w:lang w:val="lv-LV"/>
        </w:rPr>
        <w:t>.punktā noteiktajiem formātiem):</w:t>
      </w:r>
    </w:p>
    <w:p w14:paraId="20E4207F" w14:textId="77777777" w:rsidR="00737BD3" w:rsidRPr="00F3603D" w:rsidRDefault="00737BD3" w:rsidP="00E92E2D">
      <w:pPr>
        <w:pStyle w:val="Default"/>
        <w:numPr>
          <w:ilvl w:val="0"/>
          <w:numId w:val="3"/>
        </w:numPr>
        <w:ind w:left="1134" w:hanging="283"/>
        <w:jc w:val="both"/>
        <w:rPr>
          <w:lang w:val="lv-LV"/>
        </w:rPr>
      </w:pPr>
      <w:r w:rsidRPr="00F3603D">
        <w:rPr>
          <w:lang w:val="lv-LV"/>
        </w:rPr>
        <w:t xml:space="preserve">video </w:t>
      </w:r>
      <w:r w:rsidRPr="00F3603D">
        <w:rPr>
          <w:color w:val="auto"/>
          <w:lang w:val="lv-LV"/>
        </w:rPr>
        <w:t>izvietošanai internetā/iekštīklā (</w:t>
      </w:r>
      <w:r>
        <w:rPr>
          <w:color w:val="auto"/>
          <w:lang w:val="lv-LV"/>
        </w:rPr>
        <w:t>Pasūtītāja</w:t>
      </w:r>
      <w:r w:rsidRPr="00F3603D">
        <w:rPr>
          <w:lang w:val="lv-LV"/>
        </w:rPr>
        <w:t xml:space="preserve"> mājas lapā</w:t>
      </w:r>
      <w:r>
        <w:rPr>
          <w:lang w:val="lv-LV"/>
        </w:rPr>
        <w:t xml:space="preserve"> </w:t>
      </w:r>
      <w:hyperlink r:id="rId13" w:history="1">
        <w:r w:rsidRPr="004F60D6">
          <w:rPr>
            <w:rStyle w:val="Hipersaite"/>
            <w:lang w:val="lv-LV"/>
          </w:rPr>
          <w:t>www.rigasudens.lv</w:t>
        </w:r>
      </w:hyperlink>
      <w:r>
        <w:rPr>
          <w:lang w:val="lv-LV"/>
        </w:rPr>
        <w:t xml:space="preserve"> </w:t>
      </w:r>
      <w:r w:rsidRPr="00F3603D">
        <w:rPr>
          <w:lang w:val="lv-LV"/>
        </w:rPr>
        <w:t xml:space="preserve">); </w:t>
      </w:r>
    </w:p>
    <w:p w14:paraId="6ABF5E9B" w14:textId="77777777" w:rsidR="00737BD3" w:rsidRPr="00F3603D" w:rsidRDefault="00737BD3" w:rsidP="00E92E2D">
      <w:pPr>
        <w:pStyle w:val="Default"/>
        <w:numPr>
          <w:ilvl w:val="0"/>
          <w:numId w:val="3"/>
        </w:numPr>
        <w:ind w:left="1134" w:hanging="283"/>
        <w:jc w:val="both"/>
        <w:rPr>
          <w:lang w:val="lv-LV"/>
        </w:rPr>
      </w:pPr>
      <w:r w:rsidRPr="00F3603D">
        <w:rPr>
          <w:lang w:val="lv-LV"/>
        </w:rPr>
        <w:t>video demonstrēšanai prezentācijās;</w:t>
      </w:r>
      <w:r w:rsidRPr="00F3603D">
        <w:rPr>
          <w:rFonts w:eastAsia="Verdana"/>
          <w:kern w:val="2"/>
          <w:lang w:val="lv-LV" w:eastAsia="ko-KR"/>
        </w:rPr>
        <w:t xml:space="preserve"> </w:t>
      </w:r>
    </w:p>
    <w:p w14:paraId="4A9D6289" w14:textId="77777777" w:rsidR="00737BD3" w:rsidRPr="00F3603D" w:rsidRDefault="00737BD3" w:rsidP="00E92E2D">
      <w:pPr>
        <w:pStyle w:val="Default"/>
        <w:numPr>
          <w:ilvl w:val="0"/>
          <w:numId w:val="3"/>
        </w:numPr>
        <w:ind w:left="1134" w:hanging="283"/>
        <w:jc w:val="both"/>
        <w:rPr>
          <w:lang w:val="lv-LV"/>
        </w:rPr>
      </w:pPr>
      <w:r w:rsidRPr="00F3603D">
        <w:rPr>
          <w:rFonts w:eastAsia="Verdana"/>
          <w:kern w:val="2"/>
          <w:lang w:val="lv-LV" w:eastAsia="ko-KR"/>
        </w:rPr>
        <w:t xml:space="preserve">video izmantošanai elektroniskajos iekšējos līdzekļos (sistēmās) </w:t>
      </w:r>
      <w:r w:rsidRPr="00F3603D">
        <w:rPr>
          <w:bCs/>
          <w:lang w:val="lv-LV"/>
        </w:rPr>
        <w:t xml:space="preserve">un </w:t>
      </w:r>
      <w:proofErr w:type="spellStart"/>
      <w:r w:rsidRPr="00F3603D">
        <w:rPr>
          <w:bCs/>
          <w:lang w:val="lv-LV"/>
        </w:rPr>
        <w:t>viedierīcēs</w:t>
      </w:r>
      <w:proofErr w:type="spellEnd"/>
      <w:r w:rsidRPr="00F3603D">
        <w:rPr>
          <w:bCs/>
          <w:lang w:val="lv-LV"/>
        </w:rPr>
        <w:t>;</w:t>
      </w:r>
    </w:p>
    <w:p w14:paraId="12D9EFC6" w14:textId="77777777" w:rsidR="00737BD3" w:rsidRPr="00F3603D" w:rsidRDefault="00737BD3" w:rsidP="00E92E2D">
      <w:pPr>
        <w:pStyle w:val="Default"/>
        <w:numPr>
          <w:ilvl w:val="0"/>
          <w:numId w:val="3"/>
        </w:numPr>
        <w:ind w:left="1134" w:hanging="283"/>
        <w:jc w:val="both"/>
        <w:rPr>
          <w:lang w:val="lv-LV"/>
        </w:rPr>
      </w:pPr>
      <w:r w:rsidRPr="00F3603D">
        <w:rPr>
          <w:lang w:val="lv-LV"/>
        </w:rPr>
        <w:t>video izmantošanai sociālajos tīklos (</w:t>
      </w:r>
      <w:proofErr w:type="spellStart"/>
      <w:r w:rsidRPr="00F3603D">
        <w:rPr>
          <w:lang w:val="lv-LV"/>
        </w:rPr>
        <w:t>Facebook</w:t>
      </w:r>
      <w:proofErr w:type="spellEnd"/>
      <w:r w:rsidRPr="00F3603D">
        <w:rPr>
          <w:lang w:val="lv-LV"/>
        </w:rPr>
        <w:t xml:space="preserve">, </w:t>
      </w:r>
      <w:proofErr w:type="spellStart"/>
      <w:r w:rsidRPr="00F3603D">
        <w:rPr>
          <w:lang w:val="lv-LV"/>
        </w:rPr>
        <w:t>Instragram</w:t>
      </w:r>
      <w:proofErr w:type="spellEnd"/>
      <w:r w:rsidRPr="00F3603D">
        <w:rPr>
          <w:lang w:val="lv-LV"/>
        </w:rPr>
        <w:t xml:space="preserve">, </w:t>
      </w:r>
      <w:proofErr w:type="spellStart"/>
      <w:r w:rsidRPr="00F3603D">
        <w:rPr>
          <w:lang w:val="lv-LV"/>
        </w:rPr>
        <w:t>LinkedIn</w:t>
      </w:r>
      <w:proofErr w:type="spellEnd"/>
      <w:r w:rsidRPr="00F3603D">
        <w:rPr>
          <w:lang w:val="lv-LV"/>
        </w:rPr>
        <w:t xml:space="preserve">, Tik </w:t>
      </w:r>
      <w:proofErr w:type="spellStart"/>
      <w:r w:rsidRPr="00F3603D">
        <w:rPr>
          <w:lang w:val="lv-LV"/>
        </w:rPr>
        <w:t>Tok</w:t>
      </w:r>
      <w:proofErr w:type="spellEnd"/>
      <w:r w:rsidRPr="00F3603D">
        <w:rPr>
          <w:lang w:val="lv-LV"/>
        </w:rPr>
        <w:t>, u.c.);</w:t>
      </w:r>
    </w:p>
    <w:p w14:paraId="4DD035C7" w14:textId="77777777" w:rsidR="00737BD3" w:rsidRPr="00F3603D" w:rsidRDefault="00737BD3" w:rsidP="00E92E2D">
      <w:pPr>
        <w:pStyle w:val="Default"/>
        <w:numPr>
          <w:ilvl w:val="0"/>
          <w:numId w:val="3"/>
        </w:numPr>
        <w:ind w:left="1134" w:hanging="283"/>
        <w:jc w:val="both"/>
        <w:rPr>
          <w:lang w:val="lv-LV"/>
        </w:rPr>
      </w:pPr>
      <w:r w:rsidRPr="00F3603D">
        <w:rPr>
          <w:rFonts w:eastAsia="Verdana"/>
          <w:kern w:val="2"/>
          <w:lang w:val="lv-LV" w:eastAsia="ko-KR"/>
        </w:rPr>
        <w:t xml:space="preserve">video pārraidīšanai </w:t>
      </w:r>
      <w:r w:rsidRPr="00F3603D">
        <w:rPr>
          <w:bCs/>
          <w:lang w:val="lv-LV"/>
        </w:rPr>
        <w:t>TV apraides standarta parametros;</w:t>
      </w:r>
    </w:p>
    <w:p w14:paraId="47ABEBA2" w14:textId="77777777" w:rsidR="00737BD3" w:rsidRPr="00F3603D" w:rsidRDefault="00737BD3" w:rsidP="00E92E2D">
      <w:pPr>
        <w:pStyle w:val="Default"/>
        <w:numPr>
          <w:ilvl w:val="0"/>
          <w:numId w:val="3"/>
        </w:numPr>
        <w:ind w:left="1134" w:hanging="283"/>
        <w:jc w:val="both"/>
        <w:rPr>
          <w:rFonts w:eastAsia="Verdana"/>
          <w:kern w:val="2"/>
          <w:lang w:val="lv-LV" w:eastAsia="ko-KR"/>
        </w:rPr>
      </w:pPr>
      <w:r w:rsidRPr="00F3603D">
        <w:rPr>
          <w:rFonts w:eastAsia="Verdana"/>
          <w:kern w:val="2"/>
          <w:lang w:val="lv-LV" w:eastAsia="ko-KR"/>
        </w:rPr>
        <w:t xml:space="preserve">video ievietošanai interneta vietnē </w:t>
      </w:r>
      <w:hyperlink r:id="rId14" w:history="1">
        <w:r w:rsidRPr="00F3603D">
          <w:rPr>
            <w:rFonts w:eastAsia="Verdana"/>
            <w:kern w:val="2"/>
            <w:lang w:val="lv-LV" w:eastAsia="ko-KR"/>
          </w:rPr>
          <w:t>www.youtube.com</w:t>
        </w:r>
      </w:hyperlink>
      <w:r w:rsidRPr="00F3603D">
        <w:rPr>
          <w:rFonts w:eastAsia="Verdana"/>
          <w:kern w:val="2"/>
          <w:lang w:val="lv-LV" w:eastAsia="ko-KR"/>
        </w:rPr>
        <w:t xml:space="preserve">. </w:t>
      </w:r>
    </w:p>
    <w:p w14:paraId="297B859D" w14:textId="77777777" w:rsidR="00737BD3" w:rsidRPr="00F3603D" w:rsidRDefault="00737BD3" w:rsidP="00E92E2D">
      <w:pPr>
        <w:pStyle w:val="Default"/>
        <w:numPr>
          <w:ilvl w:val="1"/>
          <w:numId w:val="4"/>
        </w:numPr>
        <w:jc w:val="both"/>
        <w:rPr>
          <w:lang w:val="lv-LV"/>
        </w:rPr>
      </w:pPr>
      <w:r w:rsidRPr="00F3603D">
        <w:rPr>
          <w:lang w:val="lv-LV"/>
        </w:rPr>
        <w:t xml:space="preserve">Uzņēmējs nodrošina Video atbilstību šādiem minimāliem tehniskajiem parametriem: </w:t>
      </w:r>
    </w:p>
    <w:p w14:paraId="02C190C3" w14:textId="77777777" w:rsidR="00737BD3" w:rsidRPr="009C39F3" w:rsidRDefault="00737BD3" w:rsidP="00E92E2D">
      <w:pPr>
        <w:pStyle w:val="Sarakstarindkopa"/>
        <w:widowControl w:val="0"/>
        <w:numPr>
          <w:ilvl w:val="2"/>
          <w:numId w:val="4"/>
        </w:numPr>
        <w:suppressAutoHyphens/>
        <w:spacing w:after="0" w:line="240" w:lineRule="auto"/>
        <w:ind w:left="1560" w:hanging="709"/>
        <w:jc w:val="both"/>
      </w:pPr>
      <w:r w:rsidRPr="009C39F3">
        <w:t>videomateriāla formāts: MPEG-2, MPEG-4, MP4, H.264, AVC, MOV, AVI, SCOPE, FLAT vai jaunāks, vai ekvivalents formāts;</w:t>
      </w:r>
    </w:p>
    <w:p w14:paraId="56DB2935" w14:textId="77777777" w:rsidR="00737BD3" w:rsidRPr="009C39F3" w:rsidRDefault="00737BD3" w:rsidP="00E92E2D">
      <w:pPr>
        <w:pStyle w:val="Sarakstarindkopa"/>
        <w:widowControl w:val="0"/>
        <w:numPr>
          <w:ilvl w:val="2"/>
          <w:numId w:val="4"/>
        </w:numPr>
        <w:suppressAutoHyphens/>
        <w:spacing w:after="0" w:line="240" w:lineRule="auto"/>
        <w:ind w:left="1560" w:hanging="709"/>
        <w:jc w:val="both"/>
      </w:pPr>
      <w:r w:rsidRPr="009C39F3">
        <w:t xml:space="preserve">izmantot </w:t>
      </w:r>
      <w:proofErr w:type="spellStart"/>
      <w:r w:rsidRPr="009C39F3">
        <w:t>izmantot</w:t>
      </w:r>
      <w:proofErr w:type="spellEnd"/>
      <w:r w:rsidRPr="009C39F3">
        <w:t xml:space="preserve"> pilna kadra kameru;</w:t>
      </w:r>
    </w:p>
    <w:p w14:paraId="30C8C214" w14:textId="77777777" w:rsidR="00737BD3" w:rsidRPr="009C39F3" w:rsidRDefault="00737BD3" w:rsidP="00E92E2D">
      <w:pPr>
        <w:pStyle w:val="Sarakstarindkopa"/>
        <w:widowControl w:val="0"/>
        <w:numPr>
          <w:ilvl w:val="2"/>
          <w:numId w:val="4"/>
        </w:numPr>
        <w:suppressAutoHyphens/>
        <w:spacing w:after="0" w:line="240" w:lineRule="auto"/>
        <w:ind w:left="1560" w:hanging="709"/>
        <w:jc w:val="both"/>
      </w:pPr>
      <w:r w:rsidRPr="009C39F3">
        <w:t xml:space="preserve">audio formāts: ACC, LCR vai jaunāks, vai ekvivalents formāts; </w:t>
      </w:r>
    </w:p>
    <w:p w14:paraId="20CA525C" w14:textId="77777777" w:rsidR="00737BD3" w:rsidRPr="00F3603D" w:rsidRDefault="00737BD3" w:rsidP="00E92E2D">
      <w:pPr>
        <w:pStyle w:val="Default"/>
        <w:numPr>
          <w:ilvl w:val="2"/>
          <w:numId w:val="4"/>
        </w:numPr>
        <w:ind w:left="1560" w:hanging="709"/>
        <w:jc w:val="both"/>
        <w:rPr>
          <w:lang w:val="lv-LV"/>
        </w:rPr>
      </w:pPr>
      <w:r w:rsidRPr="00F3603D">
        <w:rPr>
          <w:lang w:val="lv-LV"/>
        </w:rPr>
        <w:t>audio kvalitāte: vismaz 128kbit/s STEREO.</w:t>
      </w:r>
    </w:p>
    <w:p w14:paraId="0CC645C7" w14:textId="77777777" w:rsidR="00737BD3" w:rsidRDefault="00737BD3" w:rsidP="00E92E2D">
      <w:pPr>
        <w:widowControl w:val="0"/>
        <w:numPr>
          <w:ilvl w:val="1"/>
          <w:numId w:val="4"/>
        </w:numPr>
        <w:suppressAutoHyphens/>
        <w:spacing w:after="0" w:line="240" w:lineRule="auto"/>
        <w:jc w:val="both"/>
      </w:pPr>
      <w:r>
        <w:t>videomateriāliem ir jābūt atbilstošiem demonstrēšanai kinoteātros (</w:t>
      </w:r>
      <w:proofErr w:type="spellStart"/>
      <w:r>
        <w:t>Scope</w:t>
      </w:r>
      <w:proofErr w:type="spellEnd"/>
      <w:r>
        <w:t xml:space="preserve"> DCP, </w:t>
      </w:r>
      <w:proofErr w:type="spellStart"/>
      <w:r>
        <w:t>Flat</w:t>
      </w:r>
      <w:proofErr w:type="spellEnd"/>
      <w:r>
        <w:t xml:space="preserve"> DCP). Kadru skaits var būt gan 24ftp, gan 25ftp. Video materiālam jābūt formātā, ko varētu ērti lietot gan publiskajos pasākumos, gan sociālajos medijos.</w:t>
      </w:r>
    </w:p>
    <w:p w14:paraId="2D6F992B" w14:textId="77777777" w:rsidR="00737BD3" w:rsidRPr="00F3603D" w:rsidRDefault="00737BD3" w:rsidP="00737BD3">
      <w:pPr>
        <w:pStyle w:val="Default"/>
        <w:ind w:left="792"/>
        <w:jc w:val="both"/>
        <w:rPr>
          <w:lang w:val="lv-LV"/>
        </w:rPr>
      </w:pPr>
    </w:p>
    <w:p w14:paraId="2D53D11A" w14:textId="77777777" w:rsidR="00737BD3" w:rsidRPr="00051B8D" w:rsidRDefault="00737BD3" w:rsidP="00E92E2D">
      <w:pPr>
        <w:pStyle w:val="Default"/>
        <w:numPr>
          <w:ilvl w:val="0"/>
          <w:numId w:val="4"/>
        </w:numPr>
        <w:spacing w:before="120" w:after="120"/>
        <w:ind w:left="357" w:hanging="357"/>
        <w:jc w:val="both"/>
        <w:rPr>
          <w:b/>
          <w:lang w:val="lv-LV"/>
        </w:rPr>
      </w:pPr>
      <w:r w:rsidRPr="00F3603D">
        <w:rPr>
          <w:b/>
          <w:lang w:val="lv-LV"/>
        </w:rPr>
        <w:t>Fizisko personu datu aizsardzība</w:t>
      </w:r>
      <w:bookmarkStart w:id="12" w:name="_Hlk95387283"/>
    </w:p>
    <w:p w14:paraId="03899B0E" w14:textId="77777777" w:rsidR="00737BD3" w:rsidRPr="00F3603D" w:rsidRDefault="00737BD3" w:rsidP="00737BD3">
      <w:pPr>
        <w:pStyle w:val="Default"/>
        <w:ind w:left="360"/>
        <w:jc w:val="both"/>
        <w:rPr>
          <w:lang w:val="lv-LV"/>
        </w:rPr>
      </w:pPr>
      <w:r w:rsidRPr="00F3603D">
        <w:rPr>
          <w:lang w:val="lv-LV"/>
        </w:rPr>
        <w:t>Uzņēmējam jānodrošina, lai fizisko personu datu aizsardzība un apstrāde notiek atbilstoši Eiropas Parlamenta un Padomes 2016.gada 27.aprīļa regulas (ES) 2016/679 par fizisku personu aizsardzību attiecībā uz personas datu apstrādi un šādu datu brīvu apriti un ar ko atceļ Direktīvu 95/46/EK (Vispārīgā datu aizsardzības regula) Fizisko personu datu apstrādes likuma un citu normatīvo aktu noteiktām prasībām</w:t>
      </w:r>
      <w:bookmarkEnd w:id="12"/>
      <w:r w:rsidRPr="00F3603D">
        <w:rPr>
          <w:lang w:val="lv-LV"/>
        </w:rPr>
        <w:t>.</w:t>
      </w:r>
    </w:p>
    <w:p w14:paraId="510E1BF0" w14:textId="77777777" w:rsidR="00737BD3" w:rsidRPr="00F3603D" w:rsidRDefault="00737BD3" w:rsidP="00E92E2D">
      <w:pPr>
        <w:pStyle w:val="Default"/>
        <w:numPr>
          <w:ilvl w:val="0"/>
          <w:numId w:val="4"/>
        </w:numPr>
        <w:spacing w:before="120" w:after="120"/>
        <w:ind w:left="357" w:hanging="357"/>
        <w:jc w:val="both"/>
        <w:rPr>
          <w:b/>
          <w:lang w:val="lv-LV"/>
        </w:rPr>
      </w:pPr>
      <w:r w:rsidRPr="00F3603D">
        <w:rPr>
          <w:b/>
          <w:lang w:val="lv-LV"/>
        </w:rPr>
        <w:t>Autortiesības</w:t>
      </w:r>
    </w:p>
    <w:p w14:paraId="25529457" w14:textId="77777777" w:rsidR="00737BD3" w:rsidRPr="00F3603D" w:rsidRDefault="00737BD3" w:rsidP="00E92E2D">
      <w:pPr>
        <w:pStyle w:val="Default"/>
        <w:numPr>
          <w:ilvl w:val="1"/>
          <w:numId w:val="4"/>
        </w:numPr>
        <w:ind w:left="993" w:hanging="633"/>
        <w:jc w:val="both"/>
        <w:rPr>
          <w:b/>
          <w:lang w:val="lv-LV"/>
        </w:rPr>
      </w:pPr>
      <w:r w:rsidRPr="00F3603D">
        <w:rPr>
          <w:lang w:val="lv-LV"/>
        </w:rPr>
        <w:t>Uzņēmējs nodrošina visu nepieciešamo autortiesību saskaņošanu.</w:t>
      </w:r>
    </w:p>
    <w:p w14:paraId="6C119263" w14:textId="77777777" w:rsidR="00737BD3" w:rsidRPr="00F3603D" w:rsidRDefault="00737BD3" w:rsidP="00E92E2D">
      <w:pPr>
        <w:pStyle w:val="Default"/>
        <w:numPr>
          <w:ilvl w:val="1"/>
          <w:numId w:val="4"/>
        </w:numPr>
        <w:ind w:left="993" w:hanging="633"/>
        <w:jc w:val="both"/>
        <w:rPr>
          <w:b/>
          <w:lang w:val="lv-LV"/>
        </w:rPr>
      </w:pPr>
      <w:r w:rsidRPr="00F3603D">
        <w:rPr>
          <w:lang w:val="lv-LV"/>
        </w:rPr>
        <w:t>Visas autora mantiskās tiesības uz izgatavotajiem video sižetiem, kā arī uz visiem video sižetu izveidošanai safilmētajiem materiāliem ar pieņemšanas-nodošanas akta parakstīšanu tiek nodotas Pasūtītājam.</w:t>
      </w:r>
    </w:p>
    <w:p w14:paraId="7929D66C" w14:textId="77777777" w:rsidR="00737BD3" w:rsidRPr="00F3603D" w:rsidRDefault="00737BD3" w:rsidP="00E92E2D">
      <w:pPr>
        <w:pStyle w:val="Default"/>
        <w:numPr>
          <w:ilvl w:val="1"/>
          <w:numId w:val="4"/>
        </w:numPr>
        <w:ind w:left="993" w:hanging="633"/>
        <w:jc w:val="both"/>
        <w:rPr>
          <w:b/>
          <w:lang w:val="lv-LV"/>
        </w:rPr>
      </w:pPr>
      <w:r w:rsidRPr="00F3603D">
        <w:rPr>
          <w:lang w:val="lv-LV"/>
        </w:rPr>
        <w:t xml:space="preserve">Uzņēmējs saglabā tiesības iekļaut izgatavotos video sižetus savā autora darbu </w:t>
      </w:r>
      <w:proofErr w:type="spellStart"/>
      <w:r w:rsidRPr="00F3603D">
        <w:rPr>
          <w:lang w:val="lv-LV"/>
        </w:rPr>
        <w:t>portfolio</w:t>
      </w:r>
      <w:proofErr w:type="spellEnd"/>
      <w:r w:rsidRPr="00F3603D">
        <w:rPr>
          <w:lang w:val="lv-LV"/>
        </w:rPr>
        <w:t>.</w:t>
      </w:r>
    </w:p>
    <w:bookmarkEnd w:id="9"/>
    <w:p w14:paraId="5513F42E" w14:textId="77777777" w:rsidR="00737BD3" w:rsidRPr="00895F44" w:rsidRDefault="00737BD3" w:rsidP="00737BD3">
      <w:pPr>
        <w:ind w:left="993" w:hanging="633"/>
      </w:pPr>
    </w:p>
    <w:p w14:paraId="53A0AFAD" w14:textId="4AEB0593" w:rsidR="001E1A12" w:rsidRPr="00F3603D" w:rsidRDefault="001E1A12" w:rsidP="00E92E2D">
      <w:pPr>
        <w:widowControl w:val="0"/>
        <w:spacing w:after="0" w:line="240" w:lineRule="auto"/>
        <w:ind w:firstLine="360"/>
        <w:jc w:val="both"/>
      </w:pPr>
      <w:r w:rsidRPr="00F3603D">
        <w:rPr>
          <w:bCs/>
        </w:rPr>
        <w:t xml:space="preserve">Mēs apliecinām, ka </w:t>
      </w:r>
      <w:r>
        <w:rPr>
          <w:bCs/>
        </w:rPr>
        <w:t>esam iepazinušies un ievērosim visas tehniskajā specifikācijā un darba uzdevumā minētās prasības un</w:t>
      </w:r>
      <w:r w:rsidR="00E92E2D">
        <w:rPr>
          <w:bCs/>
        </w:rPr>
        <w:t>,</w:t>
      </w:r>
      <w:r>
        <w:rPr>
          <w:bCs/>
        </w:rPr>
        <w:t xml:space="preserve"> </w:t>
      </w:r>
      <w:r w:rsidRPr="00F3603D">
        <w:rPr>
          <w:bCs/>
        </w:rPr>
        <w:t>gadījumā</w:t>
      </w:r>
      <w:r w:rsidRPr="00F3603D">
        <w:t xml:space="preserve">, ja mūsu piedāvājumu akceptēs, mēs varam nodrošināt video izstrādi saskaņā ar Tirgus izpētes uzaicinājumu </w:t>
      </w:r>
      <w:r w:rsidRPr="00F3603D">
        <w:rPr>
          <w:highlight w:val="lightGray"/>
        </w:rPr>
        <w:t>&lt;____&gt;</w:t>
      </w:r>
      <w:r w:rsidRPr="001E1A12">
        <w:rPr>
          <w:highlight w:val="lightGray"/>
        </w:rPr>
        <w:t xml:space="preserve"> mēnešu laikā (ne ilgāk kā 12 (divpadsmit) mēnešu laikā)</w:t>
      </w:r>
      <w:r w:rsidRPr="00F3603D">
        <w:t xml:space="preserve"> no līguma spēkā stāšanās dienas.</w:t>
      </w:r>
    </w:p>
    <w:p w14:paraId="255EADCA" w14:textId="77777777" w:rsidR="00065520" w:rsidRDefault="00065520"/>
    <w:tbl>
      <w:tblPr>
        <w:tblpPr w:leftFromText="180" w:rightFromText="18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E92E2D" w:rsidRPr="00EB7AA1" w14:paraId="0C803BC7" w14:textId="77777777" w:rsidTr="00E80DF7">
        <w:tc>
          <w:tcPr>
            <w:tcW w:w="7621" w:type="dxa"/>
            <w:tcBorders>
              <w:top w:val="dotted" w:sz="4" w:space="0" w:color="auto"/>
              <w:left w:val="nil"/>
              <w:bottom w:val="dotted" w:sz="4" w:space="0" w:color="auto"/>
              <w:right w:val="nil"/>
            </w:tcBorders>
            <w:vAlign w:val="bottom"/>
            <w:hideMark/>
          </w:tcPr>
          <w:p w14:paraId="069E9329" w14:textId="77777777" w:rsidR="00E92E2D" w:rsidRPr="00EB7AA1" w:rsidRDefault="00E92E2D" w:rsidP="00E80DF7">
            <w:pPr>
              <w:tabs>
                <w:tab w:val="left" w:pos="426"/>
                <w:tab w:val="center" w:pos="4320"/>
                <w:tab w:val="right" w:pos="8640"/>
                <w:tab w:val="left" w:pos="9000"/>
              </w:tabs>
              <w:spacing w:after="0" w:line="240" w:lineRule="auto"/>
              <w:rPr>
                <w:rFonts w:eastAsia="Times New Roman"/>
              </w:rPr>
            </w:pPr>
            <w:r w:rsidRPr="00EB7AA1">
              <w:rPr>
                <w:rFonts w:eastAsia="Times New Roman"/>
                <w:highlight w:val="lightGray"/>
              </w:rPr>
              <w:t>&lt;Pretendenta paraksttiesīgās vai pilnvarotās personas vārds, uzvārds, amats&gt;</w:t>
            </w:r>
          </w:p>
        </w:tc>
      </w:tr>
      <w:tr w:rsidR="00E92E2D" w:rsidRPr="00EB7AA1" w14:paraId="4AFC96B6" w14:textId="77777777" w:rsidTr="00E80DF7">
        <w:trPr>
          <w:trHeight w:val="64"/>
        </w:trPr>
        <w:tc>
          <w:tcPr>
            <w:tcW w:w="7621" w:type="dxa"/>
            <w:tcBorders>
              <w:top w:val="dotted" w:sz="4" w:space="0" w:color="auto"/>
              <w:left w:val="nil"/>
              <w:bottom w:val="dotted" w:sz="4" w:space="0" w:color="auto"/>
              <w:right w:val="nil"/>
            </w:tcBorders>
            <w:vAlign w:val="center"/>
            <w:hideMark/>
          </w:tcPr>
          <w:p w14:paraId="2E81F765" w14:textId="77777777" w:rsidR="00E92E2D" w:rsidRPr="00EB7AA1" w:rsidRDefault="00E92E2D" w:rsidP="00E80DF7">
            <w:pPr>
              <w:tabs>
                <w:tab w:val="left" w:pos="426"/>
                <w:tab w:val="center" w:pos="4320"/>
                <w:tab w:val="right" w:pos="8640"/>
                <w:tab w:val="left" w:pos="9000"/>
              </w:tabs>
              <w:spacing w:after="0" w:line="240" w:lineRule="auto"/>
              <w:jc w:val="both"/>
              <w:rPr>
                <w:rFonts w:eastAsia="Times New Roman"/>
              </w:rPr>
            </w:pPr>
            <w:r w:rsidRPr="00EB7AA1">
              <w:rPr>
                <w:rFonts w:eastAsia="Times New Roman"/>
                <w:highlight w:val="lightGray"/>
              </w:rPr>
              <w:t>&lt;Paraksts&gt;</w:t>
            </w:r>
          </w:p>
        </w:tc>
      </w:tr>
      <w:tr w:rsidR="00E92E2D" w:rsidRPr="00EB7AA1" w14:paraId="33BEE28C" w14:textId="77777777" w:rsidTr="00E80DF7">
        <w:trPr>
          <w:trHeight w:val="488"/>
        </w:trPr>
        <w:tc>
          <w:tcPr>
            <w:tcW w:w="7621" w:type="dxa"/>
            <w:tcBorders>
              <w:top w:val="dotted" w:sz="4" w:space="0" w:color="auto"/>
              <w:left w:val="nil"/>
              <w:bottom w:val="dotted" w:sz="4" w:space="0" w:color="auto"/>
              <w:right w:val="nil"/>
            </w:tcBorders>
            <w:hideMark/>
          </w:tcPr>
          <w:p w14:paraId="572EA6B9" w14:textId="77777777" w:rsidR="00E92E2D" w:rsidRPr="00EB7AA1" w:rsidRDefault="00E92E2D" w:rsidP="00E80DF7">
            <w:pPr>
              <w:tabs>
                <w:tab w:val="left" w:pos="426"/>
                <w:tab w:val="center" w:pos="4320"/>
                <w:tab w:val="right" w:pos="8640"/>
                <w:tab w:val="left" w:pos="9000"/>
              </w:tabs>
              <w:spacing w:after="0" w:line="240" w:lineRule="auto"/>
              <w:jc w:val="both"/>
              <w:rPr>
                <w:rFonts w:eastAsia="Times New Roman"/>
              </w:rPr>
            </w:pPr>
            <w:r w:rsidRPr="00EB7AA1">
              <w:rPr>
                <w:rFonts w:eastAsia="Times New Roman"/>
                <w:highlight w:val="lightGray"/>
              </w:rPr>
              <w:t>&lt;Datums, vieta&gt;</w:t>
            </w:r>
          </w:p>
        </w:tc>
      </w:tr>
    </w:tbl>
    <w:p w14:paraId="48E0D5F1" w14:textId="77777777" w:rsidR="00065520" w:rsidRDefault="00065520"/>
    <w:p w14:paraId="3DFE5C1E" w14:textId="4295B506" w:rsidR="00737BD3" w:rsidRDefault="00737BD3">
      <w:r>
        <w:br w:type="page"/>
      </w:r>
    </w:p>
    <w:p w14:paraId="01F25C88" w14:textId="50D7B285" w:rsidR="007360AA" w:rsidRPr="00912E33" w:rsidRDefault="007360AA" w:rsidP="007360AA">
      <w:pPr>
        <w:ind w:left="555" w:hanging="555"/>
        <w:jc w:val="right"/>
        <w:textAlignment w:val="baseline"/>
        <w:rPr>
          <w:rFonts w:eastAsia="Times New Roman"/>
          <w:b/>
          <w:bCs/>
          <w:color w:val="000000"/>
          <w:lang w:eastAsia="lv-LV"/>
        </w:rPr>
      </w:pPr>
      <w:r>
        <w:rPr>
          <w:rFonts w:eastAsia="Times New Roman"/>
          <w:b/>
          <w:bCs/>
          <w:color w:val="000000"/>
          <w:lang w:eastAsia="lv-LV"/>
        </w:rPr>
        <w:lastRenderedPageBreak/>
        <w:t>3</w:t>
      </w:r>
      <w:r w:rsidRPr="00912E33">
        <w:rPr>
          <w:rFonts w:eastAsia="Times New Roman"/>
          <w:b/>
          <w:bCs/>
          <w:color w:val="000000"/>
          <w:lang w:eastAsia="lv-LV"/>
        </w:rPr>
        <w:t>.pielikums</w:t>
      </w:r>
    </w:p>
    <w:p w14:paraId="7A9D3609" w14:textId="77777777" w:rsidR="007360AA" w:rsidRPr="00804487" w:rsidRDefault="007360AA" w:rsidP="007360AA">
      <w:pPr>
        <w:ind w:left="555" w:hanging="555"/>
        <w:jc w:val="center"/>
        <w:textAlignment w:val="baseline"/>
        <w:rPr>
          <w:rFonts w:eastAsia="Times New Roman"/>
          <w:i/>
          <w:iCs/>
          <w:lang w:eastAsia="lv-LV"/>
        </w:rPr>
      </w:pPr>
      <w:r w:rsidRPr="00804487">
        <w:rPr>
          <w:rFonts w:eastAsia="Times New Roman"/>
          <w:b/>
          <w:bCs/>
          <w:i/>
          <w:iCs/>
          <w:color w:val="000000"/>
          <w:lang w:eastAsia="lv-LV"/>
        </w:rPr>
        <w:t>Finanšu piedāvājuma veidne</w:t>
      </w:r>
      <w:r w:rsidRPr="00804487">
        <w:rPr>
          <w:rFonts w:eastAsia="Times New Roman"/>
          <w:i/>
          <w:iCs/>
          <w:color w:val="000000"/>
          <w:lang w:eastAsia="lv-LV"/>
        </w:rPr>
        <w:t> </w:t>
      </w:r>
      <w:r w:rsidRPr="00804487">
        <w:rPr>
          <w:rFonts w:eastAsia="Times New Roman"/>
          <w:i/>
          <w:iCs/>
          <w:lang w:eastAsia="lv-LV"/>
        </w:rPr>
        <w:t> </w:t>
      </w:r>
    </w:p>
    <w:p w14:paraId="320F20BD" w14:textId="77777777" w:rsidR="007360AA" w:rsidRPr="00912E33" w:rsidRDefault="007360AA" w:rsidP="007360AA">
      <w:pPr>
        <w:jc w:val="center"/>
        <w:textAlignment w:val="baseline"/>
        <w:rPr>
          <w:rFonts w:eastAsia="Times New Roman"/>
          <w:sz w:val="18"/>
          <w:szCs w:val="18"/>
          <w:lang w:eastAsia="lv-LV"/>
        </w:rPr>
      </w:pPr>
      <w:r w:rsidRPr="00912E33">
        <w:rPr>
          <w:rFonts w:eastAsia="Times New Roman"/>
          <w:b/>
          <w:bCs/>
          <w:caps/>
          <w:lang w:eastAsia="lv-LV"/>
        </w:rPr>
        <w:t>FINANŠU PIEDĀVĀJUMS</w:t>
      </w:r>
      <w:r w:rsidRPr="00912E33">
        <w:rPr>
          <w:rFonts w:eastAsia="Times New Roman"/>
          <w:lang w:eastAsia="lv-LV"/>
        </w:rPr>
        <w:t> </w:t>
      </w:r>
    </w:p>
    <w:p w14:paraId="6BA4B89F" w14:textId="0F55E569" w:rsidR="007360AA" w:rsidRPr="00804487" w:rsidRDefault="007360AA" w:rsidP="000F3A0E">
      <w:pPr>
        <w:jc w:val="both"/>
        <w:textAlignment w:val="baseline"/>
      </w:pPr>
      <w:r w:rsidRPr="00912E33">
        <w:rPr>
          <w:rFonts w:eastAsia="Times New Roman"/>
          <w:lang w:eastAsia="lv-LV"/>
        </w:rPr>
        <w:t> </w:t>
      </w:r>
      <w:r w:rsidRPr="00804487">
        <w:t xml:space="preserve">Ar šo </w:t>
      </w:r>
      <w:r w:rsidRPr="00804487">
        <w:rPr>
          <w:highlight w:val="lightGray"/>
        </w:rPr>
        <w:t>&lt;Pretendenta nosaukums, reģistrācijas numurs&gt;</w:t>
      </w:r>
      <w:r w:rsidRPr="00804487">
        <w:t>, iesniedzot finanšu piedāvājumu tirgus izpētei “</w:t>
      </w:r>
      <w:r w:rsidRPr="007360AA">
        <w:rPr>
          <w:rFonts w:eastAsia="Times New Roman"/>
          <w:lang w:eastAsia="lv-LV"/>
        </w:rPr>
        <w:t>V</w:t>
      </w:r>
      <w:r w:rsidRPr="007360AA">
        <w:rPr>
          <w:lang w:eastAsia="lv-LV"/>
        </w:rPr>
        <w:t>ideomateriālu izstrāde apmācību un instruktāžu veikšanai darba aizsardzības jomā</w:t>
      </w:r>
      <w:r w:rsidRPr="00804487">
        <w:t>” (iepirkuma identifikācijas Nr.T.I.</w:t>
      </w:r>
      <w:r w:rsidR="00C25CB4">
        <w:t>2024/129</w:t>
      </w:r>
      <w:r w:rsidRPr="00804487">
        <w:t xml:space="preserve">; turpmāk – Tirgus izpēte), piedāvā veikt </w:t>
      </w:r>
      <w:r>
        <w:t>videomateriālu izstrādi apmācību un instruktāžu veikšanai darba aizsardzības jomā</w:t>
      </w:r>
      <w:r w:rsidRPr="00804487">
        <w:t xml:space="preserve"> par zemāk norādītajām cenām, kas ietver visas izmaksas tādā apmērā, lai pilnībā nodrošinātu līguma izpildi saskaņā ar Tirgus izpētes uzaicinājumu un saistošo normatīvo aktu prasībām, tai skaitā</w:t>
      </w:r>
      <w:r>
        <w:t xml:space="preserve"> materiālu izmaksas,</w:t>
      </w:r>
      <w:r w:rsidRPr="00804487">
        <w:t xml:space="preserve">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27059F28" w14:textId="00946622" w:rsidR="007360AA" w:rsidRPr="00F3603D" w:rsidRDefault="007360AA" w:rsidP="00E92E2D">
      <w:pPr>
        <w:numPr>
          <w:ilvl w:val="0"/>
          <w:numId w:val="13"/>
        </w:numPr>
        <w:spacing w:before="120" w:after="120"/>
        <w:ind w:left="426" w:hanging="357"/>
        <w:jc w:val="both"/>
        <w:rPr>
          <w:iCs/>
        </w:rPr>
      </w:pPr>
      <w:r w:rsidRPr="00F3603D">
        <w:rPr>
          <w:b/>
          <w:iCs/>
        </w:rPr>
        <w:t>Pamatuzdevums - Video izstrāde</w:t>
      </w:r>
      <w:r w:rsidR="00FA4DCA">
        <w:rPr>
          <w:b/>
          <w:iCs/>
        </w:rPr>
        <w:t xml:space="preserve"> (A):</w:t>
      </w:r>
    </w:p>
    <w:tbl>
      <w:tblPr>
        <w:tblStyle w:val="Reatabula"/>
        <w:tblW w:w="9351" w:type="dxa"/>
        <w:tblLook w:val="04A0" w:firstRow="1" w:lastRow="0" w:firstColumn="1" w:lastColumn="0" w:noHBand="0" w:noVBand="1"/>
      </w:tblPr>
      <w:tblGrid>
        <w:gridCol w:w="4415"/>
        <w:gridCol w:w="1392"/>
        <w:gridCol w:w="1843"/>
        <w:gridCol w:w="1701"/>
      </w:tblGrid>
      <w:tr w:rsidR="007360AA" w:rsidRPr="00F3603D" w14:paraId="61CF2AEB" w14:textId="77777777" w:rsidTr="00E80DF7">
        <w:trPr>
          <w:trHeight w:val="827"/>
          <w:tblHeader/>
        </w:trPr>
        <w:tc>
          <w:tcPr>
            <w:tcW w:w="4415" w:type="dxa"/>
            <w:shd w:val="clear" w:color="auto" w:fill="D9D9D9" w:themeFill="background1" w:themeFillShade="D9"/>
            <w:vAlign w:val="center"/>
          </w:tcPr>
          <w:p w14:paraId="1DB7918F" w14:textId="77777777" w:rsidR="007360AA" w:rsidRPr="00F3603D" w:rsidRDefault="007360AA" w:rsidP="00E80DF7">
            <w:pPr>
              <w:spacing w:line="259" w:lineRule="auto"/>
              <w:jc w:val="center"/>
              <w:rPr>
                <w:b/>
                <w:iCs/>
              </w:rPr>
            </w:pPr>
            <w:r w:rsidRPr="00F3603D">
              <w:rPr>
                <w:b/>
                <w:iCs/>
              </w:rPr>
              <w:t>Darba uzdevums</w:t>
            </w:r>
          </w:p>
        </w:tc>
        <w:tc>
          <w:tcPr>
            <w:tcW w:w="1392" w:type="dxa"/>
            <w:shd w:val="clear" w:color="auto" w:fill="D9D9D9" w:themeFill="background1" w:themeFillShade="D9"/>
            <w:vAlign w:val="center"/>
          </w:tcPr>
          <w:p w14:paraId="2657CE21" w14:textId="1F9EE17D" w:rsidR="007360AA" w:rsidRPr="00F3603D" w:rsidRDefault="00FA4DCA" w:rsidP="00E80DF7">
            <w:pPr>
              <w:spacing w:line="259" w:lineRule="auto"/>
              <w:jc w:val="center"/>
              <w:rPr>
                <w:b/>
                <w:iCs/>
              </w:rPr>
            </w:pPr>
            <w:r>
              <w:rPr>
                <w:b/>
                <w:iCs/>
              </w:rPr>
              <w:t>Plānotais d</w:t>
            </w:r>
            <w:r w:rsidR="007360AA" w:rsidRPr="00F3603D">
              <w:rPr>
                <w:b/>
                <w:iCs/>
              </w:rPr>
              <w:t>audzums</w:t>
            </w:r>
            <w:r>
              <w:rPr>
                <w:b/>
                <w:iCs/>
              </w:rPr>
              <w:br/>
              <w:t>(</w:t>
            </w:r>
            <w:proofErr w:type="spellStart"/>
            <w:r w:rsidR="007360AA">
              <w:rPr>
                <w:b/>
                <w:iCs/>
              </w:rPr>
              <w:t>gab</w:t>
            </w:r>
            <w:proofErr w:type="spellEnd"/>
            <w:r>
              <w:rPr>
                <w:b/>
                <w:iCs/>
              </w:rPr>
              <w:t>)</w:t>
            </w:r>
          </w:p>
        </w:tc>
        <w:tc>
          <w:tcPr>
            <w:tcW w:w="1843" w:type="dxa"/>
            <w:shd w:val="clear" w:color="auto" w:fill="D9D9D9" w:themeFill="background1" w:themeFillShade="D9"/>
            <w:vAlign w:val="center"/>
          </w:tcPr>
          <w:p w14:paraId="118B7DCA" w14:textId="77777777" w:rsidR="007360AA" w:rsidRPr="00F3603D" w:rsidRDefault="007360AA" w:rsidP="00E80DF7">
            <w:pPr>
              <w:spacing w:line="259" w:lineRule="auto"/>
              <w:jc w:val="center"/>
              <w:rPr>
                <w:b/>
                <w:iCs/>
              </w:rPr>
            </w:pPr>
            <w:r w:rsidRPr="00F3603D">
              <w:rPr>
                <w:b/>
                <w:iCs/>
              </w:rPr>
              <w:t>Cena par vienību, EUR bez PVN</w:t>
            </w:r>
          </w:p>
        </w:tc>
        <w:tc>
          <w:tcPr>
            <w:tcW w:w="1701" w:type="dxa"/>
            <w:shd w:val="clear" w:color="auto" w:fill="D9D9D9" w:themeFill="background1" w:themeFillShade="D9"/>
            <w:vAlign w:val="center"/>
          </w:tcPr>
          <w:p w14:paraId="2F6571E5" w14:textId="535E1F48" w:rsidR="007360AA" w:rsidRPr="00F3603D" w:rsidRDefault="007360AA" w:rsidP="00E80DF7">
            <w:pPr>
              <w:spacing w:line="259" w:lineRule="auto"/>
              <w:jc w:val="center"/>
              <w:rPr>
                <w:b/>
                <w:iCs/>
              </w:rPr>
            </w:pPr>
            <w:r>
              <w:rPr>
                <w:b/>
                <w:iCs/>
              </w:rPr>
              <w:t>Summa kopā</w:t>
            </w:r>
            <w:r w:rsidRPr="00F3603D">
              <w:rPr>
                <w:b/>
                <w:iCs/>
              </w:rPr>
              <w:t>, EUR bez PVN</w:t>
            </w:r>
          </w:p>
        </w:tc>
      </w:tr>
      <w:tr w:rsidR="007360AA" w:rsidRPr="00F3603D" w14:paraId="36E0F7C9" w14:textId="77777777" w:rsidTr="007360AA">
        <w:trPr>
          <w:trHeight w:val="685"/>
        </w:trPr>
        <w:tc>
          <w:tcPr>
            <w:tcW w:w="4415" w:type="dxa"/>
            <w:vAlign w:val="center"/>
          </w:tcPr>
          <w:p w14:paraId="63AE5335" w14:textId="77777777" w:rsidR="007360AA" w:rsidRPr="00F3603D" w:rsidRDefault="007360AA" w:rsidP="00E80DF7">
            <w:pPr>
              <w:spacing w:after="160" w:line="259" w:lineRule="auto"/>
              <w:jc w:val="both"/>
              <w:rPr>
                <w:iCs/>
              </w:rPr>
            </w:pPr>
            <w:r w:rsidRPr="00F3603D">
              <w:rPr>
                <w:iCs/>
              </w:rPr>
              <w:t>Video izstrāde darba aizsardzības jomā</w:t>
            </w:r>
          </w:p>
        </w:tc>
        <w:tc>
          <w:tcPr>
            <w:tcW w:w="1392" w:type="dxa"/>
            <w:tcBorders>
              <w:top w:val="nil"/>
              <w:left w:val="single" w:sz="8" w:space="0" w:color="auto"/>
              <w:bottom w:val="single" w:sz="8" w:space="0" w:color="auto"/>
              <w:right w:val="single" w:sz="8" w:space="0" w:color="auto"/>
            </w:tcBorders>
            <w:vAlign w:val="center"/>
          </w:tcPr>
          <w:p w14:paraId="31BB104A" w14:textId="28BD22D8" w:rsidR="007360AA" w:rsidRPr="00F3603D" w:rsidRDefault="00CF17F8" w:rsidP="007360AA">
            <w:pPr>
              <w:spacing w:after="160" w:line="259" w:lineRule="auto"/>
              <w:jc w:val="center"/>
              <w:rPr>
                <w:iCs/>
              </w:rPr>
            </w:pPr>
            <w:r>
              <w:rPr>
                <w:iCs/>
              </w:rPr>
              <w:t>4</w:t>
            </w:r>
          </w:p>
        </w:tc>
        <w:tc>
          <w:tcPr>
            <w:tcW w:w="1843" w:type="dxa"/>
            <w:tcBorders>
              <w:top w:val="nil"/>
              <w:left w:val="nil"/>
              <w:bottom w:val="single" w:sz="8" w:space="0" w:color="auto"/>
              <w:right w:val="single" w:sz="8" w:space="0" w:color="auto"/>
            </w:tcBorders>
            <w:vAlign w:val="center"/>
          </w:tcPr>
          <w:p w14:paraId="706CC045" w14:textId="77777777" w:rsidR="007360AA" w:rsidRPr="00F3603D" w:rsidRDefault="007360AA" w:rsidP="00E80DF7">
            <w:pPr>
              <w:spacing w:after="160" w:line="259" w:lineRule="auto"/>
              <w:jc w:val="center"/>
              <w:rPr>
                <w:iCs/>
              </w:rPr>
            </w:pPr>
            <w:r w:rsidRPr="00F3603D">
              <w:rPr>
                <w:rFonts w:eastAsia="Calibri"/>
                <w:highlight w:val="lightGray"/>
              </w:rPr>
              <w:t>&lt;…&gt;</w:t>
            </w:r>
          </w:p>
        </w:tc>
        <w:tc>
          <w:tcPr>
            <w:tcW w:w="1701" w:type="dxa"/>
            <w:tcBorders>
              <w:top w:val="nil"/>
              <w:left w:val="nil"/>
              <w:bottom w:val="single" w:sz="8" w:space="0" w:color="auto"/>
              <w:right w:val="single" w:sz="8" w:space="0" w:color="auto"/>
            </w:tcBorders>
            <w:vAlign w:val="center"/>
          </w:tcPr>
          <w:p w14:paraId="17190BA8" w14:textId="77777777" w:rsidR="007360AA" w:rsidRPr="00F3603D" w:rsidRDefault="007360AA" w:rsidP="00E80DF7">
            <w:pPr>
              <w:spacing w:after="160" w:line="259" w:lineRule="auto"/>
              <w:jc w:val="center"/>
              <w:rPr>
                <w:iCs/>
              </w:rPr>
            </w:pPr>
            <w:r w:rsidRPr="00F3603D">
              <w:rPr>
                <w:rFonts w:eastAsia="Calibri"/>
                <w:highlight w:val="lightGray"/>
              </w:rPr>
              <w:t>&lt;…&gt;</w:t>
            </w:r>
          </w:p>
        </w:tc>
      </w:tr>
    </w:tbl>
    <w:p w14:paraId="6F8EA5FF" w14:textId="207C60D8" w:rsidR="007360AA" w:rsidRPr="00F3603D" w:rsidRDefault="007360AA" w:rsidP="007360AA">
      <w:pPr>
        <w:spacing w:before="120" w:after="120"/>
        <w:jc w:val="both"/>
        <w:rPr>
          <w:iCs/>
        </w:rPr>
      </w:pPr>
      <w:r w:rsidRPr="00F3603D">
        <w:rPr>
          <w:b/>
          <w:iCs/>
        </w:rPr>
        <w:t>2. Papildus izdevumu pozīcija – aktieru piesaiste</w:t>
      </w:r>
      <w:r w:rsidR="00FA4DCA">
        <w:rPr>
          <w:b/>
          <w:iCs/>
        </w:rPr>
        <w:t xml:space="preserve"> (B)</w:t>
      </w:r>
      <w:r w:rsidRPr="00F3603D">
        <w:rPr>
          <w:b/>
          <w:iCs/>
        </w:rPr>
        <w:t>:</w:t>
      </w:r>
    </w:p>
    <w:tbl>
      <w:tblPr>
        <w:tblStyle w:val="Reatabula"/>
        <w:tblW w:w="9351" w:type="dxa"/>
        <w:tblLook w:val="04A0" w:firstRow="1" w:lastRow="0" w:firstColumn="1" w:lastColumn="0" w:noHBand="0" w:noVBand="1"/>
      </w:tblPr>
      <w:tblGrid>
        <w:gridCol w:w="4390"/>
        <w:gridCol w:w="1417"/>
        <w:gridCol w:w="1875"/>
        <w:gridCol w:w="1669"/>
      </w:tblGrid>
      <w:tr w:rsidR="007360AA" w:rsidRPr="00F3603D" w14:paraId="3D7BFE30" w14:textId="77777777" w:rsidTr="00FA4DCA">
        <w:trPr>
          <w:trHeight w:val="300"/>
        </w:trPr>
        <w:tc>
          <w:tcPr>
            <w:tcW w:w="4390" w:type="dxa"/>
            <w:shd w:val="clear" w:color="auto" w:fill="D9D9D9" w:themeFill="background1" w:themeFillShade="D9"/>
            <w:vAlign w:val="center"/>
          </w:tcPr>
          <w:p w14:paraId="4E830885" w14:textId="77777777" w:rsidR="007360AA" w:rsidRPr="00F3603D" w:rsidRDefault="007360AA" w:rsidP="00E80DF7">
            <w:pPr>
              <w:spacing w:line="259" w:lineRule="auto"/>
              <w:jc w:val="center"/>
              <w:rPr>
                <w:b/>
                <w:iCs/>
              </w:rPr>
            </w:pPr>
            <w:r w:rsidRPr="00F3603D">
              <w:rPr>
                <w:b/>
                <w:iCs/>
              </w:rPr>
              <w:t>Nosaukums</w:t>
            </w:r>
          </w:p>
        </w:tc>
        <w:tc>
          <w:tcPr>
            <w:tcW w:w="1417" w:type="dxa"/>
            <w:shd w:val="clear" w:color="auto" w:fill="D9D9D9" w:themeFill="background1" w:themeFillShade="D9"/>
            <w:vAlign w:val="center"/>
          </w:tcPr>
          <w:p w14:paraId="13EAAAEA" w14:textId="0AEC51F9" w:rsidR="007360AA" w:rsidRPr="00F3603D" w:rsidRDefault="007360AA" w:rsidP="00E80DF7">
            <w:pPr>
              <w:spacing w:line="259" w:lineRule="auto"/>
              <w:jc w:val="center"/>
              <w:rPr>
                <w:b/>
                <w:iCs/>
              </w:rPr>
            </w:pPr>
            <w:r>
              <w:rPr>
                <w:b/>
                <w:iCs/>
              </w:rPr>
              <w:t>S</w:t>
            </w:r>
            <w:r w:rsidRPr="00F3603D">
              <w:rPr>
                <w:b/>
                <w:iCs/>
              </w:rPr>
              <w:t>tundu skaits*</w:t>
            </w:r>
          </w:p>
        </w:tc>
        <w:tc>
          <w:tcPr>
            <w:tcW w:w="1875" w:type="dxa"/>
            <w:shd w:val="clear" w:color="auto" w:fill="D9D9D9" w:themeFill="background1" w:themeFillShade="D9"/>
            <w:vAlign w:val="center"/>
          </w:tcPr>
          <w:p w14:paraId="2CAB8942" w14:textId="15B440E6" w:rsidR="007360AA" w:rsidRPr="00F3603D" w:rsidRDefault="00FA4DCA" w:rsidP="00E80DF7">
            <w:pPr>
              <w:spacing w:line="259" w:lineRule="auto"/>
              <w:jc w:val="center"/>
              <w:rPr>
                <w:b/>
                <w:iCs/>
              </w:rPr>
            </w:pPr>
            <w:r w:rsidRPr="00F3603D">
              <w:rPr>
                <w:b/>
                <w:iCs/>
              </w:rPr>
              <w:t>Cena par vienību</w:t>
            </w:r>
            <w:r w:rsidR="007360AA" w:rsidRPr="00F3603D">
              <w:rPr>
                <w:b/>
                <w:iCs/>
              </w:rPr>
              <w:t>, EUR bez PVN</w:t>
            </w:r>
          </w:p>
        </w:tc>
        <w:tc>
          <w:tcPr>
            <w:tcW w:w="1669" w:type="dxa"/>
            <w:shd w:val="clear" w:color="auto" w:fill="D9D9D9" w:themeFill="background1" w:themeFillShade="D9"/>
            <w:vAlign w:val="center"/>
          </w:tcPr>
          <w:p w14:paraId="4BBD6FEF" w14:textId="72683C65" w:rsidR="007360AA" w:rsidRPr="00F3603D" w:rsidRDefault="00FA4DCA" w:rsidP="00E80DF7">
            <w:pPr>
              <w:spacing w:line="259" w:lineRule="auto"/>
              <w:jc w:val="center"/>
              <w:rPr>
                <w:b/>
                <w:iCs/>
              </w:rPr>
            </w:pPr>
            <w:r>
              <w:rPr>
                <w:b/>
                <w:iCs/>
              </w:rPr>
              <w:t>Summa kopā</w:t>
            </w:r>
            <w:r w:rsidRPr="00F3603D">
              <w:rPr>
                <w:b/>
                <w:iCs/>
              </w:rPr>
              <w:t>, EUR bez PVN</w:t>
            </w:r>
          </w:p>
        </w:tc>
      </w:tr>
      <w:tr w:rsidR="007360AA" w:rsidRPr="00F3603D" w14:paraId="65C677BB" w14:textId="77777777" w:rsidTr="00FA4DCA">
        <w:trPr>
          <w:trHeight w:val="419"/>
        </w:trPr>
        <w:tc>
          <w:tcPr>
            <w:tcW w:w="4390" w:type="dxa"/>
            <w:shd w:val="clear" w:color="auto" w:fill="auto"/>
          </w:tcPr>
          <w:p w14:paraId="58D35386" w14:textId="77777777" w:rsidR="007360AA" w:rsidRPr="00F3603D" w:rsidRDefault="007360AA" w:rsidP="00E80DF7">
            <w:pPr>
              <w:spacing w:after="160" w:line="259" w:lineRule="auto"/>
              <w:jc w:val="both"/>
              <w:rPr>
                <w:iCs/>
              </w:rPr>
            </w:pPr>
            <w:r w:rsidRPr="00F3603D">
              <w:rPr>
                <w:iCs/>
              </w:rPr>
              <w:t xml:space="preserve">Aktiera piesaiste video satura veidošanā </w:t>
            </w:r>
          </w:p>
        </w:tc>
        <w:tc>
          <w:tcPr>
            <w:tcW w:w="1417" w:type="dxa"/>
            <w:vAlign w:val="center"/>
          </w:tcPr>
          <w:p w14:paraId="3E381E96" w14:textId="77777777" w:rsidR="007360AA" w:rsidRPr="00F3603D" w:rsidRDefault="007360AA" w:rsidP="00FA4DCA">
            <w:pPr>
              <w:spacing w:after="160" w:line="259" w:lineRule="auto"/>
              <w:jc w:val="center"/>
              <w:rPr>
                <w:iCs/>
              </w:rPr>
            </w:pPr>
            <w:r w:rsidRPr="00F3603D">
              <w:rPr>
                <w:iCs/>
              </w:rPr>
              <w:t>8</w:t>
            </w:r>
          </w:p>
        </w:tc>
        <w:tc>
          <w:tcPr>
            <w:tcW w:w="1875" w:type="dxa"/>
            <w:shd w:val="clear" w:color="auto" w:fill="auto"/>
            <w:vAlign w:val="center"/>
          </w:tcPr>
          <w:p w14:paraId="09FA3158" w14:textId="77777777" w:rsidR="007360AA" w:rsidRPr="00F3603D" w:rsidRDefault="007360AA" w:rsidP="00E80DF7">
            <w:pPr>
              <w:spacing w:after="160" w:line="259" w:lineRule="auto"/>
              <w:jc w:val="center"/>
              <w:rPr>
                <w:iCs/>
              </w:rPr>
            </w:pPr>
            <w:r w:rsidRPr="00F3603D">
              <w:rPr>
                <w:rFonts w:eastAsia="Calibri"/>
                <w:highlight w:val="lightGray"/>
              </w:rPr>
              <w:t>&lt;…&gt;</w:t>
            </w:r>
          </w:p>
        </w:tc>
        <w:tc>
          <w:tcPr>
            <w:tcW w:w="1669" w:type="dxa"/>
            <w:shd w:val="clear" w:color="auto" w:fill="auto"/>
            <w:vAlign w:val="center"/>
          </w:tcPr>
          <w:p w14:paraId="5E43B011" w14:textId="77777777" w:rsidR="007360AA" w:rsidRPr="00F3603D" w:rsidRDefault="007360AA" w:rsidP="00E80DF7">
            <w:pPr>
              <w:spacing w:after="160" w:line="259" w:lineRule="auto"/>
              <w:jc w:val="center"/>
              <w:rPr>
                <w:iCs/>
              </w:rPr>
            </w:pPr>
            <w:r w:rsidRPr="00F3603D">
              <w:rPr>
                <w:rFonts w:eastAsia="Calibri"/>
                <w:highlight w:val="lightGray"/>
              </w:rPr>
              <w:t>&lt;…&gt;</w:t>
            </w:r>
          </w:p>
        </w:tc>
      </w:tr>
    </w:tbl>
    <w:p w14:paraId="09EC2EEF" w14:textId="77777777" w:rsidR="007360AA" w:rsidRPr="00FA4DCA" w:rsidRDefault="007360AA" w:rsidP="007360AA">
      <w:pPr>
        <w:spacing w:after="0"/>
        <w:jc w:val="both"/>
        <w:rPr>
          <w:i/>
          <w:iCs/>
          <w:sz w:val="22"/>
          <w:szCs w:val="22"/>
        </w:rPr>
      </w:pPr>
      <w:r w:rsidRPr="00FA4DCA">
        <w:rPr>
          <w:i/>
          <w:iCs/>
          <w:sz w:val="22"/>
          <w:szCs w:val="22"/>
        </w:rPr>
        <w:t>*norādītajam stundu skaitam ir informatīvs raksturs, kas tiks ņemts vērā Pretendentu piedāvājumu vērtēšanā. Pretendents, iesniedzot piedāvājumu, šo apjomu nedrīkst mainīt.</w:t>
      </w:r>
    </w:p>
    <w:p w14:paraId="44D12CD0" w14:textId="025B6F90" w:rsidR="007360AA" w:rsidRPr="00F3603D" w:rsidRDefault="007360AA" w:rsidP="007360AA">
      <w:pPr>
        <w:spacing w:before="120" w:after="120"/>
        <w:jc w:val="both"/>
        <w:rPr>
          <w:iCs/>
        </w:rPr>
      </w:pPr>
      <w:r w:rsidRPr="00F3603D">
        <w:rPr>
          <w:b/>
          <w:iCs/>
        </w:rPr>
        <w:t>3. Papildus izdevumu pozīcija – mūzikas izmantošana</w:t>
      </w:r>
      <w:r w:rsidR="00FA4DCA">
        <w:rPr>
          <w:b/>
          <w:iCs/>
        </w:rPr>
        <w:t xml:space="preserve"> (C)</w:t>
      </w:r>
      <w:r w:rsidRPr="00F3603D">
        <w:rPr>
          <w:b/>
          <w:iCs/>
        </w:rPr>
        <w:t>:</w:t>
      </w:r>
    </w:p>
    <w:tbl>
      <w:tblPr>
        <w:tblStyle w:val="Reatabula"/>
        <w:tblW w:w="9336" w:type="dxa"/>
        <w:tblLook w:val="04A0" w:firstRow="1" w:lastRow="0" w:firstColumn="1" w:lastColumn="0" w:noHBand="0" w:noVBand="1"/>
      </w:tblPr>
      <w:tblGrid>
        <w:gridCol w:w="4390"/>
        <w:gridCol w:w="1417"/>
        <w:gridCol w:w="1843"/>
        <w:gridCol w:w="1686"/>
      </w:tblGrid>
      <w:tr w:rsidR="007360AA" w:rsidRPr="00F3603D" w14:paraId="7F4E6F34" w14:textId="77777777" w:rsidTr="00E80DF7">
        <w:trPr>
          <w:trHeight w:val="300"/>
        </w:trPr>
        <w:tc>
          <w:tcPr>
            <w:tcW w:w="4390" w:type="dxa"/>
            <w:shd w:val="clear" w:color="auto" w:fill="D9D9D9" w:themeFill="background1" w:themeFillShade="D9"/>
            <w:vAlign w:val="center"/>
          </w:tcPr>
          <w:p w14:paraId="27B104ED" w14:textId="77777777" w:rsidR="007360AA" w:rsidRPr="00F3603D" w:rsidRDefault="007360AA" w:rsidP="00E80DF7">
            <w:pPr>
              <w:spacing w:line="259" w:lineRule="auto"/>
              <w:jc w:val="center"/>
              <w:rPr>
                <w:b/>
                <w:iCs/>
              </w:rPr>
            </w:pPr>
            <w:r w:rsidRPr="00F3603D">
              <w:rPr>
                <w:b/>
                <w:iCs/>
              </w:rPr>
              <w:t>Nosaukums</w:t>
            </w:r>
          </w:p>
        </w:tc>
        <w:tc>
          <w:tcPr>
            <w:tcW w:w="1417" w:type="dxa"/>
            <w:shd w:val="clear" w:color="auto" w:fill="D9D9D9" w:themeFill="background1" w:themeFillShade="D9"/>
            <w:vAlign w:val="center"/>
          </w:tcPr>
          <w:p w14:paraId="4D16B803" w14:textId="0AF8A1BE" w:rsidR="007360AA" w:rsidRPr="00F3603D" w:rsidRDefault="00FA4DCA" w:rsidP="00E80DF7">
            <w:pPr>
              <w:spacing w:line="259" w:lineRule="auto"/>
              <w:jc w:val="center"/>
              <w:rPr>
                <w:b/>
                <w:iCs/>
              </w:rPr>
            </w:pPr>
            <w:r>
              <w:rPr>
                <w:b/>
                <w:iCs/>
              </w:rPr>
              <w:t>Plānotais daudzums</w:t>
            </w:r>
            <w:r w:rsidR="007360AA" w:rsidRPr="00F3603D">
              <w:rPr>
                <w:b/>
                <w:iCs/>
              </w:rPr>
              <w:t xml:space="preserve"> (</w:t>
            </w:r>
            <w:proofErr w:type="spellStart"/>
            <w:r w:rsidR="007360AA" w:rsidRPr="00F3603D">
              <w:rPr>
                <w:b/>
                <w:iCs/>
              </w:rPr>
              <w:t>gab</w:t>
            </w:r>
            <w:proofErr w:type="spellEnd"/>
            <w:r w:rsidR="007360AA" w:rsidRPr="00F3603D">
              <w:rPr>
                <w:b/>
                <w:iCs/>
              </w:rPr>
              <w:t>)*</w:t>
            </w:r>
          </w:p>
        </w:tc>
        <w:tc>
          <w:tcPr>
            <w:tcW w:w="1843" w:type="dxa"/>
            <w:shd w:val="clear" w:color="auto" w:fill="D9D9D9" w:themeFill="background1" w:themeFillShade="D9"/>
            <w:vAlign w:val="center"/>
          </w:tcPr>
          <w:p w14:paraId="7B9E229A" w14:textId="5A9AD518" w:rsidR="007360AA" w:rsidRPr="00F3603D" w:rsidRDefault="00FA4DCA" w:rsidP="00E80DF7">
            <w:pPr>
              <w:spacing w:line="259" w:lineRule="auto"/>
              <w:jc w:val="center"/>
              <w:rPr>
                <w:b/>
                <w:iCs/>
              </w:rPr>
            </w:pPr>
            <w:r w:rsidRPr="00F3603D">
              <w:rPr>
                <w:b/>
                <w:iCs/>
              </w:rPr>
              <w:t>Cena par vienību</w:t>
            </w:r>
            <w:r w:rsidR="007360AA" w:rsidRPr="00F3603D">
              <w:rPr>
                <w:b/>
                <w:iCs/>
              </w:rPr>
              <w:t>, EUR bez PVN</w:t>
            </w:r>
          </w:p>
        </w:tc>
        <w:tc>
          <w:tcPr>
            <w:tcW w:w="1686" w:type="dxa"/>
            <w:shd w:val="clear" w:color="auto" w:fill="D9D9D9" w:themeFill="background1" w:themeFillShade="D9"/>
            <w:vAlign w:val="center"/>
          </w:tcPr>
          <w:p w14:paraId="7CA27423" w14:textId="2A635DDF" w:rsidR="007360AA" w:rsidRPr="00F3603D" w:rsidRDefault="00FA4DCA" w:rsidP="00E80DF7">
            <w:pPr>
              <w:spacing w:line="259" w:lineRule="auto"/>
              <w:jc w:val="center"/>
              <w:rPr>
                <w:b/>
                <w:iCs/>
              </w:rPr>
            </w:pPr>
            <w:r>
              <w:rPr>
                <w:b/>
                <w:iCs/>
              </w:rPr>
              <w:t>Summa kopā</w:t>
            </w:r>
            <w:r w:rsidRPr="00F3603D">
              <w:rPr>
                <w:b/>
                <w:iCs/>
              </w:rPr>
              <w:t>, EUR bez PVN</w:t>
            </w:r>
          </w:p>
        </w:tc>
      </w:tr>
      <w:tr w:rsidR="007360AA" w:rsidRPr="00F3603D" w14:paraId="0A028AB0" w14:textId="77777777" w:rsidTr="00FA4DCA">
        <w:trPr>
          <w:trHeight w:val="300"/>
        </w:trPr>
        <w:tc>
          <w:tcPr>
            <w:tcW w:w="4390" w:type="dxa"/>
          </w:tcPr>
          <w:p w14:paraId="7F0D0DE8" w14:textId="77777777" w:rsidR="007360AA" w:rsidRPr="00F3603D" w:rsidRDefault="007360AA" w:rsidP="00E80DF7">
            <w:pPr>
              <w:spacing w:after="160" w:line="259" w:lineRule="auto"/>
              <w:jc w:val="both"/>
              <w:rPr>
                <w:iCs/>
              </w:rPr>
            </w:pPr>
            <w:r w:rsidRPr="00F3603D">
              <w:rPr>
                <w:iCs/>
              </w:rPr>
              <w:t>Licencētas mūzika (dziesmu) izmantošana video satura veidošanā</w:t>
            </w:r>
          </w:p>
        </w:tc>
        <w:tc>
          <w:tcPr>
            <w:tcW w:w="1417" w:type="dxa"/>
            <w:vAlign w:val="center"/>
          </w:tcPr>
          <w:p w14:paraId="32DB6C67" w14:textId="60550539" w:rsidR="007360AA" w:rsidRPr="00F3603D" w:rsidRDefault="00CF17F8" w:rsidP="00FA4DCA">
            <w:pPr>
              <w:spacing w:after="160" w:line="259" w:lineRule="auto"/>
              <w:jc w:val="center"/>
              <w:rPr>
                <w:iCs/>
              </w:rPr>
            </w:pPr>
            <w:r>
              <w:rPr>
                <w:iCs/>
              </w:rPr>
              <w:t>1</w:t>
            </w:r>
          </w:p>
        </w:tc>
        <w:tc>
          <w:tcPr>
            <w:tcW w:w="1843" w:type="dxa"/>
            <w:shd w:val="clear" w:color="auto" w:fill="auto"/>
            <w:vAlign w:val="center"/>
          </w:tcPr>
          <w:p w14:paraId="26DA6D48" w14:textId="77777777" w:rsidR="007360AA" w:rsidRPr="00F3603D" w:rsidRDefault="007360AA" w:rsidP="00FA4DCA">
            <w:pPr>
              <w:spacing w:after="160" w:line="259" w:lineRule="auto"/>
              <w:jc w:val="center"/>
              <w:rPr>
                <w:iCs/>
              </w:rPr>
            </w:pPr>
            <w:r w:rsidRPr="0071394A">
              <w:rPr>
                <w:rFonts w:eastAsia="Calibri"/>
                <w:highlight w:val="lightGray"/>
              </w:rPr>
              <w:t>&lt;…&gt;</w:t>
            </w:r>
          </w:p>
        </w:tc>
        <w:tc>
          <w:tcPr>
            <w:tcW w:w="1686" w:type="dxa"/>
            <w:shd w:val="clear" w:color="auto" w:fill="auto"/>
            <w:vAlign w:val="center"/>
          </w:tcPr>
          <w:p w14:paraId="249F3009" w14:textId="77777777" w:rsidR="007360AA" w:rsidRPr="00F3603D" w:rsidRDefault="007360AA" w:rsidP="00FA4DCA">
            <w:pPr>
              <w:spacing w:after="160" w:line="259" w:lineRule="auto"/>
              <w:jc w:val="center"/>
              <w:rPr>
                <w:iCs/>
              </w:rPr>
            </w:pPr>
            <w:r w:rsidRPr="0071394A">
              <w:rPr>
                <w:rFonts w:eastAsia="Calibri"/>
                <w:highlight w:val="lightGray"/>
              </w:rPr>
              <w:t>&lt;…&gt;</w:t>
            </w:r>
          </w:p>
        </w:tc>
      </w:tr>
    </w:tbl>
    <w:p w14:paraId="1E8F2502" w14:textId="77777777" w:rsidR="007360AA" w:rsidRPr="00FA4DCA" w:rsidRDefault="007360AA" w:rsidP="007360AA">
      <w:pPr>
        <w:jc w:val="both"/>
        <w:rPr>
          <w:iCs/>
          <w:sz w:val="22"/>
          <w:szCs w:val="22"/>
        </w:rPr>
      </w:pPr>
      <w:r w:rsidRPr="00FA4DCA">
        <w:rPr>
          <w:i/>
          <w:iCs/>
          <w:sz w:val="22"/>
          <w:szCs w:val="22"/>
        </w:rPr>
        <w:t>*norādītajam skaitam ir informatīvs raksturs, kas tiks ņemts vērā Pretendentu piedāvājumu vērtēšanā. Pretendents, iesniedzot piedāvājumu, šo apjomu nedrīkst mainīt.</w:t>
      </w:r>
    </w:p>
    <w:p w14:paraId="748B7180" w14:textId="77777777" w:rsidR="007360AA" w:rsidRDefault="007360AA" w:rsidP="007360AA">
      <w:pPr>
        <w:jc w:val="both"/>
        <w:rPr>
          <w:iCs/>
        </w:rPr>
      </w:pPr>
      <w:r w:rsidRPr="00F3603D">
        <w:rPr>
          <w:iCs/>
        </w:rPr>
        <w:t>Kopējā samaksa par papildus izdevumu pozīcijām tiks veikta, ņemot vērā scenārija ietvaros nepieciešamo papildus pozīciju skaitu un pretendenta iesniegto vienības cenu, bet nepārsniedzot 10% no Finanšu piedāvājuma Pamatuzdevuma kopējās summas</w:t>
      </w:r>
      <w:r>
        <w:rPr>
          <w:iCs/>
        </w:rPr>
        <w:t>.</w:t>
      </w:r>
    </w:p>
    <w:p w14:paraId="248E290C" w14:textId="71BBDB53" w:rsidR="007360AA" w:rsidRDefault="00FA4DCA" w:rsidP="007360AA">
      <w:pPr>
        <w:jc w:val="both"/>
        <w:rPr>
          <w:iCs/>
        </w:rPr>
      </w:pPr>
      <w:r w:rsidRPr="00F3603D">
        <w:rPr>
          <w:b/>
          <w:bCs/>
          <w:iCs/>
        </w:rPr>
        <w:t>Kopējā piedāvājuma cena, EUR bez PVN</w:t>
      </w:r>
      <w:r>
        <w:rPr>
          <w:b/>
          <w:bCs/>
          <w:iCs/>
        </w:rPr>
        <w:t xml:space="preserve"> (A+B+C)</w:t>
      </w:r>
      <w:r w:rsidRPr="00F3603D">
        <w:rPr>
          <w:b/>
          <w:bCs/>
          <w:iCs/>
        </w:rPr>
        <w:t>:</w:t>
      </w:r>
      <w:r>
        <w:rPr>
          <w:b/>
          <w:bCs/>
          <w:iCs/>
        </w:rPr>
        <w:t xml:space="preserve"> </w:t>
      </w:r>
      <w:r w:rsidRPr="00FA4DCA">
        <w:rPr>
          <w:rFonts w:eastAsia="Times New Roman"/>
          <w:highlight w:val="lightGray"/>
        </w:rPr>
        <w:t>&lt;..&gt;</w:t>
      </w:r>
      <w:r>
        <w:rPr>
          <w:rFonts w:eastAsia="Times New Roman"/>
          <w:highlight w:val="lightGray"/>
        </w:rPr>
        <w:t xml:space="preserve"> </w:t>
      </w:r>
      <w:r w:rsidRPr="00FA4DCA">
        <w:rPr>
          <w:rFonts w:eastAsia="Times New Roman"/>
          <w:highlight w:val="lightGray"/>
        </w:rPr>
        <w:t>(&lt;Summu vārdiem&gt;)</w:t>
      </w:r>
    </w:p>
    <w:tbl>
      <w:tblPr>
        <w:tblpPr w:leftFromText="180" w:rightFromText="18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FA4DCA" w:rsidRPr="00EB7AA1" w14:paraId="6EE2804F" w14:textId="77777777" w:rsidTr="00E80DF7">
        <w:tc>
          <w:tcPr>
            <w:tcW w:w="7621" w:type="dxa"/>
            <w:tcBorders>
              <w:top w:val="dotted" w:sz="4" w:space="0" w:color="auto"/>
              <w:left w:val="nil"/>
              <w:bottom w:val="dotted" w:sz="4" w:space="0" w:color="auto"/>
              <w:right w:val="nil"/>
            </w:tcBorders>
            <w:vAlign w:val="bottom"/>
            <w:hideMark/>
          </w:tcPr>
          <w:p w14:paraId="61ED7D08" w14:textId="77777777" w:rsidR="00FA4DCA" w:rsidRPr="00EB7AA1" w:rsidRDefault="00FA4DCA" w:rsidP="00E80DF7">
            <w:pPr>
              <w:tabs>
                <w:tab w:val="left" w:pos="426"/>
                <w:tab w:val="center" w:pos="4320"/>
                <w:tab w:val="right" w:pos="8640"/>
                <w:tab w:val="left" w:pos="9000"/>
              </w:tabs>
              <w:spacing w:after="0" w:line="240" w:lineRule="auto"/>
              <w:rPr>
                <w:rFonts w:eastAsia="Times New Roman"/>
              </w:rPr>
            </w:pPr>
            <w:r w:rsidRPr="00EB7AA1">
              <w:rPr>
                <w:rFonts w:eastAsia="Times New Roman"/>
                <w:highlight w:val="lightGray"/>
              </w:rPr>
              <w:t>&lt;Pretendenta paraksttiesīgās vai pilnvarotās personas vārds, uzvārds, amats&gt;</w:t>
            </w:r>
          </w:p>
        </w:tc>
      </w:tr>
      <w:tr w:rsidR="00FA4DCA" w:rsidRPr="00EB7AA1" w14:paraId="67DA557F" w14:textId="77777777" w:rsidTr="00E80DF7">
        <w:trPr>
          <w:trHeight w:val="64"/>
        </w:trPr>
        <w:tc>
          <w:tcPr>
            <w:tcW w:w="7621" w:type="dxa"/>
            <w:tcBorders>
              <w:top w:val="dotted" w:sz="4" w:space="0" w:color="auto"/>
              <w:left w:val="nil"/>
              <w:bottom w:val="dotted" w:sz="4" w:space="0" w:color="auto"/>
              <w:right w:val="nil"/>
            </w:tcBorders>
            <w:vAlign w:val="center"/>
            <w:hideMark/>
          </w:tcPr>
          <w:p w14:paraId="02613FD4" w14:textId="77777777" w:rsidR="00FA4DCA" w:rsidRPr="00EB7AA1" w:rsidRDefault="00FA4DCA" w:rsidP="00E80DF7">
            <w:pPr>
              <w:tabs>
                <w:tab w:val="left" w:pos="426"/>
                <w:tab w:val="center" w:pos="4320"/>
                <w:tab w:val="right" w:pos="8640"/>
                <w:tab w:val="left" w:pos="9000"/>
              </w:tabs>
              <w:spacing w:after="0" w:line="240" w:lineRule="auto"/>
              <w:jc w:val="both"/>
              <w:rPr>
                <w:rFonts w:eastAsia="Times New Roman"/>
              </w:rPr>
            </w:pPr>
            <w:r w:rsidRPr="00EB7AA1">
              <w:rPr>
                <w:rFonts w:eastAsia="Times New Roman"/>
                <w:highlight w:val="lightGray"/>
              </w:rPr>
              <w:t>&lt;Paraksts&gt;</w:t>
            </w:r>
          </w:p>
        </w:tc>
      </w:tr>
      <w:tr w:rsidR="00FA4DCA" w:rsidRPr="00EB7AA1" w14:paraId="58D3688D" w14:textId="77777777" w:rsidTr="00E80DF7">
        <w:trPr>
          <w:trHeight w:val="488"/>
        </w:trPr>
        <w:tc>
          <w:tcPr>
            <w:tcW w:w="7621" w:type="dxa"/>
            <w:tcBorders>
              <w:top w:val="dotted" w:sz="4" w:space="0" w:color="auto"/>
              <w:left w:val="nil"/>
              <w:bottom w:val="dotted" w:sz="4" w:space="0" w:color="auto"/>
              <w:right w:val="nil"/>
            </w:tcBorders>
            <w:hideMark/>
          </w:tcPr>
          <w:p w14:paraId="3E0ECCCB" w14:textId="77777777" w:rsidR="00FA4DCA" w:rsidRPr="00EB7AA1" w:rsidRDefault="00FA4DCA" w:rsidP="00E80DF7">
            <w:pPr>
              <w:tabs>
                <w:tab w:val="left" w:pos="426"/>
                <w:tab w:val="center" w:pos="4320"/>
                <w:tab w:val="right" w:pos="8640"/>
                <w:tab w:val="left" w:pos="9000"/>
              </w:tabs>
              <w:spacing w:after="0" w:line="240" w:lineRule="auto"/>
              <w:jc w:val="both"/>
              <w:rPr>
                <w:rFonts w:eastAsia="Times New Roman"/>
              </w:rPr>
            </w:pPr>
            <w:r w:rsidRPr="00EB7AA1">
              <w:rPr>
                <w:rFonts w:eastAsia="Times New Roman"/>
                <w:highlight w:val="lightGray"/>
              </w:rPr>
              <w:t>&lt;Datums, vieta&gt;</w:t>
            </w:r>
          </w:p>
        </w:tc>
      </w:tr>
    </w:tbl>
    <w:p w14:paraId="3552FD16" w14:textId="77777777" w:rsidR="00FA4DCA" w:rsidRPr="00F3603D" w:rsidRDefault="00FA4DCA" w:rsidP="007360AA">
      <w:pPr>
        <w:jc w:val="both"/>
        <w:rPr>
          <w:iCs/>
        </w:rPr>
      </w:pPr>
    </w:p>
    <w:p w14:paraId="61020EFB" w14:textId="77777777" w:rsidR="007360AA" w:rsidRDefault="007360AA"/>
    <w:p w14:paraId="1CA1B252" w14:textId="77777777" w:rsidR="00FA4DCA" w:rsidRDefault="00FA4DCA"/>
    <w:p w14:paraId="28617D0D" w14:textId="5B267CCB" w:rsidR="00FA4DCA" w:rsidRPr="00912E33" w:rsidRDefault="00FA4DCA" w:rsidP="00FA4DCA">
      <w:pPr>
        <w:ind w:left="555" w:hanging="555"/>
        <w:jc w:val="right"/>
        <w:textAlignment w:val="baseline"/>
        <w:rPr>
          <w:rFonts w:eastAsia="Times New Roman"/>
          <w:b/>
          <w:bCs/>
          <w:color w:val="000000"/>
          <w:lang w:eastAsia="lv-LV"/>
        </w:rPr>
      </w:pPr>
      <w:r>
        <w:rPr>
          <w:rFonts w:eastAsia="Times New Roman"/>
          <w:b/>
          <w:bCs/>
          <w:color w:val="000000"/>
          <w:lang w:eastAsia="lv-LV"/>
        </w:rPr>
        <w:lastRenderedPageBreak/>
        <w:t>4</w:t>
      </w:r>
      <w:r w:rsidRPr="00912E33">
        <w:rPr>
          <w:rFonts w:eastAsia="Times New Roman"/>
          <w:b/>
          <w:bCs/>
          <w:color w:val="000000"/>
          <w:lang w:eastAsia="lv-LV"/>
        </w:rPr>
        <w:t>.pielikums</w:t>
      </w:r>
    </w:p>
    <w:p w14:paraId="3F0719FD" w14:textId="24CCF518" w:rsidR="00FA4DCA" w:rsidRPr="00804487" w:rsidRDefault="00FA4DCA" w:rsidP="00FA4DCA">
      <w:pPr>
        <w:ind w:left="555" w:hanging="555"/>
        <w:jc w:val="center"/>
        <w:textAlignment w:val="baseline"/>
        <w:rPr>
          <w:rFonts w:eastAsia="Times New Roman"/>
          <w:i/>
          <w:iCs/>
          <w:lang w:eastAsia="lv-LV"/>
        </w:rPr>
      </w:pPr>
      <w:r>
        <w:rPr>
          <w:rFonts w:eastAsia="Times New Roman"/>
          <w:b/>
          <w:bCs/>
          <w:i/>
          <w:iCs/>
          <w:color w:val="000000"/>
          <w:lang w:eastAsia="lv-LV"/>
        </w:rPr>
        <w:t>Informācija par Pretendenta pieredzi</w:t>
      </w:r>
      <w:r w:rsidRPr="00804487">
        <w:rPr>
          <w:rFonts w:eastAsia="Times New Roman"/>
          <w:b/>
          <w:bCs/>
          <w:i/>
          <w:iCs/>
          <w:color w:val="000000"/>
          <w:lang w:eastAsia="lv-LV"/>
        </w:rPr>
        <w:t xml:space="preserve"> veidne</w:t>
      </w:r>
      <w:r w:rsidRPr="00804487">
        <w:rPr>
          <w:rFonts w:eastAsia="Times New Roman"/>
          <w:i/>
          <w:iCs/>
          <w:color w:val="000000"/>
          <w:lang w:eastAsia="lv-LV"/>
        </w:rPr>
        <w:t> </w:t>
      </w:r>
      <w:r w:rsidRPr="00804487">
        <w:rPr>
          <w:rFonts w:eastAsia="Times New Roman"/>
          <w:i/>
          <w:iCs/>
          <w:lang w:eastAsia="lv-LV"/>
        </w:rPr>
        <w:t> </w:t>
      </w:r>
    </w:p>
    <w:p w14:paraId="564D9CE0" w14:textId="71865420" w:rsidR="00FA4DCA" w:rsidRDefault="00FA4DCA" w:rsidP="00FA4DCA">
      <w:pPr>
        <w:jc w:val="center"/>
        <w:rPr>
          <w:rFonts w:eastAsia="Times New Roman"/>
          <w:b/>
          <w:bCs/>
          <w:caps/>
          <w:lang w:eastAsia="lv-LV"/>
        </w:rPr>
      </w:pPr>
      <w:r>
        <w:rPr>
          <w:rFonts w:eastAsia="Times New Roman"/>
          <w:b/>
          <w:bCs/>
          <w:caps/>
          <w:lang w:eastAsia="lv-LV"/>
        </w:rPr>
        <w:t>INFORMĀCIJA PAR PRETENDENTA PIEREDZI</w:t>
      </w:r>
    </w:p>
    <w:p w14:paraId="32C4575E" w14:textId="77777777" w:rsidR="00FA4DCA" w:rsidRDefault="00FA4DCA" w:rsidP="00FA4DCA">
      <w:pPr>
        <w:jc w:val="center"/>
        <w:rPr>
          <w:rFonts w:eastAsia="Times New Roman"/>
          <w:b/>
          <w:bCs/>
          <w:caps/>
          <w:lang w:eastAsia="lv-LV"/>
        </w:rPr>
      </w:pPr>
    </w:p>
    <w:p w14:paraId="28B146D8" w14:textId="1B53F5AE" w:rsidR="00FA4DCA" w:rsidRPr="00912E33" w:rsidRDefault="00FA4DCA" w:rsidP="00FA4DCA">
      <w:pPr>
        <w:spacing w:after="120"/>
        <w:ind w:firstLine="420"/>
        <w:jc w:val="both"/>
        <w:textAlignment w:val="baseline"/>
        <w:rPr>
          <w:rFonts w:eastAsia="Times New Roman"/>
          <w:b/>
          <w:bCs/>
          <w:sz w:val="18"/>
          <w:szCs w:val="18"/>
          <w:lang w:eastAsia="lv-LV"/>
        </w:rPr>
      </w:pPr>
      <w:r w:rsidRPr="00912E33">
        <w:rPr>
          <w:rFonts w:eastAsia="Times New Roman"/>
          <w:lang w:eastAsia="lv-LV"/>
        </w:rPr>
        <w:t xml:space="preserve">Apliecinu, ka pretendents </w:t>
      </w:r>
      <w:r w:rsidRPr="00912E33">
        <w:rPr>
          <w:rFonts w:eastAsia="Times New Roman"/>
          <w:shd w:val="clear" w:color="auto" w:fill="C0C0C0"/>
          <w:lang w:eastAsia="lv-LV"/>
        </w:rPr>
        <w:t>&lt;</w:t>
      </w:r>
      <w:r>
        <w:rPr>
          <w:rFonts w:eastAsia="Times New Roman"/>
          <w:shd w:val="clear" w:color="auto" w:fill="C0C0C0"/>
          <w:lang w:eastAsia="lv-LV"/>
        </w:rPr>
        <w:t>P</w:t>
      </w:r>
      <w:r w:rsidRPr="00912E33">
        <w:rPr>
          <w:rFonts w:eastAsia="Times New Roman"/>
          <w:shd w:val="clear" w:color="auto" w:fill="C0C0C0"/>
          <w:lang w:eastAsia="lv-LV"/>
        </w:rPr>
        <w:t>retendenta nosaukums, reģistrācijas numurs&gt;</w:t>
      </w:r>
      <w:r w:rsidRPr="00912E33">
        <w:rPr>
          <w:rFonts w:eastAsia="Times New Roman"/>
          <w:lang w:eastAsia="lv-LV"/>
        </w:rPr>
        <w:t xml:space="preserve"> </w:t>
      </w:r>
      <w:r w:rsidRPr="00912E33">
        <w:t xml:space="preserve">pēdējo </w:t>
      </w:r>
      <w:r>
        <w:t>5</w:t>
      </w:r>
      <w:r w:rsidRPr="00912E33">
        <w:t xml:space="preserve"> (</w:t>
      </w:r>
      <w:r>
        <w:t>piecu</w:t>
      </w:r>
      <w:r w:rsidRPr="00912E33">
        <w:t>) gadu laikā (</w:t>
      </w:r>
      <w:r>
        <w:rPr>
          <w:bCs/>
        </w:rPr>
        <w:t>pieci</w:t>
      </w:r>
      <w:r w:rsidRPr="00305AB5">
        <w:rPr>
          <w:bCs/>
        </w:rPr>
        <w:t xml:space="preserve"> pilni gadi un periods līdz piedāvājumu iesniegšanai</w:t>
      </w:r>
      <w:r w:rsidRPr="00912E33">
        <w:t>)</w:t>
      </w:r>
      <w:r>
        <w:t xml:space="preserve"> ir realizējis </w:t>
      </w:r>
      <w:r>
        <w:rPr>
          <w:rFonts w:eastAsia="Times New Roman"/>
          <w:lang w:eastAsia="lv-LV"/>
        </w:rPr>
        <w:t xml:space="preserve">vismaz 3 (trīs) skaidrojošus, izglītojošus, izpratni veicinošus videomateriālus </w:t>
      </w:r>
      <w:r>
        <w:t xml:space="preserve">(izglītojošas un/vai izskaidrojošas filmas un/vai video padomus un/vai raidījumus un/vai sižetus </w:t>
      </w:r>
      <w:r w:rsidRPr="0000259A">
        <w:rPr>
          <w:bCs/>
        </w:rPr>
        <w:t>darba aizsardzības jomā</w:t>
      </w:r>
      <w:r>
        <w:rPr>
          <w:rFonts w:eastAsia="Times New Roman"/>
          <w:lang w:eastAsia="lv-LV"/>
        </w:rPr>
        <w:t xml:space="preserve">) </w:t>
      </w:r>
      <w:r w:rsidRPr="00912E33">
        <w:rPr>
          <w:rFonts w:eastAsia="Times New Roman"/>
          <w:lang w:eastAsia="lv-LV"/>
        </w:rPr>
        <w:t xml:space="preserve">(atbilstoši uzaicinājuma </w:t>
      </w:r>
      <w:r>
        <w:rPr>
          <w:rFonts w:eastAsia="Times New Roman"/>
          <w:b/>
          <w:bCs/>
          <w:lang w:eastAsia="lv-LV"/>
        </w:rPr>
        <w:t>3</w:t>
      </w:r>
      <w:r w:rsidRPr="00912E33">
        <w:rPr>
          <w:rFonts w:eastAsia="Times New Roman"/>
          <w:b/>
          <w:bCs/>
          <w:lang w:eastAsia="lv-LV"/>
        </w:rPr>
        <w:t>.</w:t>
      </w:r>
      <w:r>
        <w:rPr>
          <w:rFonts w:eastAsia="Times New Roman"/>
          <w:b/>
          <w:bCs/>
          <w:lang w:eastAsia="lv-LV"/>
        </w:rPr>
        <w:t>1</w:t>
      </w:r>
      <w:r w:rsidRPr="00912E33">
        <w:rPr>
          <w:rFonts w:eastAsia="Times New Roman"/>
          <w:b/>
          <w:bCs/>
          <w:lang w:eastAsia="lv-LV"/>
        </w:rPr>
        <w:t>punkta</w:t>
      </w:r>
      <w:r w:rsidRPr="00912E33">
        <w:rPr>
          <w:rFonts w:eastAsia="Times New Roman"/>
          <w:lang w:eastAsia="lv-LV"/>
        </w:rPr>
        <w:t xml:space="preserve"> prasībai):</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689"/>
        <w:gridCol w:w="2127"/>
        <w:gridCol w:w="1843"/>
        <w:gridCol w:w="2409"/>
      </w:tblGrid>
      <w:tr w:rsidR="00FA4DCA" w:rsidRPr="00FA4DCA" w14:paraId="1770845C" w14:textId="77777777" w:rsidTr="00FA4DCA">
        <w:trPr>
          <w:trHeight w:val="1455"/>
        </w:trPr>
        <w:tc>
          <w:tcPr>
            <w:tcW w:w="705" w:type="dxa"/>
            <w:tcBorders>
              <w:top w:val="single" w:sz="6" w:space="0" w:color="auto"/>
              <w:left w:val="single" w:sz="6" w:space="0" w:color="auto"/>
              <w:bottom w:val="single" w:sz="6" w:space="0" w:color="auto"/>
              <w:right w:val="single" w:sz="6" w:space="0" w:color="auto"/>
            </w:tcBorders>
            <w:vAlign w:val="center"/>
            <w:hideMark/>
          </w:tcPr>
          <w:p w14:paraId="33F78FFB" w14:textId="77777777" w:rsidR="00FA4DCA" w:rsidRPr="00FA4DCA" w:rsidRDefault="00FA4DCA"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N. p.k. </w:t>
            </w:r>
          </w:p>
        </w:tc>
        <w:tc>
          <w:tcPr>
            <w:tcW w:w="2689" w:type="dxa"/>
            <w:tcBorders>
              <w:top w:val="single" w:sz="6" w:space="0" w:color="auto"/>
              <w:left w:val="single" w:sz="6" w:space="0" w:color="auto"/>
              <w:bottom w:val="single" w:sz="6" w:space="0" w:color="auto"/>
              <w:right w:val="single" w:sz="6" w:space="0" w:color="auto"/>
            </w:tcBorders>
            <w:vAlign w:val="center"/>
            <w:hideMark/>
          </w:tcPr>
          <w:p w14:paraId="3B5B5CE9" w14:textId="77777777" w:rsidR="00FA4DCA" w:rsidRPr="00FA4DCA" w:rsidRDefault="00FA4DCA"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Pakalpojuma pasūtītāja nosaukums </w:t>
            </w:r>
          </w:p>
        </w:tc>
        <w:tc>
          <w:tcPr>
            <w:tcW w:w="2127" w:type="dxa"/>
            <w:tcBorders>
              <w:top w:val="single" w:sz="6" w:space="0" w:color="auto"/>
              <w:left w:val="single" w:sz="6" w:space="0" w:color="auto"/>
              <w:bottom w:val="single" w:sz="6" w:space="0" w:color="auto"/>
              <w:right w:val="single" w:sz="6" w:space="0" w:color="auto"/>
            </w:tcBorders>
            <w:vAlign w:val="center"/>
            <w:hideMark/>
          </w:tcPr>
          <w:p w14:paraId="3B08307C" w14:textId="77777777" w:rsidR="00FA4DCA" w:rsidRPr="00FA4DCA" w:rsidRDefault="00FA4DCA"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Īss sniegto pakalpojumu apraksts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438D6B8" w14:textId="27BE9C3E" w:rsidR="00FA4DCA" w:rsidRPr="00FA4DCA" w:rsidRDefault="00FA4DCA" w:rsidP="00FA4DCA">
            <w:pPr>
              <w:jc w:val="center"/>
              <w:textAlignment w:val="baseline"/>
              <w:rPr>
                <w:rFonts w:eastAsia="Times New Roman"/>
                <w:b/>
                <w:bCs/>
                <w:sz w:val="20"/>
                <w:szCs w:val="20"/>
                <w:lang w:eastAsia="lv-LV"/>
              </w:rPr>
            </w:pPr>
            <w:r w:rsidRPr="00FA4DCA">
              <w:rPr>
                <w:rFonts w:eastAsia="Times New Roman"/>
                <w:b/>
                <w:bCs/>
                <w:sz w:val="20"/>
                <w:szCs w:val="20"/>
                <w:lang w:eastAsia="lv-LV"/>
              </w:rPr>
              <w:t xml:space="preserve">Veikto pakalpojumu izpildes laiks </w:t>
            </w:r>
            <w:r w:rsidRPr="00FA4DCA">
              <w:rPr>
                <w:rFonts w:eastAsia="Times New Roman"/>
                <w:b/>
                <w:bCs/>
                <w:sz w:val="20"/>
                <w:szCs w:val="20"/>
                <w:lang w:eastAsia="lv-LV"/>
              </w:rPr>
              <w:br/>
              <w:t>(gads un mēnesis) </w:t>
            </w:r>
          </w:p>
        </w:tc>
        <w:tc>
          <w:tcPr>
            <w:tcW w:w="2409" w:type="dxa"/>
            <w:tcBorders>
              <w:top w:val="single" w:sz="6" w:space="0" w:color="auto"/>
              <w:left w:val="single" w:sz="6" w:space="0" w:color="auto"/>
              <w:bottom w:val="single" w:sz="6" w:space="0" w:color="auto"/>
              <w:right w:val="single" w:sz="6" w:space="0" w:color="auto"/>
            </w:tcBorders>
            <w:vAlign w:val="center"/>
            <w:hideMark/>
          </w:tcPr>
          <w:p w14:paraId="77D3E7CC" w14:textId="4A97D21B" w:rsidR="00FA4DCA" w:rsidRPr="00FA4DCA" w:rsidRDefault="00FA4DCA" w:rsidP="00FA4DCA">
            <w:pPr>
              <w:jc w:val="center"/>
              <w:textAlignment w:val="baseline"/>
              <w:rPr>
                <w:rFonts w:eastAsia="Times New Roman"/>
                <w:b/>
                <w:bCs/>
                <w:sz w:val="20"/>
                <w:szCs w:val="20"/>
                <w:lang w:eastAsia="lv-LV"/>
              </w:rPr>
            </w:pPr>
            <w:r w:rsidRPr="00FA4DCA">
              <w:rPr>
                <w:rFonts w:eastAsia="Times New Roman"/>
                <w:b/>
                <w:bCs/>
                <w:sz w:val="20"/>
                <w:szCs w:val="20"/>
                <w:lang w:eastAsia="lv-LV"/>
              </w:rPr>
              <w:t>Pakalpojuma pasūtītāja kontaktinformācija  </w:t>
            </w:r>
            <w:r w:rsidRPr="00FA4DCA">
              <w:rPr>
                <w:rFonts w:eastAsia="Times New Roman"/>
                <w:b/>
                <w:bCs/>
                <w:sz w:val="20"/>
                <w:szCs w:val="20"/>
                <w:lang w:eastAsia="lv-LV"/>
              </w:rPr>
              <w:br/>
              <w:t>(vārds, uzvārds, amats, </w:t>
            </w:r>
            <w:r w:rsidRPr="00FA4DCA">
              <w:rPr>
                <w:rFonts w:eastAsia="Times New Roman"/>
                <w:b/>
                <w:bCs/>
                <w:sz w:val="20"/>
                <w:szCs w:val="20"/>
                <w:lang w:eastAsia="lv-LV"/>
              </w:rPr>
              <w:br/>
              <w:t>tālruņa numurs,  e-pasta adrese) </w:t>
            </w:r>
          </w:p>
        </w:tc>
      </w:tr>
      <w:tr w:rsidR="00FA4DCA" w:rsidRPr="00FA4DCA" w14:paraId="3035167C" w14:textId="77777777" w:rsidTr="00FA4DCA">
        <w:trPr>
          <w:trHeight w:val="300"/>
        </w:trPr>
        <w:tc>
          <w:tcPr>
            <w:tcW w:w="705" w:type="dxa"/>
            <w:tcBorders>
              <w:top w:val="single" w:sz="6" w:space="0" w:color="auto"/>
              <w:left w:val="single" w:sz="6" w:space="0" w:color="auto"/>
              <w:bottom w:val="single" w:sz="6" w:space="0" w:color="auto"/>
              <w:right w:val="single" w:sz="6" w:space="0" w:color="auto"/>
            </w:tcBorders>
            <w:hideMark/>
          </w:tcPr>
          <w:p w14:paraId="52926BA7" w14:textId="77777777" w:rsidR="00FA4DCA" w:rsidRPr="00FA4DCA" w:rsidRDefault="00FA4DCA" w:rsidP="00E80DF7">
            <w:pPr>
              <w:jc w:val="center"/>
              <w:textAlignment w:val="baseline"/>
              <w:rPr>
                <w:rFonts w:eastAsia="Times New Roman"/>
                <w:sz w:val="20"/>
                <w:szCs w:val="20"/>
                <w:lang w:eastAsia="lv-LV"/>
              </w:rPr>
            </w:pPr>
            <w:r w:rsidRPr="00FA4DCA">
              <w:rPr>
                <w:rFonts w:eastAsia="Times New Roman"/>
                <w:sz w:val="20"/>
                <w:szCs w:val="20"/>
                <w:lang w:eastAsia="lv-LV"/>
              </w:rPr>
              <w:t>1. </w:t>
            </w:r>
          </w:p>
        </w:tc>
        <w:tc>
          <w:tcPr>
            <w:tcW w:w="2689" w:type="dxa"/>
            <w:tcBorders>
              <w:top w:val="single" w:sz="6" w:space="0" w:color="auto"/>
              <w:left w:val="single" w:sz="6" w:space="0" w:color="auto"/>
              <w:bottom w:val="single" w:sz="6" w:space="0" w:color="auto"/>
              <w:right w:val="single" w:sz="6" w:space="0" w:color="auto"/>
            </w:tcBorders>
            <w:hideMark/>
          </w:tcPr>
          <w:p w14:paraId="5638C247" w14:textId="77777777" w:rsidR="00FA4DCA" w:rsidRPr="00FA4DCA" w:rsidRDefault="00FA4DCA"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r w:rsidRPr="00FA4DCA">
              <w:rPr>
                <w:rFonts w:eastAsia="Times New Roman"/>
                <w:sz w:val="20"/>
                <w:szCs w:val="20"/>
                <w:lang w:eastAsia="lv-LV"/>
              </w:rPr>
              <w:t> </w:t>
            </w:r>
          </w:p>
        </w:tc>
        <w:tc>
          <w:tcPr>
            <w:tcW w:w="2127" w:type="dxa"/>
            <w:tcBorders>
              <w:top w:val="single" w:sz="6" w:space="0" w:color="auto"/>
              <w:left w:val="single" w:sz="6" w:space="0" w:color="auto"/>
              <w:bottom w:val="single" w:sz="6" w:space="0" w:color="auto"/>
              <w:right w:val="single" w:sz="6" w:space="0" w:color="auto"/>
            </w:tcBorders>
            <w:hideMark/>
          </w:tcPr>
          <w:p w14:paraId="5A820B1D" w14:textId="77777777" w:rsidR="00FA4DCA" w:rsidRPr="00FA4DCA" w:rsidRDefault="00FA4DCA"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r w:rsidRPr="00FA4DCA">
              <w:rPr>
                <w:rFonts w:eastAsia="Times New Roman"/>
                <w:sz w:val="20"/>
                <w:szCs w:val="20"/>
                <w:lang w:eastAsia="lv-LV"/>
              </w:rPr>
              <w:t> </w:t>
            </w:r>
          </w:p>
        </w:tc>
        <w:tc>
          <w:tcPr>
            <w:tcW w:w="1843" w:type="dxa"/>
            <w:tcBorders>
              <w:top w:val="single" w:sz="6" w:space="0" w:color="auto"/>
              <w:left w:val="single" w:sz="6" w:space="0" w:color="auto"/>
              <w:bottom w:val="single" w:sz="6" w:space="0" w:color="auto"/>
              <w:right w:val="single" w:sz="6" w:space="0" w:color="auto"/>
            </w:tcBorders>
            <w:hideMark/>
          </w:tcPr>
          <w:p w14:paraId="49F131E6" w14:textId="77777777" w:rsidR="00FA4DCA" w:rsidRPr="00FA4DCA" w:rsidRDefault="00FA4DCA"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r w:rsidRPr="00FA4DCA">
              <w:rPr>
                <w:rFonts w:eastAsia="Times New Roman"/>
                <w:sz w:val="20"/>
                <w:szCs w:val="20"/>
                <w:lang w:eastAsia="lv-LV"/>
              </w:rPr>
              <w:t> </w:t>
            </w:r>
          </w:p>
        </w:tc>
        <w:tc>
          <w:tcPr>
            <w:tcW w:w="2409" w:type="dxa"/>
            <w:tcBorders>
              <w:top w:val="single" w:sz="6" w:space="0" w:color="auto"/>
              <w:left w:val="single" w:sz="6" w:space="0" w:color="auto"/>
              <w:bottom w:val="single" w:sz="6" w:space="0" w:color="auto"/>
              <w:right w:val="single" w:sz="6" w:space="0" w:color="auto"/>
            </w:tcBorders>
            <w:hideMark/>
          </w:tcPr>
          <w:p w14:paraId="451420A4" w14:textId="77777777" w:rsidR="00FA4DCA" w:rsidRPr="00FA4DCA" w:rsidRDefault="00FA4DCA"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r w:rsidRPr="00FA4DCA">
              <w:rPr>
                <w:rFonts w:eastAsia="Times New Roman"/>
                <w:sz w:val="20"/>
                <w:szCs w:val="20"/>
                <w:lang w:eastAsia="lv-LV"/>
              </w:rPr>
              <w:t> </w:t>
            </w:r>
          </w:p>
        </w:tc>
      </w:tr>
      <w:tr w:rsidR="00FA4DCA" w:rsidRPr="00FA4DCA" w14:paraId="6BE6BACA" w14:textId="77777777" w:rsidTr="00FA4DCA">
        <w:trPr>
          <w:trHeight w:val="300"/>
        </w:trPr>
        <w:tc>
          <w:tcPr>
            <w:tcW w:w="705" w:type="dxa"/>
            <w:tcBorders>
              <w:top w:val="single" w:sz="6" w:space="0" w:color="auto"/>
              <w:left w:val="single" w:sz="6" w:space="0" w:color="auto"/>
              <w:bottom w:val="single" w:sz="6" w:space="0" w:color="auto"/>
              <w:right w:val="single" w:sz="6" w:space="0" w:color="auto"/>
            </w:tcBorders>
            <w:hideMark/>
          </w:tcPr>
          <w:p w14:paraId="7FAC63E4" w14:textId="77777777" w:rsidR="00FA4DCA" w:rsidRPr="00FA4DCA" w:rsidRDefault="00FA4DCA" w:rsidP="00E80DF7">
            <w:pPr>
              <w:jc w:val="center"/>
              <w:textAlignment w:val="baseline"/>
              <w:rPr>
                <w:rFonts w:eastAsia="Times New Roman"/>
                <w:sz w:val="20"/>
                <w:szCs w:val="20"/>
                <w:lang w:eastAsia="lv-LV"/>
              </w:rPr>
            </w:pPr>
            <w:r w:rsidRPr="00FA4DCA">
              <w:rPr>
                <w:rFonts w:eastAsia="Times New Roman"/>
                <w:sz w:val="20"/>
                <w:szCs w:val="20"/>
                <w:lang w:eastAsia="lv-LV"/>
              </w:rPr>
              <w:t>2. </w:t>
            </w:r>
          </w:p>
        </w:tc>
        <w:tc>
          <w:tcPr>
            <w:tcW w:w="2689" w:type="dxa"/>
            <w:tcBorders>
              <w:top w:val="single" w:sz="6" w:space="0" w:color="auto"/>
              <w:left w:val="single" w:sz="6" w:space="0" w:color="auto"/>
              <w:bottom w:val="single" w:sz="6" w:space="0" w:color="auto"/>
              <w:right w:val="single" w:sz="6" w:space="0" w:color="auto"/>
            </w:tcBorders>
            <w:hideMark/>
          </w:tcPr>
          <w:p w14:paraId="138121A9" w14:textId="77777777" w:rsidR="00FA4DCA" w:rsidRPr="00FA4DCA" w:rsidRDefault="00FA4DCA"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r w:rsidRPr="00FA4DCA">
              <w:rPr>
                <w:rFonts w:eastAsia="Times New Roman"/>
                <w:sz w:val="20"/>
                <w:szCs w:val="20"/>
                <w:lang w:eastAsia="lv-LV"/>
              </w:rPr>
              <w:t> </w:t>
            </w:r>
          </w:p>
        </w:tc>
        <w:tc>
          <w:tcPr>
            <w:tcW w:w="2127" w:type="dxa"/>
            <w:tcBorders>
              <w:top w:val="single" w:sz="6" w:space="0" w:color="auto"/>
              <w:left w:val="single" w:sz="6" w:space="0" w:color="auto"/>
              <w:bottom w:val="single" w:sz="6" w:space="0" w:color="auto"/>
              <w:right w:val="single" w:sz="6" w:space="0" w:color="auto"/>
            </w:tcBorders>
            <w:hideMark/>
          </w:tcPr>
          <w:p w14:paraId="5BF4FF60" w14:textId="77777777" w:rsidR="00FA4DCA" w:rsidRPr="00FA4DCA" w:rsidRDefault="00FA4DCA"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r w:rsidRPr="00FA4DCA">
              <w:rPr>
                <w:rFonts w:eastAsia="Times New Roman"/>
                <w:sz w:val="20"/>
                <w:szCs w:val="20"/>
                <w:lang w:eastAsia="lv-LV"/>
              </w:rPr>
              <w:t> </w:t>
            </w:r>
          </w:p>
        </w:tc>
        <w:tc>
          <w:tcPr>
            <w:tcW w:w="1843" w:type="dxa"/>
            <w:tcBorders>
              <w:top w:val="single" w:sz="6" w:space="0" w:color="auto"/>
              <w:left w:val="single" w:sz="6" w:space="0" w:color="auto"/>
              <w:bottom w:val="single" w:sz="6" w:space="0" w:color="auto"/>
              <w:right w:val="single" w:sz="6" w:space="0" w:color="auto"/>
            </w:tcBorders>
            <w:hideMark/>
          </w:tcPr>
          <w:p w14:paraId="60F5DB71" w14:textId="77777777" w:rsidR="00FA4DCA" w:rsidRPr="00FA4DCA" w:rsidRDefault="00FA4DCA"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r w:rsidRPr="00FA4DCA">
              <w:rPr>
                <w:rFonts w:eastAsia="Times New Roman"/>
                <w:sz w:val="20"/>
                <w:szCs w:val="20"/>
                <w:lang w:eastAsia="lv-LV"/>
              </w:rPr>
              <w:t> </w:t>
            </w:r>
          </w:p>
        </w:tc>
        <w:tc>
          <w:tcPr>
            <w:tcW w:w="2409" w:type="dxa"/>
            <w:tcBorders>
              <w:top w:val="single" w:sz="6" w:space="0" w:color="auto"/>
              <w:left w:val="single" w:sz="6" w:space="0" w:color="auto"/>
              <w:bottom w:val="single" w:sz="6" w:space="0" w:color="auto"/>
              <w:right w:val="single" w:sz="6" w:space="0" w:color="auto"/>
            </w:tcBorders>
            <w:hideMark/>
          </w:tcPr>
          <w:p w14:paraId="52F06886" w14:textId="77777777" w:rsidR="00FA4DCA" w:rsidRPr="00FA4DCA" w:rsidRDefault="00FA4DCA"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r w:rsidRPr="00FA4DCA">
              <w:rPr>
                <w:rFonts w:eastAsia="Times New Roman"/>
                <w:sz w:val="20"/>
                <w:szCs w:val="20"/>
                <w:lang w:eastAsia="lv-LV"/>
              </w:rPr>
              <w:t> </w:t>
            </w:r>
          </w:p>
        </w:tc>
      </w:tr>
    </w:tbl>
    <w:p w14:paraId="36A2A025" w14:textId="772828B1" w:rsidR="00FA4DCA" w:rsidRPr="00FA4DCA" w:rsidRDefault="00FA4DCA" w:rsidP="00FA4DCA">
      <w:pPr>
        <w:textAlignment w:val="baseline"/>
        <w:rPr>
          <w:rFonts w:eastAsia="Times New Roman"/>
          <w:sz w:val="18"/>
          <w:szCs w:val="18"/>
          <w:lang w:eastAsia="lv-LV"/>
        </w:rPr>
      </w:pPr>
    </w:p>
    <w:p w14:paraId="17E66FA1" w14:textId="77777777" w:rsidR="00FA4DCA" w:rsidRDefault="00FA4DCA" w:rsidP="00FA4DCA">
      <w:pPr>
        <w:textAlignment w:val="baseline"/>
        <w:rPr>
          <w:rFonts w:eastAsia="Times New Roman"/>
          <w:sz w:val="18"/>
          <w:szCs w:val="18"/>
          <w:lang w:eastAsia="lv-LV"/>
        </w:rPr>
      </w:pPr>
    </w:p>
    <w:tbl>
      <w:tblPr>
        <w:tblpPr w:leftFromText="180" w:rightFromText="18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FA4DCA" w:rsidRPr="00EB7AA1" w14:paraId="608070C3" w14:textId="77777777" w:rsidTr="00E80DF7">
        <w:tc>
          <w:tcPr>
            <w:tcW w:w="7621" w:type="dxa"/>
            <w:tcBorders>
              <w:top w:val="dotted" w:sz="4" w:space="0" w:color="auto"/>
              <w:left w:val="nil"/>
              <w:bottom w:val="dotted" w:sz="4" w:space="0" w:color="auto"/>
              <w:right w:val="nil"/>
            </w:tcBorders>
            <w:vAlign w:val="bottom"/>
            <w:hideMark/>
          </w:tcPr>
          <w:p w14:paraId="3B69AF8C" w14:textId="77777777" w:rsidR="00FA4DCA" w:rsidRPr="00EB7AA1" w:rsidRDefault="00FA4DCA" w:rsidP="00E80DF7">
            <w:pPr>
              <w:tabs>
                <w:tab w:val="left" w:pos="426"/>
                <w:tab w:val="center" w:pos="4320"/>
                <w:tab w:val="right" w:pos="8640"/>
                <w:tab w:val="left" w:pos="9000"/>
              </w:tabs>
              <w:spacing w:after="0" w:line="240" w:lineRule="auto"/>
              <w:rPr>
                <w:rFonts w:eastAsia="Times New Roman"/>
              </w:rPr>
            </w:pPr>
            <w:r w:rsidRPr="00EB7AA1">
              <w:rPr>
                <w:rFonts w:eastAsia="Times New Roman"/>
                <w:highlight w:val="lightGray"/>
              </w:rPr>
              <w:t>&lt;Pretendenta paraksttiesīgās vai pilnvarotās personas vārds, uzvārds, amats&gt;</w:t>
            </w:r>
          </w:p>
        </w:tc>
      </w:tr>
      <w:tr w:rsidR="00FA4DCA" w:rsidRPr="00EB7AA1" w14:paraId="640A2C2F" w14:textId="77777777" w:rsidTr="00E80DF7">
        <w:trPr>
          <w:trHeight w:val="64"/>
        </w:trPr>
        <w:tc>
          <w:tcPr>
            <w:tcW w:w="7621" w:type="dxa"/>
            <w:tcBorders>
              <w:top w:val="dotted" w:sz="4" w:space="0" w:color="auto"/>
              <w:left w:val="nil"/>
              <w:bottom w:val="dotted" w:sz="4" w:space="0" w:color="auto"/>
              <w:right w:val="nil"/>
            </w:tcBorders>
            <w:vAlign w:val="center"/>
            <w:hideMark/>
          </w:tcPr>
          <w:p w14:paraId="3A72E00D" w14:textId="77777777" w:rsidR="00FA4DCA" w:rsidRPr="00EB7AA1" w:rsidRDefault="00FA4DCA" w:rsidP="00E80DF7">
            <w:pPr>
              <w:tabs>
                <w:tab w:val="left" w:pos="426"/>
                <w:tab w:val="center" w:pos="4320"/>
                <w:tab w:val="right" w:pos="8640"/>
                <w:tab w:val="left" w:pos="9000"/>
              </w:tabs>
              <w:spacing w:after="0" w:line="240" w:lineRule="auto"/>
              <w:jc w:val="both"/>
              <w:rPr>
                <w:rFonts w:eastAsia="Times New Roman"/>
              </w:rPr>
            </w:pPr>
            <w:r w:rsidRPr="00EB7AA1">
              <w:rPr>
                <w:rFonts w:eastAsia="Times New Roman"/>
                <w:highlight w:val="lightGray"/>
              </w:rPr>
              <w:t>&lt;Paraksts&gt;</w:t>
            </w:r>
          </w:p>
        </w:tc>
      </w:tr>
      <w:tr w:rsidR="00FA4DCA" w:rsidRPr="00EB7AA1" w14:paraId="4CC7C87C" w14:textId="77777777" w:rsidTr="00E80DF7">
        <w:trPr>
          <w:trHeight w:val="488"/>
        </w:trPr>
        <w:tc>
          <w:tcPr>
            <w:tcW w:w="7621" w:type="dxa"/>
            <w:tcBorders>
              <w:top w:val="dotted" w:sz="4" w:space="0" w:color="auto"/>
              <w:left w:val="nil"/>
              <w:bottom w:val="dotted" w:sz="4" w:space="0" w:color="auto"/>
              <w:right w:val="nil"/>
            </w:tcBorders>
            <w:hideMark/>
          </w:tcPr>
          <w:p w14:paraId="754E02A1" w14:textId="77777777" w:rsidR="00FA4DCA" w:rsidRPr="00EB7AA1" w:rsidRDefault="00FA4DCA" w:rsidP="00E80DF7">
            <w:pPr>
              <w:tabs>
                <w:tab w:val="left" w:pos="426"/>
                <w:tab w:val="center" w:pos="4320"/>
                <w:tab w:val="right" w:pos="8640"/>
                <w:tab w:val="left" w:pos="9000"/>
              </w:tabs>
              <w:spacing w:after="0" w:line="240" w:lineRule="auto"/>
              <w:jc w:val="both"/>
              <w:rPr>
                <w:rFonts w:eastAsia="Times New Roman"/>
              </w:rPr>
            </w:pPr>
            <w:r w:rsidRPr="00EB7AA1">
              <w:rPr>
                <w:rFonts w:eastAsia="Times New Roman"/>
                <w:highlight w:val="lightGray"/>
              </w:rPr>
              <w:t>&lt;Datums, vieta&gt;</w:t>
            </w:r>
          </w:p>
        </w:tc>
      </w:tr>
    </w:tbl>
    <w:p w14:paraId="430DD210" w14:textId="77777777" w:rsidR="00FA4DCA" w:rsidRDefault="00FA4DCA" w:rsidP="00FA4DCA">
      <w:pPr>
        <w:textAlignment w:val="baseline"/>
        <w:rPr>
          <w:rFonts w:eastAsia="Times New Roman"/>
          <w:sz w:val="18"/>
          <w:szCs w:val="18"/>
          <w:lang w:eastAsia="lv-LV"/>
        </w:rPr>
      </w:pPr>
    </w:p>
    <w:p w14:paraId="38193DEE" w14:textId="77777777" w:rsidR="00FA4DCA" w:rsidRPr="00912E33" w:rsidRDefault="00FA4DCA" w:rsidP="00FA4DCA">
      <w:pPr>
        <w:textAlignment w:val="baseline"/>
        <w:rPr>
          <w:rFonts w:eastAsia="Times New Roman"/>
          <w:sz w:val="18"/>
          <w:szCs w:val="18"/>
          <w:lang w:eastAsia="lv-LV"/>
        </w:rPr>
      </w:pPr>
    </w:p>
    <w:p w14:paraId="624AFD7B" w14:textId="77777777" w:rsidR="00FA4DCA" w:rsidRPr="00912E33" w:rsidRDefault="00FA4DCA" w:rsidP="00FA4DCA">
      <w:pPr>
        <w:textAlignment w:val="baseline"/>
        <w:rPr>
          <w:rFonts w:eastAsia="Times New Roman"/>
          <w:sz w:val="18"/>
          <w:szCs w:val="18"/>
          <w:lang w:eastAsia="lv-LV"/>
        </w:rPr>
      </w:pPr>
      <w:r w:rsidRPr="00912E33">
        <w:rPr>
          <w:rFonts w:eastAsia="Times New Roman"/>
          <w:lang w:eastAsia="lv-LV"/>
        </w:rPr>
        <w:t> </w:t>
      </w:r>
    </w:p>
    <w:p w14:paraId="71EB34F7" w14:textId="77777777" w:rsidR="00FA4DCA" w:rsidRPr="00912E33" w:rsidRDefault="00FA4DCA" w:rsidP="00FA4DCA">
      <w:pPr>
        <w:textAlignment w:val="baseline"/>
        <w:rPr>
          <w:rFonts w:eastAsia="Times New Roman"/>
          <w:sz w:val="18"/>
          <w:szCs w:val="18"/>
          <w:lang w:eastAsia="lv-LV"/>
        </w:rPr>
      </w:pPr>
      <w:r w:rsidRPr="00912E33">
        <w:rPr>
          <w:rFonts w:eastAsia="Times New Roman"/>
          <w:lang w:eastAsia="lv-LV"/>
        </w:rPr>
        <w:t> </w:t>
      </w:r>
    </w:p>
    <w:p w14:paraId="2B604E86" w14:textId="77777777" w:rsidR="00FA4DCA" w:rsidRDefault="00FA4DCA" w:rsidP="00FA4DCA">
      <w:pPr>
        <w:jc w:val="center"/>
      </w:pPr>
    </w:p>
    <w:p w14:paraId="534265BE" w14:textId="36E25F7D" w:rsidR="00CB2385" w:rsidRDefault="00CB2385">
      <w:r>
        <w:br w:type="page"/>
      </w:r>
    </w:p>
    <w:p w14:paraId="7483E6CE" w14:textId="77777777" w:rsidR="00CB2385" w:rsidRDefault="00CB2385" w:rsidP="00CB2385">
      <w:pPr>
        <w:ind w:left="555" w:hanging="555"/>
        <w:jc w:val="right"/>
        <w:textAlignment w:val="baseline"/>
        <w:rPr>
          <w:rFonts w:eastAsia="Times New Roman"/>
          <w:b/>
          <w:bCs/>
          <w:color w:val="000000"/>
          <w:lang w:eastAsia="lv-LV"/>
        </w:rPr>
        <w:sectPr w:rsidR="00CB2385" w:rsidSect="00FA4DCA">
          <w:footerReference w:type="default" r:id="rId15"/>
          <w:pgSz w:w="11906" w:h="16838"/>
          <w:pgMar w:top="1134" w:right="851" w:bottom="142" w:left="1418" w:header="709" w:footer="709" w:gutter="0"/>
          <w:cols w:space="708"/>
          <w:docGrid w:linePitch="360"/>
        </w:sectPr>
      </w:pPr>
    </w:p>
    <w:p w14:paraId="629C84DB" w14:textId="59D1D4C2" w:rsidR="00CB2385" w:rsidRPr="00912E33" w:rsidRDefault="00CB2385" w:rsidP="00CB2385">
      <w:pPr>
        <w:ind w:left="555" w:hanging="555"/>
        <w:jc w:val="right"/>
        <w:textAlignment w:val="baseline"/>
        <w:rPr>
          <w:rFonts w:eastAsia="Times New Roman"/>
          <w:b/>
          <w:bCs/>
          <w:color w:val="000000"/>
          <w:lang w:eastAsia="lv-LV"/>
        </w:rPr>
      </w:pPr>
      <w:r>
        <w:rPr>
          <w:rFonts w:eastAsia="Times New Roman"/>
          <w:b/>
          <w:bCs/>
          <w:color w:val="000000"/>
          <w:lang w:eastAsia="lv-LV"/>
        </w:rPr>
        <w:lastRenderedPageBreak/>
        <w:t>5</w:t>
      </w:r>
      <w:r w:rsidRPr="00912E33">
        <w:rPr>
          <w:rFonts w:eastAsia="Times New Roman"/>
          <w:b/>
          <w:bCs/>
          <w:color w:val="000000"/>
          <w:lang w:eastAsia="lv-LV"/>
        </w:rPr>
        <w:t>.pielikums</w:t>
      </w:r>
    </w:p>
    <w:p w14:paraId="29A1A3E5" w14:textId="7FFC8C23" w:rsidR="00CB2385" w:rsidRPr="00804487" w:rsidRDefault="00CB2385" w:rsidP="00CB2385">
      <w:pPr>
        <w:ind w:left="555" w:hanging="555"/>
        <w:jc w:val="center"/>
        <w:textAlignment w:val="baseline"/>
        <w:rPr>
          <w:rFonts w:eastAsia="Times New Roman"/>
          <w:i/>
          <w:iCs/>
          <w:lang w:eastAsia="lv-LV"/>
        </w:rPr>
      </w:pPr>
      <w:r>
        <w:rPr>
          <w:rFonts w:eastAsia="Times New Roman"/>
          <w:b/>
          <w:bCs/>
          <w:i/>
          <w:iCs/>
          <w:color w:val="000000"/>
          <w:lang w:eastAsia="lv-LV"/>
        </w:rPr>
        <w:t>Informācija par Pretendenta speciālistiem un to pieredzi</w:t>
      </w:r>
      <w:r w:rsidRPr="00804487">
        <w:rPr>
          <w:rFonts w:eastAsia="Times New Roman"/>
          <w:b/>
          <w:bCs/>
          <w:i/>
          <w:iCs/>
          <w:color w:val="000000"/>
          <w:lang w:eastAsia="lv-LV"/>
        </w:rPr>
        <w:t xml:space="preserve"> veidne</w:t>
      </w:r>
      <w:r w:rsidRPr="00804487">
        <w:rPr>
          <w:rFonts w:eastAsia="Times New Roman"/>
          <w:i/>
          <w:iCs/>
          <w:color w:val="000000"/>
          <w:lang w:eastAsia="lv-LV"/>
        </w:rPr>
        <w:t> </w:t>
      </w:r>
      <w:r w:rsidRPr="00804487">
        <w:rPr>
          <w:rFonts w:eastAsia="Times New Roman"/>
          <w:i/>
          <w:iCs/>
          <w:lang w:eastAsia="lv-LV"/>
        </w:rPr>
        <w:t> </w:t>
      </w:r>
    </w:p>
    <w:p w14:paraId="391955F8" w14:textId="4159B77B" w:rsidR="00CB2385" w:rsidRDefault="00CB2385" w:rsidP="00CB2385">
      <w:pPr>
        <w:jc w:val="center"/>
        <w:rPr>
          <w:rFonts w:eastAsia="Times New Roman"/>
          <w:b/>
          <w:bCs/>
          <w:caps/>
          <w:lang w:eastAsia="lv-LV"/>
        </w:rPr>
      </w:pPr>
      <w:r>
        <w:rPr>
          <w:rFonts w:eastAsia="Times New Roman"/>
          <w:b/>
          <w:bCs/>
          <w:caps/>
          <w:lang w:eastAsia="lv-LV"/>
        </w:rPr>
        <w:t>INFORMĀCIJA PAR PRETENDENTA SPECIĀLISTIEM</w:t>
      </w:r>
    </w:p>
    <w:p w14:paraId="630DCDD9" w14:textId="31BCFE93" w:rsidR="00CB2385" w:rsidRDefault="00CB2385" w:rsidP="00CB2385">
      <w:pPr>
        <w:widowControl w:val="0"/>
        <w:tabs>
          <w:tab w:val="left" w:pos="0"/>
          <w:tab w:val="left" w:pos="426"/>
          <w:tab w:val="left" w:pos="9000"/>
        </w:tabs>
        <w:spacing w:after="120" w:line="240" w:lineRule="auto"/>
        <w:ind w:left="426"/>
        <w:jc w:val="both"/>
        <w:outlineLvl w:val="0"/>
        <w:rPr>
          <w:rFonts w:eastAsia="Times New Roman"/>
          <w:bCs/>
          <w:kern w:val="32"/>
          <w:lang w:eastAsia="ar-SA"/>
        </w:rPr>
      </w:pPr>
      <w:r w:rsidRPr="00F3603D">
        <w:rPr>
          <w:rFonts w:eastAsia="Times New Roman"/>
          <w:bCs/>
          <w:kern w:val="32"/>
          <w:highlight w:val="lightGray"/>
          <w:lang w:eastAsia="ar-SA"/>
        </w:rPr>
        <w:t>&lt;Pretendenta nosaukums, reģistrācijas numurs&gt;</w:t>
      </w:r>
      <w:r w:rsidRPr="00F3603D">
        <w:rPr>
          <w:rFonts w:eastAsia="Times New Roman"/>
          <w:bCs/>
          <w:kern w:val="32"/>
          <w:lang w:eastAsia="ar-SA"/>
        </w:rPr>
        <w:t xml:space="preserve"> apliecina, ka</w:t>
      </w:r>
      <w:r>
        <w:rPr>
          <w:rFonts w:eastAsia="Times New Roman"/>
          <w:bCs/>
          <w:kern w:val="32"/>
          <w:lang w:eastAsia="ar-SA"/>
        </w:rPr>
        <w:t xml:space="preserve"> </w:t>
      </w:r>
      <w:r w:rsidR="00A35CCF" w:rsidRPr="00804487">
        <w:t>tirgus izpētei “</w:t>
      </w:r>
      <w:r w:rsidR="00A35CCF" w:rsidRPr="007360AA">
        <w:rPr>
          <w:rFonts w:eastAsia="Times New Roman"/>
          <w:lang w:eastAsia="lv-LV"/>
        </w:rPr>
        <w:t>V</w:t>
      </w:r>
      <w:r w:rsidR="00A35CCF" w:rsidRPr="007360AA">
        <w:rPr>
          <w:lang w:eastAsia="lv-LV"/>
        </w:rPr>
        <w:t>ideomateriālu izstrāde apmācību un instruktāžu veikšanai darba aizsardzības jomā</w:t>
      </w:r>
      <w:r w:rsidR="00A35CCF" w:rsidRPr="00804487">
        <w:t>” (iepirkuma identifikācijas Nr.T.I.</w:t>
      </w:r>
      <w:r w:rsidR="00C25CB4">
        <w:t>2024/129</w:t>
      </w:r>
      <w:r w:rsidR="00A35CCF" w:rsidRPr="00804487">
        <w:t>; turpmāk – Tirgus izpēte)</w:t>
      </w:r>
      <w:r w:rsidR="00A35CCF">
        <w:t xml:space="preserve"> nodrošinās uzaicinājuma </w:t>
      </w:r>
      <w:r w:rsidR="00A35CCF" w:rsidRPr="00A35CCF">
        <w:rPr>
          <w:b/>
          <w:bCs/>
        </w:rPr>
        <w:t>3.4.1. – 3.4.5.</w:t>
      </w:r>
      <w:r w:rsidR="00A35CCF">
        <w:t xml:space="preserve"> punktā minētos speciālistus, atbilstoši izvirzītajām prasībām:</w:t>
      </w:r>
    </w:p>
    <w:p w14:paraId="79AFE3D3" w14:textId="15797DEF" w:rsidR="00CB2385" w:rsidRPr="006C65AC" w:rsidRDefault="006C65AC" w:rsidP="00E92E2D">
      <w:pPr>
        <w:pStyle w:val="Sarakstarindkopa"/>
        <w:widowControl w:val="0"/>
        <w:numPr>
          <w:ilvl w:val="0"/>
          <w:numId w:val="17"/>
        </w:numPr>
        <w:tabs>
          <w:tab w:val="left" w:pos="0"/>
          <w:tab w:val="left" w:pos="426"/>
          <w:tab w:val="left" w:pos="9000"/>
        </w:tabs>
        <w:spacing w:after="120" w:line="240" w:lineRule="auto"/>
        <w:jc w:val="both"/>
        <w:outlineLvl w:val="0"/>
        <w:rPr>
          <w:rFonts w:eastAsia="Times New Roman"/>
          <w:b/>
          <w:kern w:val="32"/>
          <w:u w:val="single"/>
          <w:lang w:eastAsia="ar-SA"/>
        </w:rPr>
      </w:pPr>
      <w:r w:rsidRPr="006C65AC">
        <w:rPr>
          <w:rFonts w:eastAsia="Times New Roman"/>
          <w:b/>
          <w:kern w:val="32"/>
          <w:u w:val="single"/>
          <w:lang w:eastAsia="ar-SA"/>
        </w:rPr>
        <w:t>Režisors, saskaņā ar 3.4.1. punkta prasībām:</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6C65AC" w14:paraId="0D3593BA" w14:textId="77777777" w:rsidTr="006C65AC">
        <w:tc>
          <w:tcPr>
            <w:tcW w:w="4813" w:type="dxa"/>
            <w:vAlign w:val="center"/>
          </w:tcPr>
          <w:p w14:paraId="6C27B198" w14:textId="6DC64A23" w:rsidR="006C65AC" w:rsidRDefault="006C65AC" w:rsidP="006C65AC">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Vārds:</w:t>
            </w:r>
          </w:p>
        </w:tc>
        <w:tc>
          <w:tcPr>
            <w:tcW w:w="4814" w:type="dxa"/>
            <w:tcBorders>
              <w:bottom w:val="single" w:sz="4" w:space="0" w:color="auto"/>
            </w:tcBorders>
          </w:tcPr>
          <w:p w14:paraId="49D50BE1" w14:textId="77777777" w:rsidR="006C65AC" w:rsidRDefault="006C65AC" w:rsidP="006C65AC">
            <w:pPr>
              <w:widowControl w:val="0"/>
              <w:tabs>
                <w:tab w:val="left" w:pos="0"/>
                <w:tab w:val="left" w:pos="426"/>
                <w:tab w:val="left" w:pos="9000"/>
              </w:tabs>
              <w:spacing w:after="120"/>
              <w:jc w:val="both"/>
              <w:outlineLvl w:val="0"/>
              <w:rPr>
                <w:rFonts w:eastAsia="Times New Roman"/>
                <w:bCs/>
                <w:kern w:val="32"/>
                <w:lang w:eastAsia="ar-SA"/>
              </w:rPr>
            </w:pPr>
          </w:p>
        </w:tc>
      </w:tr>
      <w:tr w:rsidR="006C65AC" w14:paraId="15ADD703" w14:textId="77777777" w:rsidTr="006C65AC">
        <w:tc>
          <w:tcPr>
            <w:tcW w:w="4813" w:type="dxa"/>
            <w:vAlign w:val="center"/>
          </w:tcPr>
          <w:p w14:paraId="5B710A01" w14:textId="1A7A8158" w:rsidR="006C65AC" w:rsidRDefault="006C65AC" w:rsidP="006C65AC">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Uzvārds:</w:t>
            </w:r>
          </w:p>
        </w:tc>
        <w:tc>
          <w:tcPr>
            <w:tcW w:w="4814" w:type="dxa"/>
            <w:tcBorders>
              <w:top w:val="single" w:sz="4" w:space="0" w:color="auto"/>
              <w:bottom w:val="single" w:sz="4" w:space="0" w:color="auto"/>
            </w:tcBorders>
          </w:tcPr>
          <w:p w14:paraId="1A99B47D" w14:textId="77777777" w:rsidR="006C65AC" w:rsidRDefault="006C65AC" w:rsidP="006C65AC">
            <w:pPr>
              <w:widowControl w:val="0"/>
              <w:tabs>
                <w:tab w:val="left" w:pos="0"/>
                <w:tab w:val="left" w:pos="426"/>
                <w:tab w:val="left" w:pos="9000"/>
              </w:tabs>
              <w:spacing w:after="120"/>
              <w:jc w:val="both"/>
              <w:outlineLvl w:val="0"/>
              <w:rPr>
                <w:rFonts w:eastAsia="Times New Roman"/>
                <w:bCs/>
                <w:kern w:val="32"/>
                <w:lang w:eastAsia="ar-SA"/>
              </w:rPr>
            </w:pPr>
          </w:p>
        </w:tc>
      </w:tr>
      <w:tr w:rsidR="006C65AC" w14:paraId="39D1ED30" w14:textId="77777777" w:rsidTr="006C65AC">
        <w:tc>
          <w:tcPr>
            <w:tcW w:w="4813" w:type="dxa"/>
            <w:vAlign w:val="center"/>
          </w:tcPr>
          <w:p w14:paraId="491E3906" w14:textId="7CA81844" w:rsidR="006C65AC" w:rsidRDefault="006C65AC" w:rsidP="006C65AC">
            <w:pPr>
              <w:widowControl w:val="0"/>
              <w:tabs>
                <w:tab w:val="left" w:pos="0"/>
                <w:tab w:val="left" w:pos="426"/>
                <w:tab w:val="left" w:pos="9000"/>
              </w:tabs>
              <w:spacing w:after="120"/>
              <w:jc w:val="right"/>
              <w:outlineLvl w:val="0"/>
              <w:rPr>
                <w:rFonts w:eastAsia="Times New Roman"/>
                <w:bCs/>
                <w:kern w:val="32"/>
                <w:lang w:eastAsia="ar-SA"/>
              </w:rPr>
            </w:pPr>
            <w:r w:rsidRPr="002B33E5">
              <w:t>Statuss, kād</w:t>
            </w:r>
            <w:r>
              <w:t>ā speciālists tiek piesaistīts iepirkuma l</w:t>
            </w:r>
            <w:r w:rsidRPr="002B33E5">
              <w:t>īguma izpildei (algots darbinieks; apakšuzņēmēja darbinieks u.tml.)</w:t>
            </w:r>
            <w:r>
              <w:t>:</w:t>
            </w:r>
          </w:p>
        </w:tc>
        <w:tc>
          <w:tcPr>
            <w:tcW w:w="4814" w:type="dxa"/>
            <w:tcBorders>
              <w:top w:val="single" w:sz="4" w:space="0" w:color="auto"/>
              <w:bottom w:val="single" w:sz="4" w:space="0" w:color="auto"/>
            </w:tcBorders>
          </w:tcPr>
          <w:p w14:paraId="277E7818" w14:textId="77777777" w:rsidR="006C65AC" w:rsidRDefault="006C65AC" w:rsidP="006C65AC">
            <w:pPr>
              <w:widowControl w:val="0"/>
              <w:tabs>
                <w:tab w:val="left" w:pos="0"/>
                <w:tab w:val="left" w:pos="426"/>
                <w:tab w:val="left" w:pos="9000"/>
              </w:tabs>
              <w:spacing w:after="120"/>
              <w:jc w:val="both"/>
              <w:outlineLvl w:val="0"/>
              <w:rPr>
                <w:rFonts w:eastAsia="Times New Roman"/>
                <w:bCs/>
                <w:kern w:val="32"/>
                <w:lang w:eastAsia="ar-SA"/>
              </w:rPr>
            </w:pPr>
          </w:p>
        </w:tc>
      </w:tr>
      <w:tr w:rsidR="006C65AC" w14:paraId="6A8958E8" w14:textId="77777777" w:rsidTr="006C65AC">
        <w:tc>
          <w:tcPr>
            <w:tcW w:w="4813" w:type="dxa"/>
            <w:vAlign w:val="center"/>
          </w:tcPr>
          <w:p w14:paraId="45851451" w14:textId="4D19CDF3" w:rsidR="006C65AC" w:rsidRDefault="006C65AC" w:rsidP="006C65AC">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Izglītības iestādes nosaukums</w:t>
            </w:r>
            <w:r w:rsidR="00C25CB4">
              <w:rPr>
                <w:rFonts w:eastAsia="Times New Roman"/>
                <w:bCs/>
                <w:kern w:val="32"/>
                <w:lang w:eastAsia="ar-SA"/>
              </w:rPr>
              <w:t xml:space="preserve"> un iegūtā izglītība (atbilstoši </w:t>
            </w:r>
            <w:r>
              <w:rPr>
                <w:rFonts w:eastAsia="Times New Roman"/>
                <w:bCs/>
                <w:kern w:val="32"/>
                <w:lang w:eastAsia="ar-SA"/>
              </w:rPr>
              <w:t>3.4.1. punk</w:t>
            </w:r>
            <w:r w:rsidR="00C25CB4">
              <w:rPr>
                <w:rFonts w:eastAsia="Times New Roman"/>
                <w:bCs/>
                <w:kern w:val="32"/>
                <w:lang w:eastAsia="ar-SA"/>
              </w:rPr>
              <w:t>ta prasībām</w:t>
            </w:r>
            <w:r>
              <w:rPr>
                <w:rFonts w:eastAsia="Times New Roman"/>
                <w:bCs/>
                <w:kern w:val="32"/>
                <w:lang w:eastAsia="ar-SA"/>
              </w:rPr>
              <w:t>):</w:t>
            </w:r>
          </w:p>
        </w:tc>
        <w:tc>
          <w:tcPr>
            <w:tcW w:w="4814" w:type="dxa"/>
            <w:tcBorders>
              <w:top w:val="single" w:sz="4" w:space="0" w:color="auto"/>
              <w:bottom w:val="single" w:sz="4" w:space="0" w:color="auto"/>
            </w:tcBorders>
          </w:tcPr>
          <w:p w14:paraId="1D694503" w14:textId="77777777" w:rsidR="006C65AC" w:rsidRDefault="006C65AC" w:rsidP="006C65AC">
            <w:pPr>
              <w:widowControl w:val="0"/>
              <w:tabs>
                <w:tab w:val="left" w:pos="0"/>
                <w:tab w:val="left" w:pos="426"/>
                <w:tab w:val="left" w:pos="9000"/>
              </w:tabs>
              <w:spacing w:after="120"/>
              <w:jc w:val="both"/>
              <w:outlineLvl w:val="0"/>
              <w:rPr>
                <w:rFonts w:eastAsia="Times New Roman"/>
                <w:bCs/>
                <w:kern w:val="32"/>
                <w:lang w:eastAsia="ar-SA"/>
              </w:rPr>
            </w:pPr>
          </w:p>
        </w:tc>
      </w:tr>
    </w:tbl>
    <w:p w14:paraId="534A3874" w14:textId="77777777" w:rsidR="006C65AC" w:rsidRDefault="006C65AC" w:rsidP="006C65AC">
      <w:pPr>
        <w:widowControl w:val="0"/>
        <w:tabs>
          <w:tab w:val="left" w:pos="0"/>
          <w:tab w:val="left" w:pos="426"/>
          <w:tab w:val="left" w:pos="9000"/>
        </w:tabs>
        <w:spacing w:after="120" w:line="240" w:lineRule="auto"/>
        <w:jc w:val="both"/>
        <w:outlineLvl w:val="0"/>
        <w:rPr>
          <w:rFonts w:eastAsia="Times New Roman"/>
          <w:bCs/>
          <w:kern w:val="32"/>
          <w:lang w:eastAsia="ar-SA"/>
        </w:rPr>
      </w:pPr>
    </w:p>
    <w:p w14:paraId="7C98A5CE" w14:textId="249153F7" w:rsidR="006C65AC" w:rsidRPr="006C65AC" w:rsidRDefault="006C65AC" w:rsidP="006C65AC">
      <w:pPr>
        <w:widowControl w:val="0"/>
        <w:tabs>
          <w:tab w:val="left" w:pos="0"/>
          <w:tab w:val="left" w:pos="426"/>
          <w:tab w:val="left" w:pos="9000"/>
        </w:tabs>
        <w:spacing w:after="120" w:line="240" w:lineRule="auto"/>
        <w:jc w:val="both"/>
        <w:outlineLvl w:val="0"/>
        <w:rPr>
          <w:rFonts w:eastAsia="Times New Roman"/>
          <w:bCs/>
          <w:kern w:val="32"/>
          <w:lang w:eastAsia="ar-SA"/>
        </w:rPr>
      </w:pPr>
      <w:r>
        <w:rPr>
          <w:rFonts w:eastAsia="Times New Roman"/>
          <w:bCs/>
          <w:kern w:val="32"/>
          <w:lang w:eastAsia="ar-SA"/>
        </w:rPr>
        <w:t>Pieredzes apraksts:</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689"/>
        <w:gridCol w:w="2127"/>
        <w:gridCol w:w="1843"/>
        <w:gridCol w:w="2409"/>
      </w:tblGrid>
      <w:tr w:rsidR="006C65AC" w:rsidRPr="00FA4DCA" w14:paraId="25469526" w14:textId="77777777" w:rsidTr="00E80DF7">
        <w:trPr>
          <w:trHeight w:val="1455"/>
        </w:trPr>
        <w:tc>
          <w:tcPr>
            <w:tcW w:w="705" w:type="dxa"/>
            <w:tcBorders>
              <w:top w:val="single" w:sz="6" w:space="0" w:color="auto"/>
              <w:left w:val="single" w:sz="6" w:space="0" w:color="auto"/>
              <w:bottom w:val="single" w:sz="6" w:space="0" w:color="auto"/>
              <w:right w:val="single" w:sz="6" w:space="0" w:color="auto"/>
            </w:tcBorders>
            <w:vAlign w:val="center"/>
            <w:hideMark/>
          </w:tcPr>
          <w:p w14:paraId="643C4A0C"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N. p.k. </w:t>
            </w:r>
          </w:p>
        </w:tc>
        <w:tc>
          <w:tcPr>
            <w:tcW w:w="2689" w:type="dxa"/>
            <w:tcBorders>
              <w:top w:val="single" w:sz="6" w:space="0" w:color="auto"/>
              <w:left w:val="single" w:sz="6" w:space="0" w:color="auto"/>
              <w:bottom w:val="single" w:sz="6" w:space="0" w:color="auto"/>
              <w:right w:val="single" w:sz="6" w:space="0" w:color="auto"/>
            </w:tcBorders>
            <w:vAlign w:val="center"/>
            <w:hideMark/>
          </w:tcPr>
          <w:p w14:paraId="77F1A69E" w14:textId="5F72AD83" w:rsidR="006C65AC" w:rsidRPr="00FA4DCA" w:rsidRDefault="006C65AC" w:rsidP="00E80DF7">
            <w:pPr>
              <w:jc w:val="center"/>
              <w:textAlignment w:val="baseline"/>
              <w:rPr>
                <w:rFonts w:eastAsia="Times New Roman"/>
                <w:b/>
                <w:bCs/>
                <w:sz w:val="20"/>
                <w:szCs w:val="20"/>
                <w:lang w:eastAsia="lv-LV"/>
              </w:rPr>
            </w:pPr>
            <w:r w:rsidRPr="00051B8D">
              <w:rPr>
                <w:rFonts w:eastAsia="Times New Roman"/>
                <w:b/>
                <w:sz w:val="20"/>
                <w:szCs w:val="20"/>
              </w:rPr>
              <w:t>Projekta nosaukums un īss tā raksturojums</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C91E9B2" w14:textId="1698F583" w:rsidR="006C65AC" w:rsidRPr="00FA4DCA" w:rsidRDefault="006C65AC" w:rsidP="00E80DF7">
            <w:pPr>
              <w:jc w:val="center"/>
              <w:textAlignment w:val="baseline"/>
              <w:rPr>
                <w:rFonts w:eastAsia="Times New Roman"/>
                <w:b/>
                <w:bCs/>
                <w:sz w:val="20"/>
                <w:szCs w:val="20"/>
                <w:lang w:eastAsia="lv-LV"/>
              </w:rPr>
            </w:pPr>
            <w:r w:rsidRPr="00051B8D">
              <w:rPr>
                <w:rFonts w:eastAsia="Times New Roman"/>
                <w:b/>
                <w:sz w:val="20"/>
                <w:szCs w:val="20"/>
              </w:rPr>
              <w:t>Īss speciālista veikto darbu apraksts, atbilstoši noteiktajam kvalifikācijas prasībām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4BF1386"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 xml:space="preserve">Veikto pakalpojumu izpildes laiks </w:t>
            </w:r>
            <w:r w:rsidRPr="00FA4DCA">
              <w:rPr>
                <w:rFonts w:eastAsia="Times New Roman"/>
                <w:b/>
                <w:bCs/>
                <w:sz w:val="20"/>
                <w:szCs w:val="20"/>
                <w:lang w:eastAsia="lv-LV"/>
              </w:rPr>
              <w:br/>
              <w:t>(gads un mēnesis) </w:t>
            </w:r>
          </w:p>
        </w:tc>
        <w:tc>
          <w:tcPr>
            <w:tcW w:w="2409" w:type="dxa"/>
            <w:tcBorders>
              <w:top w:val="single" w:sz="6" w:space="0" w:color="auto"/>
              <w:left w:val="single" w:sz="6" w:space="0" w:color="auto"/>
              <w:bottom w:val="single" w:sz="6" w:space="0" w:color="auto"/>
              <w:right w:val="single" w:sz="6" w:space="0" w:color="auto"/>
            </w:tcBorders>
            <w:vAlign w:val="center"/>
            <w:hideMark/>
          </w:tcPr>
          <w:p w14:paraId="415CEEEB"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Pakalpojuma pasūtītāja kontaktinformācija  </w:t>
            </w:r>
            <w:r w:rsidRPr="00FA4DCA">
              <w:rPr>
                <w:rFonts w:eastAsia="Times New Roman"/>
                <w:b/>
                <w:bCs/>
                <w:sz w:val="20"/>
                <w:szCs w:val="20"/>
                <w:lang w:eastAsia="lv-LV"/>
              </w:rPr>
              <w:br/>
              <w:t>(vārds, uzvārds, amats, </w:t>
            </w:r>
            <w:r w:rsidRPr="00FA4DCA">
              <w:rPr>
                <w:rFonts w:eastAsia="Times New Roman"/>
                <w:b/>
                <w:bCs/>
                <w:sz w:val="20"/>
                <w:szCs w:val="20"/>
                <w:lang w:eastAsia="lv-LV"/>
              </w:rPr>
              <w:br/>
              <w:t>tālruņa numurs,  e-pasta adrese) </w:t>
            </w:r>
          </w:p>
        </w:tc>
      </w:tr>
      <w:tr w:rsidR="006C65AC" w:rsidRPr="00FA4DCA" w14:paraId="51B3B93F" w14:textId="77777777" w:rsidTr="006C65AC">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1FD49C3D" w14:textId="16EB79CC" w:rsidR="006C65AC" w:rsidRPr="00FA4DCA" w:rsidRDefault="006C65AC" w:rsidP="006C65AC">
            <w:pPr>
              <w:jc w:val="center"/>
              <w:textAlignment w:val="baseline"/>
              <w:rPr>
                <w:rFonts w:eastAsia="Times New Roman"/>
                <w:sz w:val="20"/>
                <w:szCs w:val="20"/>
                <w:lang w:eastAsia="lv-LV"/>
              </w:rPr>
            </w:pPr>
            <w:r w:rsidRPr="00FA4DCA">
              <w:rPr>
                <w:rFonts w:eastAsia="Times New Roman"/>
                <w:sz w:val="20"/>
                <w:szCs w:val="20"/>
                <w:lang w:eastAsia="lv-LV"/>
              </w:rPr>
              <w:t>1.</w:t>
            </w:r>
          </w:p>
        </w:tc>
        <w:tc>
          <w:tcPr>
            <w:tcW w:w="2689" w:type="dxa"/>
            <w:tcBorders>
              <w:top w:val="single" w:sz="6" w:space="0" w:color="auto"/>
              <w:left w:val="single" w:sz="6" w:space="0" w:color="auto"/>
              <w:bottom w:val="single" w:sz="6" w:space="0" w:color="auto"/>
              <w:right w:val="single" w:sz="6" w:space="0" w:color="auto"/>
            </w:tcBorders>
            <w:vAlign w:val="center"/>
            <w:hideMark/>
          </w:tcPr>
          <w:p w14:paraId="3A7A83F0" w14:textId="08515CBD" w:rsidR="006C65AC" w:rsidRPr="00FA4DCA" w:rsidRDefault="006C65AC" w:rsidP="006C65AC">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9245560" w14:textId="345F621A" w:rsidR="006C65AC" w:rsidRPr="00FA4DCA" w:rsidRDefault="006C65AC" w:rsidP="006C65AC">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1EBE66B" w14:textId="4A435610" w:rsidR="006C65AC" w:rsidRPr="00FA4DCA" w:rsidRDefault="006C65AC" w:rsidP="006C65AC">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409" w:type="dxa"/>
            <w:tcBorders>
              <w:top w:val="single" w:sz="6" w:space="0" w:color="auto"/>
              <w:left w:val="single" w:sz="6" w:space="0" w:color="auto"/>
              <w:bottom w:val="single" w:sz="6" w:space="0" w:color="auto"/>
              <w:right w:val="single" w:sz="6" w:space="0" w:color="auto"/>
            </w:tcBorders>
            <w:vAlign w:val="center"/>
            <w:hideMark/>
          </w:tcPr>
          <w:p w14:paraId="61F36698" w14:textId="14497CC1" w:rsidR="006C65AC" w:rsidRPr="00FA4DCA" w:rsidRDefault="006C65AC" w:rsidP="006C65AC">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r>
      <w:tr w:rsidR="006C65AC" w:rsidRPr="00FA4DCA" w14:paraId="71B8B5FE" w14:textId="77777777" w:rsidTr="006C65AC">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76D69288" w14:textId="62AC528F" w:rsidR="006C65AC" w:rsidRPr="00FA4DCA" w:rsidRDefault="006C65AC" w:rsidP="006C65AC">
            <w:pPr>
              <w:jc w:val="center"/>
              <w:textAlignment w:val="baseline"/>
              <w:rPr>
                <w:rFonts w:eastAsia="Times New Roman"/>
                <w:sz w:val="20"/>
                <w:szCs w:val="20"/>
                <w:lang w:eastAsia="lv-LV"/>
              </w:rPr>
            </w:pPr>
            <w:r w:rsidRPr="00FA4DCA">
              <w:rPr>
                <w:rFonts w:eastAsia="Times New Roman"/>
                <w:sz w:val="20"/>
                <w:szCs w:val="20"/>
                <w:lang w:eastAsia="lv-LV"/>
              </w:rPr>
              <w:t>2.</w:t>
            </w:r>
          </w:p>
        </w:tc>
        <w:tc>
          <w:tcPr>
            <w:tcW w:w="2689" w:type="dxa"/>
            <w:tcBorders>
              <w:top w:val="single" w:sz="6" w:space="0" w:color="auto"/>
              <w:left w:val="single" w:sz="6" w:space="0" w:color="auto"/>
              <w:bottom w:val="single" w:sz="6" w:space="0" w:color="auto"/>
              <w:right w:val="single" w:sz="6" w:space="0" w:color="auto"/>
            </w:tcBorders>
            <w:vAlign w:val="center"/>
            <w:hideMark/>
          </w:tcPr>
          <w:p w14:paraId="20C053C9" w14:textId="6243C2E4" w:rsidR="006C65AC" w:rsidRPr="00FA4DCA" w:rsidRDefault="006C65AC" w:rsidP="006C65AC">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D5AFA8C" w14:textId="5C98894E" w:rsidR="006C65AC" w:rsidRPr="00FA4DCA" w:rsidRDefault="006C65AC" w:rsidP="006C65AC">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64A8CFF" w14:textId="62D8656D" w:rsidR="006C65AC" w:rsidRPr="00FA4DCA" w:rsidRDefault="006C65AC" w:rsidP="006C65AC">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409" w:type="dxa"/>
            <w:tcBorders>
              <w:top w:val="single" w:sz="6" w:space="0" w:color="auto"/>
              <w:left w:val="single" w:sz="6" w:space="0" w:color="auto"/>
              <w:bottom w:val="single" w:sz="6" w:space="0" w:color="auto"/>
              <w:right w:val="single" w:sz="6" w:space="0" w:color="auto"/>
            </w:tcBorders>
            <w:vAlign w:val="center"/>
            <w:hideMark/>
          </w:tcPr>
          <w:p w14:paraId="250FFF0F" w14:textId="22B7FC9D" w:rsidR="006C65AC" w:rsidRPr="00FA4DCA" w:rsidRDefault="006C65AC" w:rsidP="006C65AC">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r>
    </w:tbl>
    <w:p w14:paraId="3A8E3EFC" w14:textId="77777777" w:rsidR="00A35CCF" w:rsidRDefault="00A35CCF" w:rsidP="006C65AC">
      <w:pPr>
        <w:widowControl w:val="0"/>
        <w:tabs>
          <w:tab w:val="left" w:pos="0"/>
          <w:tab w:val="left" w:pos="426"/>
          <w:tab w:val="left" w:pos="9000"/>
        </w:tabs>
        <w:spacing w:after="120" w:line="240" w:lineRule="auto"/>
        <w:ind w:left="426"/>
        <w:jc w:val="both"/>
        <w:outlineLvl w:val="0"/>
        <w:rPr>
          <w:rFonts w:eastAsia="Times New Roman"/>
          <w:bCs/>
          <w:kern w:val="32"/>
          <w:lang w:eastAsia="ar-SA"/>
        </w:rPr>
      </w:pPr>
    </w:p>
    <w:p w14:paraId="2F90CB7E" w14:textId="4DA2D536" w:rsidR="006C65AC" w:rsidRPr="006C65AC" w:rsidRDefault="006C65AC" w:rsidP="00E92E2D">
      <w:pPr>
        <w:pStyle w:val="Sarakstarindkopa"/>
        <w:widowControl w:val="0"/>
        <w:numPr>
          <w:ilvl w:val="0"/>
          <w:numId w:val="17"/>
        </w:numPr>
        <w:tabs>
          <w:tab w:val="left" w:pos="0"/>
          <w:tab w:val="left" w:pos="426"/>
          <w:tab w:val="left" w:pos="9000"/>
        </w:tabs>
        <w:spacing w:after="120" w:line="240" w:lineRule="auto"/>
        <w:jc w:val="both"/>
        <w:outlineLvl w:val="0"/>
        <w:rPr>
          <w:rFonts w:eastAsia="Times New Roman"/>
          <w:b/>
          <w:kern w:val="32"/>
          <w:u w:val="single"/>
          <w:lang w:eastAsia="ar-SA"/>
        </w:rPr>
      </w:pPr>
      <w:r>
        <w:rPr>
          <w:rFonts w:eastAsia="Times New Roman"/>
          <w:b/>
          <w:kern w:val="32"/>
          <w:u w:val="single"/>
          <w:lang w:eastAsia="ar-SA"/>
        </w:rPr>
        <w:t>Operators</w:t>
      </w:r>
      <w:r w:rsidRPr="006C65AC">
        <w:rPr>
          <w:rFonts w:eastAsia="Times New Roman"/>
          <w:b/>
          <w:kern w:val="32"/>
          <w:u w:val="single"/>
          <w:lang w:eastAsia="ar-SA"/>
        </w:rPr>
        <w:t>, saskaņā ar 3.4.</w:t>
      </w:r>
      <w:r>
        <w:rPr>
          <w:rFonts w:eastAsia="Times New Roman"/>
          <w:b/>
          <w:kern w:val="32"/>
          <w:u w:val="single"/>
          <w:lang w:eastAsia="ar-SA"/>
        </w:rPr>
        <w:t>2</w:t>
      </w:r>
      <w:r w:rsidRPr="006C65AC">
        <w:rPr>
          <w:rFonts w:eastAsia="Times New Roman"/>
          <w:b/>
          <w:kern w:val="32"/>
          <w:u w:val="single"/>
          <w:lang w:eastAsia="ar-SA"/>
        </w:rPr>
        <w:t>. punkta prasībām:</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6C65AC" w14:paraId="07845016" w14:textId="77777777" w:rsidTr="00E80DF7">
        <w:tc>
          <w:tcPr>
            <w:tcW w:w="4813" w:type="dxa"/>
            <w:vAlign w:val="center"/>
          </w:tcPr>
          <w:p w14:paraId="60DB7CB5" w14:textId="77777777"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Vārds:</w:t>
            </w:r>
          </w:p>
        </w:tc>
        <w:tc>
          <w:tcPr>
            <w:tcW w:w="4814" w:type="dxa"/>
            <w:tcBorders>
              <w:bottom w:val="single" w:sz="4" w:space="0" w:color="auto"/>
            </w:tcBorders>
          </w:tcPr>
          <w:p w14:paraId="5F4C2716"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r w:rsidR="006C65AC" w14:paraId="557D15CE" w14:textId="77777777" w:rsidTr="00E80DF7">
        <w:tc>
          <w:tcPr>
            <w:tcW w:w="4813" w:type="dxa"/>
            <w:vAlign w:val="center"/>
          </w:tcPr>
          <w:p w14:paraId="7A010E57" w14:textId="77777777"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Uzvārds:</w:t>
            </w:r>
          </w:p>
        </w:tc>
        <w:tc>
          <w:tcPr>
            <w:tcW w:w="4814" w:type="dxa"/>
            <w:tcBorders>
              <w:top w:val="single" w:sz="4" w:space="0" w:color="auto"/>
              <w:bottom w:val="single" w:sz="4" w:space="0" w:color="auto"/>
            </w:tcBorders>
          </w:tcPr>
          <w:p w14:paraId="15902235"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r w:rsidR="006C65AC" w14:paraId="5891CBB4" w14:textId="77777777" w:rsidTr="00E80DF7">
        <w:tc>
          <w:tcPr>
            <w:tcW w:w="4813" w:type="dxa"/>
            <w:vAlign w:val="center"/>
          </w:tcPr>
          <w:p w14:paraId="3ABA75C6" w14:textId="77777777"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sidRPr="002B33E5">
              <w:t>Statuss, kād</w:t>
            </w:r>
            <w:r>
              <w:t>ā speciālists tiek piesaistīts iepirkuma l</w:t>
            </w:r>
            <w:r w:rsidRPr="002B33E5">
              <w:t>īguma izpildei (algots darbinieks; apakšuzņēmēja darbinieks u.tml.)</w:t>
            </w:r>
            <w:r>
              <w:t>:</w:t>
            </w:r>
          </w:p>
        </w:tc>
        <w:tc>
          <w:tcPr>
            <w:tcW w:w="4814" w:type="dxa"/>
            <w:tcBorders>
              <w:top w:val="single" w:sz="4" w:space="0" w:color="auto"/>
              <w:bottom w:val="single" w:sz="4" w:space="0" w:color="auto"/>
            </w:tcBorders>
          </w:tcPr>
          <w:p w14:paraId="1E450306"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r w:rsidR="006C65AC" w14:paraId="041E083C" w14:textId="77777777" w:rsidTr="00E80DF7">
        <w:tc>
          <w:tcPr>
            <w:tcW w:w="4813" w:type="dxa"/>
            <w:vAlign w:val="center"/>
          </w:tcPr>
          <w:p w14:paraId="6C40A004" w14:textId="24B0B3A2" w:rsidR="006C65AC" w:rsidRDefault="00C25CB4"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Izglītības iestādes nosaukums un iegūtā izglītība (atbilstoši 3.4.2. punkta prasībām):</w:t>
            </w:r>
          </w:p>
        </w:tc>
        <w:tc>
          <w:tcPr>
            <w:tcW w:w="4814" w:type="dxa"/>
            <w:tcBorders>
              <w:top w:val="single" w:sz="4" w:space="0" w:color="auto"/>
              <w:bottom w:val="single" w:sz="4" w:space="0" w:color="auto"/>
            </w:tcBorders>
          </w:tcPr>
          <w:p w14:paraId="06479B50"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bl>
    <w:p w14:paraId="3CED30FC" w14:textId="186B748B" w:rsidR="006C65AC" w:rsidRPr="006C65AC" w:rsidRDefault="006C65AC" w:rsidP="006C65AC">
      <w:pPr>
        <w:widowControl w:val="0"/>
        <w:tabs>
          <w:tab w:val="left" w:pos="0"/>
          <w:tab w:val="left" w:pos="426"/>
          <w:tab w:val="left" w:pos="9000"/>
        </w:tabs>
        <w:spacing w:after="120" w:line="240" w:lineRule="auto"/>
        <w:jc w:val="both"/>
        <w:outlineLvl w:val="0"/>
        <w:rPr>
          <w:rFonts w:eastAsia="Times New Roman"/>
          <w:bCs/>
          <w:kern w:val="32"/>
          <w:lang w:eastAsia="ar-SA"/>
        </w:rPr>
      </w:pPr>
      <w:r>
        <w:rPr>
          <w:rFonts w:eastAsia="Times New Roman"/>
          <w:bCs/>
          <w:kern w:val="32"/>
          <w:lang w:eastAsia="ar-SA"/>
        </w:rPr>
        <w:t>Pieredzes apraksts:</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689"/>
        <w:gridCol w:w="2127"/>
        <w:gridCol w:w="1843"/>
        <w:gridCol w:w="2409"/>
      </w:tblGrid>
      <w:tr w:rsidR="006C65AC" w:rsidRPr="00FA4DCA" w14:paraId="2E8A4975" w14:textId="77777777" w:rsidTr="00E80DF7">
        <w:trPr>
          <w:trHeight w:val="1455"/>
        </w:trPr>
        <w:tc>
          <w:tcPr>
            <w:tcW w:w="705" w:type="dxa"/>
            <w:tcBorders>
              <w:top w:val="single" w:sz="6" w:space="0" w:color="auto"/>
              <w:left w:val="single" w:sz="6" w:space="0" w:color="auto"/>
              <w:bottom w:val="single" w:sz="6" w:space="0" w:color="auto"/>
              <w:right w:val="single" w:sz="6" w:space="0" w:color="auto"/>
            </w:tcBorders>
            <w:vAlign w:val="center"/>
            <w:hideMark/>
          </w:tcPr>
          <w:p w14:paraId="727D0E82"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N. p.k. </w:t>
            </w:r>
          </w:p>
        </w:tc>
        <w:tc>
          <w:tcPr>
            <w:tcW w:w="2689" w:type="dxa"/>
            <w:tcBorders>
              <w:top w:val="single" w:sz="6" w:space="0" w:color="auto"/>
              <w:left w:val="single" w:sz="6" w:space="0" w:color="auto"/>
              <w:bottom w:val="single" w:sz="6" w:space="0" w:color="auto"/>
              <w:right w:val="single" w:sz="6" w:space="0" w:color="auto"/>
            </w:tcBorders>
            <w:vAlign w:val="center"/>
            <w:hideMark/>
          </w:tcPr>
          <w:p w14:paraId="42A27EB2" w14:textId="77777777" w:rsidR="006C65AC" w:rsidRPr="00FA4DCA" w:rsidRDefault="006C65AC" w:rsidP="00E80DF7">
            <w:pPr>
              <w:jc w:val="center"/>
              <w:textAlignment w:val="baseline"/>
              <w:rPr>
                <w:rFonts w:eastAsia="Times New Roman"/>
                <w:b/>
                <w:bCs/>
                <w:sz w:val="20"/>
                <w:szCs w:val="20"/>
                <w:lang w:eastAsia="lv-LV"/>
              </w:rPr>
            </w:pPr>
            <w:r w:rsidRPr="00051B8D">
              <w:rPr>
                <w:rFonts w:eastAsia="Times New Roman"/>
                <w:b/>
                <w:sz w:val="20"/>
                <w:szCs w:val="20"/>
              </w:rPr>
              <w:t>Projekta nosaukums un īss tā raksturojums</w:t>
            </w:r>
          </w:p>
        </w:tc>
        <w:tc>
          <w:tcPr>
            <w:tcW w:w="2127" w:type="dxa"/>
            <w:tcBorders>
              <w:top w:val="single" w:sz="6" w:space="0" w:color="auto"/>
              <w:left w:val="single" w:sz="6" w:space="0" w:color="auto"/>
              <w:bottom w:val="single" w:sz="6" w:space="0" w:color="auto"/>
              <w:right w:val="single" w:sz="6" w:space="0" w:color="auto"/>
            </w:tcBorders>
            <w:vAlign w:val="center"/>
            <w:hideMark/>
          </w:tcPr>
          <w:p w14:paraId="6EE35B09" w14:textId="77777777" w:rsidR="006C65AC" w:rsidRPr="00FA4DCA" w:rsidRDefault="006C65AC" w:rsidP="00E80DF7">
            <w:pPr>
              <w:jc w:val="center"/>
              <w:textAlignment w:val="baseline"/>
              <w:rPr>
                <w:rFonts w:eastAsia="Times New Roman"/>
                <w:b/>
                <w:bCs/>
                <w:sz w:val="20"/>
                <w:szCs w:val="20"/>
                <w:lang w:eastAsia="lv-LV"/>
              </w:rPr>
            </w:pPr>
            <w:r w:rsidRPr="00051B8D">
              <w:rPr>
                <w:rFonts w:eastAsia="Times New Roman"/>
                <w:b/>
                <w:sz w:val="20"/>
                <w:szCs w:val="20"/>
              </w:rPr>
              <w:t>Īss speciālista veikto darbu apraksts, atbilstoši noteiktajam kvalifikācijas prasībām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3286973"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 xml:space="preserve">Veikto pakalpojumu izpildes laiks </w:t>
            </w:r>
            <w:r w:rsidRPr="00FA4DCA">
              <w:rPr>
                <w:rFonts w:eastAsia="Times New Roman"/>
                <w:b/>
                <w:bCs/>
                <w:sz w:val="20"/>
                <w:szCs w:val="20"/>
                <w:lang w:eastAsia="lv-LV"/>
              </w:rPr>
              <w:br/>
              <w:t>(gads un mēnesis) </w:t>
            </w:r>
          </w:p>
        </w:tc>
        <w:tc>
          <w:tcPr>
            <w:tcW w:w="2409" w:type="dxa"/>
            <w:tcBorders>
              <w:top w:val="single" w:sz="6" w:space="0" w:color="auto"/>
              <w:left w:val="single" w:sz="6" w:space="0" w:color="auto"/>
              <w:bottom w:val="single" w:sz="6" w:space="0" w:color="auto"/>
              <w:right w:val="single" w:sz="6" w:space="0" w:color="auto"/>
            </w:tcBorders>
            <w:vAlign w:val="center"/>
            <w:hideMark/>
          </w:tcPr>
          <w:p w14:paraId="606219F2"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Pakalpojuma pasūtītāja kontaktinformācija  </w:t>
            </w:r>
            <w:r w:rsidRPr="00FA4DCA">
              <w:rPr>
                <w:rFonts w:eastAsia="Times New Roman"/>
                <w:b/>
                <w:bCs/>
                <w:sz w:val="20"/>
                <w:szCs w:val="20"/>
                <w:lang w:eastAsia="lv-LV"/>
              </w:rPr>
              <w:br/>
              <w:t>(vārds, uzvārds, amats, </w:t>
            </w:r>
            <w:r w:rsidRPr="00FA4DCA">
              <w:rPr>
                <w:rFonts w:eastAsia="Times New Roman"/>
                <w:b/>
                <w:bCs/>
                <w:sz w:val="20"/>
                <w:szCs w:val="20"/>
                <w:lang w:eastAsia="lv-LV"/>
              </w:rPr>
              <w:br/>
              <w:t>tālruņa numurs,  e-pasta adrese) </w:t>
            </w:r>
          </w:p>
        </w:tc>
      </w:tr>
      <w:tr w:rsidR="006C65AC" w:rsidRPr="00FA4DCA" w14:paraId="5868FBA2" w14:textId="77777777" w:rsidTr="00E80DF7">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0A30E09A"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lang w:eastAsia="lv-LV"/>
              </w:rPr>
              <w:t>1.</w:t>
            </w:r>
          </w:p>
        </w:tc>
        <w:tc>
          <w:tcPr>
            <w:tcW w:w="2689" w:type="dxa"/>
            <w:tcBorders>
              <w:top w:val="single" w:sz="6" w:space="0" w:color="auto"/>
              <w:left w:val="single" w:sz="6" w:space="0" w:color="auto"/>
              <w:bottom w:val="single" w:sz="6" w:space="0" w:color="auto"/>
              <w:right w:val="single" w:sz="6" w:space="0" w:color="auto"/>
            </w:tcBorders>
            <w:vAlign w:val="center"/>
            <w:hideMark/>
          </w:tcPr>
          <w:p w14:paraId="10253848"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7EECEECE"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2924E11"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409" w:type="dxa"/>
            <w:tcBorders>
              <w:top w:val="single" w:sz="6" w:space="0" w:color="auto"/>
              <w:left w:val="single" w:sz="6" w:space="0" w:color="auto"/>
              <w:bottom w:val="single" w:sz="6" w:space="0" w:color="auto"/>
              <w:right w:val="single" w:sz="6" w:space="0" w:color="auto"/>
            </w:tcBorders>
            <w:vAlign w:val="center"/>
            <w:hideMark/>
          </w:tcPr>
          <w:p w14:paraId="21C9DE7C"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r>
      <w:tr w:rsidR="006C65AC" w:rsidRPr="00FA4DCA" w14:paraId="66AC8E5C" w14:textId="77777777" w:rsidTr="00E80DF7">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4E8A65B8"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lang w:eastAsia="lv-LV"/>
              </w:rPr>
              <w:t>2.</w:t>
            </w:r>
          </w:p>
        </w:tc>
        <w:tc>
          <w:tcPr>
            <w:tcW w:w="2689" w:type="dxa"/>
            <w:tcBorders>
              <w:top w:val="single" w:sz="6" w:space="0" w:color="auto"/>
              <w:left w:val="single" w:sz="6" w:space="0" w:color="auto"/>
              <w:bottom w:val="single" w:sz="6" w:space="0" w:color="auto"/>
              <w:right w:val="single" w:sz="6" w:space="0" w:color="auto"/>
            </w:tcBorders>
            <w:vAlign w:val="center"/>
            <w:hideMark/>
          </w:tcPr>
          <w:p w14:paraId="2E6D24F4"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2C2F67B4"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1AA2DAC"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409" w:type="dxa"/>
            <w:tcBorders>
              <w:top w:val="single" w:sz="6" w:space="0" w:color="auto"/>
              <w:left w:val="single" w:sz="6" w:space="0" w:color="auto"/>
              <w:bottom w:val="single" w:sz="6" w:space="0" w:color="auto"/>
              <w:right w:val="single" w:sz="6" w:space="0" w:color="auto"/>
            </w:tcBorders>
            <w:vAlign w:val="center"/>
            <w:hideMark/>
          </w:tcPr>
          <w:p w14:paraId="68A6EBAF"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r>
    </w:tbl>
    <w:p w14:paraId="003E32DD" w14:textId="5276072A" w:rsidR="006C65AC" w:rsidRPr="006C65AC" w:rsidRDefault="006C65AC" w:rsidP="00E92E2D">
      <w:pPr>
        <w:pStyle w:val="Sarakstarindkopa"/>
        <w:widowControl w:val="0"/>
        <w:numPr>
          <w:ilvl w:val="0"/>
          <w:numId w:val="17"/>
        </w:numPr>
        <w:tabs>
          <w:tab w:val="left" w:pos="0"/>
          <w:tab w:val="left" w:pos="426"/>
          <w:tab w:val="left" w:pos="9000"/>
        </w:tabs>
        <w:spacing w:after="120" w:line="240" w:lineRule="auto"/>
        <w:jc w:val="both"/>
        <w:outlineLvl w:val="0"/>
        <w:rPr>
          <w:rFonts w:eastAsia="Times New Roman"/>
          <w:b/>
          <w:kern w:val="32"/>
          <w:u w:val="single"/>
          <w:lang w:eastAsia="ar-SA"/>
        </w:rPr>
      </w:pPr>
      <w:r>
        <w:rPr>
          <w:rFonts w:eastAsia="Times New Roman"/>
          <w:b/>
          <w:kern w:val="32"/>
          <w:u w:val="single"/>
          <w:lang w:eastAsia="ar-SA"/>
        </w:rPr>
        <w:t>Producents</w:t>
      </w:r>
      <w:r w:rsidRPr="006C65AC">
        <w:rPr>
          <w:rFonts w:eastAsia="Times New Roman"/>
          <w:b/>
          <w:kern w:val="32"/>
          <w:u w:val="single"/>
          <w:lang w:eastAsia="ar-SA"/>
        </w:rPr>
        <w:t>, saskaņā ar 3.4.</w:t>
      </w:r>
      <w:r>
        <w:rPr>
          <w:rFonts w:eastAsia="Times New Roman"/>
          <w:b/>
          <w:kern w:val="32"/>
          <w:u w:val="single"/>
          <w:lang w:eastAsia="ar-SA"/>
        </w:rPr>
        <w:t>3</w:t>
      </w:r>
      <w:r w:rsidRPr="006C65AC">
        <w:rPr>
          <w:rFonts w:eastAsia="Times New Roman"/>
          <w:b/>
          <w:kern w:val="32"/>
          <w:u w:val="single"/>
          <w:lang w:eastAsia="ar-SA"/>
        </w:rPr>
        <w:t>. punkta prasībām:</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6C65AC" w14:paraId="7B3A4C5B" w14:textId="77777777" w:rsidTr="00E80DF7">
        <w:tc>
          <w:tcPr>
            <w:tcW w:w="4813" w:type="dxa"/>
            <w:vAlign w:val="center"/>
          </w:tcPr>
          <w:p w14:paraId="6D31F22B" w14:textId="77777777"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lastRenderedPageBreak/>
              <w:t>Vārds:</w:t>
            </w:r>
          </w:p>
        </w:tc>
        <w:tc>
          <w:tcPr>
            <w:tcW w:w="4814" w:type="dxa"/>
            <w:tcBorders>
              <w:bottom w:val="single" w:sz="4" w:space="0" w:color="auto"/>
            </w:tcBorders>
          </w:tcPr>
          <w:p w14:paraId="30244A11"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r w:rsidR="006C65AC" w14:paraId="1129EF71" w14:textId="77777777" w:rsidTr="00E80DF7">
        <w:tc>
          <w:tcPr>
            <w:tcW w:w="4813" w:type="dxa"/>
            <w:vAlign w:val="center"/>
          </w:tcPr>
          <w:p w14:paraId="06904BA1" w14:textId="77777777"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Uzvārds:</w:t>
            </w:r>
          </w:p>
        </w:tc>
        <w:tc>
          <w:tcPr>
            <w:tcW w:w="4814" w:type="dxa"/>
            <w:tcBorders>
              <w:top w:val="single" w:sz="4" w:space="0" w:color="auto"/>
              <w:bottom w:val="single" w:sz="4" w:space="0" w:color="auto"/>
            </w:tcBorders>
          </w:tcPr>
          <w:p w14:paraId="68B209AC"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r w:rsidR="006C65AC" w14:paraId="0BCED999" w14:textId="77777777" w:rsidTr="00E80DF7">
        <w:tc>
          <w:tcPr>
            <w:tcW w:w="4813" w:type="dxa"/>
            <w:vAlign w:val="center"/>
          </w:tcPr>
          <w:p w14:paraId="10D3815E" w14:textId="77777777"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sidRPr="002B33E5">
              <w:t>Statuss, kād</w:t>
            </w:r>
            <w:r>
              <w:t>ā speciālists tiek piesaistīts iepirkuma l</w:t>
            </w:r>
            <w:r w:rsidRPr="002B33E5">
              <w:t>īguma izpildei (algots darbinieks; apakšuzņēmēja darbinieks u.tml.)</w:t>
            </w:r>
            <w:r>
              <w:t>:</w:t>
            </w:r>
          </w:p>
        </w:tc>
        <w:tc>
          <w:tcPr>
            <w:tcW w:w="4814" w:type="dxa"/>
            <w:tcBorders>
              <w:top w:val="single" w:sz="4" w:space="0" w:color="auto"/>
              <w:bottom w:val="single" w:sz="4" w:space="0" w:color="auto"/>
            </w:tcBorders>
          </w:tcPr>
          <w:p w14:paraId="1D16B949"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r w:rsidR="006C65AC" w14:paraId="134E3235" w14:textId="77777777" w:rsidTr="00E80DF7">
        <w:tc>
          <w:tcPr>
            <w:tcW w:w="4813" w:type="dxa"/>
            <w:vAlign w:val="center"/>
          </w:tcPr>
          <w:p w14:paraId="197E7F47" w14:textId="60FDB28E" w:rsidR="006C65AC" w:rsidRDefault="00C25CB4"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Izglītības iestādes nosaukums un iegūtā izglītība (atbilstoši 3.4.3. punkta prasībām):</w:t>
            </w:r>
          </w:p>
        </w:tc>
        <w:tc>
          <w:tcPr>
            <w:tcW w:w="4814" w:type="dxa"/>
            <w:tcBorders>
              <w:top w:val="single" w:sz="4" w:space="0" w:color="auto"/>
              <w:bottom w:val="single" w:sz="4" w:space="0" w:color="auto"/>
            </w:tcBorders>
          </w:tcPr>
          <w:p w14:paraId="24E57F37"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bl>
    <w:p w14:paraId="55DC12B5" w14:textId="77777777" w:rsidR="006C65AC" w:rsidRDefault="006C65AC" w:rsidP="006C65AC">
      <w:pPr>
        <w:widowControl w:val="0"/>
        <w:tabs>
          <w:tab w:val="left" w:pos="0"/>
          <w:tab w:val="left" w:pos="426"/>
          <w:tab w:val="left" w:pos="9000"/>
        </w:tabs>
        <w:spacing w:after="120" w:line="240" w:lineRule="auto"/>
        <w:jc w:val="both"/>
        <w:outlineLvl w:val="0"/>
        <w:rPr>
          <w:rFonts w:eastAsia="Times New Roman"/>
          <w:bCs/>
          <w:kern w:val="32"/>
          <w:lang w:eastAsia="ar-SA"/>
        </w:rPr>
      </w:pPr>
    </w:p>
    <w:p w14:paraId="76C6932D" w14:textId="77777777" w:rsidR="006C65AC" w:rsidRPr="006C65AC" w:rsidRDefault="006C65AC" w:rsidP="006C65AC">
      <w:pPr>
        <w:widowControl w:val="0"/>
        <w:tabs>
          <w:tab w:val="left" w:pos="0"/>
          <w:tab w:val="left" w:pos="426"/>
          <w:tab w:val="left" w:pos="9000"/>
        </w:tabs>
        <w:spacing w:after="120" w:line="240" w:lineRule="auto"/>
        <w:jc w:val="both"/>
        <w:outlineLvl w:val="0"/>
        <w:rPr>
          <w:rFonts w:eastAsia="Times New Roman"/>
          <w:bCs/>
          <w:kern w:val="32"/>
          <w:lang w:eastAsia="ar-SA"/>
        </w:rPr>
      </w:pPr>
      <w:r>
        <w:rPr>
          <w:rFonts w:eastAsia="Times New Roman"/>
          <w:bCs/>
          <w:kern w:val="32"/>
          <w:lang w:eastAsia="ar-SA"/>
        </w:rPr>
        <w:t>Pieredzes apraksts:</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689"/>
        <w:gridCol w:w="2127"/>
        <w:gridCol w:w="1843"/>
        <w:gridCol w:w="2409"/>
      </w:tblGrid>
      <w:tr w:rsidR="006C65AC" w:rsidRPr="00FA4DCA" w14:paraId="1C3747F6" w14:textId="77777777" w:rsidTr="00E80DF7">
        <w:trPr>
          <w:trHeight w:val="1455"/>
        </w:trPr>
        <w:tc>
          <w:tcPr>
            <w:tcW w:w="705" w:type="dxa"/>
            <w:tcBorders>
              <w:top w:val="single" w:sz="6" w:space="0" w:color="auto"/>
              <w:left w:val="single" w:sz="6" w:space="0" w:color="auto"/>
              <w:bottom w:val="single" w:sz="6" w:space="0" w:color="auto"/>
              <w:right w:val="single" w:sz="6" w:space="0" w:color="auto"/>
            </w:tcBorders>
            <w:vAlign w:val="center"/>
            <w:hideMark/>
          </w:tcPr>
          <w:p w14:paraId="3B0914FE"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N. p.k. </w:t>
            </w:r>
          </w:p>
        </w:tc>
        <w:tc>
          <w:tcPr>
            <w:tcW w:w="2689" w:type="dxa"/>
            <w:tcBorders>
              <w:top w:val="single" w:sz="6" w:space="0" w:color="auto"/>
              <w:left w:val="single" w:sz="6" w:space="0" w:color="auto"/>
              <w:bottom w:val="single" w:sz="6" w:space="0" w:color="auto"/>
              <w:right w:val="single" w:sz="6" w:space="0" w:color="auto"/>
            </w:tcBorders>
            <w:vAlign w:val="center"/>
            <w:hideMark/>
          </w:tcPr>
          <w:p w14:paraId="667720A0" w14:textId="77777777" w:rsidR="006C65AC" w:rsidRPr="00FA4DCA" w:rsidRDefault="006C65AC" w:rsidP="00E80DF7">
            <w:pPr>
              <w:jc w:val="center"/>
              <w:textAlignment w:val="baseline"/>
              <w:rPr>
                <w:rFonts w:eastAsia="Times New Roman"/>
                <w:b/>
                <w:bCs/>
                <w:sz w:val="20"/>
                <w:szCs w:val="20"/>
                <w:lang w:eastAsia="lv-LV"/>
              </w:rPr>
            </w:pPr>
            <w:r w:rsidRPr="00051B8D">
              <w:rPr>
                <w:rFonts w:eastAsia="Times New Roman"/>
                <w:b/>
                <w:sz w:val="20"/>
                <w:szCs w:val="20"/>
              </w:rPr>
              <w:t>Projekta nosaukums un īss tā raksturojums</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32B777D" w14:textId="77777777" w:rsidR="006C65AC" w:rsidRPr="00FA4DCA" w:rsidRDefault="006C65AC" w:rsidP="00E80DF7">
            <w:pPr>
              <w:jc w:val="center"/>
              <w:textAlignment w:val="baseline"/>
              <w:rPr>
                <w:rFonts w:eastAsia="Times New Roman"/>
                <w:b/>
                <w:bCs/>
                <w:sz w:val="20"/>
                <w:szCs w:val="20"/>
                <w:lang w:eastAsia="lv-LV"/>
              </w:rPr>
            </w:pPr>
            <w:r w:rsidRPr="00051B8D">
              <w:rPr>
                <w:rFonts w:eastAsia="Times New Roman"/>
                <w:b/>
                <w:sz w:val="20"/>
                <w:szCs w:val="20"/>
              </w:rPr>
              <w:t>Īss speciālista veikto darbu apraksts, atbilstoši noteiktajam kvalifikācijas prasībām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593B653"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 xml:space="preserve">Veikto pakalpojumu izpildes laiks </w:t>
            </w:r>
            <w:r w:rsidRPr="00FA4DCA">
              <w:rPr>
                <w:rFonts w:eastAsia="Times New Roman"/>
                <w:b/>
                <w:bCs/>
                <w:sz w:val="20"/>
                <w:szCs w:val="20"/>
                <w:lang w:eastAsia="lv-LV"/>
              </w:rPr>
              <w:br/>
              <w:t>(gads un mēnesis) </w:t>
            </w:r>
          </w:p>
        </w:tc>
        <w:tc>
          <w:tcPr>
            <w:tcW w:w="2409" w:type="dxa"/>
            <w:tcBorders>
              <w:top w:val="single" w:sz="6" w:space="0" w:color="auto"/>
              <w:left w:val="single" w:sz="6" w:space="0" w:color="auto"/>
              <w:bottom w:val="single" w:sz="6" w:space="0" w:color="auto"/>
              <w:right w:val="single" w:sz="6" w:space="0" w:color="auto"/>
            </w:tcBorders>
            <w:vAlign w:val="center"/>
            <w:hideMark/>
          </w:tcPr>
          <w:p w14:paraId="7EC665AB"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Pakalpojuma pasūtītāja kontaktinformācija  </w:t>
            </w:r>
            <w:r w:rsidRPr="00FA4DCA">
              <w:rPr>
                <w:rFonts w:eastAsia="Times New Roman"/>
                <w:b/>
                <w:bCs/>
                <w:sz w:val="20"/>
                <w:szCs w:val="20"/>
                <w:lang w:eastAsia="lv-LV"/>
              </w:rPr>
              <w:br/>
              <w:t>(vārds, uzvārds, amats, </w:t>
            </w:r>
            <w:r w:rsidRPr="00FA4DCA">
              <w:rPr>
                <w:rFonts w:eastAsia="Times New Roman"/>
                <w:b/>
                <w:bCs/>
                <w:sz w:val="20"/>
                <w:szCs w:val="20"/>
                <w:lang w:eastAsia="lv-LV"/>
              </w:rPr>
              <w:br/>
              <w:t>tālruņa numurs,  e-pasta adrese) </w:t>
            </w:r>
          </w:p>
        </w:tc>
      </w:tr>
      <w:tr w:rsidR="006C65AC" w:rsidRPr="00FA4DCA" w14:paraId="3B171BDB" w14:textId="77777777" w:rsidTr="00E80DF7">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0FD05F25"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lang w:eastAsia="lv-LV"/>
              </w:rPr>
              <w:t>1.</w:t>
            </w:r>
          </w:p>
        </w:tc>
        <w:tc>
          <w:tcPr>
            <w:tcW w:w="2689" w:type="dxa"/>
            <w:tcBorders>
              <w:top w:val="single" w:sz="6" w:space="0" w:color="auto"/>
              <w:left w:val="single" w:sz="6" w:space="0" w:color="auto"/>
              <w:bottom w:val="single" w:sz="6" w:space="0" w:color="auto"/>
              <w:right w:val="single" w:sz="6" w:space="0" w:color="auto"/>
            </w:tcBorders>
            <w:vAlign w:val="center"/>
            <w:hideMark/>
          </w:tcPr>
          <w:p w14:paraId="47DEB973"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467D54A8"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1258FBD"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409" w:type="dxa"/>
            <w:tcBorders>
              <w:top w:val="single" w:sz="6" w:space="0" w:color="auto"/>
              <w:left w:val="single" w:sz="6" w:space="0" w:color="auto"/>
              <w:bottom w:val="single" w:sz="6" w:space="0" w:color="auto"/>
              <w:right w:val="single" w:sz="6" w:space="0" w:color="auto"/>
            </w:tcBorders>
            <w:vAlign w:val="center"/>
            <w:hideMark/>
          </w:tcPr>
          <w:p w14:paraId="29083647"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r>
      <w:tr w:rsidR="006C65AC" w:rsidRPr="00FA4DCA" w14:paraId="0408C4AD" w14:textId="77777777" w:rsidTr="00E80DF7">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00948724"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lang w:eastAsia="lv-LV"/>
              </w:rPr>
              <w:t>2.</w:t>
            </w:r>
          </w:p>
        </w:tc>
        <w:tc>
          <w:tcPr>
            <w:tcW w:w="2689" w:type="dxa"/>
            <w:tcBorders>
              <w:top w:val="single" w:sz="6" w:space="0" w:color="auto"/>
              <w:left w:val="single" w:sz="6" w:space="0" w:color="auto"/>
              <w:bottom w:val="single" w:sz="6" w:space="0" w:color="auto"/>
              <w:right w:val="single" w:sz="6" w:space="0" w:color="auto"/>
            </w:tcBorders>
            <w:vAlign w:val="center"/>
            <w:hideMark/>
          </w:tcPr>
          <w:p w14:paraId="5D1116BD"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73A2465F"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3729D87"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409" w:type="dxa"/>
            <w:tcBorders>
              <w:top w:val="single" w:sz="6" w:space="0" w:color="auto"/>
              <w:left w:val="single" w:sz="6" w:space="0" w:color="auto"/>
              <w:bottom w:val="single" w:sz="6" w:space="0" w:color="auto"/>
              <w:right w:val="single" w:sz="6" w:space="0" w:color="auto"/>
            </w:tcBorders>
            <w:vAlign w:val="center"/>
            <w:hideMark/>
          </w:tcPr>
          <w:p w14:paraId="4F1216FD"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r>
    </w:tbl>
    <w:p w14:paraId="3999A9C4" w14:textId="77777777" w:rsidR="00CB2385" w:rsidRPr="00F3603D" w:rsidRDefault="00CB2385" w:rsidP="00CB2385">
      <w:pPr>
        <w:widowControl w:val="0"/>
        <w:tabs>
          <w:tab w:val="left" w:pos="0"/>
          <w:tab w:val="left" w:pos="426"/>
          <w:tab w:val="left" w:pos="9000"/>
        </w:tabs>
        <w:spacing w:after="120" w:line="240" w:lineRule="auto"/>
        <w:ind w:left="426"/>
        <w:jc w:val="both"/>
        <w:outlineLvl w:val="0"/>
        <w:rPr>
          <w:rFonts w:eastAsia="Times New Roman"/>
          <w:b/>
          <w:bCs/>
          <w:kern w:val="32"/>
          <w:lang w:eastAsia="ar-SA"/>
        </w:rPr>
      </w:pPr>
    </w:p>
    <w:p w14:paraId="51B17F76" w14:textId="505AA659" w:rsidR="006C65AC" w:rsidRPr="006C65AC" w:rsidRDefault="006C65AC" w:rsidP="00E92E2D">
      <w:pPr>
        <w:pStyle w:val="Sarakstarindkopa"/>
        <w:widowControl w:val="0"/>
        <w:numPr>
          <w:ilvl w:val="0"/>
          <w:numId w:val="17"/>
        </w:numPr>
        <w:tabs>
          <w:tab w:val="left" w:pos="0"/>
          <w:tab w:val="left" w:pos="426"/>
          <w:tab w:val="left" w:pos="9000"/>
        </w:tabs>
        <w:spacing w:after="120" w:line="240" w:lineRule="auto"/>
        <w:jc w:val="both"/>
        <w:outlineLvl w:val="0"/>
        <w:rPr>
          <w:rFonts w:eastAsia="Times New Roman"/>
          <w:b/>
          <w:kern w:val="32"/>
          <w:u w:val="single"/>
          <w:lang w:eastAsia="ar-SA"/>
        </w:rPr>
      </w:pPr>
      <w:r>
        <w:rPr>
          <w:rFonts w:eastAsia="Times New Roman"/>
          <w:b/>
          <w:kern w:val="32"/>
          <w:u w:val="single"/>
          <w:lang w:eastAsia="ar-SA"/>
        </w:rPr>
        <w:t>Literārais redaktors</w:t>
      </w:r>
      <w:r w:rsidRPr="006C65AC">
        <w:rPr>
          <w:rFonts w:eastAsia="Times New Roman"/>
          <w:b/>
          <w:kern w:val="32"/>
          <w:u w:val="single"/>
          <w:lang w:eastAsia="ar-SA"/>
        </w:rPr>
        <w:t>, saskaņā ar 3.4.</w:t>
      </w:r>
      <w:r>
        <w:rPr>
          <w:rFonts w:eastAsia="Times New Roman"/>
          <w:b/>
          <w:kern w:val="32"/>
          <w:u w:val="single"/>
          <w:lang w:eastAsia="ar-SA"/>
        </w:rPr>
        <w:t>4</w:t>
      </w:r>
      <w:r w:rsidRPr="006C65AC">
        <w:rPr>
          <w:rFonts w:eastAsia="Times New Roman"/>
          <w:b/>
          <w:kern w:val="32"/>
          <w:u w:val="single"/>
          <w:lang w:eastAsia="ar-SA"/>
        </w:rPr>
        <w:t>. punkta prasībām:</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6C65AC" w14:paraId="06F5B92D" w14:textId="77777777" w:rsidTr="00E80DF7">
        <w:tc>
          <w:tcPr>
            <w:tcW w:w="4813" w:type="dxa"/>
            <w:vAlign w:val="center"/>
          </w:tcPr>
          <w:p w14:paraId="2173AA36" w14:textId="77777777"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Vārds:</w:t>
            </w:r>
          </w:p>
        </w:tc>
        <w:tc>
          <w:tcPr>
            <w:tcW w:w="4814" w:type="dxa"/>
            <w:tcBorders>
              <w:bottom w:val="single" w:sz="4" w:space="0" w:color="auto"/>
            </w:tcBorders>
          </w:tcPr>
          <w:p w14:paraId="6D559303"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r w:rsidR="006C65AC" w14:paraId="37DA0755" w14:textId="77777777" w:rsidTr="00E80DF7">
        <w:tc>
          <w:tcPr>
            <w:tcW w:w="4813" w:type="dxa"/>
            <w:vAlign w:val="center"/>
          </w:tcPr>
          <w:p w14:paraId="1BCDBA28" w14:textId="77777777"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Uzvārds:</w:t>
            </w:r>
          </w:p>
        </w:tc>
        <w:tc>
          <w:tcPr>
            <w:tcW w:w="4814" w:type="dxa"/>
            <w:tcBorders>
              <w:top w:val="single" w:sz="4" w:space="0" w:color="auto"/>
              <w:bottom w:val="single" w:sz="4" w:space="0" w:color="auto"/>
            </w:tcBorders>
          </w:tcPr>
          <w:p w14:paraId="3E6B5CF5"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r w:rsidR="006C65AC" w14:paraId="0EBBC836" w14:textId="77777777" w:rsidTr="00E80DF7">
        <w:tc>
          <w:tcPr>
            <w:tcW w:w="4813" w:type="dxa"/>
            <w:vAlign w:val="center"/>
          </w:tcPr>
          <w:p w14:paraId="42582A09" w14:textId="77777777" w:rsidR="006C65AC" w:rsidRDefault="006C65AC" w:rsidP="00E80DF7">
            <w:pPr>
              <w:widowControl w:val="0"/>
              <w:tabs>
                <w:tab w:val="left" w:pos="0"/>
                <w:tab w:val="left" w:pos="426"/>
                <w:tab w:val="left" w:pos="9000"/>
              </w:tabs>
              <w:spacing w:after="120"/>
              <w:jc w:val="right"/>
              <w:outlineLvl w:val="0"/>
              <w:rPr>
                <w:rFonts w:eastAsia="Times New Roman"/>
                <w:bCs/>
                <w:kern w:val="32"/>
                <w:lang w:eastAsia="ar-SA"/>
              </w:rPr>
            </w:pPr>
            <w:r w:rsidRPr="002B33E5">
              <w:t>Statuss, kād</w:t>
            </w:r>
            <w:r>
              <w:t>ā speciālists tiek piesaistīts iepirkuma l</w:t>
            </w:r>
            <w:r w:rsidRPr="002B33E5">
              <w:t>īguma izpildei (algots darbinieks; apakšuzņēmēja darbinieks u.tml.)</w:t>
            </w:r>
            <w:r>
              <w:t>:</w:t>
            </w:r>
          </w:p>
        </w:tc>
        <w:tc>
          <w:tcPr>
            <w:tcW w:w="4814" w:type="dxa"/>
            <w:tcBorders>
              <w:top w:val="single" w:sz="4" w:space="0" w:color="auto"/>
              <w:bottom w:val="single" w:sz="4" w:space="0" w:color="auto"/>
            </w:tcBorders>
          </w:tcPr>
          <w:p w14:paraId="4B517329"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r w:rsidR="006C65AC" w14:paraId="091D4EF8" w14:textId="77777777" w:rsidTr="00E80DF7">
        <w:tc>
          <w:tcPr>
            <w:tcW w:w="4813" w:type="dxa"/>
            <w:vAlign w:val="center"/>
          </w:tcPr>
          <w:p w14:paraId="54FC6AB3" w14:textId="5254236E" w:rsidR="006C65AC" w:rsidRDefault="00C25CB4"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Izglītības iestādes nosaukums un iegūtā izglītība (atbilstoši 3.4.4. punkta prasībām):</w:t>
            </w:r>
          </w:p>
        </w:tc>
        <w:tc>
          <w:tcPr>
            <w:tcW w:w="4814" w:type="dxa"/>
            <w:tcBorders>
              <w:top w:val="single" w:sz="4" w:space="0" w:color="auto"/>
              <w:bottom w:val="single" w:sz="4" w:space="0" w:color="auto"/>
            </w:tcBorders>
          </w:tcPr>
          <w:p w14:paraId="72963FDF" w14:textId="77777777" w:rsidR="006C65AC" w:rsidRDefault="006C65AC" w:rsidP="00E80DF7">
            <w:pPr>
              <w:widowControl w:val="0"/>
              <w:tabs>
                <w:tab w:val="left" w:pos="0"/>
                <w:tab w:val="left" w:pos="426"/>
                <w:tab w:val="left" w:pos="9000"/>
              </w:tabs>
              <w:spacing w:after="120"/>
              <w:jc w:val="both"/>
              <w:outlineLvl w:val="0"/>
              <w:rPr>
                <w:rFonts w:eastAsia="Times New Roman"/>
                <w:bCs/>
                <w:kern w:val="32"/>
                <w:lang w:eastAsia="ar-SA"/>
              </w:rPr>
            </w:pPr>
          </w:p>
        </w:tc>
      </w:tr>
    </w:tbl>
    <w:p w14:paraId="4DEF365B" w14:textId="77777777" w:rsidR="006C65AC" w:rsidRPr="006C65AC" w:rsidRDefault="006C65AC" w:rsidP="006C65AC">
      <w:pPr>
        <w:widowControl w:val="0"/>
        <w:tabs>
          <w:tab w:val="left" w:pos="0"/>
          <w:tab w:val="left" w:pos="426"/>
          <w:tab w:val="left" w:pos="9000"/>
        </w:tabs>
        <w:spacing w:after="120" w:line="240" w:lineRule="auto"/>
        <w:jc w:val="both"/>
        <w:outlineLvl w:val="0"/>
        <w:rPr>
          <w:rFonts w:eastAsia="Times New Roman"/>
          <w:bCs/>
          <w:kern w:val="32"/>
          <w:lang w:eastAsia="ar-SA"/>
        </w:rPr>
      </w:pPr>
      <w:r>
        <w:rPr>
          <w:rFonts w:eastAsia="Times New Roman"/>
          <w:bCs/>
          <w:kern w:val="32"/>
          <w:lang w:eastAsia="ar-SA"/>
        </w:rPr>
        <w:t>Pieredzes apraksts:</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689"/>
        <w:gridCol w:w="2127"/>
        <w:gridCol w:w="1843"/>
        <w:gridCol w:w="2409"/>
      </w:tblGrid>
      <w:tr w:rsidR="006C65AC" w:rsidRPr="00FA4DCA" w14:paraId="2E506672" w14:textId="77777777" w:rsidTr="00E80DF7">
        <w:trPr>
          <w:trHeight w:val="1455"/>
        </w:trPr>
        <w:tc>
          <w:tcPr>
            <w:tcW w:w="705" w:type="dxa"/>
            <w:tcBorders>
              <w:top w:val="single" w:sz="6" w:space="0" w:color="auto"/>
              <w:left w:val="single" w:sz="6" w:space="0" w:color="auto"/>
              <w:bottom w:val="single" w:sz="6" w:space="0" w:color="auto"/>
              <w:right w:val="single" w:sz="6" w:space="0" w:color="auto"/>
            </w:tcBorders>
            <w:vAlign w:val="center"/>
            <w:hideMark/>
          </w:tcPr>
          <w:p w14:paraId="6D052011"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N. p.k. </w:t>
            </w:r>
          </w:p>
        </w:tc>
        <w:tc>
          <w:tcPr>
            <w:tcW w:w="2689" w:type="dxa"/>
            <w:tcBorders>
              <w:top w:val="single" w:sz="6" w:space="0" w:color="auto"/>
              <w:left w:val="single" w:sz="6" w:space="0" w:color="auto"/>
              <w:bottom w:val="single" w:sz="6" w:space="0" w:color="auto"/>
              <w:right w:val="single" w:sz="6" w:space="0" w:color="auto"/>
            </w:tcBorders>
            <w:vAlign w:val="center"/>
            <w:hideMark/>
          </w:tcPr>
          <w:p w14:paraId="78AC124D" w14:textId="77777777" w:rsidR="006C65AC" w:rsidRPr="00FA4DCA" w:rsidRDefault="006C65AC" w:rsidP="00E80DF7">
            <w:pPr>
              <w:jc w:val="center"/>
              <w:textAlignment w:val="baseline"/>
              <w:rPr>
                <w:rFonts w:eastAsia="Times New Roman"/>
                <w:b/>
                <w:bCs/>
                <w:sz w:val="20"/>
                <w:szCs w:val="20"/>
                <w:lang w:eastAsia="lv-LV"/>
              </w:rPr>
            </w:pPr>
            <w:r w:rsidRPr="00051B8D">
              <w:rPr>
                <w:rFonts w:eastAsia="Times New Roman"/>
                <w:b/>
                <w:sz w:val="20"/>
                <w:szCs w:val="20"/>
              </w:rPr>
              <w:t>Projekta nosaukums un īss tā raksturojums</w:t>
            </w:r>
          </w:p>
        </w:tc>
        <w:tc>
          <w:tcPr>
            <w:tcW w:w="2127" w:type="dxa"/>
            <w:tcBorders>
              <w:top w:val="single" w:sz="6" w:space="0" w:color="auto"/>
              <w:left w:val="single" w:sz="6" w:space="0" w:color="auto"/>
              <w:bottom w:val="single" w:sz="6" w:space="0" w:color="auto"/>
              <w:right w:val="single" w:sz="6" w:space="0" w:color="auto"/>
            </w:tcBorders>
            <w:vAlign w:val="center"/>
            <w:hideMark/>
          </w:tcPr>
          <w:p w14:paraId="7C4703FD" w14:textId="77777777" w:rsidR="006C65AC" w:rsidRPr="00FA4DCA" w:rsidRDefault="006C65AC" w:rsidP="00E80DF7">
            <w:pPr>
              <w:jc w:val="center"/>
              <w:textAlignment w:val="baseline"/>
              <w:rPr>
                <w:rFonts w:eastAsia="Times New Roman"/>
                <w:b/>
                <w:bCs/>
                <w:sz w:val="20"/>
                <w:szCs w:val="20"/>
                <w:lang w:eastAsia="lv-LV"/>
              </w:rPr>
            </w:pPr>
            <w:r w:rsidRPr="00051B8D">
              <w:rPr>
                <w:rFonts w:eastAsia="Times New Roman"/>
                <w:b/>
                <w:sz w:val="20"/>
                <w:szCs w:val="20"/>
              </w:rPr>
              <w:t>Īss speciālista veikto darbu apraksts, atbilstoši noteiktajam kvalifikācijas prasībām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B70F007"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 xml:space="preserve">Veikto pakalpojumu izpildes laiks </w:t>
            </w:r>
            <w:r w:rsidRPr="00FA4DCA">
              <w:rPr>
                <w:rFonts w:eastAsia="Times New Roman"/>
                <w:b/>
                <w:bCs/>
                <w:sz w:val="20"/>
                <w:szCs w:val="20"/>
                <w:lang w:eastAsia="lv-LV"/>
              </w:rPr>
              <w:br/>
              <w:t>(gads un mēnesis) </w:t>
            </w:r>
          </w:p>
        </w:tc>
        <w:tc>
          <w:tcPr>
            <w:tcW w:w="2409" w:type="dxa"/>
            <w:tcBorders>
              <w:top w:val="single" w:sz="6" w:space="0" w:color="auto"/>
              <w:left w:val="single" w:sz="6" w:space="0" w:color="auto"/>
              <w:bottom w:val="single" w:sz="6" w:space="0" w:color="auto"/>
              <w:right w:val="single" w:sz="6" w:space="0" w:color="auto"/>
            </w:tcBorders>
            <w:vAlign w:val="center"/>
            <w:hideMark/>
          </w:tcPr>
          <w:p w14:paraId="46B524C5" w14:textId="77777777" w:rsidR="006C65AC" w:rsidRPr="00FA4DCA" w:rsidRDefault="006C65AC"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Pakalpojuma pasūtītāja kontaktinformācija  </w:t>
            </w:r>
            <w:r w:rsidRPr="00FA4DCA">
              <w:rPr>
                <w:rFonts w:eastAsia="Times New Roman"/>
                <w:b/>
                <w:bCs/>
                <w:sz w:val="20"/>
                <w:szCs w:val="20"/>
                <w:lang w:eastAsia="lv-LV"/>
              </w:rPr>
              <w:br/>
              <w:t>(vārds, uzvārds, amats, </w:t>
            </w:r>
            <w:r w:rsidRPr="00FA4DCA">
              <w:rPr>
                <w:rFonts w:eastAsia="Times New Roman"/>
                <w:b/>
                <w:bCs/>
                <w:sz w:val="20"/>
                <w:szCs w:val="20"/>
                <w:lang w:eastAsia="lv-LV"/>
              </w:rPr>
              <w:br/>
              <w:t>tālruņa numurs,  e-pasta adrese) </w:t>
            </w:r>
          </w:p>
        </w:tc>
      </w:tr>
      <w:tr w:rsidR="006C65AC" w:rsidRPr="00FA4DCA" w14:paraId="3774F2AE" w14:textId="77777777" w:rsidTr="00E80DF7">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5D76E4D3"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lang w:eastAsia="lv-LV"/>
              </w:rPr>
              <w:t>1.</w:t>
            </w:r>
          </w:p>
        </w:tc>
        <w:tc>
          <w:tcPr>
            <w:tcW w:w="2689" w:type="dxa"/>
            <w:tcBorders>
              <w:top w:val="single" w:sz="6" w:space="0" w:color="auto"/>
              <w:left w:val="single" w:sz="6" w:space="0" w:color="auto"/>
              <w:bottom w:val="single" w:sz="6" w:space="0" w:color="auto"/>
              <w:right w:val="single" w:sz="6" w:space="0" w:color="auto"/>
            </w:tcBorders>
            <w:vAlign w:val="center"/>
            <w:hideMark/>
          </w:tcPr>
          <w:p w14:paraId="35356272"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5C0E898D"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4BFD3C5"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409" w:type="dxa"/>
            <w:tcBorders>
              <w:top w:val="single" w:sz="6" w:space="0" w:color="auto"/>
              <w:left w:val="single" w:sz="6" w:space="0" w:color="auto"/>
              <w:bottom w:val="single" w:sz="6" w:space="0" w:color="auto"/>
              <w:right w:val="single" w:sz="6" w:space="0" w:color="auto"/>
            </w:tcBorders>
            <w:vAlign w:val="center"/>
            <w:hideMark/>
          </w:tcPr>
          <w:p w14:paraId="3E2BF579"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r>
      <w:tr w:rsidR="006C65AC" w:rsidRPr="00FA4DCA" w14:paraId="21B02351" w14:textId="77777777" w:rsidTr="00E80DF7">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1C8EE13E"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lang w:eastAsia="lv-LV"/>
              </w:rPr>
              <w:t>2.</w:t>
            </w:r>
          </w:p>
        </w:tc>
        <w:tc>
          <w:tcPr>
            <w:tcW w:w="2689" w:type="dxa"/>
            <w:tcBorders>
              <w:top w:val="single" w:sz="6" w:space="0" w:color="auto"/>
              <w:left w:val="single" w:sz="6" w:space="0" w:color="auto"/>
              <w:bottom w:val="single" w:sz="6" w:space="0" w:color="auto"/>
              <w:right w:val="single" w:sz="6" w:space="0" w:color="auto"/>
            </w:tcBorders>
            <w:vAlign w:val="center"/>
            <w:hideMark/>
          </w:tcPr>
          <w:p w14:paraId="3063CDCF"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7FDB4035"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93B326F"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409" w:type="dxa"/>
            <w:tcBorders>
              <w:top w:val="single" w:sz="6" w:space="0" w:color="auto"/>
              <w:left w:val="single" w:sz="6" w:space="0" w:color="auto"/>
              <w:bottom w:val="single" w:sz="6" w:space="0" w:color="auto"/>
              <w:right w:val="single" w:sz="6" w:space="0" w:color="auto"/>
            </w:tcBorders>
            <w:vAlign w:val="center"/>
            <w:hideMark/>
          </w:tcPr>
          <w:p w14:paraId="0F0A857F" w14:textId="77777777" w:rsidR="006C65AC" w:rsidRPr="00FA4DCA" w:rsidRDefault="006C65AC"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r>
    </w:tbl>
    <w:p w14:paraId="6C03A640" w14:textId="77777777" w:rsidR="00CB2385" w:rsidRDefault="00CB2385" w:rsidP="00FA4DCA">
      <w:pPr>
        <w:jc w:val="center"/>
      </w:pPr>
    </w:p>
    <w:p w14:paraId="49E637BD" w14:textId="4AE9436A" w:rsidR="00A35CCF" w:rsidRPr="006C65AC" w:rsidRDefault="00A35CCF" w:rsidP="00E92E2D">
      <w:pPr>
        <w:pStyle w:val="Sarakstarindkopa"/>
        <w:widowControl w:val="0"/>
        <w:numPr>
          <w:ilvl w:val="0"/>
          <w:numId w:val="17"/>
        </w:numPr>
        <w:tabs>
          <w:tab w:val="left" w:pos="0"/>
          <w:tab w:val="left" w:pos="426"/>
          <w:tab w:val="left" w:pos="9000"/>
        </w:tabs>
        <w:spacing w:after="120" w:line="240" w:lineRule="auto"/>
        <w:jc w:val="both"/>
        <w:outlineLvl w:val="0"/>
        <w:rPr>
          <w:rFonts w:eastAsia="Times New Roman"/>
          <w:b/>
          <w:kern w:val="32"/>
          <w:u w:val="single"/>
          <w:lang w:eastAsia="ar-SA"/>
        </w:rPr>
      </w:pPr>
      <w:r>
        <w:rPr>
          <w:rFonts w:eastAsia="Times New Roman"/>
          <w:b/>
          <w:kern w:val="32"/>
          <w:u w:val="single"/>
          <w:lang w:eastAsia="ar-SA"/>
        </w:rPr>
        <w:t>Darba aizsardzības speciālists</w:t>
      </w:r>
      <w:r w:rsidRPr="006C65AC">
        <w:rPr>
          <w:rFonts w:eastAsia="Times New Roman"/>
          <w:b/>
          <w:kern w:val="32"/>
          <w:u w:val="single"/>
          <w:lang w:eastAsia="ar-SA"/>
        </w:rPr>
        <w:t>, saskaņā ar 3.4.</w:t>
      </w:r>
      <w:r>
        <w:rPr>
          <w:rFonts w:eastAsia="Times New Roman"/>
          <w:b/>
          <w:kern w:val="32"/>
          <w:u w:val="single"/>
          <w:lang w:eastAsia="ar-SA"/>
        </w:rPr>
        <w:t>5</w:t>
      </w:r>
      <w:r w:rsidRPr="006C65AC">
        <w:rPr>
          <w:rFonts w:eastAsia="Times New Roman"/>
          <w:b/>
          <w:kern w:val="32"/>
          <w:u w:val="single"/>
          <w:lang w:eastAsia="ar-SA"/>
        </w:rPr>
        <w:t>. punkta prasībām:</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A35CCF" w14:paraId="54084138" w14:textId="77777777" w:rsidTr="00E80DF7">
        <w:tc>
          <w:tcPr>
            <w:tcW w:w="4813" w:type="dxa"/>
            <w:vAlign w:val="center"/>
          </w:tcPr>
          <w:p w14:paraId="1FF52F25" w14:textId="77777777" w:rsidR="00A35CCF" w:rsidRDefault="00A35CCF"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Vārds:</w:t>
            </w:r>
          </w:p>
        </w:tc>
        <w:tc>
          <w:tcPr>
            <w:tcW w:w="4814" w:type="dxa"/>
            <w:tcBorders>
              <w:bottom w:val="single" w:sz="4" w:space="0" w:color="auto"/>
            </w:tcBorders>
          </w:tcPr>
          <w:p w14:paraId="1C1E5DFC" w14:textId="77777777" w:rsidR="00A35CCF" w:rsidRDefault="00A35CCF" w:rsidP="00E80DF7">
            <w:pPr>
              <w:widowControl w:val="0"/>
              <w:tabs>
                <w:tab w:val="left" w:pos="0"/>
                <w:tab w:val="left" w:pos="426"/>
                <w:tab w:val="left" w:pos="9000"/>
              </w:tabs>
              <w:spacing w:after="120"/>
              <w:jc w:val="both"/>
              <w:outlineLvl w:val="0"/>
              <w:rPr>
                <w:rFonts w:eastAsia="Times New Roman"/>
                <w:bCs/>
                <w:kern w:val="32"/>
                <w:lang w:eastAsia="ar-SA"/>
              </w:rPr>
            </w:pPr>
          </w:p>
        </w:tc>
      </w:tr>
      <w:tr w:rsidR="00A35CCF" w14:paraId="2E122EF7" w14:textId="77777777" w:rsidTr="00E80DF7">
        <w:tc>
          <w:tcPr>
            <w:tcW w:w="4813" w:type="dxa"/>
            <w:vAlign w:val="center"/>
          </w:tcPr>
          <w:p w14:paraId="5BBAF5C8" w14:textId="77777777" w:rsidR="00A35CCF" w:rsidRDefault="00A35CCF"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Uzvārds:</w:t>
            </w:r>
          </w:p>
        </w:tc>
        <w:tc>
          <w:tcPr>
            <w:tcW w:w="4814" w:type="dxa"/>
            <w:tcBorders>
              <w:top w:val="single" w:sz="4" w:space="0" w:color="auto"/>
              <w:bottom w:val="single" w:sz="4" w:space="0" w:color="auto"/>
            </w:tcBorders>
          </w:tcPr>
          <w:p w14:paraId="2E73DDD6" w14:textId="77777777" w:rsidR="00A35CCF" w:rsidRDefault="00A35CCF" w:rsidP="00E80DF7">
            <w:pPr>
              <w:widowControl w:val="0"/>
              <w:tabs>
                <w:tab w:val="left" w:pos="0"/>
                <w:tab w:val="left" w:pos="426"/>
                <w:tab w:val="left" w:pos="9000"/>
              </w:tabs>
              <w:spacing w:after="120"/>
              <w:jc w:val="both"/>
              <w:outlineLvl w:val="0"/>
              <w:rPr>
                <w:rFonts w:eastAsia="Times New Roman"/>
                <w:bCs/>
                <w:kern w:val="32"/>
                <w:lang w:eastAsia="ar-SA"/>
              </w:rPr>
            </w:pPr>
          </w:p>
        </w:tc>
      </w:tr>
      <w:tr w:rsidR="00A35CCF" w14:paraId="51102B4D" w14:textId="77777777" w:rsidTr="00E80DF7">
        <w:tc>
          <w:tcPr>
            <w:tcW w:w="4813" w:type="dxa"/>
            <w:vAlign w:val="center"/>
          </w:tcPr>
          <w:p w14:paraId="0AA07381" w14:textId="77777777" w:rsidR="00A35CCF" w:rsidRDefault="00A35CCF" w:rsidP="00E80DF7">
            <w:pPr>
              <w:widowControl w:val="0"/>
              <w:tabs>
                <w:tab w:val="left" w:pos="0"/>
                <w:tab w:val="left" w:pos="426"/>
                <w:tab w:val="left" w:pos="9000"/>
              </w:tabs>
              <w:spacing w:after="120"/>
              <w:jc w:val="right"/>
              <w:outlineLvl w:val="0"/>
              <w:rPr>
                <w:rFonts w:eastAsia="Times New Roman"/>
                <w:bCs/>
                <w:kern w:val="32"/>
                <w:lang w:eastAsia="ar-SA"/>
              </w:rPr>
            </w:pPr>
            <w:r w:rsidRPr="002B33E5">
              <w:t>Statuss, kād</w:t>
            </w:r>
            <w:r>
              <w:t>ā speciālists tiek piesaistīts iepirkuma l</w:t>
            </w:r>
            <w:r w:rsidRPr="002B33E5">
              <w:t>īguma izpildei (algots darbinieks; apakšuzņēmēja darbinieks u.tml.)</w:t>
            </w:r>
            <w:r>
              <w:t>:</w:t>
            </w:r>
          </w:p>
        </w:tc>
        <w:tc>
          <w:tcPr>
            <w:tcW w:w="4814" w:type="dxa"/>
            <w:tcBorders>
              <w:top w:val="single" w:sz="4" w:space="0" w:color="auto"/>
              <w:bottom w:val="single" w:sz="4" w:space="0" w:color="auto"/>
            </w:tcBorders>
          </w:tcPr>
          <w:p w14:paraId="487BD110" w14:textId="77777777" w:rsidR="00A35CCF" w:rsidRDefault="00A35CCF" w:rsidP="00E80DF7">
            <w:pPr>
              <w:widowControl w:val="0"/>
              <w:tabs>
                <w:tab w:val="left" w:pos="0"/>
                <w:tab w:val="left" w:pos="426"/>
                <w:tab w:val="left" w:pos="9000"/>
              </w:tabs>
              <w:spacing w:after="120"/>
              <w:jc w:val="both"/>
              <w:outlineLvl w:val="0"/>
              <w:rPr>
                <w:rFonts w:eastAsia="Times New Roman"/>
                <w:bCs/>
                <w:kern w:val="32"/>
                <w:lang w:eastAsia="ar-SA"/>
              </w:rPr>
            </w:pPr>
          </w:p>
        </w:tc>
      </w:tr>
      <w:tr w:rsidR="00A35CCF" w14:paraId="74A7EF49" w14:textId="77777777" w:rsidTr="00E80DF7">
        <w:tc>
          <w:tcPr>
            <w:tcW w:w="4813" w:type="dxa"/>
            <w:vAlign w:val="center"/>
          </w:tcPr>
          <w:p w14:paraId="745A16AA" w14:textId="3FB85A07" w:rsidR="00A35CCF" w:rsidRDefault="00C25CB4" w:rsidP="00E80DF7">
            <w:pPr>
              <w:widowControl w:val="0"/>
              <w:tabs>
                <w:tab w:val="left" w:pos="0"/>
                <w:tab w:val="left" w:pos="426"/>
                <w:tab w:val="left" w:pos="9000"/>
              </w:tabs>
              <w:spacing w:after="120"/>
              <w:jc w:val="right"/>
              <w:outlineLvl w:val="0"/>
              <w:rPr>
                <w:rFonts w:eastAsia="Times New Roman"/>
                <w:bCs/>
                <w:kern w:val="32"/>
                <w:lang w:eastAsia="ar-SA"/>
              </w:rPr>
            </w:pPr>
            <w:r>
              <w:rPr>
                <w:rFonts w:eastAsia="Times New Roman"/>
                <w:bCs/>
                <w:kern w:val="32"/>
                <w:lang w:eastAsia="ar-SA"/>
              </w:rPr>
              <w:t>Izglītības iestādes nosaukums un iegūtā izglītība (atbilstoši 3.4.5. punkta prasībām):</w:t>
            </w:r>
          </w:p>
        </w:tc>
        <w:tc>
          <w:tcPr>
            <w:tcW w:w="4814" w:type="dxa"/>
            <w:tcBorders>
              <w:top w:val="single" w:sz="4" w:space="0" w:color="auto"/>
              <w:bottom w:val="single" w:sz="4" w:space="0" w:color="auto"/>
            </w:tcBorders>
          </w:tcPr>
          <w:p w14:paraId="3F2474F7" w14:textId="77777777" w:rsidR="00A35CCF" w:rsidRDefault="00A35CCF" w:rsidP="00E80DF7">
            <w:pPr>
              <w:widowControl w:val="0"/>
              <w:tabs>
                <w:tab w:val="left" w:pos="0"/>
                <w:tab w:val="left" w:pos="426"/>
                <w:tab w:val="left" w:pos="9000"/>
              </w:tabs>
              <w:spacing w:after="120"/>
              <w:jc w:val="both"/>
              <w:outlineLvl w:val="0"/>
              <w:rPr>
                <w:rFonts w:eastAsia="Times New Roman"/>
                <w:bCs/>
                <w:kern w:val="32"/>
                <w:lang w:eastAsia="ar-SA"/>
              </w:rPr>
            </w:pPr>
          </w:p>
        </w:tc>
      </w:tr>
      <w:tr w:rsidR="00A35CCF" w14:paraId="5D4EA1B7" w14:textId="77777777" w:rsidTr="00E80DF7">
        <w:tc>
          <w:tcPr>
            <w:tcW w:w="4813" w:type="dxa"/>
            <w:vAlign w:val="center"/>
          </w:tcPr>
          <w:p w14:paraId="6993AF44" w14:textId="60263CBF" w:rsidR="00A35CCF" w:rsidRDefault="00A35CCF" w:rsidP="00E80DF7">
            <w:pPr>
              <w:widowControl w:val="0"/>
              <w:tabs>
                <w:tab w:val="left" w:pos="0"/>
                <w:tab w:val="left" w:pos="426"/>
                <w:tab w:val="left" w:pos="9000"/>
              </w:tabs>
              <w:spacing w:after="120"/>
              <w:jc w:val="right"/>
              <w:outlineLvl w:val="0"/>
              <w:rPr>
                <w:rFonts w:eastAsia="Times New Roman"/>
                <w:bCs/>
                <w:kern w:val="32"/>
                <w:lang w:eastAsia="ar-SA"/>
              </w:rPr>
            </w:pPr>
            <w:r>
              <w:rPr>
                <w:bCs/>
              </w:rPr>
              <w:lastRenderedPageBreak/>
              <w:t>Sertifikāta Nr.:</w:t>
            </w:r>
          </w:p>
        </w:tc>
        <w:tc>
          <w:tcPr>
            <w:tcW w:w="4814" w:type="dxa"/>
            <w:tcBorders>
              <w:top w:val="single" w:sz="4" w:space="0" w:color="auto"/>
              <w:bottom w:val="single" w:sz="4" w:space="0" w:color="auto"/>
            </w:tcBorders>
          </w:tcPr>
          <w:p w14:paraId="61B7A555" w14:textId="77777777" w:rsidR="00A35CCF" w:rsidRDefault="00A35CCF" w:rsidP="00E80DF7">
            <w:pPr>
              <w:widowControl w:val="0"/>
              <w:tabs>
                <w:tab w:val="left" w:pos="0"/>
                <w:tab w:val="left" w:pos="426"/>
                <w:tab w:val="left" w:pos="9000"/>
              </w:tabs>
              <w:spacing w:after="120"/>
              <w:jc w:val="both"/>
              <w:outlineLvl w:val="0"/>
              <w:rPr>
                <w:rFonts w:eastAsia="Times New Roman"/>
                <w:bCs/>
                <w:kern w:val="32"/>
                <w:lang w:eastAsia="ar-SA"/>
              </w:rPr>
            </w:pPr>
          </w:p>
        </w:tc>
      </w:tr>
    </w:tbl>
    <w:p w14:paraId="2C9EE2A4" w14:textId="77777777" w:rsidR="00A35CCF" w:rsidRDefault="00A35CCF" w:rsidP="00A35CCF">
      <w:pPr>
        <w:widowControl w:val="0"/>
        <w:tabs>
          <w:tab w:val="left" w:pos="0"/>
          <w:tab w:val="left" w:pos="426"/>
          <w:tab w:val="left" w:pos="9000"/>
        </w:tabs>
        <w:spacing w:after="120" w:line="240" w:lineRule="auto"/>
        <w:jc w:val="both"/>
        <w:outlineLvl w:val="0"/>
        <w:rPr>
          <w:rFonts w:eastAsia="Times New Roman"/>
          <w:bCs/>
          <w:kern w:val="32"/>
          <w:lang w:eastAsia="ar-SA"/>
        </w:rPr>
      </w:pPr>
    </w:p>
    <w:p w14:paraId="66697C67" w14:textId="77777777" w:rsidR="00A35CCF" w:rsidRPr="006C65AC" w:rsidRDefault="00A35CCF" w:rsidP="00A35CCF">
      <w:pPr>
        <w:widowControl w:val="0"/>
        <w:tabs>
          <w:tab w:val="left" w:pos="0"/>
          <w:tab w:val="left" w:pos="426"/>
          <w:tab w:val="left" w:pos="9000"/>
        </w:tabs>
        <w:spacing w:after="120" w:line="240" w:lineRule="auto"/>
        <w:jc w:val="both"/>
        <w:outlineLvl w:val="0"/>
        <w:rPr>
          <w:rFonts w:eastAsia="Times New Roman"/>
          <w:bCs/>
          <w:kern w:val="32"/>
          <w:lang w:eastAsia="ar-SA"/>
        </w:rPr>
      </w:pPr>
      <w:r>
        <w:rPr>
          <w:rFonts w:eastAsia="Times New Roman"/>
          <w:bCs/>
          <w:kern w:val="32"/>
          <w:lang w:eastAsia="ar-SA"/>
        </w:rPr>
        <w:t>Pieredzes apraksts:</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689"/>
        <w:gridCol w:w="2127"/>
        <w:gridCol w:w="1843"/>
        <w:gridCol w:w="2409"/>
      </w:tblGrid>
      <w:tr w:rsidR="00A35CCF" w:rsidRPr="00FA4DCA" w14:paraId="50B3E549" w14:textId="77777777" w:rsidTr="00E80DF7">
        <w:trPr>
          <w:trHeight w:val="1455"/>
        </w:trPr>
        <w:tc>
          <w:tcPr>
            <w:tcW w:w="705" w:type="dxa"/>
            <w:tcBorders>
              <w:top w:val="single" w:sz="6" w:space="0" w:color="auto"/>
              <w:left w:val="single" w:sz="6" w:space="0" w:color="auto"/>
              <w:bottom w:val="single" w:sz="6" w:space="0" w:color="auto"/>
              <w:right w:val="single" w:sz="6" w:space="0" w:color="auto"/>
            </w:tcBorders>
            <w:vAlign w:val="center"/>
            <w:hideMark/>
          </w:tcPr>
          <w:p w14:paraId="77D6588D" w14:textId="77777777" w:rsidR="00A35CCF" w:rsidRPr="00FA4DCA" w:rsidRDefault="00A35CCF" w:rsidP="00E80DF7">
            <w:pPr>
              <w:jc w:val="center"/>
              <w:textAlignment w:val="baseline"/>
              <w:rPr>
                <w:rFonts w:eastAsia="Times New Roman"/>
                <w:b/>
                <w:bCs/>
                <w:sz w:val="20"/>
                <w:szCs w:val="20"/>
                <w:lang w:eastAsia="lv-LV"/>
              </w:rPr>
            </w:pPr>
            <w:r w:rsidRPr="00FA4DCA">
              <w:rPr>
                <w:rFonts w:eastAsia="Times New Roman"/>
                <w:b/>
                <w:bCs/>
                <w:sz w:val="20"/>
                <w:szCs w:val="20"/>
                <w:lang w:eastAsia="lv-LV"/>
              </w:rPr>
              <w:t>N. p.k. </w:t>
            </w:r>
          </w:p>
        </w:tc>
        <w:tc>
          <w:tcPr>
            <w:tcW w:w="2689" w:type="dxa"/>
            <w:tcBorders>
              <w:top w:val="single" w:sz="6" w:space="0" w:color="auto"/>
              <w:left w:val="single" w:sz="6" w:space="0" w:color="auto"/>
              <w:bottom w:val="single" w:sz="6" w:space="0" w:color="auto"/>
              <w:right w:val="single" w:sz="6" w:space="0" w:color="auto"/>
            </w:tcBorders>
            <w:vAlign w:val="center"/>
            <w:hideMark/>
          </w:tcPr>
          <w:p w14:paraId="751010F5" w14:textId="368491E3" w:rsidR="00A35CCF" w:rsidRPr="00FA4DCA" w:rsidRDefault="00A35CCF" w:rsidP="00E80DF7">
            <w:pPr>
              <w:jc w:val="center"/>
              <w:textAlignment w:val="baseline"/>
              <w:rPr>
                <w:rFonts w:eastAsia="Times New Roman"/>
                <w:b/>
                <w:bCs/>
                <w:sz w:val="20"/>
                <w:szCs w:val="20"/>
                <w:lang w:eastAsia="lv-LV"/>
              </w:rPr>
            </w:pPr>
            <w:r>
              <w:rPr>
                <w:rFonts w:eastAsia="Times New Roman"/>
                <w:b/>
                <w:sz w:val="20"/>
                <w:szCs w:val="20"/>
              </w:rPr>
              <w:t>Uzņēmuma nosaukums, reģistrācijas Nr.</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4676B0A" w14:textId="77777777" w:rsidR="00A35CCF" w:rsidRPr="00FA4DCA" w:rsidRDefault="00A35CCF" w:rsidP="00E80DF7">
            <w:pPr>
              <w:jc w:val="center"/>
              <w:textAlignment w:val="baseline"/>
              <w:rPr>
                <w:rFonts w:eastAsia="Times New Roman"/>
                <w:b/>
                <w:bCs/>
                <w:sz w:val="20"/>
                <w:szCs w:val="20"/>
                <w:lang w:eastAsia="lv-LV"/>
              </w:rPr>
            </w:pPr>
            <w:r w:rsidRPr="00051B8D">
              <w:rPr>
                <w:rFonts w:eastAsia="Times New Roman"/>
                <w:b/>
                <w:sz w:val="20"/>
                <w:szCs w:val="20"/>
              </w:rPr>
              <w:t>Īss speciālista veikto darbu apraksts, atbilstoši noteiktajam kvalifikācijas prasībām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E81FEA1" w14:textId="1D572003" w:rsidR="00A35CCF" w:rsidRPr="00FA4DCA" w:rsidRDefault="00A35CCF" w:rsidP="00E80DF7">
            <w:pPr>
              <w:jc w:val="center"/>
              <w:textAlignment w:val="baseline"/>
              <w:rPr>
                <w:rFonts w:eastAsia="Times New Roman"/>
                <w:b/>
                <w:bCs/>
                <w:sz w:val="20"/>
                <w:szCs w:val="20"/>
                <w:lang w:eastAsia="lv-LV"/>
              </w:rPr>
            </w:pPr>
            <w:r>
              <w:rPr>
                <w:rFonts w:eastAsia="Times New Roman"/>
                <w:b/>
                <w:bCs/>
                <w:sz w:val="20"/>
                <w:szCs w:val="20"/>
                <w:lang w:eastAsia="lv-LV"/>
              </w:rPr>
              <w:t>Darbības periods</w:t>
            </w:r>
            <w:r w:rsidRPr="00FA4DCA">
              <w:rPr>
                <w:rFonts w:eastAsia="Times New Roman"/>
                <w:b/>
                <w:bCs/>
                <w:sz w:val="20"/>
                <w:szCs w:val="20"/>
                <w:lang w:eastAsia="lv-LV"/>
              </w:rPr>
              <w:t xml:space="preserve"> </w:t>
            </w:r>
            <w:r w:rsidRPr="00FA4DCA">
              <w:rPr>
                <w:rFonts w:eastAsia="Times New Roman"/>
                <w:b/>
                <w:bCs/>
                <w:sz w:val="20"/>
                <w:szCs w:val="20"/>
                <w:lang w:eastAsia="lv-LV"/>
              </w:rPr>
              <w:br/>
              <w:t>(gads un mēnesis) </w:t>
            </w:r>
          </w:p>
        </w:tc>
        <w:tc>
          <w:tcPr>
            <w:tcW w:w="2409" w:type="dxa"/>
            <w:tcBorders>
              <w:top w:val="single" w:sz="6" w:space="0" w:color="auto"/>
              <w:left w:val="single" w:sz="6" w:space="0" w:color="auto"/>
              <w:bottom w:val="single" w:sz="6" w:space="0" w:color="auto"/>
              <w:right w:val="single" w:sz="6" w:space="0" w:color="auto"/>
            </w:tcBorders>
            <w:vAlign w:val="center"/>
            <w:hideMark/>
          </w:tcPr>
          <w:p w14:paraId="2C122F78" w14:textId="7E910830" w:rsidR="00A35CCF" w:rsidRPr="00FA4DCA" w:rsidRDefault="00A35CCF" w:rsidP="00E80DF7">
            <w:pPr>
              <w:jc w:val="center"/>
              <w:textAlignment w:val="baseline"/>
              <w:rPr>
                <w:rFonts w:eastAsia="Times New Roman"/>
                <w:b/>
                <w:bCs/>
                <w:sz w:val="20"/>
                <w:szCs w:val="20"/>
                <w:lang w:eastAsia="lv-LV"/>
              </w:rPr>
            </w:pPr>
            <w:r>
              <w:rPr>
                <w:rFonts w:eastAsia="Times New Roman"/>
                <w:b/>
                <w:bCs/>
                <w:sz w:val="20"/>
                <w:szCs w:val="20"/>
                <w:lang w:eastAsia="lv-LV"/>
              </w:rPr>
              <w:t>Uzņēmēja</w:t>
            </w:r>
            <w:r w:rsidRPr="00FA4DCA">
              <w:rPr>
                <w:rFonts w:eastAsia="Times New Roman"/>
                <w:b/>
                <w:bCs/>
                <w:sz w:val="20"/>
                <w:szCs w:val="20"/>
                <w:lang w:eastAsia="lv-LV"/>
              </w:rPr>
              <w:t xml:space="preserve"> kontaktinformācija  </w:t>
            </w:r>
            <w:r w:rsidRPr="00FA4DCA">
              <w:rPr>
                <w:rFonts w:eastAsia="Times New Roman"/>
                <w:b/>
                <w:bCs/>
                <w:sz w:val="20"/>
                <w:szCs w:val="20"/>
                <w:lang w:eastAsia="lv-LV"/>
              </w:rPr>
              <w:br/>
              <w:t>(vārds, uzvārds, amats, </w:t>
            </w:r>
            <w:r w:rsidRPr="00FA4DCA">
              <w:rPr>
                <w:rFonts w:eastAsia="Times New Roman"/>
                <w:b/>
                <w:bCs/>
                <w:sz w:val="20"/>
                <w:szCs w:val="20"/>
                <w:lang w:eastAsia="lv-LV"/>
              </w:rPr>
              <w:br/>
              <w:t>tālruņa numurs,  e-pasta adrese) </w:t>
            </w:r>
          </w:p>
        </w:tc>
      </w:tr>
      <w:tr w:rsidR="00A35CCF" w:rsidRPr="00FA4DCA" w14:paraId="3E826499" w14:textId="77777777" w:rsidTr="00E80DF7">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2070016E" w14:textId="77777777" w:rsidR="00A35CCF" w:rsidRPr="00FA4DCA" w:rsidRDefault="00A35CCF" w:rsidP="00E80DF7">
            <w:pPr>
              <w:jc w:val="center"/>
              <w:textAlignment w:val="baseline"/>
              <w:rPr>
                <w:rFonts w:eastAsia="Times New Roman"/>
                <w:sz w:val="20"/>
                <w:szCs w:val="20"/>
                <w:lang w:eastAsia="lv-LV"/>
              </w:rPr>
            </w:pPr>
            <w:r w:rsidRPr="00FA4DCA">
              <w:rPr>
                <w:rFonts w:eastAsia="Times New Roman"/>
                <w:sz w:val="20"/>
                <w:szCs w:val="20"/>
                <w:lang w:eastAsia="lv-LV"/>
              </w:rPr>
              <w:t>1.</w:t>
            </w:r>
          </w:p>
        </w:tc>
        <w:tc>
          <w:tcPr>
            <w:tcW w:w="2689" w:type="dxa"/>
            <w:tcBorders>
              <w:top w:val="single" w:sz="6" w:space="0" w:color="auto"/>
              <w:left w:val="single" w:sz="6" w:space="0" w:color="auto"/>
              <w:bottom w:val="single" w:sz="6" w:space="0" w:color="auto"/>
              <w:right w:val="single" w:sz="6" w:space="0" w:color="auto"/>
            </w:tcBorders>
            <w:vAlign w:val="center"/>
            <w:hideMark/>
          </w:tcPr>
          <w:p w14:paraId="03F39F9F" w14:textId="77777777" w:rsidR="00A35CCF" w:rsidRPr="00FA4DCA" w:rsidRDefault="00A35CCF"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343F5541" w14:textId="77777777" w:rsidR="00A35CCF" w:rsidRPr="00FA4DCA" w:rsidRDefault="00A35CCF"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7CB664D1" w14:textId="77777777" w:rsidR="00A35CCF" w:rsidRPr="00FA4DCA" w:rsidRDefault="00A35CCF"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c>
          <w:tcPr>
            <w:tcW w:w="2409" w:type="dxa"/>
            <w:tcBorders>
              <w:top w:val="single" w:sz="6" w:space="0" w:color="auto"/>
              <w:left w:val="single" w:sz="6" w:space="0" w:color="auto"/>
              <w:bottom w:val="single" w:sz="6" w:space="0" w:color="auto"/>
              <w:right w:val="single" w:sz="6" w:space="0" w:color="auto"/>
            </w:tcBorders>
            <w:vAlign w:val="center"/>
            <w:hideMark/>
          </w:tcPr>
          <w:p w14:paraId="7C46ADB1" w14:textId="77777777" w:rsidR="00A35CCF" w:rsidRPr="00FA4DCA" w:rsidRDefault="00A35CCF" w:rsidP="00E80DF7">
            <w:pPr>
              <w:jc w:val="center"/>
              <w:textAlignment w:val="baseline"/>
              <w:rPr>
                <w:rFonts w:eastAsia="Times New Roman"/>
                <w:sz w:val="20"/>
                <w:szCs w:val="20"/>
                <w:lang w:eastAsia="lv-LV"/>
              </w:rPr>
            </w:pPr>
            <w:r w:rsidRPr="00FA4DCA">
              <w:rPr>
                <w:rFonts w:eastAsia="Times New Roman"/>
                <w:sz w:val="20"/>
                <w:szCs w:val="20"/>
                <w:shd w:val="clear" w:color="auto" w:fill="C0C0C0"/>
                <w:lang w:eastAsia="lv-LV"/>
              </w:rPr>
              <w:t>&lt;…&gt;</w:t>
            </w:r>
          </w:p>
        </w:tc>
      </w:tr>
    </w:tbl>
    <w:p w14:paraId="14F15A76" w14:textId="77777777" w:rsidR="00A35CCF" w:rsidRDefault="00A35CCF"/>
    <w:tbl>
      <w:tblPr>
        <w:tblpPr w:leftFromText="180" w:rightFromText="18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A35CCF" w:rsidRPr="00EB7AA1" w14:paraId="42083E74" w14:textId="77777777" w:rsidTr="00E80DF7">
        <w:tc>
          <w:tcPr>
            <w:tcW w:w="7621" w:type="dxa"/>
            <w:tcBorders>
              <w:top w:val="dotted" w:sz="4" w:space="0" w:color="auto"/>
              <w:left w:val="nil"/>
              <w:bottom w:val="dotted" w:sz="4" w:space="0" w:color="auto"/>
              <w:right w:val="nil"/>
            </w:tcBorders>
            <w:vAlign w:val="bottom"/>
            <w:hideMark/>
          </w:tcPr>
          <w:p w14:paraId="0A282B0D" w14:textId="77777777" w:rsidR="00A35CCF" w:rsidRPr="00EB7AA1" w:rsidRDefault="00A35CCF" w:rsidP="00E80DF7">
            <w:pPr>
              <w:tabs>
                <w:tab w:val="left" w:pos="426"/>
                <w:tab w:val="center" w:pos="4320"/>
                <w:tab w:val="right" w:pos="8640"/>
                <w:tab w:val="left" w:pos="9000"/>
              </w:tabs>
              <w:spacing w:after="0" w:line="240" w:lineRule="auto"/>
              <w:rPr>
                <w:rFonts w:eastAsia="Times New Roman"/>
              </w:rPr>
            </w:pPr>
            <w:r w:rsidRPr="00EB7AA1">
              <w:rPr>
                <w:rFonts w:eastAsia="Times New Roman"/>
                <w:highlight w:val="lightGray"/>
              </w:rPr>
              <w:t>&lt;Pretendenta paraksttiesīgās vai pilnvarotās personas vārds, uzvārds, amats&gt;</w:t>
            </w:r>
          </w:p>
        </w:tc>
      </w:tr>
      <w:tr w:rsidR="00A35CCF" w:rsidRPr="00EB7AA1" w14:paraId="24B54EC2" w14:textId="77777777" w:rsidTr="00E80DF7">
        <w:trPr>
          <w:trHeight w:val="64"/>
        </w:trPr>
        <w:tc>
          <w:tcPr>
            <w:tcW w:w="7621" w:type="dxa"/>
            <w:tcBorders>
              <w:top w:val="dotted" w:sz="4" w:space="0" w:color="auto"/>
              <w:left w:val="nil"/>
              <w:bottom w:val="dotted" w:sz="4" w:space="0" w:color="auto"/>
              <w:right w:val="nil"/>
            </w:tcBorders>
            <w:vAlign w:val="center"/>
            <w:hideMark/>
          </w:tcPr>
          <w:p w14:paraId="5150D2D6" w14:textId="77777777" w:rsidR="00A35CCF" w:rsidRPr="00EB7AA1" w:rsidRDefault="00A35CCF" w:rsidP="00E80DF7">
            <w:pPr>
              <w:tabs>
                <w:tab w:val="left" w:pos="426"/>
                <w:tab w:val="center" w:pos="4320"/>
                <w:tab w:val="right" w:pos="8640"/>
                <w:tab w:val="left" w:pos="9000"/>
              </w:tabs>
              <w:spacing w:after="0" w:line="240" w:lineRule="auto"/>
              <w:jc w:val="both"/>
              <w:rPr>
                <w:rFonts w:eastAsia="Times New Roman"/>
              </w:rPr>
            </w:pPr>
            <w:r w:rsidRPr="00EB7AA1">
              <w:rPr>
                <w:rFonts w:eastAsia="Times New Roman"/>
                <w:highlight w:val="lightGray"/>
              </w:rPr>
              <w:t>&lt;Paraksts&gt;</w:t>
            </w:r>
          </w:p>
        </w:tc>
      </w:tr>
      <w:tr w:rsidR="00A35CCF" w:rsidRPr="00EB7AA1" w14:paraId="10409B21" w14:textId="77777777" w:rsidTr="00E80DF7">
        <w:trPr>
          <w:trHeight w:val="488"/>
        </w:trPr>
        <w:tc>
          <w:tcPr>
            <w:tcW w:w="7621" w:type="dxa"/>
            <w:tcBorders>
              <w:top w:val="dotted" w:sz="4" w:space="0" w:color="auto"/>
              <w:left w:val="nil"/>
              <w:bottom w:val="dotted" w:sz="4" w:space="0" w:color="auto"/>
              <w:right w:val="nil"/>
            </w:tcBorders>
            <w:hideMark/>
          </w:tcPr>
          <w:p w14:paraId="5A9B3B59" w14:textId="77777777" w:rsidR="00A35CCF" w:rsidRPr="00EB7AA1" w:rsidRDefault="00A35CCF" w:rsidP="00E80DF7">
            <w:pPr>
              <w:tabs>
                <w:tab w:val="left" w:pos="426"/>
                <w:tab w:val="center" w:pos="4320"/>
                <w:tab w:val="right" w:pos="8640"/>
                <w:tab w:val="left" w:pos="9000"/>
              </w:tabs>
              <w:spacing w:after="0" w:line="240" w:lineRule="auto"/>
              <w:jc w:val="both"/>
              <w:rPr>
                <w:rFonts w:eastAsia="Times New Roman"/>
              </w:rPr>
            </w:pPr>
            <w:r w:rsidRPr="00EB7AA1">
              <w:rPr>
                <w:rFonts w:eastAsia="Times New Roman"/>
                <w:highlight w:val="lightGray"/>
              </w:rPr>
              <w:t>&lt;Datums, vieta&gt;</w:t>
            </w:r>
          </w:p>
        </w:tc>
      </w:tr>
    </w:tbl>
    <w:p w14:paraId="3924CA0C" w14:textId="47153DD1" w:rsidR="00A35CCF" w:rsidRDefault="00A35CCF">
      <w:r>
        <w:br w:type="page"/>
      </w:r>
    </w:p>
    <w:p w14:paraId="1AB387B2" w14:textId="33B265E3" w:rsidR="00A35CCF" w:rsidRPr="00912E33" w:rsidRDefault="00A35CCF" w:rsidP="00A35CCF">
      <w:pPr>
        <w:ind w:left="555" w:hanging="555"/>
        <w:jc w:val="right"/>
        <w:textAlignment w:val="baseline"/>
        <w:rPr>
          <w:rFonts w:eastAsia="Times New Roman"/>
          <w:b/>
          <w:bCs/>
          <w:color w:val="000000"/>
          <w:lang w:eastAsia="lv-LV"/>
        </w:rPr>
      </w:pPr>
      <w:r>
        <w:rPr>
          <w:rFonts w:eastAsia="Times New Roman"/>
          <w:b/>
          <w:bCs/>
          <w:color w:val="000000"/>
          <w:lang w:eastAsia="lv-LV"/>
        </w:rPr>
        <w:lastRenderedPageBreak/>
        <w:t>6</w:t>
      </w:r>
      <w:r w:rsidRPr="00912E33">
        <w:rPr>
          <w:rFonts w:eastAsia="Times New Roman"/>
          <w:b/>
          <w:bCs/>
          <w:color w:val="000000"/>
          <w:lang w:eastAsia="lv-LV"/>
        </w:rPr>
        <w:t>.pielikums</w:t>
      </w:r>
    </w:p>
    <w:p w14:paraId="746983CA" w14:textId="6B58B019" w:rsidR="00A35CCF" w:rsidRPr="00804487" w:rsidRDefault="00A35CCF" w:rsidP="00A35CCF">
      <w:pPr>
        <w:ind w:left="555" w:hanging="555"/>
        <w:jc w:val="center"/>
        <w:textAlignment w:val="baseline"/>
        <w:rPr>
          <w:rFonts w:eastAsia="Times New Roman"/>
          <w:i/>
          <w:iCs/>
          <w:lang w:eastAsia="lv-LV"/>
        </w:rPr>
      </w:pPr>
      <w:r>
        <w:rPr>
          <w:rFonts w:eastAsia="Times New Roman"/>
          <w:b/>
          <w:bCs/>
          <w:i/>
          <w:iCs/>
          <w:color w:val="000000"/>
          <w:lang w:eastAsia="lv-LV"/>
        </w:rPr>
        <w:t>Speciālista apliecinājuma</w:t>
      </w:r>
      <w:r w:rsidRPr="00804487">
        <w:rPr>
          <w:rFonts w:eastAsia="Times New Roman"/>
          <w:b/>
          <w:bCs/>
          <w:i/>
          <w:iCs/>
          <w:color w:val="000000"/>
          <w:lang w:eastAsia="lv-LV"/>
        </w:rPr>
        <w:t xml:space="preserve"> veidne</w:t>
      </w:r>
      <w:r w:rsidRPr="00804487">
        <w:rPr>
          <w:rFonts w:eastAsia="Times New Roman"/>
          <w:i/>
          <w:iCs/>
          <w:color w:val="000000"/>
          <w:lang w:eastAsia="lv-LV"/>
        </w:rPr>
        <w:t> </w:t>
      </w:r>
      <w:r w:rsidRPr="00804487">
        <w:rPr>
          <w:rFonts w:eastAsia="Times New Roman"/>
          <w:i/>
          <w:iCs/>
          <w:lang w:eastAsia="lv-LV"/>
        </w:rPr>
        <w:t> </w:t>
      </w:r>
    </w:p>
    <w:p w14:paraId="575A71DB" w14:textId="3107B176" w:rsidR="00A35CCF" w:rsidRDefault="00A35CCF" w:rsidP="00FA4DCA">
      <w:pPr>
        <w:jc w:val="center"/>
        <w:rPr>
          <w:rFonts w:eastAsia="Times New Roman"/>
          <w:b/>
          <w:bCs/>
          <w:caps/>
          <w:lang w:eastAsia="lv-LV"/>
        </w:rPr>
      </w:pPr>
      <w:r>
        <w:rPr>
          <w:rFonts w:eastAsia="Times New Roman"/>
          <w:b/>
          <w:bCs/>
          <w:caps/>
          <w:lang w:eastAsia="lv-LV"/>
        </w:rPr>
        <w:t>SPECIĀLISTA APLIECINĀJUMS</w:t>
      </w:r>
    </w:p>
    <w:p w14:paraId="286DC571" w14:textId="77777777" w:rsidR="00A35CCF" w:rsidRDefault="00A35CCF" w:rsidP="00FA4DCA">
      <w:pPr>
        <w:jc w:val="center"/>
        <w:rPr>
          <w:rFonts w:eastAsia="Times New Roman"/>
          <w:b/>
          <w:bCs/>
          <w:caps/>
          <w:lang w:eastAsia="lv-LV"/>
        </w:rPr>
      </w:pPr>
    </w:p>
    <w:p w14:paraId="348CB38A" w14:textId="748A9942" w:rsidR="001E1A12" w:rsidRDefault="00A35CCF" w:rsidP="001E1A12">
      <w:pPr>
        <w:widowControl w:val="0"/>
        <w:ind w:firstLine="720"/>
        <w:jc w:val="both"/>
        <w:rPr>
          <w:spacing w:val="-2"/>
        </w:rPr>
      </w:pPr>
      <w:r w:rsidRPr="006378C0">
        <w:rPr>
          <w:bCs/>
          <w:kern w:val="32"/>
        </w:rPr>
        <w:t xml:space="preserve">Ja ar </w:t>
      </w:r>
      <w:r w:rsidRPr="00A5667C">
        <w:rPr>
          <w:highlight w:val="lightGray"/>
        </w:rPr>
        <w:t>&lt;pretendenta nosaukums&gt;</w:t>
      </w:r>
      <w:r w:rsidRPr="006378C0">
        <w:t xml:space="preserve">, </w:t>
      </w:r>
      <w:proofErr w:type="spellStart"/>
      <w:r w:rsidRPr="006378C0">
        <w:t>reģ</w:t>
      </w:r>
      <w:proofErr w:type="spellEnd"/>
      <w:r w:rsidRPr="006378C0">
        <w:t>.</w:t>
      </w:r>
      <w:r>
        <w:t xml:space="preserve"> </w:t>
      </w:r>
      <w:r w:rsidRPr="006378C0">
        <w:t>Nr.</w:t>
      </w:r>
      <w:r>
        <w:t xml:space="preserve"> </w:t>
      </w:r>
      <w:r w:rsidRPr="00A5667C">
        <w:rPr>
          <w:highlight w:val="lightGray"/>
        </w:rPr>
        <w:t>&lt;reģistrācijas numurs&gt;</w:t>
      </w:r>
      <w:r w:rsidRPr="006378C0">
        <w:t>,</w:t>
      </w:r>
      <w:r w:rsidRPr="006378C0">
        <w:rPr>
          <w:bCs/>
          <w:kern w:val="32"/>
        </w:rPr>
        <w:t xml:space="preserve"> tirgus izpētes </w:t>
      </w:r>
      <w:r w:rsidRPr="00FE0BFC">
        <w:rPr>
          <w:bCs/>
        </w:rPr>
        <w:t>“</w:t>
      </w:r>
      <w:r w:rsidRPr="007360AA">
        <w:rPr>
          <w:rFonts w:eastAsia="Times New Roman"/>
          <w:lang w:eastAsia="lv-LV"/>
        </w:rPr>
        <w:t>V</w:t>
      </w:r>
      <w:r w:rsidRPr="007360AA">
        <w:rPr>
          <w:lang w:eastAsia="lv-LV"/>
        </w:rPr>
        <w:t>ideomateriālu izstrāde apmācību un instruktāžu veikšanai darba aizsardzības jomā</w:t>
      </w:r>
      <w:r w:rsidRPr="00804487">
        <w:t>” (iepirkuma identifikācijas Nr.T.I.</w:t>
      </w:r>
      <w:r w:rsidR="00C25CB4">
        <w:t>2024/129</w:t>
      </w:r>
      <w:r w:rsidRPr="00804487">
        <w:t>; turpmāk – Tirgus izpēte)</w:t>
      </w:r>
      <w:r w:rsidRPr="006378C0">
        <w:rPr>
          <w:b/>
          <w:bCs/>
          <w:kern w:val="32"/>
        </w:rPr>
        <w:t xml:space="preserve"> </w:t>
      </w:r>
      <w:r w:rsidRPr="006378C0">
        <w:rPr>
          <w:bCs/>
          <w:kern w:val="32"/>
        </w:rPr>
        <w:t>rezultātā</w:t>
      </w:r>
      <w:r w:rsidRPr="006378C0">
        <w:rPr>
          <w:b/>
          <w:bCs/>
          <w:kern w:val="32"/>
        </w:rPr>
        <w:t xml:space="preserve"> </w:t>
      </w:r>
      <w:r w:rsidRPr="006378C0">
        <w:rPr>
          <w:bCs/>
          <w:kern w:val="32"/>
        </w:rPr>
        <w:t xml:space="preserve">tiks noslēgts </w:t>
      </w:r>
      <w:r>
        <w:rPr>
          <w:bCs/>
          <w:kern w:val="32"/>
        </w:rPr>
        <w:t xml:space="preserve">iepirkuma </w:t>
      </w:r>
      <w:r w:rsidRPr="006378C0">
        <w:rPr>
          <w:bCs/>
          <w:kern w:val="32"/>
        </w:rPr>
        <w:t>līgums</w:t>
      </w:r>
      <w:r w:rsidRPr="00FC5CFA">
        <w:rPr>
          <w:bCs/>
          <w:kern w:val="32"/>
        </w:rPr>
        <w:t xml:space="preserve">, apņemos </w:t>
      </w:r>
      <w:r w:rsidRPr="00032DB1">
        <w:rPr>
          <w:bCs/>
          <w:kern w:val="32"/>
        </w:rPr>
        <w:t xml:space="preserve">veikt </w:t>
      </w:r>
      <w:r w:rsidR="001E1A12" w:rsidRPr="00353DF7">
        <w:rPr>
          <w:spacing w:val="-2"/>
          <w:highlight w:val="lightGray"/>
        </w:rPr>
        <w:t>&lt;</w:t>
      </w:r>
      <w:r w:rsidR="001E1A12">
        <w:rPr>
          <w:spacing w:val="-2"/>
          <w:highlight w:val="lightGray"/>
        </w:rPr>
        <w:t>režisora</w:t>
      </w:r>
      <w:r w:rsidR="001E1A12" w:rsidRPr="00353DF7">
        <w:rPr>
          <w:spacing w:val="-2"/>
          <w:highlight w:val="lightGray"/>
        </w:rPr>
        <w:t>&gt;/&lt;</w:t>
      </w:r>
      <w:r w:rsidR="001E1A12">
        <w:rPr>
          <w:highlight w:val="lightGray"/>
        </w:rPr>
        <w:t>operatora</w:t>
      </w:r>
      <w:r w:rsidR="001E1A12" w:rsidRPr="00353DF7">
        <w:rPr>
          <w:spacing w:val="-2"/>
          <w:highlight w:val="lightGray"/>
        </w:rPr>
        <w:t>&gt;/&lt;</w:t>
      </w:r>
      <w:r w:rsidR="001E1A12">
        <w:rPr>
          <w:spacing w:val="-2"/>
          <w:highlight w:val="lightGray"/>
        </w:rPr>
        <w:t>producenta</w:t>
      </w:r>
      <w:r w:rsidR="001E1A12" w:rsidRPr="00353DF7">
        <w:rPr>
          <w:spacing w:val="-2"/>
          <w:highlight w:val="lightGray"/>
        </w:rPr>
        <w:t>&gt;/&lt;</w:t>
      </w:r>
      <w:r w:rsidR="001E1A12">
        <w:rPr>
          <w:spacing w:val="-2"/>
          <w:highlight w:val="lightGray"/>
        </w:rPr>
        <w:t>literārā redaktora</w:t>
      </w:r>
      <w:r w:rsidR="001E1A12" w:rsidRPr="00353DF7">
        <w:rPr>
          <w:spacing w:val="-2"/>
          <w:highlight w:val="lightGray"/>
        </w:rPr>
        <w:t>&gt;/&lt;</w:t>
      </w:r>
      <w:r w:rsidR="001E1A12">
        <w:rPr>
          <w:spacing w:val="-2"/>
          <w:highlight w:val="lightGray"/>
        </w:rPr>
        <w:t>darba aizsardzības speciālista</w:t>
      </w:r>
      <w:r w:rsidR="001E1A12" w:rsidRPr="00353DF7">
        <w:rPr>
          <w:spacing w:val="-2"/>
          <w:highlight w:val="lightGray"/>
        </w:rPr>
        <w:t>&gt;</w:t>
      </w:r>
      <w:r w:rsidR="001E1A12" w:rsidRPr="00353DF7">
        <w:rPr>
          <w:spacing w:val="-2"/>
        </w:rPr>
        <w:t xml:space="preserve"> pienākumus. </w:t>
      </w:r>
    </w:p>
    <w:p w14:paraId="7CD011AA" w14:textId="77777777" w:rsidR="001E1A12" w:rsidRPr="00353DF7" w:rsidRDefault="001E1A12" w:rsidP="001E1A12">
      <w:pPr>
        <w:widowControl w:val="0"/>
        <w:ind w:firstLine="720"/>
        <w:jc w:val="both"/>
        <w:rPr>
          <w:spacing w:val="-2"/>
        </w:rPr>
      </w:pPr>
    </w:p>
    <w:tbl>
      <w:tblPr>
        <w:tblpPr w:leftFromText="180" w:rightFromText="18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1E1A12" w:rsidRPr="00EB7AA1" w14:paraId="5FBC2F67" w14:textId="77777777" w:rsidTr="00E80DF7">
        <w:tc>
          <w:tcPr>
            <w:tcW w:w="7621" w:type="dxa"/>
            <w:tcBorders>
              <w:top w:val="dotted" w:sz="4" w:space="0" w:color="auto"/>
              <w:left w:val="nil"/>
              <w:bottom w:val="dotted" w:sz="4" w:space="0" w:color="auto"/>
              <w:right w:val="nil"/>
            </w:tcBorders>
            <w:vAlign w:val="bottom"/>
            <w:hideMark/>
          </w:tcPr>
          <w:p w14:paraId="71EB0217" w14:textId="006BBC18" w:rsidR="001E1A12" w:rsidRPr="00EB7AA1" w:rsidRDefault="001E1A12" w:rsidP="00E80DF7">
            <w:pPr>
              <w:tabs>
                <w:tab w:val="left" w:pos="426"/>
                <w:tab w:val="center" w:pos="4320"/>
                <w:tab w:val="right" w:pos="8640"/>
                <w:tab w:val="left" w:pos="9000"/>
              </w:tabs>
              <w:spacing w:after="0" w:line="240" w:lineRule="auto"/>
              <w:rPr>
                <w:rFonts w:eastAsia="Times New Roman"/>
              </w:rPr>
            </w:pPr>
            <w:r w:rsidRPr="00EB7AA1">
              <w:rPr>
                <w:rFonts w:eastAsia="Times New Roman"/>
                <w:highlight w:val="lightGray"/>
              </w:rPr>
              <w:t>&lt;</w:t>
            </w:r>
            <w:r>
              <w:rPr>
                <w:rFonts w:eastAsia="Times New Roman"/>
                <w:highlight w:val="lightGray"/>
              </w:rPr>
              <w:t>Speciālista</w:t>
            </w:r>
            <w:r w:rsidRPr="00EB7AA1">
              <w:rPr>
                <w:rFonts w:eastAsia="Times New Roman"/>
                <w:highlight w:val="lightGray"/>
              </w:rPr>
              <w:t xml:space="preserve"> vārds, uzvārds&gt;</w:t>
            </w:r>
          </w:p>
        </w:tc>
      </w:tr>
      <w:tr w:rsidR="001E1A12" w:rsidRPr="00EB7AA1" w14:paraId="55A0B3DE" w14:textId="77777777" w:rsidTr="00E80DF7">
        <w:trPr>
          <w:trHeight w:val="64"/>
        </w:trPr>
        <w:tc>
          <w:tcPr>
            <w:tcW w:w="7621" w:type="dxa"/>
            <w:tcBorders>
              <w:top w:val="dotted" w:sz="4" w:space="0" w:color="auto"/>
              <w:left w:val="nil"/>
              <w:bottom w:val="dotted" w:sz="4" w:space="0" w:color="auto"/>
              <w:right w:val="nil"/>
            </w:tcBorders>
            <w:vAlign w:val="center"/>
            <w:hideMark/>
          </w:tcPr>
          <w:p w14:paraId="517376C8" w14:textId="77777777" w:rsidR="001E1A12" w:rsidRPr="00EB7AA1" w:rsidRDefault="001E1A12" w:rsidP="00E80DF7">
            <w:pPr>
              <w:tabs>
                <w:tab w:val="left" w:pos="426"/>
                <w:tab w:val="center" w:pos="4320"/>
                <w:tab w:val="right" w:pos="8640"/>
                <w:tab w:val="left" w:pos="9000"/>
              </w:tabs>
              <w:spacing w:after="0" w:line="240" w:lineRule="auto"/>
              <w:jc w:val="both"/>
              <w:rPr>
                <w:rFonts w:eastAsia="Times New Roman"/>
              </w:rPr>
            </w:pPr>
            <w:r w:rsidRPr="00EB7AA1">
              <w:rPr>
                <w:rFonts w:eastAsia="Times New Roman"/>
                <w:highlight w:val="lightGray"/>
              </w:rPr>
              <w:t>&lt;Paraksts&gt;</w:t>
            </w:r>
          </w:p>
        </w:tc>
      </w:tr>
      <w:tr w:rsidR="001E1A12" w:rsidRPr="00EB7AA1" w14:paraId="3F6E80AB" w14:textId="77777777" w:rsidTr="00E80DF7">
        <w:trPr>
          <w:trHeight w:val="488"/>
        </w:trPr>
        <w:tc>
          <w:tcPr>
            <w:tcW w:w="7621" w:type="dxa"/>
            <w:tcBorders>
              <w:top w:val="dotted" w:sz="4" w:space="0" w:color="auto"/>
              <w:left w:val="nil"/>
              <w:bottom w:val="dotted" w:sz="4" w:space="0" w:color="auto"/>
              <w:right w:val="nil"/>
            </w:tcBorders>
            <w:hideMark/>
          </w:tcPr>
          <w:p w14:paraId="112123FE" w14:textId="77777777" w:rsidR="001E1A12" w:rsidRPr="00EB7AA1" w:rsidRDefault="001E1A12" w:rsidP="00E80DF7">
            <w:pPr>
              <w:tabs>
                <w:tab w:val="left" w:pos="426"/>
                <w:tab w:val="center" w:pos="4320"/>
                <w:tab w:val="right" w:pos="8640"/>
                <w:tab w:val="left" w:pos="9000"/>
              </w:tabs>
              <w:spacing w:after="0" w:line="240" w:lineRule="auto"/>
              <w:jc w:val="both"/>
              <w:rPr>
                <w:rFonts w:eastAsia="Times New Roman"/>
              </w:rPr>
            </w:pPr>
            <w:r w:rsidRPr="00EB7AA1">
              <w:rPr>
                <w:rFonts w:eastAsia="Times New Roman"/>
                <w:highlight w:val="lightGray"/>
              </w:rPr>
              <w:t>&lt;Datums, vieta&gt;</w:t>
            </w:r>
          </w:p>
        </w:tc>
      </w:tr>
    </w:tbl>
    <w:p w14:paraId="1A1BF16E" w14:textId="77777777" w:rsidR="00A35CCF" w:rsidRDefault="00A35CCF" w:rsidP="00A35CCF">
      <w:pPr>
        <w:spacing w:line="360" w:lineRule="auto"/>
        <w:jc w:val="right"/>
        <w:rPr>
          <w:b/>
          <w:sz w:val="28"/>
          <w:szCs w:val="28"/>
        </w:rPr>
      </w:pPr>
    </w:p>
    <w:p w14:paraId="112D5AFD" w14:textId="77777777" w:rsidR="001E1A12" w:rsidRDefault="001E1A12" w:rsidP="00A35CCF">
      <w:pPr>
        <w:spacing w:line="360" w:lineRule="auto"/>
        <w:jc w:val="right"/>
        <w:rPr>
          <w:b/>
          <w:sz w:val="28"/>
          <w:szCs w:val="28"/>
        </w:rPr>
      </w:pPr>
    </w:p>
    <w:p w14:paraId="213AD511" w14:textId="77777777" w:rsidR="00A35CCF" w:rsidRDefault="00A35CCF" w:rsidP="00FA4DCA">
      <w:pPr>
        <w:jc w:val="center"/>
      </w:pPr>
    </w:p>
    <w:p w14:paraId="75E44187" w14:textId="77777777" w:rsidR="001E1A12" w:rsidRDefault="001E1A12" w:rsidP="00FA4DCA">
      <w:pPr>
        <w:jc w:val="center"/>
      </w:pPr>
    </w:p>
    <w:p w14:paraId="7575795B" w14:textId="36BD90FE" w:rsidR="001E1A12" w:rsidRDefault="001E1A12">
      <w:r>
        <w:br w:type="page"/>
      </w:r>
    </w:p>
    <w:p w14:paraId="65BF73D8" w14:textId="3AF75618" w:rsidR="001E1A12" w:rsidRPr="00912E33" w:rsidRDefault="001E1A12" w:rsidP="001E1A12">
      <w:pPr>
        <w:ind w:left="555" w:hanging="555"/>
        <w:jc w:val="right"/>
        <w:textAlignment w:val="baseline"/>
        <w:rPr>
          <w:rFonts w:eastAsia="Times New Roman"/>
          <w:b/>
          <w:bCs/>
          <w:color w:val="000000"/>
          <w:lang w:eastAsia="lv-LV"/>
        </w:rPr>
      </w:pPr>
      <w:r>
        <w:rPr>
          <w:rFonts w:eastAsia="Times New Roman"/>
          <w:b/>
          <w:bCs/>
          <w:color w:val="000000"/>
          <w:lang w:eastAsia="lv-LV"/>
        </w:rPr>
        <w:lastRenderedPageBreak/>
        <w:t>7</w:t>
      </w:r>
      <w:r w:rsidRPr="00912E33">
        <w:rPr>
          <w:rFonts w:eastAsia="Times New Roman"/>
          <w:b/>
          <w:bCs/>
          <w:color w:val="000000"/>
          <w:lang w:eastAsia="lv-LV"/>
        </w:rPr>
        <w:t>.pielikums</w:t>
      </w:r>
    </w:p>
    <w:p w14:paraId="6C154DE9" w14:textId="77777777" w:rsidR="001E1A12" w:rsidRPr="00F3603D" w:rsidRDefault="001E1A12" w:rsidP="001E1A12">
      <w:pPr>
        <w:spacing w:after="0"/>
        <w:jc w:val="center"/>
        <w:rPr>
          <w:b/>
        </w:rPr>
      </w:pPr>
      <w:r w:rsidRPr="00F3603D">
        <w:rPr>
          <w:b/>
        </w:rPr>
        <w:t>LĪGUMA PROJEKTS</w:t>
      </w:r>
    </w:p>
    <w:p w14:paraId="085AD610" w14:textId="77777777" w:rsidR="001E1A12" w:rsidRPr="00F3603D" w:rsidRDefault="001E1A12" w:rsidP="001E1A12">
      <w:pPr>
        <w:spacing w:after="0"/>
        <w:jc w:val="center"/>
        <w:rPr>
          <w:b/>
        </w:rPr>
      </w:pPr>
      <w:r w:rsidRPr="00F3603D">
        <w:rPr>
          <w:b/>
        </w:rPr>
        <w:t>Līgums Nr.</w:t>
      </w:r>
      <w:r w:rsidRPr="00F3603D">
        <w:rPr>
          <w:bCs/>
          <w:u w:val="single"/>
        </w:rPr>
        <w:t xml:space="preserve"> skatīt e-</w:t>
      </w:r>
      <w:proofErr w:type="spellStart"/>
      <w:r w:rsidRPr="00F3603D">
        <w:rPr>
          <w:bCs/>
          <w:u w:val="single"/>
        </w:rPr>
        <w:t>doc</w:t>
      </w:r>
      <w:proofErr w:type="spellEnd"/>
      <w:r w:rsidRPr="00F3603D">
        <w:rPr>
          <w:bCs/>
          <w:u w:val="single"/>
        </w:rPr>
        <w:t xml:space="preserve"> faila nosaukumā</w:t>
      </w:r>
    </w:p>
    <w:p w14:paraId="1FD2E561" w14:textId="77777777" w:rsidR="001E1A12" w:rsidRPr="00F3603D" w:rsidRDefault="001E1A12" w:rsidP="001E1A12">
      <w:pPr>
        <w:spacing w:after="0"/>
        <w:jc w:val="center"/>
        <w:rPr>
          <w:b/>
        </w:rPr>
      </w:pPr>
      <w:r w:rsidRPr="00F3603D">
        <w:rPr>
          <w:b/>
        </w:rPr>
        <w:t xml:space="preserve">par </w:t>
      </w:r>
      <w:r>
        <w:rPr>
          <w:b/>
        </w:rPr>
        <w:t>v</w:t>
      </w:r>
      <w:r w:rsidRPr="00F3603D">
        <w:rPr>
          <w:b/>
        </w:rPr>
        <w:t>ideomateriālu izstrād</w:t>
      </w:r>
      <w:r>
        <w:rPr>
          <w:b/>
        </w:rPr>
        <w:t>i</w:t>
      </w:r>
      <w:r w:rsidRPr="00F3603D">
        <w:rPr>
          <w:b/>
        </w:rPr>
        <w:t xml:space="preserve"> apmācību un instruktāžu veikšanai darba </w:t>
      </w:r>
    </w:p>
    <w:p w14:paraId="78B66B3D" w14:textId="77777777" w:rsidR="001E1A12" w:rsidRPr="00F3603D" w:rsidRDefault="001E1A12" w:rsidP="001E1A12">
      <w:pPr>
        <w:spacing w:after="0"/>
        <w:jc w:val="center"/>
        <w:rPr>
          <w:b/>
          <w:highlight w:val="yellow"/>
        </w:rPr>
      </w:pPr>
      <w:r w:rsidRPr="00F3603D">
        <w:rPr>
          <w:b/>
        </w:rPr>
        <w:t>aizsardzības jomā</w:t>
      </w:r>
    </w:p>
    <w:p w14:paraId="093CFB6C" w14:textId="507CE8A1" w:rsidR="001E1A12" w:rsidRPr="00F3603D" w:rsidRDefault="001E1A12" w:rsidP="001E1A12">
      <w:pPr>
        <w:spacing w:after="120"/>
        <w:jc w:val="center"/>
      </w:pPr>
      <w:r w:rsidRPr="00F3603D">
        <w:t>(tirgus izpēte Nr.T.I.</w:t>
      </w:r>
      <w:r w:rsidR="00C25CB4">
        <w:t>2024/129</w:t>
      </w:r>
      <w:r w:rsidRPr="00F3603D">
        <w:t>)</w:t>
      </w:r>
    </w:p>
    <w:p w14:paraId="0386263F" w14:textId="77777777" w:rsidR="001E1A12" w:rsidRPr="00F3603D" w:rsidRDefault="001E1A12" w:rsidP="001E1A12">
      <w:pPr>
        <w:jc w:val="both"/>
        <w:rPr>
          <w:bCs/>
          <w:sz w:val="20"/>
          <w:szCs w:val="20"/>
        </w:rPr>
      </w:pPr>
      <w:r w:rsidRPr="00F3603D">
        <w:rPr>
          <w:bCs/>
          <w:sz w:val="20"/>
          <w:szCs w:val="20"/>
        </w:rPr>
        <w:t>PARAKSTĪŠANAS DATUMS IR PĒDĒJĀ PIEVIENOTĀ DROŠĀ ELEKTRONISKĀ PARAKSTA UN TĀ LAIKA ZĪMOGA DATUMS</w:t>
      </w:r>
    </w:p>
    <w:p w14:paraId="4C75E15A" w14:textId="2B1701AD" w:rsidR="001E1A12" w:rsidRPr="00F3603D" w:rsidRDefault="001E1A12" w:rsidP="001E1A12">
      <w:pPr>
        <w:spacing w:after="0" w:line="240" w:lineRule="auto"/>
        <w:jc w:val="both"/>
        <w:rPr>
          <w:bCs/>
        </w:rPr>
      </w:pPr>
      <w:r w:rsidRPr="00F3603D">
        <w:rPr>
          <w:b/>
        </w:rPr>
        <w:t xml:space="preserve">SIA </w:t>
      </w:r>
      <w:r w:rsidR="00C757B6">
        <w:rPr>
          <w:b/>
        </w:rPr>
        <w:t>“</w:t>
      </w:r>
      <w:r w:rsidRPr="00F3603D">
        <w:rPr>
          <w:b/>
        </w:rPr>
        <w:t xml:space="preserve">Rīgas ūdens”, </w:t>
      </w:r>
      <w:r w:rsidRPr="00F3603D">
        <w:rPr>
          <w:bCs/>
        </w:rPr>
        <w:t xml:space="preserve">reģ.Nr.40103023035, tās valdes ______ personā, kurš darbojas uz SIA „Rīgas ūdens” valdes 2024.gada _____ lēmuma (protokols Nr.2.4.1/2024/__) pamata, turpmāk – </w:t>
      </w:r>
      <w:r w:rsidRPr="00F3603D">
        <w:rPr>
          <w:b/>
        </w:rPr>
        <w:t>Pasūtītājs</w:t>
      </w:r>
      <w:r w:rsidRPr="00F3603D">
        <w:rPr>
          <w:bCs/>
        </w:rPr>
        <w:t xml:space="preserve">, no vienas puses, un </w:t>
      </w:r>
    </w:p>
    <w:p w14:paraId="615328D0" w14:textId="77777777" w:rsidR="001E1A12" w:rsidRPr="00F3603D" w:rsidRDefault="001E1A12" w:rsidP="001E1A12">
      <w:pPr>
        <w:spacing w:after="0" w:line="240" w:lineRule="auto"/>
        <w:jc w:val="both"/>
        <w:rPr>
          <w:bCs/>
        </w:rPr>
      </w:pPr>
      <w:r w:rsidRPr="00F3603D">
        <w:rPr>
          <w:bCs/>
        </w:rPr>
        <w:t xml:space="preserve">____________, </w:t>
      </w:r>
      <w:proofErr w:type="spellStart"/>
      <w:r w:rsidRPr="00F3603D">
        <w:rPr>
          <w:bCs/>
        </w:rPr>
        <w:t>reģ.Nr</w:t>
      </w:r>
      <w:proofErr w:type="spellEnd"/>
      <w:r w:rsidRPr="00F3603D">
        <w:rPr>
          <w:bCs/>
        </w:rPr>
        <w:t>._______, tās _________ personā, kur_ darbojas uz _____ pamata, turpmāk</w:t>
      </w:r>
      <w:r w:rsidRPr="00F3603D">
        <w:rPr>
          <w:b/>
        </w:rPr>
        <w:t xml:space="preserve"> - Uzņēmējs</w:t>
      </w:r>
      <w:r w:rsidRPr="00F3603D">
        <w:rPr>
          <w:bCs/>
        </w:rPr>
        <w:t>, no otras puses,</w:t>
      </w:r>
    </w:p>
    <w:p w14:paraId="4E519BB6" w14:textId="77777777" w:rsidR="001E1A12" w:rsidRPr="00F3603D" w:rsidRDefault="001E1A12" w:rsidP="001E1A12">
      <w:pPr>
        <w:spacing w:after="0" w:line="240" w:lineRule="auto"/>
        <w:jc w:val="both"/>
        <w:rPr>
          <w:bCs/>
        </w:rPr>
      </w:pPr>
      <w:r w:rsidRPr="00F3603D">
        <w:rPr>
          <w:bCs/>
        </w:rPr>
        <w:t>turpmāk abi kopā - Puses,</w:t>
      </w:r>
      <w:r w:rsidRPr="00F3603D">
        <w:rPr>
          <w:b/>
        </w:rPr>
        <w:t xml:space="preserve"> </w:t>
      </w:r>
      <w:r w:rsidRPr="00F3603D">
        <w:rPr>
          <w:bCs/>
        </w:rPr>
        <w:t>noslēdz šādu līgumu, turpmāk - Līgums:</w:t>
      </w:r>
    </w:p>
    <w:p w14:paraId="2BCF8164" w14:textId="77777777" w:rsidR="001E1A12" w:rsidRPr="00F3603D" w:rsidRDefault="001E1A12" w:rsidP="00E92E2D">
      <w:pPr>
        <w:pStyle w:val="Sarakstarindkopa"/>
        <w:numPr>
          <w:ilvl w:val="0"/>
          <w:numId w:val="11"/>
        </w:numPr>
        <w:spacing w:before="120" w:after="120"/>
        <w:jc w:val="center"/>
        <w:rPr>
          <w:b/>
        </w:rPr>
      </w:pPr>
      <w:r w:rsidRPr="00F3603D">
        <w:rPr>
          <w:b/>
        </w:rPr>
        <w:t>Līgumā lietotie termini</w:t>
      </w:r>
    </w:p>
    <w:p w14:paraId="52A39EDC" w14:textId="39485C77" w:rsidR="001E1A12" w:rsidRPr="00F3603D" w:rsidRDefault="001E1A12" w:rsidP="00E92E2D">
      <w:pPr>
        <w:numPr>
          <w:ilvl w:val="1"/>
          <w:numId w:val="11"/>
        </w:numPr>
        <w:spacing w:after="0" w:line="240" w:lineRule="auto"/>
        <w:ind w:left="426"/>
        <w:jc w:val="both"/>
        <w:rPr>
          <w:bCs/>
        </w:rPr>
      </w:pPr>
      <w:r w:rsidRPr="00F3603D">
        <w:rPr>
          <w:bCs/>
        </w:rPr>
        <w:t>Pakalpojums - d</w:t>
      </w:r>
      <w:r w:rsidRPr="00F3603D">
        <w:t xml:space="preserve">arba aizsardzības instrukciju un apmācību materiālu </w:t>
      </w:r>
      <w:proofErr w:type="spellStart"/>
      <w:r w:rsidRPr="00F3603D">
        <w:t>vizualizācija</w:t>
      </w:r>
      <w:proofErr w:type="spellEnd"/>
      <w:r w:rsidRPr="00F3603D">
        <w:rPr>
          <w:bCs/>
        </w:rPr>
        <w:t xml:space="preserve"> saskaņā ar  pi</w:t>
      </w:r>
      <w:r w:rsidRPr="00F3603D">
        <w:t xml:space="preserve">evienoto </w:t>
      </w:r>
      <w:r w:rsidRPr="00F3603D">
        <w:rPr>
          <w:bCs/>
        </w:rPr>
        <w:t>Tehnisko specifikāciju – Darba uzdevumu (1.pielikums)</w:t>
      </w:r>
      <w:r w:rsidR="00C757B6">
        <w:rPr>
          <w:bCs/>
        </w:rPr>
        <w:t xml:space="preserve"> un Piedāvājumu</w:t>
      </w:r>
      <w:r w:rsidRPr="00F3603D">
        <w:t xml:space="preserve">. </w:t>
      </w:r>
    </w:p>
    <w:p w14:paraId="6A124D57" w14:textId="78FDDFA8" w:rsidR="001E1A12" w:rsidRPr="00F3603D" w:rsidRDefault="001E1A12" w:rsidP="00E92E2D">
      <w:pPr>
        <w:numPr>
          <w:ilvl w:val="1"/>
          <w:numId w:val="11"/>
        </w:numPr>
        <w:spacing w:after="0" w:line="240" w:lineRule="auto"/>
        <w:ind w:left="426"/>
        <w:jc w:val="both"/>
      </w:pPr>
      <w:r w:rsidRPr="00F3603D">
        <w:t>Piedāvājums - Uzņēmēja piedāvājums Pasūtītāja organizētajai tirgus izpētei “Videomateriālu izstrāde apmācību un instruktāžu veikšanai darba aizsardzības jomā”, iepirkuma identifikācijas Nr. T.I.</w:t>
      </w:r>
      <w:r w:rsidR="00C25CB4">
        <w:t>2024/129</w:t>
      </w:r>
      <w:r w:rsidRPr="00F3603D">
        <w:t xml:space="preserve"> (2.pielikums).</w:t>
      </w:r>
    </w:p>
    <w:p w14:paraId="5B2DE044" w14:textId="77777777" w:rsidR="001E1A12" w:rsidRPr="00F3603D" w:rsidRDefault="001E1A12" w:rsidP="00E92E2D">
      <w:pPr>
        <w:numPr>
          <w:ilvl w:val="1"/>
          <w:numId w:val="11"/>
        </w:numPr>
        <w:spacing w:after="0" w:line="240" w:lineRule="auto"/>
        <w:ind w:left="426"/>
        <w:jc w:val="both"/>
      </w:pPr>
      <w:r w:rsidRPr="00F3603D">
        <w:t xml:space="preserve">Akts - </w:t>
      </w:r>
      <w:r w:rsidRPr="00F3603D">
        <w:rPr>
          <w:bCs/>
        </w:rPr>
        <w:t>Uzņēmēja sagatavots un Pušu parakstīts akts par Pakalpojuma izpildi. Aktā jābūt ietvertai šādai informācijai:</w:t>
      </w:r>
    </w:p>
    <w:p w14:paraId="0A016C7E" w14:textId="77777777" w:rsidR="001E1A12" w:rsidRPr="00F3603D" w:rsidRDefault="001E1A12" w:rsidP="00C757B6">
      <w:pPr>
        <w:numPr>
          <w:ilvl w:val="2"/>
          <w:numId w:val="11"/>
        </w:numPr>
        <w:spacing w:after="0" w:line="240" w:lineRule="auto"/>
        <w:ind w:left="1276" w:hanging="646"/>
        <w:jc w:val="both"/>
      </w:pPr>
      <w:r w:rsidRPr="00F3603D">
        <w:t>Līguma numurs un datums;</w:t>
      </w:r>
    </w:p>
    <w:p w14:paraId="73ABE4CD" w14:textId="77777777" w:rsidR="001E1A12" w:rsidRPr="00F3603D" w:rsidRDefault="001E1A12" w:rsidP="00C757B6">
      <w:pPr>
        <w:numPr>
          <w:ilvl w:val="2"/>
          <w:numId w:val="11"/>
        </w:numPr>
        <w:spacing w:after="0" w:line="240" w:lineRule="auto"/>
        <w:ind w:left="1276" w:hanging="646"/>
        <w:jc w:val="both"/>
      </w:pPr>
      <w:r w:rsidRPr="00F3603D">
        <w:t>sniegtā Pakalpojuma nosaukums, faktiskās izpildes datums, Darba uzdevumā minētie nodevumi – Uzņēmēja izstrādātie video materiāli (turpmāk – Nodevumi);</w:t>
      </w:r>
    </w:p>
    <w:p w14:paraId="2475942B" w14:textId="77777777" w:rsidR="001E1A12" w:rsidRPr="00F3603D" w:rsidRDefault="001E1A12" w:rsidP="00C757B6">
      <w:pPr>
        <w:numPr>
          <w:ilvl w:val="2"/>
          <w:numId w:val="11"/>
        </w:numPr>
        <w:spacing w:after="0" w:line="240" w:lineRule="auto"/>
        <w:ind w:left="1276" w:hanging="646"/>
        <w:jc w:val="both"/>
      </w:pPr>
      <w:r w:rsidRPr="00F3603D">
        <w:t>sniegtā Pakalpojuma vērtība;</w:t>
      </w:r>
    </w:p>
    <w:p w14:paraId="4DC20DA9" w14:textId="77777777" w:rsidR="001E1A12" w:rsidRPr="00F3603D" w:rsidRDefault="001E1A12" w:rsidP="00C757B6">
      <w:pPr>
        <w:numPr>
          <w:ilvl w:val="2"/>
          <w:numId w:val="11"/>
        </w:numPr>
        <w:spacing w:after="0" w:line="240" w:lineRule="auto"/>
        <w:ind w:left="1276" w:hanging="646"/>
        <w:jc w:val="both"/>
      </w:pPr>
      <w:r w:rsidRPr="00F3603D">
        <w:t>norāde par to, vai sniegtais Pakalpojums atbilst Līguma noteikumiem;</w:t>
      </w:r>
    </w:p>
    <w:p w14:paraId="2892F6A5" w14:textId="77777777" w:rsidR="001E1A12" w:rsidRPr="00F3603D" w:rsidRDefault="001E1A12" w:rsidP="00C757B6">
      <w:pPr>
        <w:numPr>
          <w:ilvl w:val="2"/>
          <w:numId w:val="11"/>
        </w:numPr>
        <w:spacing w:after="0" w:line="240" w:lineRule="auto"/>
        <w:ind w:left="1276" w:hanging="646"/>
        <w:jc w:val="both"/>
      </w:pPr>
      <w:r w:rsidRPr="00F3603D">
        <w:t>Akta parakstīšanas vieta un laiks.</w:t>
      </w:r>
    </w:p>
    <w:p w14:paraId="290CE126" w14:textId="77777777" w:rsidR="001E1A12" w:rsidRPr="00F3603D" w:rsidRDefault="001E1A12" w:rsidP="001E1A12">
      <w:pPr>
        <w:spacing w:before="120" w:after="120"/>
        <w:ind w:left="567" w:hanging="567"/>
        <w:jc w:val="center"/>
        <w:rPr>
          <w:b/>
        </w:rPr>
      </w:pPr>
      <w:r w:rsidRPr="00F3603D">
        <w:rPr>
          <w:b/>
        </w:rPr>
        <w:t>2. Līguma priekšmets</w:t>
      </w:r>
    </w:p>
    <w:p w14:paraId="6E263409" w14:textId="77777777" w:rsidR="001E1A12" w:rsidRPr="00F3603D" w:rsidRDefault="001E1A12" w:rsidP="00E92E2D">
      <w:pPr>
        <w:numPr>
          <w:ilvl w:val="1"/>
          <w:numId w:val="7"/>
        </w:numPr>
        <w:tabs>
          <w:tab w:val="clear" w:pos="360"/>
          <w:tab w:val="num" w:pos="567"/>
        </w:tabs>
        <w:spacing w:after="0" w:line="240" w:lineRule="auto"/>
        <w:ind w:left="567" w:hanging="567"/>
        <w:jc w:val="both"/>
      </w:pPr>
      <w:r w:rsidRPr="00F3603D">
        <w:t>Uzņēmējs saskaņā ar Pasūtītāja Darba uzdevumu un Piedāvājumu apņemas sniegt Pasūtītājam Pakalpojumus, tai skaitā sagatavot Nodevumus, Līgumā un saistošajos normatīvajos aktos noteiktajā kārtībā.</w:t>
      </w:r>
    </w:p>
    <w:p w14:paraId="4AA7372D" w14:textId="77777777" w:rsidR="001E1A12" w:rsidRPr="00F3603D" w:rsidRDefault="001E1A12" w:rsidP="00E92E2D">
      <w:pPr>
        <w:numPr>
          <w:ilvl w:val="1"/>
          <w:numId w:val="7"/>
        </w:numPr>
        <w:tabs>
          <w:tab w:val="clear" w:pos="360"/>
          <w:tab w:val="num" w:pos="567"/>
        </w:tabs>
        <w:spacing w:after="0" w:line="240" w:lineRule="auto"/>
        <w:ind w:left="567" w:hanging="567"/>
        <w:jc w:val="both"/>
      </w:pPr>
      <w:r w:rsidRPr="00F3603D">
        <w:t>Pasūtītājs apņemas samaksāt Uzņēmējam par sniegto Pakalpojumu Līgumā noteiktajā kārtībā un apmērā.</w:t>
      </w:r>
    </w:p>
    <w:p w14:paraId="0BFCA792" w14:textId="77777777" w:rsidR="001E1A12" w:rsidRPr="00F3603D" w:rsidRDefault="001E1A12" w:rsidP="001E1A12">
      <w:pPr>
        <w:spacing w:after="0"/>
        <w:ind w:left="567" w:hanging="567"/>
        <w:jc w:val="center"/>
        <w:rPr>
          <w:b/>
        </w:rPr>
      </w:pPr>
      <w:r w:rsidRPr="00F3603D">
        <w:rPr>
          <w:b/>
        </w:rPr>
        <w:t>3. Pakalpojuma sniegšanas kārtība</w:t>
      </w:r>
    </w:p>
    <w:p w14:paraId="76B546EE" w14:textId="77777777" w:rsidR="001E1A12" w:rsidRPr="00F3603D" w:rsidRDefault="001E1A12" w:rsidP="00E92E2D">
      <w:pPr>
        <w:pStyle w:val="Sarakstarindkopa"/>
        <w:numPr>
          <w:ilvl w:val="1"/>
          <w:numId w:val="9"/>
        </w:numPr>
        <w:spacing w:after="0" w:line="240" w:lineRule="auto"/>
        <w:ind w:left="567" w:hanging="567"/>
        <w:contextualSpacing w:val="0"/>
        <w:jc w:val="both"/>
      </w:pPr>
      <w:r w:rsidRPr="00F3603D">
        <w:t>Uzņēmējs apņemas:</w:t>
      </w:r>
    </w:p>
    <w:p w14:paraId="236F0FD3" w14:textId="77777777" w:rsidR="001E1A12" w:rsidRPr="00F3603D" w:rsidRDefault="001E1A12" w:rsidP="00E92E2D">
      <w:pPr>
        <w:pStyle w:val="Sarakstarindkopa"/>
        <w:numPr>
          <w:ilvl w:val="2"/>
          <w:numId w:val="9"/>
        </w:numPr>
        <w:spacing w:after="0" w:line="240" w:lineRule="auto"/>
        <w:ind w:left="1276" w:hanging="709"/>
        <w:contextualSpacing w:val="0"/>
        <w:jc w:val="both"/>
      </w:pPr>
      <w:r w:rsidRPr="00F3603D">
        <w:t>sniegt Pakalpojumus profesionāli un kvalitatīvi, iesaistot Uzņēmēja Piedāvājumā minētos speciālistus. Nepieciešamības gadījumā Uzņēmējs Pakalpojumu izpildē ir tiesīgs iesaistīt citus Uzņēmēja speciālistus, kuru iesaistīšana Pakalpojumu izpildē ir saskaņota ar Pasūtītāja pilnvaroto personu;</w:t>
      </w:r>
    </w:p>
    <w:p w14:paraId="76BED2C3" w14:textId="77777777" w:rsidR="001E1A12" w:rsidRPr="00F3603D" w:rsidRDefault="001E1A12" w:rsidP="00E92E2D">
      <w:pPr>
        <w:pStyle w:val="Sarakstarindkopa"/>
        <w:numPr>
          <w:ilvl w:val="2"/>
          <w:numId w:val="9"/>
        </w:numPr>
        <w:spacing w:after="0" w:line="240" w:lineRule="auto"/>
        <w:ind w:left="1276" w:hanging="709"/>
        <w:contextualSpacing w:val="0"/>
        <w:jc w:val="both"/>
      </w:pPr>
      <w:r w:rsidRPr="00F3603D">
        <w:t>nodrošināt, ka tā speciālisti, kuriem Uzņēmējs uzdod sniegt Līgumā paredzēto Pakalpojumu, godprātīgi pilda savus pienākumus un Uzņēmējs uzņemas pilnu atbildību par savu speciālistu rīcību (tai skaitā nelaimes gadījumiem) laikā, kad tie saskaņā ar Līgumu atrodas Pasūtītāja objektos vai telpās;</w:t>
      </w:r>
    </w:p>
    <w:p w14:paraId="11A87D20" w14:textId="77777777" w:rsidR="001E1A12" w:rsidRPr="00F3603D" w:rsidRDefault="001E1A12" w:rsidP="00E92E2D">
      <w:pPr>
        <w:pStyle w:val="Sarakstarindkopa"/>
        <w:numPr>
          <w:ilvl w:val="2"/>
          <w:numId w:val="9"/>
        </w:numPr>
        <w:spacing w:after="0" w:line="240" w:lineRule="auto"/>
        <w:ind w:left="1276" w:hanging="709"/>
        <w:contextualSpacing w:val="0"/>
        <w:jc w:val="both"/>
      </w:pPr>
      <w:r w:rsidRPr="00F3603D">
        <w:t>Uzņēmējs Pakalpojumu sniegšanas laikā izpildīt Pasūtītāja un Pasūtītāja pilnvaroto personu Līgumam un saistošajiem normatīvajiem aktiem atbilstošus norādījumus;</w:t>
      </w:r>
    </w:p>
    <w:p w14:paraId="07D4F8E3" w14:textId="77777777" w:rsidR="001E1A12" w:rsidRPr="00F3603D" w:rsidRDefault="001E1A12" w:rsidP="00E92E2D">
      <w:pPr>
        <w:pStyle w:val="Sarakstarindkopa"/>
        <w:numPr>
          <w:ilvl w:val="2"/>
          <w:numId w:val="9"/>
        </w:numPr>
        <w:spacing w:after="0" w:line="240" w:lineRule="auto"/>
        <w:ind w:left="1276" w:hanging="709"/>
        <w:contextualSpacing w:val="0"/>
        <w:jc w:val="both"/>
      </w:pPr>
      <w:r w:rsidRPr="00F3603D">
        <w:rPr>
          <w:bCs/>
        </w:rPr>
        <w:t>Pakalpojuma nodrošināšanā izmantot savus materiāltehniskos resursus;</w:t>
      </w:r>
    </w:p>
    <w:p w14:paraId="105CE227" w14:textId="6D4EA81C" w:rsidR="001E1A12" w:rsidRPr="00F3603D" w:rsidRDefault="001E1A12" w:rsidP="00E92E2D">
      <w:pPr>
        <w:pStyle w:val="Sarakstarindkopa"/>
        <w:numPr>
          <w:ilvl w:val="2"/>
          <w:numId w:val="9"/>
        </w:numPr>
        <w:spacing w:after="0" w:line="240" w:lineRule="auto"/>
        <w:ind w:left="1276" w:hanging="709"/>
        <w:contextualSpacing w:val="0"/>
        <w:jc w:val="both"/>
      </w:pPr>
      <w:r w:rsidRPr="00F3603D">
        <w:rPr>
          <w:bCs/>
        </w:rPr>
        <w:t xml:space="preserve">Līguma noteikumiem neatbilstošas vai nekvalitatīvas Pakalpojuma izpildes gadījumā, novērst Līguma 3.3.punktā noteiktajā kārtībā fiksētos nekvalitatīva un vai Līguma noteikumiem neatbilstoša Pakalpojuma trūkumus, sedzot ar to saistītos izdevumus, kā </w:t>
      </w:r>
      <w:r w:rsidRPr="00F3603D">
        <w:rPr>
          <w:bCs/>
        </w:rPr>
        <w:lastRenderedPageBreak/>
        <w:t xml:space="preserve">arī </w:t>
      </w:r>
      <w:r w:rsidR="003E5679" w:rsidRPr="00F3603D">
        <w:rPr>
          <w:bCs/>
        </w:rPr>
        <w:t>atlīdzin</w:t>
      </w:r>
      <w:r w:rsidR="003E5679">
        <w:rPr>
          <w:bCs/>
        </w:rPr>
        <w:t>ot</w:t>
      </w:r>
      <w:r w:rsidR="003E5679" w:rsidRPr="00F3603D">
        <w:rPr>
          <w:bCs/>
        </w:rPr>
        <w:t xml:space="preserve"> </w:t>
      </w:r>
      <w:r w:rsidRPr="00F3603D">
        <w:rPr>
          <w:bCs/>
        </w:rPr>
        <w:t>zaudējumus, ko tas radījis Pasūtītājam savas darbības vai bezdarbības rezultātā.</w:t>
      </w:r>
    </w:p>
    <w:p w14:paraId="565CA2CC" w14:textId="77777777" w:rsidR="001E1A12" w:rsidRPr="00F3603D" w:rsidRDefault="001E1A12" w:rsidP="00E92E2D">
      <w:pPr>
        <w:numPr>
          <w:ilvl w:val="1"/>
          <w:numId w:val="9"/>
        </w:numPr>
        <w:spacing w:after="0" w:line="240" w:lineRule="auto"/>
        <w:ind w:left="567" w:hanging="567"/>
        <w:jc w:val="both"/>
      </w:pPr>
      <w:r w:rsidRPr="00F3603D">
        <w:t>Uzņēmējs apņemas pabeigt Pakalpojumu __</w:t>
      </w:r>
      <w:r w:rsidRPr="00F3603D">
        <w:rPr>
          <w:b/>
          <w:bCs/>
        </w:rPr>
        <w:t xml:space="preserve"> (_____) kalendāro mēnešu laikā </w:t>
      </w:r>
      <w:r w:rsidRPr="00F3603D">
        <w:t>no Līguma spēkā stāšanās dienas.</w:t>
      </w:r>
    </w:p>
    <w:p w14:paraId="3ADE4187" w14:textId="77777777" w:rsidR="001E1A12" w:rsidRPr="00F3603D" w:rsidRDefault="001E1A12" w:rsidP="00E92E2D">
      <w:pPr>
        <w:numPr>
          <w:ilvl w:val="1"/>
          <w:numId w:val="9"/>
        </w:numPr>
        <w:spacing w:after="0" w:line="240" w:lineRule="auto"/>
        <w:ind w:left="567" w:hanging="567"/>
        <w:jc w:val="both"/>
      </w:pPr>
      <w:r w:rsidRPr="00F3603D">
        <w:t>Pēc Pakalpojumu izpildes Uzņēmējs iesniedz Pasūtītājam Aktu, kam pievieno Nodevumus. Pasūtītāja pilnvarotā persona 10 (desmit) darba dienu laikā izskata Uzņēmēja iesniegto Aktu un tam pievienotos Nodevumus un pieņem Pakalpojumu, parakstot Aktu. Gadījumā, ja Pasūtītāja pilnvarotā persona konstatē nepilnības vai trūkumus, tā rakstiski sniedz Uzņēmējam motivētu atteikumu pieņemt Pakalpojumu. Pēc trūkumu novēršanas Uzņēmējs Aktu kopā ar Nodevumiem iesniedz atkārtoti. Pakalpojums tiek uzskatīts par izpildītu pēc Akta abpusējas parakstīšanas.</w:t>
      </w:r>
    </w:p>
    <w:p w14:paraId="7B84B493" w14:textId="77777777" w:rsidR="001E1A12" w:rsidRPr="00F3603D" w:rsidRDefault="001E1A12" w:rsidP="00E92E2D">
      <w:pPr>
        <w:numPr>
          <w:ilvl w:val="1"/>
          <w:numId w:val="9"/>
        </w:numPr>
        <w:spacing w:after="0" w:line="240" w:lineRule="auto"/>
        <w:ind w:left="567" w:hanging="567"/>
        <w:jc w:val="both"/>
      </w:pPr>
      <w:r w:rsidRPr="00F3603D">
        <w:t>Pasūtītājam ir pienākums sagatavot un nodot Uzņēmējam pieprasīto un Pakalpojuma izpildei nepieciešamo informāciju.</w:t>
      </w:r>
    </w:p>
    <w:p w14:paraId="2D10781F" w14:textId="77777777" w:rsidR="001E1A12" w:rsidRPr="00F3603D" w:rsidRDefault="001E1A12" w:rsidP="00E92E2D">
      <w:pPr>
        <w:numPr>
          <w:ilvl w:val="1"/>
          <w:numId w:val="9"/>
        </w:numPr>
        <w:spacing w:after="0" w:line="240" w:lineRule="auto"/>
        <w:ind w:left="567" w:hanging="567"/>
        <w:jc w:val="both"/>
      </w:pPr>
      <w:r w:rsidRPr="00F3603D">
        <w:t>Pasūtītājam ir pienākums nodrošināt, ka Pasūtītāja darbinieki ir informēti par Uzņēmēja sniedzamo Pakalpojumu un Pasūtītāja pilnvarotie darbinieki sadarbojas ar Uzņēmēja darbiniekiem vai pārstāvjiem Līgumā paredzētā Pakalpojuma sniegšanas nolūkā, kā arī piedalās Pušu plānotajās tikšanās.</w:t>
      </w:r>
    </w:p>
    <w:p w14:paraId="6BDCF588" w14:textId="77777777" w:rsidR="001E1A12" w:rsidRPr="00F3603D" w:rsidRDefault="001E1A12" w:rsidP="00E92E2D">
      <w:pPr>
        <w:numPr>
          <w:ilvl w:val="1"/>
          <w:numId w:val="9"/>
        </w:numPr>
        <w:spacing w:after="0" w:line="240" w:lineRule="auto"/>
        <w:ind w:left="567" w:hanging="567"/>
        <w:jc w:val="both"/>
      </w:pPr>
      <w:r w:rsidRPr="00F3603D">
        <w:t>Uzņēmējam ir pienākums nodrošināt, ka Uzņēmēja speciālisti izmanto Pasūtītāja sniegto informāciju tikai šī Līguma izpildes nolūkos. Uzņēmējs atbild par visām sekām šī punkta neievērošanā, tai skaitā apņemas atlīdzināt ar savu darbību nodarītos tiešos zaudējumus Pasūtītājam un trešajām personām.</w:t>
      </w:r>
    </w:p>
    <w:p w14:paraId="16C44C0F" w14:textId="77777777" w:rsidR="001E1A12" w:rsidRPr="00F3603D" w:rsidRDefault="001E1A12" w:rsidP="001E1A12">
      <w:pPr>
        <w:spacing w:before="120" w:after="120"/>
        <w:ind w:left="567" w:hanging="567"/>
        <w:jc w:val="center"/>
        <w:rPr>
          <w:b/>
        </w:rPr>
      </w:pPr>
      <w:r w:rsidRPr="00F3603D">
        <w:rPr>
          <w:b/>
        </w:rPr>
        <w:t>4. Norēķinu kārtība</w:t>
      </w:r>
    </w:p>
    <w:p w14:paraId="03A6936D" w14:textId="77777777" w:rsidR="001E1A12" w:rsidRPr="00F3603D" w:rsidRDefault="001E1A12" w:rsidP="00E92E2D">
      <w:pPr>
        <w:keepNext/>
        <w:widowControl w:val="0"/>
        <w:numPr>
          <w:ilvl w:val="1"/>
          <w:numId w:val="6"/>
        </w:numPr>
        <w:tabs>
          <w:tab w:val="clear" w:pos="360"/>
        </w:tabs>
        <w:spacing w:after="0" w:line="240" w:lineRule="auto"/>
        <w:ind w:left="567" w:hanging="567"/>
        <w:jc w:val="both"/>
      </w:pPr>
      <w:r w:rsidRPr="00F3603D">
        <w:t xml:space="preserve">Līguma summa par Uzņēmēja sniegtajiem Pakalpojumiem nevar pārsniegt </w:t>
      </w:r>
      <w:r w:rsidRPr="00F3603D">
        <w:rPr>
          <w:b/>
        </w:rPr>
        <w:t xml:space="preserve">EUR </w:t>
      </w:r>
      <w:r>
        <w:rPr>
          <w:b/>
          <w:bCs/>
        </w:rPr>
        <w:t>____________</w:t>
      </w:r>
      <w:r w:rsidRPr="00F3603D">
        <w:t xml:space="preserve"> </w:t>
      </w:r>
      <w:r w:rsidRPr="00F3603D">
        <w:rPr>
          <w:b/>
        </w:rPr>
        <w:t>(</w:t>
      </w:r>
      <w:r>
        <w:rPr>
          <w:b/>
        </w:rPr>
        <w:t>_____________</w:t>
      </w:r>
      <w:r w:rsidRPr="00F3603D">
        <w:rPr>
          <w:b/>
        </w:rPr>
        <w:t xml:space="preserve"> </w:t>
      </w:r>
      <w:proofErr w:type="spellStart"/>
      <w:r w:rsidRPr="00F3603D">
        <w:rPr>
          <w:b/>
          <w:i/>
        </w:rPr>
        <w:t>euro</w:t>
      </w:r>
      <w:proofErr w:type="spellEnd"/>
      <w:r w:rsidRPr="00F3603D">
        <w:rPr>
          <w:b/>
          <w:i/>
        </w:rPr>
        <w:t xml:space="preserve"> </w:t>
      </w:r>
      <w:r w:rsidRPr="00F3603D">
        <w:rPr>
          <w:b/>
        </w:rPr>
        <w:t xml:space="preserve">un </w:t>
      </w:r>
      <w:r>
        <w:rPr>
          <w:b/>
        </w:rPr>
        <w:t>__</w:t>
      </w:r>
      <w:r w:rsidRPr="00F3603D">
        <w:rPr>
          <w:b/>
        </w:rPr>
        <w:t xml:space="preserve"> centi)</w:t>
      </w:r>
      <w:r w:rsidRPr="00F3603D">
        <w:t xml:space="preserve">, neieskaitot PVN, saskaņā ar Piedāvājumu. PVN tiek aprēķināts normatīvajos aktos noteiktajā kārtībā. </w:t>
      </w:r>
    </w:p>
    <w:p w14:paraId="28726403" w14:textId="77777777" w:rsidR="001E1A12" w:rsidRPr="00C87BA3" w:rsidRDefault="001E1A12" w:rsidP="00E92E2D">
      <w:pPr>
        <w:numPr>
          <w:ilvl w:val="1"/>
          <w:numId w:val="6"/>
        </w:numPr>
        <w:tabs>
          <w:tab w:val="clear" w:pos="360"/>
        </w:tabs>
        <w:spacing w:after="0" w:line="240" w:lineRule="auto"/>
        <w:ind w:left="567" w:hanging="567"/>
        <w:jc w:val="both"/>
      </w:pPr>
      <w:r w:rsidRPr="00F3603D">
        <w:t xml:space="preserve">Pakalpojumu izpildi apliecina Nodevuma pieņemšana no Pasūtītāja puses, ko apliecina abpusēji </w:t>
      </w:r>
      <w:r w:rsidRPr="00C87BA3">
        <w:t>parakstīts Akts.</w:t>
      </w:r>
      <w:r>
        <w:t xml:space="preserve"> </w:t>
      </w:r>
    </w:p>
    <w:p w14:paraId="47738F65" w14:textId="77777777" w:rsidR="001E1A12" w:rsidRPr="00C87BA3" w:rsidRDefault="001E1A12" w:rsidP="00E92E2D">
      <w:pPr>
        <w:widowControl w:val="0"/>
        <w:numPr>
          <w:ilvl w:val="1"/>
          <w:numId w:val="6"/>
        </w:numPr>
        <w:tabs>
          <w:tab w:val="clear" w:pos="360"/>
        </w:tabs>
        <w:spacing w:after="0" w:line="240" w:lineRule="auto"/>
        <w:ind w:left="567" w:hanging="567"/>
        <w:jc w:val="both"/>
      </w:pPr>
      <w:r w:rsidRPr="00C87BA3">
        <w:t xml:space="preserve">Pasūtītājs veic samaksu par </w:t>
      </w:r>
      <w:r>
        <w:t xml:space="preserve">katru atsevišķu </w:t>
      </w:r>
      <w:r w:rsidRPr="00C87BA3">
        <w:t>Pakalpojum</w:t>
      </w:r>
      <w:r>
        <w:t>u</w:t>
      </w:r>
      <w:r w:rsidRPr="00C87BA3">
        <w:t xml:space="preserve"> 20 (divdesmit) kalendāra dienu laikā pēc Akta abpusējas parakstīšanas dienas, pamatojoties uz Uzņēmēja iesniegto rēķinu. Rēķinu Uzņēmējs ir tiesīgs sagatavot elektroniskā formā un tas tiks uzskatīts par derīgu un spēkā esošu arī gadījumā, ja nesaturēs rekvizītu “paraksts” un tajā būs atzīme “rēķins ir sagatavots elektroniski un derīgs bez paraksta”. Elektroniski sagatavotu rēķinu Uzņēmējam </w:t>
      </w:r>
      <w:proofErr w:type="spellStart"/>
      <w:r w:rsidRPr="00C87BA3">
        <w:t>jāsūta</w:t>
      </w:r>
      <w:proofErr w:type="spellEnd"/>
      <w:r w:rsidRPr="00C87BA3">
        <w:t xml:space="preserve"> uz e-pasta adresi: </w:t>
      </w:r>
      <w:hyperlink r:id="rId16" w:history="1">
        <w:r w:rsidRPr="00C87BA3">
          <w:rPr>
            <w:rStyle w:val="Hipersaite"/>
          </w:rPr>
          <w:t>rigasudens@rigasudens.lv</w:t>
        </w:r>
      </w:hyperlink>
      <w:r w:rsidRPr="00C87BA3">
        <w:t>. Elektroniski sagatavots rēķins tiek uzskatīts par saņemtu 2 (divu) darba dienu laikā no dienas, kad tas tiek nosūtīts uz šajā punktā norādīto e-pasta adresi.</w:t>
      </w:r>
    </w:p>
    <w:p w14:paraId="3750FA65" w14:textId="77777777" w:rsidR="001E1A12" w:rsidRPr="00F3603D" w:rsidRDefault="001E1A12" w:rsidP="00E92E2D">
      <w:pPr>
        <w:widowControl w:val="0"/>
        <w:numPr>
          <w:ilvl w:val="1"/>
          <w:numId w:val="6"/>
        </w:numPr>
        <w:tabs>
          <w:tab w:val="clear" w:pos="360"/>
        </w:tabs>
        <w:spacing w:after="0" w:line="240" w:lineRule="auto"/>
        <w:ind w:left="567" w:hanging="567"/>
        <w:jc w:val="both"/>
      </w:pPr>
      <w:r w:rsidRPr="00C87BA3">
        <w:t>Uzņēmējs apņemas iesniegt Līguma 4.3.punktā minēto rēķinu vismaz 15 (piecpadsmit) kalendārās dienas pirms tā apmaksas termiņa. Ja Uzņēmējs nokavē šajā</w:t>
      </w:r>
      <w:r w:rsidRPr="00C87BA3">
        <w:rPr>
          <w:b/>
          <w:bCs/>
        </w:rPr>
        <w:t xml:space="preserve"> </w:t>
      </w:r>
      <w:r w:rsidRPr="00C87BA3">
        <w:t>punktā norādīto rēķina iesniegšanas</w:t>
      </w:r>
      <w:r w:rsidRPr="00F3603D">
        <w:t xml:space="preserve"> termiņu, Pasūtītājs ir tiesīgs no Piegādātāja pieprasīt līgumsodu EUR 40,00 (četrdesmit </w:t>
      </w:r>
      <w:proofErr w:type="spellStart"/>
      <w:r w:rsidRPr="00F3603D">
        <w:rPr>
          <w:i/>
          <w:iCs/>
        </w:rPr>
        <w:t>euro</w:t>
      </w:r>
      <w:proofErr w:type="spellEnd"/>
      <w:r w:rsidRPr="00F3603D">
        <w:t xml:space="preserve"> un 00 centi) apmērā. Pasūtītājam ir tiesības šī līgumsoda summu ieturēt, veicot norēķinus ar Uzņēmēju.</w:t>
      </w:r>
    </w:p>
    <w:p w14:paraId="38A2D354" w14:textId="77777777" w:rsidR="001E1A12" w:rsidRPr="00F3603D" w:rsidRDefault="001E1A12" w:rsidP="00E92E2D">
      <w:pPr>
        <w:widowControl w:val="0"/>
        <w:numPr>
          <w:ilvl w:val="1"/>
          <w:numId w:val="6"/>
        </w:numPr>
        <w:tabs>
          <w:tab w:val="clear" w:pos="360"/>
        </w:tabs>
        <w:spacing w:after="0" w:line="240" w:lineRule="auto"/>
        <w:ind w:left="567" w:hanging="567"/>
        <w:jc w:val="both"/>
      </w:pPr>
      <w:r w:rsidRPr="00F3603D">
        <w:t>Līgumā noteiktā Uzņēmēja atlīdzība par Pakalpojumu sniegšanu ietver sevī visus iespējamos Uzņēmēja izdevumus. Puses atzīst to par atbilstošu Uzņēmēja izdevumiem un paredzamai peļņai.</w:t>
      </w:r>
    </w:p>
    <w:p w14:paraId="599200CD" w14:textId="77777777" w:rsidR="001E1A12" w:rsidRPr="00F3603D" w:rsidRDefault="001E1A12" w:rsidP="001E1A12">
      <w:pPr>
        <w:spacing w:after="120"/>
        <w:ind w:left="567" w:hanging="567"/>
        <w:jc w:val="center"/>
        <w:rPr>
          <w:b/>
        </w:rPr>
      </w:pPr>
      <w:r w:rsidRPr="00F3603D">
        <w:rPr>
          <w:b/>
        </w:rPr>
        <w:t>5. Strīdu risināšana un atbildība</w:t>
      </w:r>
    </w:p>
    <w:p w14:paraId="513596A8" w14:textId="77777777" w:rsidR="001E1A12" w:rsidRPr="00F3603D" w:rsidRDefault="001E1A12" w:rsidP="00E92E2D">
      <w:pPr>
        <w:pStyle w:val="Sarakstarindkopa"/>
        <w:numPr>
          <w:ilvl w:val="1"/>
          <w:numId w:val="8"/>
        </w:numPr>
        <w:spacing w:after="0" w:line="240" w:lineRule="auto"/>
        <w:ind w:left="567" w:hanging="567"/>
        <w:contextualSpacing w:val="0"/>
        <w:jc w:val="both"/>
        <w:rPr>
          <w:b/>
        </w:rPr>
      </w:pPr>
      <w:r w:rsidRPr="00F3603D">
        <w:t>Līgums ir izskatāms saskaņā Latvijas Republikas spēkā esošajiem saistošajiem normatīvajiem aktiem.</w:t>
      </w:r>
    </w:p>
    <w:p w14:paraId="0FE1913D" w14:textId="43E46FF5" w:rsidR="001E1A12" w:rsidRPr="00F3603D" w:rsidRDefault="001E1A12" w:rsidP="00E92E2D">
      <w:pPr>
        <w:pStyle w:val="Sarakstarindkopa"/>
        <w:numPr>
          <w:ilvl w:val="1"/>
          <w:numId w:val="8"/>
        </w:numPr>
        <w:spacing w:after="0" w:line="240" w:lineRule="auto"/>
        <w:ind w:left="567" w:hanging="567"/>
        <w:contextualSpacing w:val="0"/>
        <w:jc w:val="both"/>
        <w:rPr>
          <w:b/>
        </w:rPr>
      </w:pPr>
      <w:r w:rsidRPr="00F3603D">
        <w:t xml:space="preserve">Visus strīdus un nesaskaņas, kas izriet no Līguma vai skar to vai tā pārkāpšanu, izbeigšanu vai spēkā neesamību, Puses risina sarunu ceļā. Ja sarunu ceļā Puses nav vienojušās par risinājumu, strīds tiek risināts </w:t>
      </w:r>
      <w:r w:rsidR="003E5679">
        <w:t xml:space="preserve">tiesā </w:t>
      </w:r>
      <w:r w:rsidRPr="00F3603D">
        <w:t xml:space="preserve">Latvijas Republikas saistošajos normatīvajos aktos noteiktajā kārtībā. </w:t>
      </w:r>
    </w:p>
    <w:p w14:paraId="5B8D7B58" w14:textId="77777777" w:rsidR="001E1A12" w:rsidRPr="00F3603D" w:rsidRDefault="001E1A12" w:rsidP="00E92E2D">
      <w:pPr>
        <w:pStyle w:val="Sarakstarindkopa"/>
        <w:numPr>
          <w:ilvl w:val="1"/>
          <w:numId w:val="8"/>
        </w:numPr>
        <w:spacing w:after="0" w:line="240" w:lineRule="auto"/>
        <w:ind w:left="567" w:hanging="567"/>
        <w:contextualSpacing w:val="0"/>
        <w:jc w:val="both"/>
        <w:rPr>
          <w:b/>
        </w:rPr>
      </w:pPr>
      <w:r w:rsidRPr="00F3603D">
        <w:t xml:space="preserve">Uzņēmējs uzņemas pilnu atbildību par Pakalpojumu kvalitāti, tajā skaitā atbilstību saistošajiem normatīvajiem aktiem un apņemas pēc pirmā Pasūtītāja pieprasījuma nekavējoties, bet ne vēlāk  5 (piecu) darba dienu laikā, novērst visus trūkumus vai neatbilstības bez papildu samaksas, kā </w:t>
      </w:r>
      <w:r w:rsidRPr="00F3603D">
        <w:lastRenderedPageBreak/>
        <w:t xml:space="preserve">arī atlīdzināt ar savu darbību vai nekvalitatīviem Pakalpojumiem nodarītos tiešos zaudējumus Pasūtītājam un trešajām personām, kas nodarīti Uzņēmēja vainas dēļ. Pusēm ir tiesības vienoties par šajā punktā noteiktā termiņa pagarinājumu. </w:t>
      </w:r>
    </w:p>
    <w:p w14:paraId="5DC1C2EC" w14:textId="77777777" w:rsidR="001E1A12" w:rsidRPr="00F3603D" w:rsidRDefault="001E1A12" w:rsidP="00E92E2D">
      <w:pPr>
        <w:pStyle w:val="Sarakstarindkopa"/>
        <w:numPr>
          <w:ilvl w:val="1"/>
          <w:numId w:val="8"/>
        </w:numPr>
        <w:spacing w:after="0" w:line="240" w:lineRule="auto"/>
        <w:ind w:left="567" w:hanging="567"/>
        <w:contextualSpacing w:val="0"/>
        <w:jc w:val="both"/>
        <w:rPr>
          <w:b/>
        </w:rPr>
      </w:pPr>
      <w:r w:rsidRPr="00F3603D">
        <w:t>Sniegto Pakalpojumu pieņemšana no Pasūtītāja puses neatbrīvo Uzņēmēju no pienākuma uz sava rēķina novērst visus vēlāk atklātos trūkumus un neprecizitātes Pakalpojumos.</w:t>
      </w:r>
    </w:p>
    <w:p w14:paraId="6D5FBD69" w14:textId="77777777" w:rsidR="001E1A12" w:rsidRPr="00F3603D" w:rsidRDefault="001E1A12" w:rsidP="00E92E2D">
      <w:pPr>
        <w:pStyle w:val="Sarakstarindkopa"/>
        <w:numPr>
          <w:ilvl w:val="1"/>
          <w:numId w:val="8"/>
        </w:numPr>
        <w:spacing w:after="0" w:line="240" w:lineRule="auto"/>
        <w:ind w:left="567" w:hanging="567"/>
        <w:contextualSpacing w:val="0"/>
        <w:jc w:val="both"/>
      </w:pPr>
      <w:r w:rsidRPr="00F3603D">
        <w:t>Par Līguma 3.2.punktā noteiktā termiņa kavējumu Pasūtītājam ir tiesības prasīt no Uzņēmēja līgumsodu 0,1% (procenta viena desmitā daļa) apmērā no Līguma summas par katru nokavēto kalendāra dienu, bet ne vairāk kā 10% (desmit procentus) no Līguma summas. Līgumā minēto līgumsoda summu Pasūtītājs ir tiesīgs ieturēt no Uzņēmējam saskaņā ar Līgumu pienākošās naudas summas. Līgumsoda samaksa neatbrīvo Uzņēmēju no Līguma saistību izpildes</w:t>
      </w:r>
    </w:p>
    <w:p w14:paraId="0CF251A5" w14:textId="77777777" w:rsidR="001E1A12" w:rsidRPr="00F3603D" w:rsidRDefault="001E1A12" w:rsidP="00E92E2D">
      <w:pPr>
        <w:pStyle w:val="Sarakstarindkopa"/>
        <w:numPr>
          <w:ilvl w:val="1"/>
          <w:numId w:val="8"/>
        </w:numPr>
        <w:spacing w:after="0" w:line="240" w:lineRule="auto"/>
        <w:ind w:left="567" w:hanging="567"/>
        <w:contextualSpacing w:val="0"/>
        <w:jc w:val="both"/>
      </w:pPr>
      <w:r w:rsidRPr="00F3603D">
        <w:t>Pasūtītājs nevar prasīt līgumsodu, ja Līguma saistību izpildi kavēja tādi objektīvi apstākļi, kurus Līdzēji nevarēja un tiem nebija tie jāparedz, kā arī, ja Līdzēji nevarēja ietekmēt šo apstākļu nelabvēlīgās sekas.</w:t>
      </w:r>
    </w:p>
    <w:p w14:paraId="4732DB04" w14:textId="77777777" w:rsidR="001E1A12" w:rsidRPr="00F3603D" w:rsidRDefault="001E1A12" w:rsidP="00E92E2D">
      <w:pPr>
        <w:pStyle w:val="Sarakstarindkopa"/>
        <w:numPr>
          <w:ilvl w:val="0"/>
          <w:numId w:val="8"/>
        </w:numPr>
        <w:spacing w:after="120" w:line="240" w:lineRule="auto"/>
        <w:ind w:left="357" w:hanging="357"/>
        <w:contextualSpacing w:val="0"/>
        <w:jc w:val="center"/>
      </w:pPr>
      <w:r w:rsidRPr="00F3603D">
        <w:rPr>
          <w:b/>
        </w:rPr>
        <w:t>Autortiesības</w:t>
      </w:r>
    </w:p>
    <w:p w14:paraId="05090B83" w14:textId="77777777" w:rsidR="001E1A12" w:rsidRPr="00F3603D" w:rsidRDefault="001E1A12" w:rsidP="00E92E2D">
      <w:pPr>
        <w:numPr>
          <w:ilvl w:val="1"/>
          <w:numId w:val="8"/>
        </w:numPr>
        <w:spacing w:after="0" w:line="240" w:lineRule="auto"/>
        <w:ind w:left="567" w:hanging="567"/>
        <w:jc w:val="both"/>
      </w:pPr>
      <w:r w:rsidRPr="00F3603D">
        <w:t>Puses attiecības autortiesību jomā apspriež saskaņā ar Latvijas normatīvajiem aktiem. Uzņēmējs nodrošina visu nepieciešamo autortiesību saskaņošanu.</w:t>
      </w:r>
    </w:p>
    <w:p w14:paraId="470B5903" w14:textId="77777777" w:rsidR="001E1A12" w:rsidRPr="00F3603D" w:rsidRDefault="001E1A12" w:rsidP="00E92E2D">
      <w:pPr>
        <w:numPr>
          <w:ilvl w:val="1"/>
          <w:numId w:val="8"/>
        </w:numPr>
        <w:spacing w:after="0" w:line="240" w:lineRule="auto"/>
        <w:ind w:left="567" w:hanging="567"/>
        <w:jc w:val="both"/>
      </w:pPr>
      <w:r w:rsidRPr="00F3603D">
        <w:t>Visas autora mantiskās tiesības uz Pakalpojuma ietvaros izgatavotajiem video sižetiem, kā arī uz visiem video sižetu izveidošanai safilmētajiem materiāliem ar Akta parakstīšanu tiek nodotas Pasūtītājam uz neierobežotu laika periodu.</w:t>
      </w:r>
    </w:p>
    <w:p w14:paraId="19629951" w14:textId="77777777" w:rsidR="001E1A12" w:rsidRPr="00F3603D" w:rsidRDefault="001E1A12" w:rsidP="00E92E2D">
      <w:pPr>
        <w:numPr>
          <w:ilvl w:val="1"/>
          <w:numId w:val="8"/>
        </w:numPr>
        <w:spacing w:after="0" w:line="240" w:lineRule="auto"/>
        <w:ind w:left="567" w:hanging="567"/>
        <w:jc w:val="both"/>
      </w:pPr>
      <w:r w:rsidRPr="00F3603D">
        <w:t>Pasūtītājam nodotais Nodevums kļūst par Pasūtītāja īpašumu pēc samaksas Uzņēmējam par pienācīgi sniegtiem Pakalpojumiem.</w:t>
      </w:r>
    </w:p>
    <w:p w14:paraId="76A06801" w14:textId="77777777" w:rsidR="001E1A12" w:rsidRPr="00F3603D" w:rsidRDefault="001E1A12" w:rsidP="00E92E2D">
      <w:pPr>
        <w:numPr>
          <w:ilvl w:val="1"/>
          <w:numId w:val="8"/>
        </w:numPr>
        <w:spacing w:after="0" w:line="240" w:lineRule="auto"/>
        <w:ind w:left="567" w:hanging="567"/>
        <w:jc w:val="both"/>
      </w:pPr>
      <w:r w:rsidRPr="00F3603D">
        <w:t xml:space="preserve">Uzņēmējs saglabā tiesības iekļaut izgatavotos video sižetus savā autora darbu </w:t>
      </w:r>
      <w:proofErr w:type="spellStart"/>
      <w:r w:rsidRPr="00F3603D">
        <w:rPr>
          <w:i/>
          <w:iCs/>
        </w:rPr>
        <w:t>portfolio</w:t>
      </w:r>
      <w:proofErr w:type="spellEnd"/>
      <w:r w:rsidRPr="00F3603D">
        <w:t>.</w:t>
      </w:r>
    </w:p>
    <w:p w14:paraId="02C2D552" w14:textId="77777777" w:rsidR="001E1A12" w:rsidRPr="00F3603D" w:rsidRDefault="001E1A12" w:rsidP="00E92E2D">
      <w:pPr>
        <w:pStyle w:val="Sarakstarindkopa"/>
        <w:numPr>
          <w:ilvl w:val="0"/>
          <w:numId w:val="8"/>
        </w:numPr>
        <w:spacing w:before="120" w:after="120" w:line="240" w:lineRule="auto"/>
        <w:ind w:left="357" w:hanging="357"/>
        <w:contextualSpacing w:val="0"/>
        <w:jc w:val="center"/>
        <w:rPr>
          <w:b/>
        </w:rPr>
      </w:pPr>
      <w:r w:rsidRPr="00F3603D">
        <w:rPr>
          <w:b/>
        </w:rPr>
        <w:t>Līguma termiņš</w:t>
      </w:r>
    </w:p>
    <w:p w14:paraId="077E4E16" w14:textId="77777777" w:rsidR="001E1A12" w:rsidRPr="00F3603D" w:rsidRDefault="001E1A12" w:rsidP="00E92E2D">
      <w:pPr>
        <w:pStyle w:val="Sarakstarindkopa"/>
        <w:numPr>
          <w:ilvl w:val="1"/>
          <w:numId w:val="8"/>
        </w:numPr>
        <w:spacing w:after="0" w:line="240" w:lineRule="auto"/>
        <w:ind w:left="567" w:hanging="567"/>
        <w:contextualSpacing w:val="0"/>
        <w:jc w:val="both"/>
        <w:rPr>
          <w:b/>
        </w:rPr>
      </w:pPr>
      <w:r w:rsidRPr="00F3603D">
        <w:t>Līgums stājas spēkā tā abpusējas parakstīšanas dienā un ir spēkā līdz tajā noteikto Pušu saistību pilnīgai izpildei.</w:t>
      </w:r>
    </w:p>
    <w:p w14:paraId="13864451" w14:textId="77777777" w:rsidR="001E1A12" w:rsidRPr="00F3603D" w:rsidRDefault="001E1A12" w:rsidP="00E92E2D">
      <w:pPr>
        <w:numPr>
          <w:ilvl w:val="1"/>
          <w:numId w:val="8"/>
        </w:numPr>
        <w:spacing w:after="0" w:line="240" w:lineRule="auto"/>
        <w:ind w:left="567" w:hanging="567"/>
        <w:jc w:val="both"/>
        <w:rPr>
          <w:b/>
        </w:rPr>
      </w:pPr>
      <w:r w:rsidRPr="00F3603D">
        <w:t>Pusēm ir tiesības, savstarpēji vienojoties, grozīt Pakalpojumu sniegšanas termiņu.</w:t>
      </w:r>
    </w:p>
    <w:p w14:paraId="20F782E1" w14:textId="77777777" w:rsidR="001E1A12" w:rsidRPr="00F3603D" w:rsidRDefault="001E1A12" w:rsidP="00E92E2D">
      <w:pPr>
        <w:numPr>
          <w:ilvl w:val="1"/>
          <w:numId w:val="8"/>
        </w:numPr>
        <w:spacing w:after="0" w:line="240" w:lineRule="auto"/>
        <w:ind w:left="567" w:hanging="567"/>
        <w:jc w:val="both"/>
      </w:pPr>
      <w:r w:rsidRPr="00F3603D">
        <w:t>Gadījumā, ja Uzņēmējs neattaisnoti savas vainas dēļ nokavē Pakalpojuma sniegšanas termiņu vairāk nekā 15 (piecpadsmit) dienas vai būtiski pārkāpj citus Līguma noteikumus, Pasūtītājam ir tiesības vienpusēji atkāpties no Līguma.</w:t>
      </w:r>
    </w:p>
    <w:p w14:paraId="5264A374" w14:textId="77777777" w:rsidR="001E1A12" w:rsidRPr="00F3603D" w:rsidRDefault="001E1A12" w:rsidP="00E92E2D">
      <w:pPr>
        <w:numPr>
          <w:ilvl w:val="1"/>
          <w:numId w:val="8"/>
        </w:numPr>
        <w:spacing w:after="0" w:line="240" w:lineRule="auto"/>
        <w:ind w:left="567" w:hanging="567"/>
        <w:jc w:val="both"/>
        <w:rPr>
          <w:b/>
        </w:rPr>
      </w:pPr>
      <w:r w:rsidRPr="00F3603D">
        <w:t>Pusēm ir tiesības vienpusēji izbeigt Līgumu, ja:</w:t>
      </w:r>
    </w:p>
    <w:p w14:paraId="79DF73B0" w14:textId="77777777" w:rsidR="001E1A12" w:rsidRPr="00F3603D" w:rsidRDefault="001E1A12" w:rsidP="00E92E2D">
      <w:pPr>
        <w:numPr>
          <w:ilvl w:val="2"/>
          <w:numId w:val="8"/>
        </w:numPr>
        <w:spacing w:after="0" w:line="240" w:lineRule="auto"/>
        <w:ind w:left="1276" w:hanging="709"/>
        <w:jc w:val="both"/>
      </w:pPr>
      <w:r w:rsidRPr="00F3603D">
        <w:t>tiesā ir iesniegts pieteikums par otras Puses atzīšanu par maksātnespējīgu;</w:t>
      </w:r>
    </w:p>
    <w:p w14:paraId="0C6627AB" w14:textId="77777777" w:rsidR="001E1A12" w:rsidRPr="00F3603D" w:rsidRDefault="001E1A12" w:rsidP="00E92E2D">
      <w:pPr>
        <w:numPr>
          <w:ilvl w:val="2"/>
          <w:numId w:val="8"/>
        </w:numPr>
        <w:spacing w:after="0" w:line="240" w:lineRule="auto"/>
        <w:ind w:left="1276" w:hanging="709"/>
        <w:jc w:val="both"/>
      </w:pPr>
      <w:r w:rsidRPr="00F3603D">
        <w:t>jebkurš otras Puses Līgumā minētais paziņojums, apliecinājums vai garantija izrādās nepatiesa, neprecīza vai maldinoša jebkurā būtiskā aspektā;</w:t>
      </w:r>
    </w:p>
    <w:p w14:paraId="460C80FF" w14:textId="77777777" w:rsidR="001E1A12" w:rsidRPr="00F3603D" w:rsidRDefault="001E1A12" w:rsidP="00E92E2D">
      <w:pPr>
        <w:numPr>
          <w:ilvl w:val="2"/>
          <w:numId w:val="8"/>
        </w:numPr>
        <w:spacing w:after="0" w:line="240" w:lineRule="auto"/>
        <w:ind w:left="1276" w:hanging="709"/>
        <w:jc w:val="both"/>
      </w:pPr>
      <w:r w:rsidRPr="00F3603D">
        <w:t>tiek atsaukta vai netiek uzturēta spēkā jebkura valsts vai cita licence, atļauja, reģistrācijas apliecība, piekrišana, vai pilnvara, kas Pusei ir nepieciešama šajā vai citos līgumos, kuriem ir saistība ar šo Līgumu, minēto saistību izpildei.</w:t>
      </w:r>
    </w:p>
    <w:p w14:paraId="1C9A337F" w14:textId="77777777" w:rsidR="000946F7" w:rsidRDefault="001E1A12" w:rsidP="00E92E2D">
      <w:pPr>
        <w:numPr>
          <w:ilvl w:val="1"/>
          <w:numId w:val="8"/>
        </w:numPr>
        <w:spacing w:after="0" w:line="240" w:lineRule="auto"/>
        <w:ind w:left="567" w:hanging="567"/>
        <w:jc w:val="both"/>
      </w:pPr>
      <w:r w:rsidRPr="00F3603D">
        <w:t>Pasūtītājam ir tiesības vienpusēji atkāpties no Līguma izpildes, ja</w:t>
      </w:r>
      <w:r w:rsidR="000946F7">
        <w:t>:</w:t>
      </w:r>
    </w:p>
    <w:p w14:paraId="46EFA537" w14:textId="3EE93E0F" w:rsidR="000946F7" w:rsidRDefault="000946F7" w:rsidP="000946F7">
      <w:pPr>
        <w:spacing w:after="0" w:line="240" w:lineRule="auto"/>
        <w:jc w:val="both"/>
      </w:pPr>
      <w:r>
        <w:t xml:space="preserve">7.5.1. Uzņēmējs </w:t>
      </w:r>
      <w:r w:rsidR="00010ABB">
        <w:t>neievēro Līguma</w:t>
      </w:r>
      <w:r w:rsidR="003E5679">
        <w:t>,</w:t>
      </w:r>
      <w:r w:rsidR="00010ABB">
        <w:t xml:space="preserve"> Tehniskās specifikācijas </w:t>
      </w:r>
      <w:r w:rsidR="003E5679">
        <w:t xml:space="preserve">– darba uzdevuma </w:t>
      </w:r>
      <w:proofErr w:type="spellStart"/>
      <w:r w:rsidR="00010ABB">
        <w:t>prasības</w:t>
      </w:r>
      <w:r w:rsidR="003E5679">
        <w:t>,Pakalpojums</w:t>
      </w:r>
      <w:proofErr w:type="spellEnd"/>
      <w:r w:rsidR="003E5679">
        <w:t xml:space="preserve"> tiek sniegts neatbilstoši Līguma un Tehniskās specifikācijas – darba uzdevuma noteikumiem, un neatbilstība netiek novērsta Līgumā noteiktajā kārtībā</w:t>
      </w:r>
      <w:r w:rsidR="00010ABB">
        <w:t>;</w:t>
      </w:r>
    </w:p>
    <w:p w14:paraId="68BD811D" w14:textId="36499231" w:rsidR="001E1A12" w:rsidRPr="00F3603D" w:rsidRDefault="000946F7" w:rsidP="000F3A0E">
      <w:pPr>
        <w:spacing w:after="0" w:line="240" w:lineRule="auto"/>
        <w:jc w:val="both"/>
      </w:pPr>
      <w:r>
        <w:t>7.5.2.</w:t>
      </w:r>
      <w:r w:rsidR="001E1A12" w:rsidRPr="00F3603D">
        <w:t>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490F2481" w14:textId="77777777" w:rsidR="001E1A12" w:rsidRPr="00F3603D" w:rsidRDefault="001E1A12" w:rsidP="00E92E2D">
      <w:pPr>
        <w:pStyle w:val="Sarakstarindkopa"/>
        <w:numPr>
          <w:ilvl w:val="0"/>
          <w:numId w:val="8"/>
        </w:numPr>
        <w:spacing w:before="120" w:after="120" w:line="240" w:lineRule="auto"/>
        <w:ind w:left="357" w:hanging="357"/>
        <w:contextualSpacing w:val="0"/>
        <w:jc w:val="center"/>
        <w:rPr>
          <w:b/>
        </w:rPr>
      </w:pPr>
      <w:r w:rsidRPr="00F3603D">
        <w:rPr>
          <w:b/>
        </w:rPr>
        <w:t>Nepārvaramā vara</w:t>
      </w:r>
    </w:p>
    <w:p w14:paraId="64F84313" w14:textId="77777777" w:rsidR="001E1A12" w:rsidRPr="00F3603D" w:rsidRDefault="001E1A12" w:rsidP="00E92E2D">
      <w:pPr>
        <w:pStyle w:val="Sarakstarindkopa"/>
        <w:numPr>
          <w:ilvl w:val="1"/>
          <w:numId w:val="8"/>
        </w:numPr>
        <w:spacing w:after="0" w:line="240" w:lineRule="auto"/>
        <w:ind w:left="567" w:hanging="567"/>
        <w:contextualSpacing w:val="0"/>
        <w:jc w:val="both"/>
      </w:pPr>
      <w:r w:rsidRPr="00F3603D">
        <w:t>Puses tiek atbrīvotas no atbildības par daļēju vai pilnīgu Līguma neizpildi, ja šī neizpilde radusies pēc Līguma noslēgšanas nepārvaramas varas – tādu ārkārtas apstākļu rezultātā, kurus Puses nevarēja paredzēt un novērst ar saprātīgiem līdzekļiem. Pie tādiem apstākļiem pieskaitāmi ugunsgrēki, zemestrīces, citas dabas parādības, kara darbība, valsts varas un pārvaldes institūciju darbība, tiesu spriedumi un jebkuri citi apstākļi, kas nav pakļauti Pušu saprātīgai kontrolei.</w:t>
      </w:r>
    </w:p>
    <w:p w14:paraId="2332246B" w14:textId="77777777" w:rsidR="001E1A12" w:rsidRPr="00F3603D" w:rsidRDefault="001E1A12" w:rsidP="00E92E2D">
      <w:pPr>
        <w:numPr>
          <w:ilvl w:val="1"/>
          <w:numId w:val="8"/>
        </w:numPr>
        <w:spacing w:after="0" w:line="240" w:lineRule="auto"/>
        <w:ind w:left="567" w:hanging="567"/>
        <w:jc w:val="both"/>
      </w:pPr>
      <w:r w:rsidRPr="00F3603D">
        <w:lastRenderedPageBreak/>
        <w:t>Nepārvaramas varas gadījumā Pušu saistību izpildes termiņš tiek pagarināts uz termiņu, kādā darbojas šie apstākļi un to sekas.</w:t>
      </w:r>
    </w:p>
    <w:p w14:paraId="55ABE1A7" w14:textId="77777777" w:rsidR="001E1A12" w:rsidRPr="00F3603D" w:rsidRDefault="001E1A12" w:rsidP="00E92E2D">
      <w:pPr>
        <w:numPr>
          <w:ilvl w:val="1"/>
          <w:numId w:val="8"/>
        </w:numPr>
        <w:spacing w:after="0" w:line="240" w:lineRule="auto"/>
        <w:ind w:left="567" w:hanging="567"/>
        <w:jc w:val="both"/>
      </w:pPr>
      <w:r w:rsidRPr="00F3603D">
        <w:t>Gadījumā, kad nepārvaramas varas apstākļi un to sekas ilgst vairāk kā 10 (desmit) kalendārās dienas, vai tiem iestājoties kļūst skaidrs, ka šie apstākļi un to sekas ilgs vairāk kā 10 (desmit) kalendārās dienas, Puses vienojas par līgumattiecību turpināšanu, ņemot vērā minētos apstākļus, vai Līguma izbeigšanu.</w:t>
      </w:r>
    </w:p>
    <w:p w14:paraId="3DFCBA21" w14:textId="77777777" w:rsidR="001E1A12" w:rsidRPr="00F3603D" w:rsidRDefault="001E1A12" w:rsidP="00E92E2D">
      <w:pPr>
        <w:pStyle w:val="Sarakstarindkopa"/>
        <w:numPr>
          <w:ilvl w:val="0"/>
          <w:numId w:val="8"/>
        </w:numPr>
        <w:spacing w:before="120" w:after="120" w:line="240" w:lineRule="auto"/>
        <w:ind w:left="357" w:hanging="357"/>
        <w:contextualSpacing w:val="0"/>
        <w:jc w:val="center"/>
        <w:rPr>
          <w:b/>
        </w:rPr>
      </w:pPr>
      <w:r w:rsidRPr="00F3603D">
        <w:rPr>
          <w:b/>
        </w:rPr>
        <w:t>Citi noteikumi</w:t>
      </w:r>
    </w:p>
    <w:p w14:paraId="237D647F" w14:textId="77777777" w:rsidR="001E1A12" w:rsidRPr="00F3603D" w:rsidRDefault="001E1A12" w:rsidP="00E92E2D">
      <w:pPr>
        <w:pStyle w:val="Sarakstarindkopa"/>
        <w:numPr>
          <w:ilvl w:val="1"/>
          <w:numId w:val="10"/>
        </w:numPr>
        <w:spacing w:after="0" w:line="240" w:lineRule="auto"/>
        <w:ind w:left="567" w:hanging="567"/>
        <w:contextualSpacing w:val="0"/>
        <w:jc w:val="both"/>
      </w:pPr>
      <w:r w:rsidRPr="00F3603D">
        <w:t xml:space="preserve">Puse apņemas nekavējoties brīdināt otru Pusi par savu rekvizītu, pasta vai juridiskās adreses vai kontaktpersonu maiņu. </w:t>
      </w:r>
    </w:p>
    <w:p w14:paraId="1C85342E" w14:textId="77777777" w:rsidR="001E1A12" w:rsidRPr="00F3603D" w:rsidRDefault="001E1A12" w:rsidP="00E92E2D">
      <w:pPr>
        <w:pStyle w:val="Sarakstarindkopa"/>
        <w:numPr>
          <w:ilvl w:val="1"/>
          <w:numId w:val="10"/>
        </w:numPr>
        <w:spacing w:after="0" w:line="240" w:lineRule="auto"/>
        <w:ind w:left="567" w:hanging="567"/>
        <w:contextualSpacing w:val="0"/>
        <w:jc w:val="both"/>
      </w:pPr>
      <w:r w:rsidRPr="00F3603D">
        <w:t>Puses vienojas, ka tām nav tiesību cedēt vai citādi nodot trešajām personām jebkuras no Līgumā minētājām tiesībām vai saistībām bez otras Puses iepriekšējas rakstveida piekrišanas.</w:t>
      </w:r>
    </w:p>
    <w:p w14:paraId="3D2F8C99" w14:textId="77777777" w:rsidR="001E1A12" w:rsidRPr="00F3603D" w:rsidRDefault="001E1A12" w:rsidP="00E92E2D">
      <w:pPr>
        <w:pStyle w:val="Sarakstarindkopa"/>
        <w:numPr>
          <w:ilvl w:val="1"/>
          <w:numId w:val="10"/>
        </w:numPr>
        <w:spacing w:after="0" w:line="240" w:lineRule="auto"/>
        <w:ind w:left="567" w:hanging="567"/>
        <w:contextualSpacing w:val="0"/>
        <w:jc w:val="both"/>
      </w:pPr>
      <w:r w:rsidRPr="00F3603D">
        <w:t>Informācija, ko satur Līgums vai kas Pusēm kļūst zināma saistībā ar Līgumu (par cenām, garantijām u.tml.), uzskatāma par komercnoslēpumu, un to iespējams izpaust citām personām tikai ar otras Puses rakstisku piekrišanu. Teiktais neattiecas uz gadījumu, kad informācijas atklāšanu pieprasa spēkā esošie Latvijas likumi. Ja kāda no Pusēm ir prettiesiski izpaudusi informāciju, kas uzskatāma par komercnoslēpumu saskaņā ar Līgumu, tādējādi nodarot otrai Pusei zaudējumus, beidzamā ir tiesīga pieprasīt tai atlīdzināt tiešos zaudējumus, kam par iemeslu bijusi šādas informācijas prettiesiska izpaušana.</w:t>
      </w:r>
    </w:p>
    <w:p w14:paraId="643192C9" w14:textId="77777777" w:rsidR="001E1A12" w:rsidRPr="00F3603D" w:rsidRDefault="001E1A12" w:rsidP="00E92E2D">
      <w:pPr>
        <w:pStyle w:val="Sarakstarindkopa"/>
        <w:numPr>
          <w:ilvl w:val="1"/>
          <w:numId w:val="10"/>
        </w:numPr>
        <w:spacing w:after="0" w:line="240" w:lineRule="auto"/>
        <w:ind w:left="567" w:hanging="567"/>
        <w:contextualSpacing w:val="0"/>
        <w:jc w:val="both"/>
      </w:pPr>
      <w:r w:rsidRPr="00F3603D">
        <w:t>Līguma izbeigšanās jebkādu iemeslu dēļ neatbrīvo Puses no uzņemto saistību izpildes. Līgums ir saistošs Pušu tiesību pārņēmējiem.</w:t>
      </w:r>
    </w:p>
    <w:p w14:paraId="5CD9149D" w14:textId="77777777" w:rsidR="001E1A12" w:rsidRPr="00F3603D" w:rsidRDefault="001E1A12" w:rsidP="00E92E2D">
      <w:pPr>
        <w:pStyle w:val="Sarakstarindkopa"/>
        <w:numPr>
          <w:ilvl w:val="1"/>
          <w:numId w:val="10"/>
        </w:numPr>
        <w:spacing w:after="0" w:line="240" w:lineRule="auto"/>
        <w:ind w:left="567" w:hanging="567"/>
        <w:contextualSpacing w:val="0"/>
        <w:jc w:val="both"/>
      </w:pPr>
      <w:r w:rsidRPr="00F3603D">
        <w:t>Visi Līguma papildinājumi un izmaiņas pie Līguma būs spēkā tikai pēc tam, kad tie tiks sagatavoti rakstveidā un abas Puses tos būs parakstījušas.</w:t>
      </w:r>
    </w:p>
    <w:p w14:paraId="0EF8C4F2" w14:textId="77777777" w:rsidR="001E1A12" w:rsidRPr="00F3603D" w:rsidRDefault="001E1A12" w:rsidP="00E92E2D">
      <w:pPr>
        <w:numPr>
          <w:ilvl w:val="1"/>
          <w:numId w:val="10"/>
        </w:numPr>
        <w:spacing w:after="0" w:line="240" w:lineRule="auto"/>
        <w:ind w:left="567" w:hanging="567"/>
        <w:jc w:val="both"/>
        <w:rPr>
          <w:rStyle w:val="Hipersaite"/>
        </w:rPr>
      </w:pPr>
      <w:r w:rsidRPr="00F3603D">
        <w:t xml:space="preserve">Pasūtītāja kontaktpersonas Līguma darbības laikā, kuras (katra atsevišķi) veic Līgumā minētos pienākumus, izsniedz Uzņēmējam nepieciešamos dokumentus, saskaņo Uzņēmēja speciālistu nomaiņu, ir </w:t>
      </w:r>
      <w:r w:rsidRPr="00F3603D">
        <w:rPr>
          <w:bCs/>
          <w:highlight w:val="lightGray"/>
        </w:rPr>
        <w:t>&lt;amats, vārds un uzvārds, tālrunis, e-pasts&gt;</w:t>
      </w:r>
      <w:r w:rsidRPr="00F3603D">
        <w:t xml:space="preserve">  Uzņēmējs visus ar Līguma izpildi saistītos ziņojumus nosūta uz šajā Līguma punktā norādītajām e-pasta adresēm.</w:t>
      </w:r>
    </w:p>
    <w:p w14:paraId="78A83FB1" w14:textId="77777777" w:rsidR="001E1A12" w:rsidRPr="00F3603D" w:rsidRDefault="001E1A12" w:rsidP="00E92E2D">
      <w:pPr>
        <w:numPr>
          <w:ilvl w:val="1"/>
          <w:numId w:val="10"/>
        </w:numPr>
        <w:spacing w:after="0" w:line="240" w:lineRule="auto"/>
        <w:ind w:left="567" w:hanging="567"/>
        <w:jc w:val="both"/>
      </w:pPr>
      <w:r w:rsidRPr="00F3603D">
        <w:t xml:space="preserve">Pasūtītāja pilnvarotā persona, kura tiesīga pieņemt Pakalpojumus, parakstot Aktus, ir </w:t>
      </w:r>
      <w:r w:rsidRPr="00F3603D">
        <w:rPr>
          <w:bCs/>
          <w:highlight w:val="lightGray"/>
        </w:rPr>
        <w:t>&lt;amats, vārds un uzvārds, tālrunis, e-pasts&gt;</w:t>
      </w:r>
      <w:r w:rsidRPr="00F3603D">
        <w:t xml:space="preserve">, vai viņa prombūtnes laikā </w:t>
      </w:r>
      <w:r w:rsidRPr="00F3603D">
        <w:rPr>
          <w:bCs/>
          <w:highlight w:val="lightGray"/>
        </w:rPr>
        <w:t>&lt;amats, vārds un uzvārds, tālrunis, e-pasts&gt;</w:t>
      </w:r>
      <w:r w:rsidRPr="00F3603D">
        <w:t xml:space="preserve">. </w:t>
      </w:r>
    </w:p>
    <w:p w14:paraId="69A069F3" w14:textId="77777777" w:rsidR="001E1A12" w:rsidRPr="00F3603D" w:rsidRDefault="001E1A12" w:rsidP="00E92E2D">
      <w:pPr>
        <w:numPr>
          <w:ilvl w:val="1"/>
          <w:numId w:val="10"/>
        </w:numPr>
        <w:spacing w:after="0" w:line="240" w:lineRule="auto"/>
        <w:ind w:left="567" w:hanging="567"/>
        <w:jc w:val="both"/>
      </w:pPr>
      <w:r w:rsidRPr="00F3603D">
        <w:t xml:space="preserve">Uzņēmēja kontaktpersona līguma izpildē ir </w:t>
      </w:r>
      <w:r w:rsidRPr="00F3603D">
        <w:rPr>
          <w:bCs/>
          <w:highlight w:val="lightGray"/>
        </w:rPr>
        <w:t>&lt;amats, vārds un uzvārds, tālrunis, e-pasts&gt;</w:t>
      </w:r>
      <w:r w:rsidRPr="00F3603D">
        <w:t xml:space="preserve"> Pasūtītājs un Pasūtītāja pilnvarotā persona visus ar Līguma izpildi saistītos ziņojumus nosūta uz šajā Līguma punktā norādīto e-pasta adresi.</w:t>
      </w:r>
    </w:p>
    <w:p w14:paraId="4A0D8AD5" w14:textId="77777777" w:rsidR="001E1A12" w:rsidRDefault="001E1A12" w:rsidP="00E92E2D">
      <w:pPr>
        <w:numPr>
          <w:ilvl w:val="1"/>
          <w:numId w:val="10"/>
        </w:numPr>
        <w:spacing w:after="0" w:line="240" w:lineRule="auto"/>
        <w:ind w:left="567" w:hanging="567"/>
        <w:jc w:val="both"/>
      </w:pPr>
      <w:r w:rsidRPr="00F3603D">
        <w:t>Puses vienojas, ka otras Puses iesniegtie personas dati, kas nepieciešami Līguma izpildei, tiks apstrādāti tikai Līguma saistību izpildes nodrošināšanai un saskaņā ar spēkā esošo tiesību aktu prasībām un Eiropas Parlamenta un Padomes Regulu (ES) 2016/679 (2016.gada 27.aprīlis) par fizisku personu aizsardzību attiecībā uz personas datu apstrādi un šādu datu brīvu apriti un ar ko atceļ Direktīvu 95/46/EK (Vispārīgā datu aizsardzības regula).</w:t>
      </w:r>
    </w:p>
    <w:p w14:paraId="3C1AB033" w14:textId="01E77757" w:rsidR="008A575A" w:rsidRPr="00F3603D" w:rsidRDefault="008A575A" w:rsidP="00E92E2D">
      <w:pPr>
        <w:numPr>
          <w:ilvl w:val="1"/>
          <w:numId w:val="10"/>
        </w:numPr>
        <w:spacing w:after="0" w:line="240" w:lineRule="auto"/>
        <w:ind w:left="567" w:hanging="567"/>
        <w:jc w:val="both"/>
      </w:pPr>
      <w:r w:rsidRPr="008A575A">
        <w:t xml:space="preserve">Uzņēmējs apņemas ievērot SIA “Rīgas ūdens” Piegādātāju rīcības kodeksā (turpmāk – Kodekss), kas pieejams Pasūtītāja tīmekļvietnē </w:t>
      </w:r>
      <w:hyperlink r:id="rId17" w:history="1">
        <w:r w:rsidRPr="00520D05">
          <w:rPr>
            <w:rStyle w:val="Hipersaite"/>
          </w:rPr>
          <w:t>https://www.rigasudens.lv/sites/default/files/Rigas%20udens_Piegadataju%20ricibas%20kodekss.pdf</w:t>
        </w:r>
      </w:hyperlink>
      <w:r w:rsidRPr="008A575A">
        <w:t>, noteiktās prasības. Uzņēmējs nodrošina, ka ar Kodeksu iepazīstas un tajā noteiktās prasības ievēro Uzņēmēja Līguma izpildē iesaistītie darbinieki un apakšuzņēmēji, kā arī apakšuzņēmēju apakšuzņēmēji. Kodekss ir neatņemama Līguma sastāvdaļa.</w:t>
      </w:r>
    </w:p>
    <w:p w14:paraId="0493FB61" w14:textId="77777777" w:rsidR="001E1A12" w:rsidRPr="00F3603D" w:rsidRDefault="001E1A12" w:rsidP="00E92E2D">
      <w:pPr>
        <w:numPr>
          <w:ilvl w:val="1"/>
          <w:numId w:val="10"/>
        </w:numPr>
        <w:spacing w:after="0" w:line="240" w:lineRule="auto"/>
        <w:ind w:left="567" w:hanging="567"/>
        <w:jc w:val="both"/>
      </w:pPr>
      <w:r w:rsidRPr="00F3603D">
        <w:t xml:space="preserve">Līgums ir sagatavots elektroniski uz __ (_____) lapām ar 1.pielikumu (Darba uzdevums) uz __(_____) lapām un 2.pielikumu (Uzņēmēja piedāvājums) atsevišķā mapē. </w:t>
      </w:r>
    </w:p>
    <w:p w14:paraId="13B653C8" w14:textId="77777777" w:rsidR="00E01958" w:rsidRDefault="00E01958" w:rsidP="00E01958">
      <w:pPr>
        <w:pStyle w:val="Sarakstarindkopa"/>
        <w:spacing w:before="120" w:after="120" w:line="240" w:lineRule="auto"/>
        <w:ind w:left="360"/>
        <w:rPr>
          <w:b/>
        </w:rPr>
      </w:pPr>
    </w:p>
    <w:p w14:paraId="1A6EB46F" w14:textId="3D58D37E" w:rsidR="001E1A12" w:rsidRDefault="001E1A12" w:rsidP="00E92E2D">
      <w:pPr>
        <w:pStyle w:val="Sarakstarindkopa"/>
        <w:numPr>
          <w:ilvl w:val="0"/>
          <w:numId w:val="10"/>
        </w:numPr>
        <w:spacing w:before="120" w:after="120" w:line="240" w:lineRule="auto"/>
        <w:jc w:val="center"/>
        <w:rPr>
          <w:b/>
        </w:rPr>
      </w:pPr>
      <w:r w:rsidRPr="00F3603D">
        <w:rPr>
          <w:b/>
        </w:rPr>
        <w:t>Pušu rekvizīti</w:t>
      </w:r>
    </w:p>
    <w:p w14:paraId="217040B5" w14:textId="27D9F2D7" w:rsidR="001E1A12" w:rsidRDefault="00E92E2D" w:rsidP="008A575A">
      <w:pPr>
        <w:pStyle w:val="Stils1"/>
        <w:numPr>
          <w:ilvl w:val="0"/>
          <w:numId w:val="0"/>
        </w:numPr>
        <w:spacing w:line="240" w:lineRule="auto"/>
        <w:ind w:left="360"/>
        <w:jc w:val="center"/>
      </w:pPr>
      <w:r w:rsidRPr="00D62F3F">
        <w:rPr>
          <w:b w:val="0"/>
          <w:bCs w:val="0"/>
          <w:iCs/>
          <w:caps/>
          <w:sz w:val="20"/>
          <w:szCs w:val="20"/>
        </w:rPr>
        <w:t>Dokumentu līgumslēdzējpuses ir elektroniski parakstījušas ar drošu elektronisko parakstu un laika zīmogu</w:t>
      </w:r>
    </w:p>
    <w:sectPr w:rsidR="001E1A12" w:rsidSect="00E01958">
      <w:pgSz w:w="11906" w:h="16838"/>
      <w:pgMar w:top="1134" w:right="851" w:bottom="0" w:left="1418" w:header="426"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43E92" w14:textId="77777777" w:rsidR="00A3793E" w:rsidRDefault="00A3793E" w:rsidP="004B545B">
      <w:pPr>
        <w:spacing w:after="0" w:line="240" w:lineRule="auto"/>
      </w:pPr>
      <w:r>
        <w:separator/>
      </w:r>
    </w:p>
  </w:endnote>
  <w:endnote w:type="continuationSeparator" w:id="0">
    <w:p w14:paraId="7DDB8E61" w14:textId="77777777" w:rsidR="00A3793E" w:rsidRDefault="00A3793E" w:rsidP="004B5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191135"/>
      <w:docPartObj>
        <w:docPartGallery w:val="Page Numbers (Bottom of Page)"/>
        <w:docPartUnique/>
      </w:docPartObj>
    </w:sdtPr>
    <w:sdtEndPr>
      <w:rPr>
        <w:noProof/>
      </w:rPr>
    </w:sdtEndPr>
    <w:sdtContent>
      <w:p w14:paraId="72EF037A" w14:textId="219B8E0E" w:rsidR="00EA0E5B" w:rsidRDefault="00EA0E5B">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A6D3BB4" w14:textId="77777777" w:rsidR="00E56351" w:rsidRDefault="00E563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8E548" w14:textId="77777777" w:rsidR="00A3793E" w:rsidRDefault="00A3793E" w:rsidP="004B545B">
      <w:pPr>
        <w:spacing w:after="0" w:line="240" w:lineRule="auto"/>
      </w:pPr>
      <w:r>
        <w:separator/>
      </w:r>
    </w:p>
  </w:footnote>
  <w:footnote w:type="continuationSeparator" w:id="0">
    <w:p w14:paraId="72D24850" w14:textId="77777777" w:rsidR="00A3793E" w:rsidRDefault="00A3793E" w:rsidP="004B545B">
      <w:pPr>
        <w:spacing w:after="0" w:line="240" w:lineRule="auto"/>
      </w:pPr>
      <w:r>
        <w:continuationSeparator/>
      </w:r>
    </w:p>
  </w:footnote>
  <w:footnote w:id="1">
    <w:p w14:paraId="79C0FDA3" w14:textId="77777777" w:rsidR="002C212B" w:rsidRDefault="002C212B" w:rsidP="002C212B">
      <w:pPr>
        <w:pStyle w:val="Vresteksts1"/>
        <w:jc w:val="both"/>
      </w:pPr>
      <w:r>
        <w:rPr>
          <w:rStyle w:val="Vresatsauce"/>
        </w:rPr>
        <w:footnoteRef/>
      </w:r>
      <w:r>
        <w:t xml:space="preserve"> </w:t>
      </w:r>
      <w:r>
        <w:rPr>
          <w:rFonts w:ascii="Times New Roman" w:hAnsi="Times New Roman"/>
        </w:rPr>
        <w:t xml:space="preserve">Saskaņā ar Ministru kabineta </w:t>
      </w:r>
      <w:r>
        <w:rPr>
          <w:rFonts w:ascii="Times New Roman" w:hAnsi="Times New Roman"/>
          <w:bCs/>
        </w:rPr>
        <w:t>2009. gada 7. jūlija noteikumiem Nr. 733 “Noteikumi par valsts valodas zināšanu apjomu un valsts valodas prasmes pārbaudes kārtību profesionālo un amata pienākumu veikšanai, pastāvīgās uzturēšanās atļaujas saņemšanai un Eiropas Kopienas pastāvīgā iedzīvotāja statusa iegūšanai un valsts nodevu par valsts valodas prasmes pārbaudi” (turpmāk – MK noteikumi Nr. 733) vismaz C1 līmenis.</w:t>
      </w:r>
    </w:p>
    <w:p w14:paraId="7BCF4E06" w14:textId="77777777" w:rsidR="002C212B" w:rsidRDefault="002C212B" w:rsidP="002C212B">
      <w:pPr>
        <w:pStyle w:val="Vresteksts"/>
      </w:pPr>
    </w:p>
  </w:footnote>
  <w:footnote w:id="2">
    <w:p w14:paraId="5AF1271A" w14:textId="77777777" w:rsidR="002C212B" w:rsidRDefault="002C212B" w:rsidP="002C212B">
      <w:pPr>
        <w:pStyle w:val="Vresteksts"/>
        <w:jc w:val="both"/>
      </w:pPr>
      <w:r>
        <w:rPr>
          <w:rStyle w:val="Vresatsauce"/>
        </w:rPr>
        <w:footnoteRef/>
      </w:r>
      <w:r>
        <w:t xml:space="preserve"> Praktiskā darba pieredze kā darba aizsardzības speciālistam ir darba aizsardzības sistēmas organizēšanā, darba vides iekšējās uzraudzības veikšanā, darba aizsardzības pasākumu plānošanā un izpildes uzraudzībā bīstamos objektos ar paaugstinātos bīstamību.</w:t>
      </w:r>
    </w:p>
  </w:footnote>
  <w:footnote w:id="3">
    <w:p w14:paraId="0D01D77D" w14:textId="77777777" w:rsidR="00807C79" w:rsidRDefault="00807C79" w:rsidP="00807C79">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 w:id="4">
    <w:p w14:paraId="7419C3D7" w14:textId="11C298B5" w:rsidR="00737BD3" w:rsidRDefault="00737BD3" w:rsidP="00737BD3">
      <w:r w:rsidRPr="00737BD3">
        <w:rPr>
          <w:rStyle w:val="FootnoteCharacters"/>
          <w:vertAlign w:val="superscript"/>
        </w:rPr>
        <w:footnoteRef/>
      </w:r>
      <w:r>
        <w:t xml:space="preserve"> </w:t>
      </w:r>
      <w:r>
        <w:rPr>
          <w:sz w:val="20"/>
          <w:szCs w:val="20"/>
        </w:rPr>
        <w:t>Ilustratīvs piemērs</w:t>
      </w:r>
      <w:r w:rsidRPr="00737BD3">
        <w:rPr>
          <w:sz w:val="20"/>
          <w:szCs w:val="20"/>
        </w:rPr>
        <w:t xml:space="preserve">: </w:t>
      </w:r>
      <w:hyperlink r:id="rId1" w:history="1">
        <w:r w:rsidRPr="00737BD3">
          <w:rPr>
            <w:rStyle w:val="Hipersaite"/>
            <w:sz w:val="20"/>
            <w:szCs w:val="20"/>
          </w:rPr>
          <w:t>https://www.youtube.com/watch?v=S74C-XF9kYY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rPr>
        <w:b w:val="0"/>
        <w:bCs w:val="0"/>
        <w:i w:val="0"/>
        <w:iCs w:val="0"/>
      </w:rPr>
    </w:lvl>
    <w:lvl w:ilvl="1">
      <w:start w:val="1"/>
      <w:numFmt w:val="decimal"/>
      <w:lvlText w:val="%1.%2."/>
      <w:lvlJc w:val="left"/>
      <w:pPr>
        <w:tabs>
          <w:tab w:val="num" w:pos="0"/>
        </w:tabs>
        <w:ind w:left="1282" w:hanging="432"/>
      </w:pPr>
      <w:rPr>
        <w:b w:val="0"/>
        <w:bCs w:val="0"/>
        <w:i w:val="0"/>
        <w:iCs w:val="0"/>
      </w:rPr>
    </w:lvl>
    <w:lvl w:ilvl="2">
      <w:start w:val="1"/>
      <w:numFmt w:val="decimal"/>
      <w:lvlText w:val="%1.%2.%3."/>
      <w:lvlJc w:val="left"/>
      <w:pPr>
        <w:tabs>
          <w:tab w:val="num" w:pos="0"/>
        </w:tabs>
        <w:ind w:left="1497"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multilevel"/>
    <w:tmpl w:val="00000003"/>
    <w:name w:val="WWNum3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4"/>
    <w:multiLevelType w:val="multilevel"/>
    <w:tmpl w:val="00000004"/>
    <w:name w:val="WWNum35"/>
    <w:lvl w:ilvl="0">
      <w:start w:val="1"/>
      <w:numFmt w:val="bullet"/>
      <w:lvlText w:val=""/>
      <w:lvlJc w:val="left"/>
      <w:pPr>
        <w:tabs>
          <w:tab w:val="num" w:pos="0"/>
        </w:tabs>
        <w:ind w:left="720" w:hanging="360"/>
      </w:pPr>
      <w:rPr>
        <w:rFonts w:ascii="Symbol" w:hAnsi="Symbol"/>
        <w:color w:val="00000A"/>
      </w:rPr>
    </w:lvl>
    <w:lvl w:ilvl="1">
      <w:start w:val="1"/>
      <w:numFmt w:val="decimal"/>
      <w:lvlText w:val="%2)"/>
      <w:lvlJc w:val="left"/>
      <w:pPr>
        <w:tabs>
          <w:tab w:val="num" w:pos="0"/>
        </w:tabs>
        <w:ind w:left="1140" w:hanging="360"/>
      </w:pPr>
      <w:rPr>
        <w:i w:val="0"/>
      </w:rPr>
    </w:lvl>
    <w:lvl w:ilvl="2">
      <w:start w:val="1"/>
      <w:numFmt w:val="lowerRoman"/>
      <w:lvlText w:val="%2.%3."/>
      <w:lvlJc w:val="right"/>
      <w:pPr>
        <w:tabs>
          <w:tab w:val="num" w:pos="0"/>
        </w:tabs>
        <w:ind w:left="1860" w:hanging="180"/>
      </w:pPr>
    </w:lvl>
    <w:lvl w:ilvl="3">
      <w:start w:val="1"/>
      <w:numFmt w:val="decimal"/>
      <w:lvlText w:val="%2.%3.%4."/>
      <w:lvlJc w:val="left"/>
      <w:pPr>
        <w:tabs>
          <w:tab w:val="num" w:pos="0"/>
        </w:tabs>
        <w:ind w:left="2580" w:hanging="360"/>
      </w:pPr>
    </w:lvl>
    <w:lvl w:ilvl="4">
      <w:start w:val="1"/>
      <w:numFmt w:val="lowerLetter"/>
      <w:lvlText w:val="%2.%3.%4.%5."/>
      <w:lvlJc w:val="left"/>
      <w:pPr>
        <w:tabs>
          <w:tab w:val="num" w:pos="0"/>
        </w:tabs>
        <w:ind w:left="3300" w:hanging="360"/>
      </w:pPr>
    </w:lvl>
    <w:lvl w:ilvl="5">
      <w:start w:val="1"/>
      <w:numFmt w:val="lowerRoman"/>
      <w:lvlText w:val="%2.%3.%4.%5.%6."/>
      <w:lvlJc w:val="right"/>
      <w:pPr>
        <w:tabs>
          <w:tab w:val="num" w:pos="0"/>
        </w:tabs>
        <w:ind w:left="4020" w:hanging="180"/>
      </w:pPr>
    </w:lvl>
    <w:lvl w:ilvl="6">
      <w:start w:val="1"/>
      <w:numFmt w:val="decimal"/>
      <w:lvlText w:val="%2.%3.%4.%5.%6.%7."/>
      <w:lvlJc w:val="left"/>
      <w:pPr>
        <w:tabs>
          <w:tab w:val="num" w:pos="0"/>
        </w:tabs>
        <w:ind w:left="4740" w:hanging="360"/>
      </w:pPr>
    </w:lvl>
    <w:lvl w:ilvl="7">
      <w:start w:val="1"/>
      <w:numFmt w:val="lowerLetter"/>
      <w:lvlText w:val="%2.%3.%4.%5.%6.%7.%8."/>
      <w:lvlJc w:val="left"/>
      <w:pPr>
        <w:tabs>
          <w:tab w:val="num" w:pos="0"/>
        </w:tabs>
        <w:ind w:left="5460" w:hanging="360"/>
      </w:pPr>
    </w:lvl>
    <w:lvl w:ilvl="8">
      <w:start w:val="1"/>
      <w:numFmt w:val="lowerRoman"/>
      <w:lvlText w:val="%2.%3.%4.%5.%6.%7.%8.%9."/>
      <w:lvlJc w:val="right"/>
      <w:pPr>
        <w:tabs>
          <w:tab w:val="num" w:pos="0"/>
        </w:tabs>
        <w:ind w:left="6180" w:hanging="180"/>
      </w:pPr>
    </w:lvl>
  </w:abstractNum>
  <w:abstractNum w:abstractNumId="3" w15:restartNumberingAfterBreak="0">
    <w:nsid w:val="00000005"/>
    <w:multiLevelType w:val="multilevel"/>
    <w:tmpl w:val="00000005"/>
    <w:name w:val="WWNum34"/>
    <w:lvl w:ilvl="0">
      <w:start w:val="1"/>
      <w:numFmt w:val="decimal"/>
      <w:lvlText w:val="%1."/>
      <w:lvlJc w:val="left"/>
      <w:pPr>
        <w:tabs>
          <w:tab w:val="num" w:pos="0"/>
        </w:tabs>
        <w:ind w:left="360" w:hanging="360"/>
      </w:pPr>
      <w:rPr>
        <w:b w:val="0"/>
        <w:bCs w:val="0"/>
        <w:i w:val="0"/>
        <w:iCs w:val="0"/>
        <w:color w:val="00000A"/>
      </w:rPr>
    </w:lvl>
    <w:lvl w:ilvl="1">
      <w:start w:val="1"/>
      <w:numFmt w:val="decimal"/>
      <w:lvlText w:val="%1.%2."/>
      <w:lvlJc w:val="left"/>
      <w:pPr>
        <w:tabs>
          <w:tab w:val="num" w:pos="0"/>
        </w:tabs>
        <w:ind w:left="3126" w:hanging="432"/>
      </w:pPr>
      <w:rPr>
        <w:b w:val="0"/>
        <w:bCs w:val="0"/>
        <w:i w:val="0"/>
        <w:iCs w:val="0"/>
      </w:rPr>
    </w:lvl>
    <w:lvl w:ilvl="2">
      <w:start w:val="1"/>
      <w:numFmt w:val="decimal"/>
      <w:lvlText w:val="%1.%2.%3."/>
      <w:lvlJc w:val="left"/>
      <w:pPr>
        <w:tabs>
          <w:tab w:val="num" w:pos="0"/>
        </w:tabs>
        <w:ind w:left="1497"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6"/>
    <w:multiLevelType w:val="multilevel"/>
    <w:tmpl w:val="00000006"/>
    <w:name w:val="WWNum36"/>
    <w:lvl w:ilvl="0">
      <w:start w:val="1"/>
      <w:numFmt w:val="bullet"/>
      <w:lvlText w:val=""/>
      <w:lvlJc w:val="left"/>
      <w:pPr>
        <w:tabs>
          <w:tab w:val="num" w:pos="0"/>
        </w:tabs>
        <w:ind w:left="360" w:hanging="360"/>
      </w:pPr>
      <w:rPr>
        <w:rFonts w:ascii="Symbol" w:hAnsi="Symbol"/>
        <w:b w:val="0"/>
        <w:bCs w:val="0"/>
        <w:i w:val="0"/>
        <w:iCs w:val="0"/>
        <w:color w:val="00000A"/>
      </w:rPr>
    </w:lvl>
    <w:lvl w:ilvl="1">
      <w:start w:val="1"/>
      <w:numFmt w:val="decimal"/>
      <w:lvlText w:val="%1.%2."/>
      <w:lvlJc w:val="left"/>
      <w:pPr>
        <w:tabs>
          <w:tab w:val="num" w:pos="0"/>
        </w:tabs>
        <w:ind w:left="3126" w:hanging="432"/>
      </w:pPr>
      <w:rPr>
        <w:b w:val="0"/>
        <w:bCs w:val="0"/>
        <w:i w:val="0"/>
        <w:iCs w:val="0"/>
      </w:rPr>
    </w:lvl>
    <w:lvl w:ilvl="2">
      <w:start w:val="1"/>
      <w:numFmt w:val="decimal"/>
      <w:lvlText w:val="%1.%2.%3."/>
      <w:lvlJc w:val="left"/>
      <w:pPr>
        <w:tabs>
          <w:tab w:val="num" w:pos="0"/>
        </w:tabs>
        <w:ind w:left="1497"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C24789"/>
    <w:multiLevelType w:val="multilevel"/>
    <w:tmpl w:val="A2D2E30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9E2517"/>
    <w:multiLevelType w:val="multilevel"/>
    <w:tmpl w:val="0DC0D0B0"/>
    <w:lvl w:ilvl="0">
      <w:start w:val="3"/>
      <w:numFmt w:val="decimal"/>
      <w:lvlText w:val="%1."/>
      <w:lvlJc w:val="left"/>
      <w:pPr>
        <w:tabs>
          <w:tab w:val="num" w:pos="360"/>
        </w:tabs>
        <w:ind w:left="360" w:hanging="360"/>
      </w:pPr>
      <w:rPr>
        <w:b w:val="0"/>
        <w:bCs w:val="0"/>
      </w:rPr>
    </w:lvl>
    <w:lvl w:ilvl="1">
      <w:start w:val="1"/>
      <w:numFmt w:val="decimal"/>
      <w:lvlText w:val="%1.%2."/>
      <w:lvlJc w:val="left"/>
      <w:pPr>
        <w:tabs>
          <w:tab w:val="num" w:pos="360"/>
        </w:tabs>
        <w:ind w:left="360" w:hanging="360"/>
      </w:pPr>
      <w:rPr>
        <w:i w:val="0"/>
        <w:iCs/>
        <w:color w:val="000000" w:themeColor="text1"/>
      </w:rPr>
    </w:lvl>
    <w:lvl w:ilvl="2">
      <w:start w:val="1"/>
      <w:numFmt w:val="decimal"/>
      <w:lvlText w:val="%1.%2.%3."/>
      <w:lvlJc w:val="left"/>
      <w:pPr>
        <w:tabs>
          <w:tab w:val="num" w:pos="720"/>
        </w:tabs>
        <w:ind w:left="720" w:hanging="720"/>
      </w:pPr>
      <w:rPr>
        <w:b w:val="0"/>
        <w:bCs/>
        <w:i w:val="0"/>
      </w:rPr>
    </w:lvl>
    <w:lvl w:ilvl="3">
      <w:start w:val="1"/>
      <w:numFmt w:val="low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AAC0150"/>
    <w:multiLevelType w:val="multilevel"/>
    <w:tmpl w:val="1376E9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C20364"/>
    <w:multiLevelType w:val="hybridMultilevel"/>
    <w:tmpl w:val="4714343A"/>
    <w:lvl w:ilvl="0" w:tplc="671055F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204F37E0"/>
    <w:multiLevelType w:val="hybridMultilevel"/>
    <w:tmpl w:val="5674FA4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A467C4"/>
    <w:multiLevelType w:val="hybridMultilevel"/>
    <w:tmpl w:val="073E5A76"/>
    <w:lvl w:ilvl="0" w:tplc="FC74926A">
      <w:start w:val="1"/>
      <w:numFmt w:val="decimal"/>
      <w:lvlText w:val="%1."/>
      <w:lvlJc w:val="left"/>
      <w:pPr>
        <w:ind w:left="720" w:hanging="360"/>
      </w:pPr>
      <w:rPr>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32B75D00"/>
    <w:multiLevelType w:val="multilevel"/>
    <w:tmpl w:val="4A5AF26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59725C"/>
    <w:multiLevelType w:val="hybridMultilevel"/>
    <w:tmpl w:val="464E84BA"/>
    <w:lvl w:ilvl="0" w:tplc="82B82B0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6F0508E"/>
    <w:multiLevelType w:val="multilevel"/>
    <w:tmpl w:val="AA46EC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7880844"/>
    <w:multiLevelType w:val="multilevel"/>
    <w:tmpl w:val="AEA0DD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BF127E"/>
    <w:multiLevelType w:val="multilevel"/>
    <w:tmpl w:val="DA3844D6"/>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6D73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236DD1"/>
    <w:multiLevelType w:val="multilevel"/>
    <w:tmpl w:val="9E5A57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8D05EA"/>
    <w:multiLevelType w:val="multilevel"/>
    <w:tmpl w:val="6DACEB2A"/>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1"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22"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035601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450566">
    <w:abstractNumId w:val="22"/>
  </w:num>
  <w:num w:numId="3" w16cid:durableId="148837623">
    <w:abstractNumId w:val="10"/>
  </w:num>
  <w:num w:numId="4" w16cid:durableId="331640667">
    <w:abstractNumId w:val="17"/>
  </w:num>
  <w:num w:numId="5" w16cid:durableId="483744853">
    <w:abstractNumId w:val="21"/>
  </w:num>
  <w:num w:numId="6" w16cid:durableId="304629461">
    <w:abstractNumId w:val="13"/>
  </w:num>
  <w:num w:numId="7" w16cid:durableId="424503281">
    <w:abstractNumId w:val="15"/>
  </w:num>
  <w:num w:numId="8" w16cid:durableId="1644384902">
    <w:abstractNumId w:val="20"/>
  </w:num>
  <w:num w:numId="9" w16cid:durableId="121389839">
    <w:abstractNumId w:val="16"/>
  </w:num>
  <w:num w:numId="10" w16cid:durableId="1570505638">
    <w:abstractNumId w:val="7"/>
  </w:num>
  <w:num w:numId="11" w16cid:durableId="1965884685">
    <w:abstractNumId w:val="18"/>
  </w:num>
  <w:num w:numId="12" w16cid:durableId="1752894147">
    <w:abstractNumId w:val="5"/>
  </w:num>
  <w:num w:numId="13" w16cid:durableId="265190545">
    <w:abstractNumId w:val="14"/>
  </w:num>
  <w:num w:numId="14" w16cid:durableId="1355032647">
    <w:abstractNumId w:val="19"/>
  </w:num>
  <w:num w:numId="15" w16cid:durableId="20764750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8065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476023">
    <w:abstractNumId w:val="9"/>
  </w:num>
  <w:num w:numId="18" w16cid:durableId="4814287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5C"/>
    <w:rsid w:val="000015CF"/>
    <w:rsid w:val="0000259A"/>
    <w:rsid w:val="00010ABB"/>
    <w:rsid w:val="00013E6F"/>
    <w:rsid w:val="000209C1"/>
    <w:rsid w:val="00022BAD"/>
    <w:rsid w:val="00023D94"/>
    <w:rsid w:val="00034396"/>
    <w:rsid w:val="00037B9E"/>
    <w:rsid w:val="00043DC3"/>
    <w:rsid w:val="00044BA2"/>
    <w:rsid w:val="00047627"/>
    <w:rsid w:val="00051B8D"/>
    <w:rsid w:val="00065520"/>
    <w:rsid w:val="00076018"/>
    <w:rsid w:val="0009400E"/>
    <w:rsid w:val="000946F7"/>
    <w:rsid w:val="000A1DD3"/>
    <w:rsid w:val="000A4E2C"/>
    <w:rsid w:val="000D780E"/>
    <w:rsid w:val="000F3A0E"/>
    <w:rsid w:val="00100F5C"/>
    <w:rsid w:val="0011064B"/>
    <w:rsid w:val="00122EFB"/>
    <w:rsid w:val="00180E8B"/>
    <w:rsid w:val="00191E7E"/>
    <w:rsid w:val="001B2D71"/>
    <w:rsid w:val="001B63B6"/>
    <w:rsid w:val="001C6B22"/>
    <w:rsid w:val="001C7614"/>
    <w:rsid w:val="001E1A12"/>
    <w:rsid w:val="001E5F67"/>
    <w:rsid w:val="001E6B5D"/>
    <w:rsid w:val="00265B13"/>
    <w:rsid w:val="00281CCA"/>
    <w:rsid w:val="002B2A8F"/>
    <w:rsid w:val="002C0A17"/>
    <w:rsid w:val="002C212B"/>
    <w:rsid w:val="002E401C"/>
    <w:rsid w:val="00303F56"/>
    <w:rsid w:val="00343FA3"/>
    <w:rsid w:val="003463A7"/>
    <w:rsid w:val="00356217"/>
    <w:rsid w:val="00367768"/>
    <w:rsid w:val="00377ABC"/>
    <w:rsid w:val="00385DFF"/>
    <w:rsid w:val="00391643"/>
    <w:rsid w:val="003A611A"/>
    <w:rsid w:val="003A6288"/>
    <w:rsid w:val="003B777F"/>
    <w:rsid w:val="003C0DC7"/>
    <w:rsid w:val="003D45B3"/>
    <w:rsid w:val="003E5679"/>
    <w:rsid w:val="00444BA3"/>
    <w:rsid w:val="004539CE"/>
    <w:rsid w:val="004644CC"/>
    <w:rsid w:val="00480513"/>
    <w:rsid w:val="00487A91"/>
    <w:rsid w:val="00494019"/>
    <w:rsid w:val="004B3A24"/>
    <w:rsid w:val="004B545B"/>
    <w:rsid w:val="004C15EE"/>
    <w:rsid w:val="004D5580"/>
    <w:rsid w:val="00520D73"/>
    <w:rsid w:val="00540E25"/>
    <w:rsid w:val="00557364"/>
    <w:rsid w:val="00562820"/>
    <w:rsid w:val="0057273F"/>
    <w:rsid w:val="00585A49"/>
    <w:rsid w:val="005940B7"/>
    <w:rsid w:val="005B5EB1"/>
    <w:rsid w:val="005D199A"/>
    <w:rsid w:val="00613B53"/>
    <w:rsid w:val="00626241"/>
    <w:rsid w:val="00652784"/>
    <w:rsid w:val="00653D7A"/>
    <w:rsid w:val="0068298E"/>
    <w:rsid w:val="006C65AC"/>
    <w:rsid w:val="006D0B07"/>
    <w:rsid w:val="007140F1"/>
    <w:rsid w:val="007360AA"/>
    <w:rsid w:val="00737BD3"/>
    <w:rsid w:val="00740DA4"/>
    <w:rsid w:val="00754B4F"/>
    <w:rsid w:val="00755587"/>
    <w:rsid w:val="007613E9"/>
    <w:rsid w:val="007663FE"/>
    <w:rsid w:val="00770457"/>
    <w:rsid w:val="00771D3D"/>
    <w:rsid w:val="00777AF5"/>
    <w:rsid w:val="007808F0"/>
    <w:rsid w:val="0078628E"/>
    <w:rsid w:val="007A0985"/>
    <w:rsid w:val="007D5484"/>
    <w:rsid w:val="00801C7E"/>
    <w:rsid w:val="00804466"/>
    <w:rsid w:val="008049DA"/>
    <w:rsid w:val="00807C79"/>
    <w:rsid w:val="008233B7"/>
    <w:rsid w:val="00824AAC"/>
    <w:rsid w:val="00855E2D"/>
    <w:rsid w:val="00857518"/>
    <w:rsid w:val="00870585"/>
    <w:rsid w:val="00871C4E"/>
    <w:rsid w:val="00883239"/>
    <w:rsid w:val="00895438"/>
    <w:rsid w:val="00895F44"/>
    <w:rsid w:val="008A575A"/>
    <w:rsid w:val="008D5EC5"/>
    <w:rsid w:val="008E0CF5"/>
    <w:rsid w:val="0092572F"/>
    <w:rsid w:val="00926113"/>
    <w:rsid w:val="0093270B"/>
    <w:rsid w:val="0096094A"/>
    <w:rsid w:val="00961058"/>
    <w:rsid w:val="00965646"/>
    <w:rsid w:val="0098410A"/>
    <w:rsid w:val="0099433B"/>
    <w:rsid w:val="009A50CC"/>
    <w:rsid w:val="009B461A"/>
    <w:rsid w:val="009D12D2"/>
    <w:rsid w:val="009E7ADA"/>
    <w:rsid w:val="009F27FB"/>
    <w:rsid w:val="009F40FB"/>
    <w:rsid w:val="00A038E4"/>
    <w:rsid w:val="00A15515"/>
    <w:rsid w:val="00A2025D"/>
    <w:rsid w:val="00A35CCF"/>
    <w:rsid w:val="00A3793E"/>
    <w:rsid w:val="00A66402"/>
    <w:rsid w:val="00AB3904"/>
    <w:rsid w:val="00AD78E7"/>
    <w:rsid w:val="00AE4747"/>
    <w:rsid w:val="00AF11DF"/>
    <w:rsid w:val="00B06995"/>
    <w:rsid w:val="00B14A7F"/>
    <w:rsid w:val="00B27903"/>
    <w:rsid w:val="00B34CB6"/>
    <w:rsid w:val="00B416B4"/>
    <w:rsid w:val="00B43E43"/>
    <w:rsid w:val="00B46002"/>
    <w:rsid w:val="00B57893"/>
    <w:rsid w:val="00B63F7C"/>
    <w:rsid w:val="00B75EF6"/>
    <w:rsid w:val="00B952C1"/>
    <w:rsid w:val="00BB1BDF"/>
    <w:rsid w:val="00BC4C7F"/>
    <w:rsid w:val="00BD51CF"/>
    <w:rsid w:val="00C016EE"/>
    <w:rsid w:val="00C05FDA"/>
    <w:rsid w:val="00C06812"/>
    <w:rsid w:val="00C101C3"/>
    <w:rsid w:val="00C25CB4"/>
    <w:rsid w:val="00C3793A"/>
    <w:rsid w:val="00C645E2"/>
    <w:rsid w:val="00C757B6"/>
    <w:rsid w:val="00C87BA3"/>
    <w:rsid w:val="00C94420"/>
    <w:rsid w:val="00C94B0E"/>
    <w:rsid w:val="00CB2385"/>
    <w:rsid w:val="00CB3C44"/>
    <w:rsid w:val="00CC757D"/>
    <w:rsid w:val="00CD57F3"/>
    <w:rsid w:val="00CF17F8"/>
    <w:rsid w:val="00D13021"/>
    <w:rsid w:val="00D141F4"/>
    <w:rsid w:val="00D23211"/>
    <w:rsid w:val="00D27486"/>
    <w:rsid w:val="00D33C6D"/>
    <w:rsid w:val="00D47252"/>
    <w:rsid w:val="00D51634"/>
    <w:rsid w:val="00D612D4"/>
    <w:rsid w:val="00D62E84"/>
    <w:rsid w:val="00D71F41"/>
    <w:rsid w:val="00D73854"/>
    <w:rsid w:val="00D87E36"/>
    <w:rsid w:val="00DA053B"/>
    <w:rsid w:val="00DD12A8"/>
    <w:rsid w:val="00DD2045"/>
    <w:rsid w:val="00DD2760"/>
    <w:rsid w:val="00DD603B"/>
    <w:rsid w:val="00E01958"/>
    <w:rsid w:val="00E2496C"/>
    <w:rsid w:val="00E349ED"/>
    <w:rsid w:val="00E553E7"/>
    <w:rsid w:val="00E56351"/>
    <w:rsid w:val="00E853F1"/>
    <w:rsid w:val="00E92E2D"/>
    <w:rsid w:val="00EA0E5B"/>
    <w:rsid w:val="00EA3477"/>
    <w:rsid w:val="00EA6D06"/>
    <w:rsid w:val="00EB66A5"/>
    <w:rsid w:val="00EE1704"/>
    <w:rsid w:val="00EE5666"/>
    <w:rsid w:val="00F31624"/>
    <w:rsid w:val="00F3603D"/>
    <w:rsid w:val="00F41835"/>
    <w:rsid w:val="00F51044"/>
    <w:rsid w:val="00F60A62"/>
    <w:rsid w:val="00F67EC8"/>
    <w:rsid w:val="00F7344C"/>
    <w:rsid w:val="00F76BBF"/>
    <w:rsid w:val="00F770D7"/>
    <w:rsid w:val="00FA4DCA"/>
    <w:rsid w:val="00FB44E6"/>
    <w:rsid w:val="00FB7A4F"/>
    <w:rsid w:val="00FD33AC"/>
    <w:rsid w:val="00FE4E03"/>
    <w:rsid w:val="00FF008F"/>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043051"/>
  <w15:chartTrackingRefBased/>
  <w15:docId w15:val="{6E26E727-6155-45D8-A65C-04A03F48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15EE"/>
  </w:style>
  <w:style w:type="paragraph" w:styleId="Virsraksts1">
    <w:name w:val="heading 1"/>
    <w:basedOn w:val="Parasts"/>
    <w:next w:val="Parasts"/>
    <w:link w:val="Virsraksts1Rakstz"/>
    <w:uiPriority w:val="9"/>
    <w:qFormat/>
    <w:rsid w:val="000343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034396"/>
    <w:pPr>
      <w:keepNext/>
      <w:numPr>
        <w:ilvl w:val="1"/>
        <w:numId w:val="2"/>
      </w:numPr>
      <w:spacing w:before="120" w:after="0" w:line="240" w:lineRule="auto"/>
      <w:jc w:val="both"/>
      <w:outlineLvl w:val="1"/>
    </w:pPr>
    <w:rPr>
      <w:rFonts w:eastAsia="Times New Roman"/>
      <w:b/>
      <w:kern w:val="22"/>
      <w:lang w:val="en-GB"/>
    </w:rPr>
  </w:style>
  <w:style w:type="paragraph" w:styleId="Virsraksts3">
    <w:name w:val="heading 3"/>
    <w:aliases w:val="Heading 3 Char1,Heading 3 Char Char,Heading 3 Char1 Char Char,Heading 3 Char Char Char Char,Char Char Char Char Char,Heading 3 Char1 Char,Heading 3 Char Char Char,Char Char Char Char, Char Char Char Char Char,Heading 3 Char"/>
    <w:basedOn w:val="Pamatteksts"/>
    <w:next w:val="Pamatteksts"/>
    <w:link w:val="Virsraksts3Rakstz"/>
    <w:qFormat/>
    <w:rsid w:val="00034396"/>
    <w:pPr>
      <w:keepNext/>
      <w:widowControl w:val="0"/>
      <w:numPr>
        <w:ilvl w:val="2"/>
        <w:numId w:val="2"/>
      </w:numPr>
      <w:tabs>
        <w:tab w:val="left" w:pos="0"/>
        <w:tab w:val="left" w:pos="624"/>
      </w:tabs>
      <w:spacing w:before="120" w:after="0" w:line="240" w:lineRule="auto"/>
      <w:jc w:val="both"/>
      <w:outlineLvl w:val="2"/>
    </w:pPr>
    <w:rPr>
      <w:rFonts w:eastAsia="Times New Roman"/>
      <w:lang w:val="en-GB"/>
    </w:rPr>
  </w:style>
  <w:style w:type="paragraph" w:styleId="Virsraksts4">
    <w:name w:val="heading 4"/>
    <w:basedOn w:val="Parasts"/>
    <w:next w:val="Parasts"/>
    <w:link w:val="Virsraksts4Rakstz"/>
    <w:qFormat/>
    <w:rsid w:val="00034396"/>
    <w:pPr>
      <w:keepNext/>
      <w:numPr>
        <w:ilvl w:val="3"/>
        <w:numId w:val="2"/>
      </w:numPr>
      <w:tabs>
        <w:tab w:val="clear" w:pos="1044"/>
        <w:tab w:val="num" w:pos="864"/>
      </w:tabs>
      <w:spacing w:before="100" w:beforeAutospacing="1" w:after="0" w:line="240" w:lineRule="auto"/>
      <w:ind w:left="864"/>
      <w:outlineLvl w:val="3"/>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04466"/>
    <w:rPr>
      <w:color w:val="0563C1" w:themeColor="hyperlink"/>
      <w:u w:val="single"/>
    </w:rPr>
  </w:style>
  <w:style w:type="paragraph" w:styleId="Sarakstarindkopa">
    <w:name w:val="List Paragraph"/>
    <w:aliases w:val="No Spacing,Text,Virsraksts,Normal bullet 2,Bullet list,Strip,H&amp;P List Paragraph,Virsraksti,2,Syle 1,Colorful List - Accent 12,Saistīto dokumentu saraksts,Numurets,PPS_Bullet,List Paragraph1,Colorful List - Accent 11,Numbered Para 1"/>
    <w:basedOn w:val="Parasts"/>
    <w:link w:val="SarakstarindkopaRakstz"/>
    <w:uiPriority w:val="34"/>
    <w:qFormat/>
    <w:rsid w:val="00804466"/>
    <w:pPr>
      <w:ind w:left="720"/>
      <w:contextualSpacing/>
    </w:pPr>
  </w:style>
  <w:style w:type="paragraph" w:customStyle="1" w:styleId="Default">
    <w:name w:val="Default"/>
    <w:rsid w:val="00804466"/>
    <w:pPr>
      <w:autoSpaceDE w:val="0"/>
      <w:autoSpaceDN w:val="0"/>
      <w:adjustRightInd w:val="0"/>
      <w:spacing w:after="0" w:line="240" w:lineRule="auto"/>
    </w:pPr>
    <w:rPr>
      <w:rFonts w:eastAsia="Calibri"/>
      <w:color w:val="000000"/>
      <w:lang w:val="en-US"/>
    </w:rPr>
  </w:style>
  <w:style w:type="character" w:customStyle="1" w:styleId="SarakstarindkopaRakstz">
    <w:name w:val="Saraksta rindkopa Rakstz."/>
    <w:aliases w:val="No Spacing Rakstz.,Text Rakstz.,Virsraksts Rakstz.,Normal bullet 2 Rakstz.,Bullet list Rakstz.,Strip Rakstz.,H&amp;P List Paragraph Rakstz.,Virsraksti Rakstz.,2 Rakstz.,Syle 1 Rakstz.,Colorful List - Accent 12 Rakstz."/>
    <w:link w:val="Sarakstarindkopa"/>
    <w:uiPriority w:val="34"/>
    <w:qFormat/>
    <w:rsid w:val="00804466"/>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4B545B"/>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B545B"/>
    <w:pPr>
      <w:spacing w:line="240" w:lineRule="exact"/>
      <w:jc w:val="both"/>
    </w:pPr>
    <w:rPr>
      <w:vertAlign w:val="superscript"/>
    </w:rPr>
  </w:style>
  <w:style w:type="character" w:customStyle="1" w:styleId="Virsraksts2Rakstz">
    <w:name w:val="Virsraksts 2 Rakstz."/>
    <w:aliases w:val="Second subtitle Rakstz.,Char Rakstz.,1.1.not Rakstz."/>
    <w:basedOn w:val="Noklusjumarindkopasfonts"/>
    <w:link w:val="Virsraksts2"/>
    <w:rsid w:val="00034396"/>
    <w:rPr>
      <w:rFonts w:eastAsia="Times New Roman"/>
      <w:b/>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1 Char Rakstz.,Heading 3 Char Char Char Rakstz."/>
    <w:basedOn w:val="Noklusjumarindkopasfonts"/>
    <w:link w:val="Virsraksts3"/>
    <w:rsid w:val="00034396"/>
    <w:rPr>
      <w:rFonts w:eastAsia="Times New Roman"/>
      <w:lang w:val="en-GB"/>
    </w:rPr>
  </w:style>
  <w:style w:type="character" w:customStyle="1" w:styleId="Virsraksts4Rakstz">
    <w:name w:val="Virsraksts 4 Rakstz."/>
    <w:basedOn w:val="Noklusjumarindkopasfonts"/>
    <w:link w:val="Virsraksts4"/>
    <w:rsid w:val="00034396"/>
    <w:rPr>
      <w:rFonts w:eastAsia="Times New Roman"/>
      <w:szCs w:val="20"/>
    </w:rPr>
  </w:style>
  <w:style w:type="paragraph" w:customStyle="1" w:styleId="Stils1">
    <w:name w:val="Stils1"/>
    <w:basedOn w:val="Virsraksts1"/>
    <w:link w:val="Stils1Rakstz"/>
    <w:rsid w:val="00034396"/>
    <w:pPr>
      <w:keepNext w:val="0"/>
      <w:keepLines w:val="0"/>
      <w:widowControl w:val="0"/>
      <w:numPr>
        <w:numId w:val="2"/>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034396"/>
    <w:rPr>
      <w:rFonts w:eastAsia="Times New Roman"/>
      <w:b/>
      <w:bCs/>
      <w:kern w:val="32"/>
      <w:sz w:val="28"/>
      <w:szCs w:val="32"/>
      <w:lang w:eastAsia="lv-LV"/>
    </w:rPr>
  </w:style>
  <w:style w:type="paragraph" w:styleId="Pamatteksts">
    <w:name w:val="Body Text"/>
    <w:basedOn w:val="Parasts"/>
    <w:link w:val="PamattekstsRakstz"/>
    <w:uiPriority w:val="99"/>
    <w:semiHidden/>
    <w:unhideWhenUsed/>
    <w:rsid w:val="00034396"/>
    <w:pPr>
      <w:spacing w:after="120"/>
    </w:pPr>
  </w:style>
  <w:style w:type="character" w:customStyle="1" w:styleId="PamattekstsRakstz">
    <w:name w:val="Pamatteksts Rakstz."/>
    <w:basedOn w:val="Noklusjumarindkopasfonts"/>
    <w:link w:val="Pamatteksts"/>
    <w:uiPriority w:val="99"/>
    <w:semiHidden/>
    <w:rsid w:val="00034396"/>
  </w:style>
  <w:style w:type="character" w:customStyle="1" w:styleId="Virsraksts1Rakstz">
    <w:name w:val="Virsraksts 1 Rakstz."/>
    <w:basedOn w:val="Noklusjumarindkopasfonts"/>
    <w:link w:val="Virsraksts1"/>
    <w:uiPriority w:val="9"/>
    <w:rsid w:val="00034396"/>
    <w:rPr>
      <w:rFonts w:asciiTheme="majorHAnsi" w:eastAsiaTheme="majorEastAsia" w:hAnsiTheme="majorHAnsi" w:cstheme="majorBidi"/>
      <w:color w:val="2F5496" w:themeColor="accent1" w:themeShade="BF"/>
      <w:sz w:val="32"/>
      <w:szCs w:val="32"/>
    </w:rPr>
  </w:style>
  <w:style w:type="paragraph" w:styleId="Kjene">
    <w:name w:val="footer"/>
    <w:basedOn w:val="Parasts"/>
    <w:link w:val="KjeneRakstz"/>
    <w:uiPriority w:val="99"/>
    <w:rsid w:val="002C0A17"/>
    <w:pPr>
      <w:tabs>
        <w:tab w:val="center" w:pos="4153"/>
        <w:tab w:val="right" w:pos="8306"/>
      </w:tabs>
      <w:spacing w:after="0" w:line="240" w:lineRule="auto"/>
    </w:pPr>
    <w:rPr>
      <w:rFonts w:eastAsia="Times New Roman"/>
      <w:lang w:eastAsia="lv-LV"/>
    </w:rPr>
  </w:style>
  <w:style w:type="character" w:customStyle="1" w:styleId="KjeneRakstz">
    <w:name w:val="Kājene Rakstz."/>
    <w:basedOn w:val="Noklusjumarindkopasfonts"/>
    <w:link w:val="Kjene"/>
    <w:uiPriority w:val="99"/>
    <w:rsid w:val="002C0A17"/>
    <w:rPr>
      <w:rFonts w:eastAsia="Times New Roman"/>
      <w:lang w:eastAsia="lv-LV"/>
    </w:rPr>
  </w:style>
  <w:style w:type="paragraph" w:styleId="Galvene">
    <w:name w:val="header"/>
    <w:aliases w:val="Header Char1,Header Char Char"/>
    <w:basedOn w:val="Parasts"/>
    <w:link w:val="GalveneRakstz"/>
    <w:uiPriority w:val="99"/>
    <w:unhideWhenUsed/>
    <w:rsid w:val="00E56351"/>
    <w:pPr>
      <w:tabs>
        <w:tab w:val="center" w:pos="4153"/>
        <w:tab w:val="right" w:pos="8306"/>
      </w:tabs>
      <w:spacing w:after="0" w:line="240" w:lineRule="auto"/>
    </w:pPr>
  </w:style>
  <w:style w:type="character" w:customStyle="1" w:styleId="GalveneRakstz">
    <w:name w:val="Galvene Rakstz."/>
    <w:aliases w:val="Header Char1 Rakstz.,Header Char Char Rakstz."/>
    <w:basedOn w:val="Noklusjumarindkopasfonts"/>
    <w:link w:val="Galvene"/>
    <w:uiPriority w:val="99"/>
    <w:rsid w:val="00E56351"/>
  </w:style>
  <w:style w:type="table" w:styleId="Reatabula">
    <w:name w:val="Table Grid"/>
    <w:basedOn w:val="Parastatabula"/>
    <w:uiPriority w:val="39"/>
    <w:rsid w:val="0065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D780E"/>
    <w:rPr>
      <w:sz w:val="16"/>
      <w:szCs w:val="16"/>
    </w:rPr>
  </w:style>
  <w:style w:type="paragraph" w:styleId="Komentrateksts">
    <w:name w:val="annotation text"/>
    <w:basedOn w:val="Parasts"/>
    <w:link w:val="KomentratekstsRakstz"/>
    <w:uiPriority w:val="99"/>
    <w:unhideWhenUsed/>
    <w:rsid w:val="000D780E"/>
    <w:pPr>
      <w:spacing w:line="240" w:lineRule="auto"/>
    </w:pPr>
    <w:rPr>
      <w:sz w:val="20"/>
      <w:szCs w:val="20"/>
    </w:rPr>
  </w:style>
  <w:style w:type="character" w:customStyle="1" w:styleId="KomentratekstsRakstz">
    <w:name w:val="Komentāra teksts Rakstz."/>
    <w:basedOn w:val="Noklusjumarindkopasfonts"/>
    <w:link w:val="Komentrateksts"/>
    <w:uiPriority w:val="99"/>
    <w:rsid w:val="000D780E"/>
    <w:rPr>
      <w:sz w:val="20"/>
      <w:szCs w:val="20"/>
    </w:rPr>
  </w:style>
  <w:style w:type="paragraph" w:styleId="Komentratma">
    <w:name w:val="annotation subject"/>
    <w:basedOn w:val="Komentrateksts"/>
    <w:next w:val="Komentrateksts"/>
    <w:link w:val="KomentratmaRakstz"/>
    <w:uiPriority w:val="99"/>
    <w:semiHidden/>
    <w:unhideWhenUsed/>
    <w:rsid w:val="000D780E"/>
    <w:rPr>
      <w:b/>
      <w:bCs/>
    </w:rPr>
  </w:style>
  <w:style w:type="character" w:customStyle="1" w:styleId="KomentratmaRakstz">
    <w:name w:val="Komentāra tēma Rakstz."/>
    <w:basedOn w:val="KomentratekstsRakstz"/>
    <w:link w:val="Komentratma"/>
    <w:uiPriority w:val="99"/>
    <w:semiHidden/>
    <w:rsid w:val="000D780E"/>
    <w:rPr>
      <w:b/>
      <w:bCs/>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unhideWhenUsed/>
    <w:qFormat/>
    <w:rsid w:val="00D71F41"/>
    <w:pPr>
      <w:spacing w:after="0" w:line="240" w:lineRule="auto"/>
    </w:pPr>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D71F41"/>
    <w:rPr>
      <w:sz w:val="20"/>
      <w:szCs w:val="20"/>
    </w:rPr>
  </w:style>
  <w:style w:type="paragraph" w:styleId="Prskatjums">
    <w:name w:val="Revision"/>
    <w:hidden/>
    <w:uiPriority w:val="99"/>
    <w:semiHidden/>
    <w:rsid w:val="00047627"/>
    <w:pPr>
      <w:spacing w:after="0" w:line="240" w:lineRule="auto"/>
    </w:pPr>
  </w:style>
  <w:style w:type="paragraph" w:customStyle="1" w:styleId="Paragrfs">
    <w:name w:val="Paragrāfs"/>
    <w:basedOn w:val="Parasts"/>
    <w:next w:val="Parasts"/>
    <w:rsid w:val="001C6B22"/>
    <w:pPr>
      <w:numPr>
        <w:numId w:val="5"/>
      </w:numPr>
      <w:suppressAutoHyphens/>
      <w:spacing w:after="0" w:line="240" w:lineRule="auto"/>
      <w:jc w:val="both"/>
    </w:pPr>
    <w:rPr>
      <w:rFonts w:ascii="Arial" w:eastAsia="Times New Roman" w:hAnsi="Arial"/>
      <w:sz w:val="20"/>
      <w:lang w:eastAsia="ar-SA"/>
    </w:rPr>
  </w:style>
  <w:style w:type="paragraph" w:styleId="Paraststmeklis">
    <w:name w:val="Normal (Web)"/>
    <w:basedOn w:val="Parasts"/>
    <w:uiPriority w:val="99"/>
    <w:semiHidden/>
    <w:unhideWhenUsed/>
    <w:rsid w:val="00D47252"/>
    <w:pPr>
      <w:spacing w:before="100" w:beforeAutospacing="1" w:after="100" w:afterAutospacing="1" w:line="240" w:lineRule="auto"/>
    </w:pPr>
    <w:rPr>
      <w:rFonts w:eastAsia="Times New Roman"/>
      <w:lang w:eastAsia="lv-LV"/>
    </w:rPr>
  </w:style>
  <w:style w:type="character" w:styleId="Neatrisintapieminana">
    <w:name w:val="Unresolved Mention"/>
    <w:basedOn w:val="Noklusjumarindkopasfonts"/>
    <w:uiPriority w:val="99"/>
    <w:semiHidden/>
    <w:unhideWhenUsed/>
    <w:rsid w:val="00043DC3"/>
    <w:rPr>
      <w:color w:val="605E5C"/>
      <w:shd w:val="clear" w:color="auto" w:fill="E1DFDD"/>
    </w:rPr>
  </w:style>
  <w:style w:type="character" w:customStyle="1" w:styleId="FootnoteCharacters">
    <w:name w:val="Footnote Characters"/>
    <w:rsid w:val="00B416B4"/>
  </w:style>
  <w:style w:type="paragraph" w:customStyle="1" w:styleId="Vresteksts1">
    <w:name w:val="Vēres teksts1"/>
    <w:basedOn w:val="Parasts"/>
    <w:rsid w:val="00B416B4"/>
    <w:pPr>
      <w:widowControl w:val="0"/>
      <w:suppressAutoHyphens/>
      <w:spacing w:after="0" w:line="240" w:lineRule="auto"/>
    </w:pPr>
    <w:rPr>
      <w:rFonts w:ascii="Calibri" w:eastAsia="Calibri" w:hAnsi="Calibri" w:cs="Arial"/>
      <w:kern w:val="2"/>
      <w:sz w:val="20"/>
      <w:szCs w:val="20"/>
      <w:lang w:eastAsia="hi-IN" w:bidi="hi-IN"/>
    </w:rPr>
  </w:style>
  <w:style w:type="paragraph" w:styleId="Beiguvresteksts">
    <w:name w:val="endnote text"/>
    <w:basedOn w:val="Parasts"/>
    <w:link w:val="BeiguvrestekstsRakstz"/>
    <w:uiPriority w:val="99"/>
    <w:semiHidden/>
    <w:unhideWhenUsed/>
    <w:rsid w:val="00540E25"/>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40E25"/>
    <w:rPr>
      <w:sz w:val="20"/>
      <w:szCs w:val="20"/>
    </w:rPr>
  </w:style>
  <w:style w:type="character" w:styleId="Beiguvresatsauce">
    <w:name w:val="endnote reference"/>
    <w:basedOn w:val="Noklusjumarindkopasfonts"/>
    <w:uiPriority w:val="99"/>
    <w:semiHidden/>
    <w:unhideWhenUsed/>
    <w:rsid w:val="00540E25"/>
    <w:rPr>
      <w:vertAlign w:val="superscript"/>
    </w:rPr>
  </w:style>
  <w:style w:type="paragraph" w:customStyle="1" w:styleId="Sarakstarindkopa1">
    <w:name w:val="Saraksta rindkopa1"/>
    <w:basedOn w:val="Parasts"/>
    <w:rsid w:val="00F60A62"/>
    <w:pPr>
      <w:widowControl w:val="0"/>
      <w:suppressAutoHyphens/>
      <w:spacing w:after="0" w:line="240" w:lineRule="auto"/>
      <w:ind w:left="720"/>
    </w:pPr>
    <w:rPr>
      <w:rFonts w:eastAsia="SimSun" w:cs="Arial"/>
      <w:kern w:val="2"/>
      <w:lang w:eastAsia="hi-IN" w:bidi="hi-IN"/>
    </w:rPr>
  </w:style>
  <w:style w:type="paragraph" w:customStyle="1" w:styleId="Komentrateksts1">
    <w:name w:val="Komentāra teksts1"/>
    <w:basedOn w:val="Parasts"/>
    <w:rsid w:val="0009400E"/>
    <w:pPr>
      <w:widowControl w:val="0"/>
      <w:suppressAutoHyphens/>
      <w:spacing w:after="200" w:line="276" w:lineRule="auto"/>
    </w:pPr>
    <w:rPr>
      <w:rFonts w:ascii="Calibri" w:eastAsia="SimSun" w:hAnsi="Calibri" w:cs="Arial"/>
      <w:kern w:val="2"/>
      <w:sz w:val="20"/>
      <w:szCs w:val="20"/>
      <w:lang w:eastAsia="hi-IN" w:bidi="hi-IN"/>
    </w:rPr>
  </w:style>
  <w:style w:type="paragraph" w:customStyle="1" w:styleId="Body">
    <w:name w:val="Body"/>
    <w:rsid w:val="00737BD3"/>
    <w:pPr>
      <w:suppressAutoHyphens/>
      <w:spacing w:after="0" w:line="240" w:lineRule="auto"/>
    </w:pPr>
    <w:rPr>
      <w:rFonts w:ascii="Helvetica" w:eastAsia="Arial Unicode MS" w:hAnsi="Helvetica" w:cs="Arial Unicode MS"/>
      <w:color w:val="000000"/>
      <w:kern w:val="1"/>
      <w:sz w:val="22"/>
      <w:szCs w:val="22"/>
      <w:lang w:eastAsia="hi-IN" w:bidi="hi-IN"/>
    </w:rPr>
  </w:style>
  <w:style w:type="paragraph" w:customStyle="1" w:styleId="FootnoteText1">
    <w:name w:val="Footnote Text1"/>
    <w:basedOn w:val="Parasts"/>
    <w:rsid w:val="00737BD3"/>
    <w:pPr>
      <w:widowControl w:val="0"/>
      <w:suppressAutoHyphens/>
      <w:spacing w:after="0" w:line="240" w:lineRule="auto"/>
    </w:pPr>
    <w:rPr>
      <w:rFonts w:ascii="Calibri" w:eastAsia="Calibri" w:hAnsi="Calibri" w:cs="Arial"/>
      <w:kern w:val="1"/>
      <w:sz w:val="20"/>
      <w:szCs w:val="20"/>
      <w:lang w:eastAsia="hi-IN" w:bidi="hi-IN"/>
    </w:rPr>
  </w:style>
  <w:style w:type="paragraph" w:customStyle="1" w:styleId="Style2">
    <w:name w:val="_Style 2"/>
    <w:basedOn w:val="Parasts"/>
    <w:rsid w:val="00737BD3"/>
    <w:pPr>
      <w:widowControl w:val="0"/>
      <w:suppressAutoHyphens/>
      <w:spacing w:after="0" w:line="240" w:lineRule="auto"/>
      <w:ind w:left="720"/>
    </w:pPr>
    <w:rPr>
      <w:rFonts w:eastAsia="SimSun" w:cs="Arial"/>
      <w:kern w:val="1"/>
      <w:szCs w:val="20"/>
      <w:lang w:eastAsia="hi-IN" w:bidi="hi-IN"/>
    </w:rPr>
  </w:style>
  <w:style w:type="character" w:styleId="Izmantotahipersaite">
    <w:name w:val="FollowedHyperlink"/>
    <w:basedOn w:val="Noklusjumarindkopasfonts"/>
    <w:uiPriority w:val="99"/>
    <w:semiHidden/>
    <w:unhideWhenUsed/>
    <w:rsid w:val="00737B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7848">
      <w:bodyDiv w:val="1"/>
      <w:marLeft w:val="0"/>
      <w:marRight w:val="0"/>
      <w:marTop w:val="0"/>
      <w:marBottom w:val="0"/>
      <w:divBdr>
        <w:top w:val="none" w:sz="0" w:space="0" w:color="auto"/>
        <w:left w:val="none" w:sz="0" w:space="0" w:color="auto"/>
        <w:bottom w:val="none" w:sz="0" w:space="0" w:color="auto"/>
        <w:right w:val="none" w:sz="0" w:space="0" w:color="auto"/>
      </w:divBdr>
    </w:div>
    <w:div w:id="115872318">
      <w:bodyDiv w:val="1"/>
      <w:marLeft w:val="0"/>
      <w:marRight w:val="0"/>
      <w:marTop w:val="0"/>
      <w:marBottom w:val="0"/>
      <w:divBdr>
        <w:top w:val="none" w:sz="0" w:space="0" w:color="auto"/>
        <w:left w:val="none" w:sz="0" w:space="0" w:color="auto"/>
        <w:bottom w:val="none" w:sz="0" w:space="0" w:color="auto"/>
        <w:right w:val="none" w:sz="0" w:space="0" w:color="auto"/>
      </w:divBdr>
    </w:div>
    <w:div w:id="233467371">
      <w:bodyDiv w:val="1"/>
      <w:marLeft w:val="0"/>
      <w:marRight w:val="0"/>
      <w:marTop w:val="0"/>
      <w:marBottom w:val="0"/>
      <w:divBdr>
        <w:top w:val="none" w:sz="0" w:space="0" w:color="auto"/>
        <w:left w:val="none" w:sz="0" w:space="0" w:color="auto"/>
        <w:bottom w:val="none" w:sz="0" w:space="0" w:color="auto"/>
        <w:right w:val="none" w:sz="0" w:space="0" w:color="auto"/>
      </w:divBdr>
    </w:div>
    <w:div w:id="603458504">
      <w:bodyDiv w:val="1"/>
      <w:marLeft w:val="0"/>
      <w:marRight w:val="0"/>
      <w:marTop w:val="0"/>
      <w:marBottom w:val="0"/>
      <w:divBdr>
        <w:top w:val="none" w:sz="0" w:space="0" w:color="auto"/>
        <w:left w:val="none" w:sz="0" w:space="0" w:color="auto"/>
        <w:bottom w:val="none" w:sz="0" w:space="0" w:color="auto"/>
        <w:right w:val="none" w:sz="0" w:space="0" w:color="auto"/>
      </w:divBdr>
    </w:div>
    <w:div w:id="775947753">
      <w:bodyDiv w:val="1"/>
      <w:marLeft w:val="0"/>
      <w:marRight w:val="0"/>
      <w:marTop w:val="0"/>
      <w:marBottom w:val="0"/>
      <w:divBdr>
        <w:top w:val="none" w:sz="0" w:space="0" w:color="auto"/>
        <w:left w:val="none" w:sz="0" w:space="0" w:color="auto"/>
        <w:bottom w:val="none" w:sz="0" w:space="0" w:color="auto"/>
        <w:right w:val="none" w:sz="0" w:space="0" w:color="auto"/>
      </w:divBdr>
    </w:div>
    <w:div w:id="796993553">
      <w:bodyDiv w:val="1"/>
      <w:marLeft w:val="0"/>
      <w:marRight w:val="0"/>
      <w:marTop w:val="0"/>
      <w:marBottom w:val="0"/>
      <w:divBdr>
        <w:top w:val="none" w:sz="0" w:space="0" w:color="auto"/>
        <w:left w:val="none" w:sz="0" w:space="0" w:color="auto"/>
        <w:bottom w:val="none" w:sz="0" w:space="0" w:color="auto"/>
        <w:right w:val="none" w:sz="0" w:space="0" w:color="auto"/>
      </w:divBdr>
    </w:div>
    <w:div w:id="885488358">
      <w:bodyDiv w:val="1"/>
      <w:marLeft w:val="0"/>
      <w:marRight w:val="0"/>
      <w:marTop w:val="0"/>
      <w:marBottom w:val="0"/>
      <w:divBdr>
        <w:top w:val="none" w:sz="0" w:space="0" w:color="auto"/>
        <w:left w:val="none" w:sz="0" w:space="0" w:color="auto"/>
        <w:bottom w:val="none" w:sz="0" w:space="0" w:color="auto"/>
        <w:right w:val="none" w:sz="0" w:space="0" w:color="auto"/>
      </w:divBdr>
    </w:div>
    <w:div w:id="996882082">
      <w:bodyDiv w:val="1"/>
      <w:marLeft w:val="0"/>
      <w:marRight w:val="0"/>
      <w:marTop w:val="0"/>
      <w:marBottom w:val="0"/>
      <w:divBdr>
        <w:top w:val="none" w:sz="0" w:space="0" w:color="auto"/>
        <w:left w:val="none" w:sz="0" w:space="0" w:color="auto"/>
        <w:bottom w:val="none" w:sz="0" w:space="0" w:color="auto"/>
        <w:right w:val="none" w:sz="0" w:space="0" w:color="auto"/>
      </w:divBdr>
    </w:div>
    <w:div w:id="1045561789">
      <w:bodyDiv w:val="1"/>
      <w:marLeft w:val="0"/>
      <w:marRight w:val="0"/>
      <w:marTop w:val="0"/>
      <w:marBottom w:val="0"/>
      <w:divBdr>
        <w:top w:val="none" w:sz="0" w:space="0" w:color="auto"/>
        <w:left w:val="none" w:sz="0" w:space="0" w:color="auto"/>
        <w:bottom w:val="none" w:sz="0" w:space="0" w:color="auto"/>
        <w:right w:val="none" w:sz="0" w:space="0" w:color="auto"/>
      </w:divBdr>
    </w:div>
    <w:div w:id="1220362558">
      <w:bodyDiv w:val="1"/>
      <w:marLeft w:val="0"/>
      <w:marRight w:val="0"/>
      <w:marTop w:val="0"/>
      <w:marBottom w:val="0"/>
      <w:divBdr>
        <w:top w:val="none" w:sz="0" w:space="0" w:color="auto"/>
        <w:left w:val="none" w:sz="0" w:space="0" w:color="auto"/>
        <w:bottom w:val="none" w:sz="0" w:space="0" w:color="auto"/>
        <w:right w:val="none" w:sz="0" w:space="0" w:color="auto"/>
      </w:divBdr>
    </w:div>
    <w:div w:id="1279529695">
      <w:bodyDiv w:val="1"/>
      <w:marLeft w:val="0"/>
      <w:marRight w:val="0"/>
      <w:marTop w:val="0"/>
      <w:marBottom w:val="0"/>
      <w:divBdr>
        <w:top w:val="none" w:sz="0" w:space="0" w:color="auto"/>
        <w:left w:val="none" w:sz="0" w:space="0" w:color="auto"/>
        <w:bottom w:val="none" w:sz="0" w:space="0" w:color="auto"/>
        <w:right w:val="none" w:sz="0" w:space="0" w:color="auto"/>
      </w:divBdr>
    </w:div>
    <w:div w:id="1334260831">
      <w:bodyDiv w:val="1"/>
      <w:marLeft w:val="0"/>
      <w:marRight w:val="0"/>
      <w:marTop w:val="0"/>
      <w:marBottom w:val="0"/>
      <w:divBdr>
        <w:top w:val="none" w:sz="0" w:space="0" w:color="auto"/>
        <w:left w:val="none" w:sz="0" w:space="0" w:color="auto"/>
        <w:bottom w:val="none" w:sz="0" w:space="0" w:color="auto"/>
        <w:right w:val="none" w:sz="0" w:space="0" w:color="auto"/>
      </w:divBdr>
    </w:div>
    <w:div w:id="1561745995">
      <w:bodyDiv w:val="1"/>
      <w:marLeft w:val="0"/>
      <w:marRight w:val="0"/>
      <w:marTop w:val="0"/>
      <w:marBottom w:val="0"/>
      <w:divBdr>
        <w:top w:val="none" w:sz="0" w:space="0" w:color="auto"/>
        <w:left w:val="none" w:sz="0" w:space="0" w:color="auto"/>
        <w:bottom w:val="none" w:sz="0" w:space="0" w:color="auto"/>
        <w:right w:val="none" w:sz="0" w:space="0" w:color="auto"/>
      </w:divBdr>
    </w:div>
    <w:div w:id="169812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sondore@rigasudens.lv" TargetMode="External"/><Relationship Id="rId13" Type="http://schemas.openxmlformats.org/officeDocument/2006/relationships/hyperlink" Target="http://www.rigasuden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gasudens.lv/sites/default/files/Rigas%20udens_Piegadataju%20ricibas%20kodekss.pdf" TargetMode="External"/><Relationship Id="rId17" Type="http://schemas.openxmlformats.org/officeDocument/2006/relationships/hyperlink" Target="https://www.rigasudens.lv/sites/default/files/Rigas%20udens_Piegadataju%20ricibas%20kodekss.pdf" TargetMode="External"/><Relationship Id="rId2" Type="http://schemas.openxmlformats.org/officeDocument/2006/relationships/numbering" Target="numbering.xml"/><Relationship Id="rId16" Type="http://schemas.openxmlformats.org/officeDocument/2006/relationships/hyperlink" Target="mailto:rigasudens@rigasuden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rigasuden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irgusizpete@rigasuden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rina.grigorjeva@rigasudens.lv" TargetMode="External"/><Relationship Id="rId14" Type="http://schemas.openxmlformats.org/officeDocument/2006/relationships/hyperlink" Target="http://www.youtube.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S74C-XF9kYY"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327F7-88E8-4213-B043-FBCD843C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19</Pages>
  <Words>29201</Words>
  <Characters>16646</Characters>
  <Application>Microsoft Office Word</Application>
  <DocSecurity>0</DocSecurity>
  <Lines>138</Lines>
  <Paragraphs>91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Rigas udens SIA</Company>
  <LinksUpToDate>false</LinksUpToDate>
  <CharactersWithSpaces>45756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Ruvinska</dc:creator>
  <cp:keywords/>
  <dc:description/>
  <cp:lastModifiedBy>Monika Kristīne Sondore</cp:lastModifiedBy>
  <cp:revision>6</cp:revision>
  <cp:lastPrinted>2024-03-15T11:24:00Z</cp:lastPrinted>
  <dcterms:created xsi:type="dcterms:W3CDTF">2024-10-29T08:06:00Z</dcterms:created>
  <dcterms:modified xsi:type="dcterms:W3CDTF">2024-11-04T10:22:00Z</dcterms:modified>
</cp:coreProperties>
</file>