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095"/>
      </w:tblGrid>
      <w:tr w:rsidR="002A2B07" w:rsidRPr="009726C3" w14:paraId="7D948DBC" w14:textId="77777777" w:rsidTr="000B549F">
        <w:trPr>
          <w:jc w:val="center"/>
        </w:trPr>
        <w:tc>
          <w:tcPr>
            <w:tcW w:w="3114" w:type="dxa"/>
            <w:vAlign w:val="center"/>
          </w:tcPr>
          <w:p w14:paraId="63E4FABA" w14:textId="77777777" w:rsidR="002A2B07" w:rsidRPr="009726C3" w:rsidRDefault="002A2B07" w:rsidP="00676FBF">
            <w:bookmarkStart w:id="0" w:name="_Hlk172731859"/>
            <w:bookmarkEnd w:id="0"/>
            <w:r w:rsidRPr="009726C3">
              <w:t>Apraksts:</w:t>
            </w:r>
          </w:p>
        </w:tc>
        <w:tc>
          <w:tcPr>
            <w:tcW w:w="6095" w:type="dxa"/>
          </w:tcPr>
          <w:p w14:paraId="6273A376" w14:textId="77777777" w:rsidR="002A2B07" w:rsidRPr="00485866" w:rsidRDefault="002A2B07" w:rsidP="00085CFD">
            <w:pPr>
              <w:jc w:val="center"/>
              <w:rPr>
                <w:b/>
              </w:rPr>
            </w:pPr>
            <w:r w:rsidRPr="00485866">
              <w:t>Uzaicinājums piedalīties SIA “Rīgas ūdens” tirgus izpētē</w:t>
            </w:r>
          </w:p>
          <w:p w14:paraId="74D8B10D" w14:textId="77777777" w:rsidR="000B549F" w:rsidRDefault="00980B9E" w:rsidP="00085CFD">
            <w:pPr>
              <w:spacing w:before="60" w:after="60"/>
              <w:jc w:val="center"/>
              <w:rPr>
                <w:b/>
                <w:bCs/>
                <w:kern w:val="32"/>
              </w:rPr>
            </w:pPr>
            <w:r w:rsidRPr="00485866">
              <w:rPr>
                <w:b/>
              </w:rPr>
              <w:t>“</w:t>
            </w:r>
            <w:r w:rsidR="00085CFD" w:rsidRPr="00085CFD">
              <w:rPr>
                <w:b/>
                <w:bCs/>
                <w:kern w:val="32"/>
              </w:rPr>
              <w:t xml:space="preserve">Ūdensvada un kanalizācijas pievadu izbūve </w:t>
            </w:r>
          </w:p>
          <w:p w14:paraId="0952C34E" w14:textId="40B18218" w:rsidR="00980B9E" w:rsidRPr="00485866" w:rsidRDefault="00085CFD" w:rsidP="00085CFD">
            <w:pPr>
              <w:spacing w:before="60" w:after="60"/>
              <w:jc w:val="center"/>
              <w:rPr>
                <w:b/>
              </w:rPr>
            </w:pPr>
            <w:r w:rsidRPr="00085CFD">
              <w:rPr>
                <w:b/>
                <w:bCs/>
                <w:kern w:val="32"/>
              </w:rPr>
              <w:t>Apmetņu ielā 27, Rīgā</w:t>
            </w:r>
            <w:r w:rsidR="00980B9E" w:rsidRPr="00485866">
              <w:rPr>
                <w:b/>
              </w:rPr>
              <w:t>”</w:t>
            </w:r>
          </w:p>
          <w:p w14:paraId="471B4E38" w14:textId="03B1FA20" w:rsidR="002A2B07" w:rsidRPr="00485866" w:rsidRDefault="00980B9E" w:rsidP="00980B9E">
            <w:pPr>
              <w:spacing w:before="60" w:after="60"/>
              <w:jc w:val="center"/>
              <w:rPr>
                <w:b/>
              </w:rPr>
            </w:pPr>
            <w:r w:rsidRPr="00485866">
              <w:rPr>
                <w:b/>
              </w:rPr>
              <w:t>(identifikācijas Nr.</w:t>
            </w:r>
            <w:r w:rsidR="001600B1" w:rsidRPr="00485866">
              <w:rPr>
                <w:b/>
              </w:rPr>
              <w:t>T.I.</w:t>
            </w:r>
            <w:r w:rsidR="00147803" w:rsidRPr="00485866">
              <w:rPr>
                <w:b/>
              </w:rPr>
              <w:t>2024/</w:t>
            </w:r>
            <w:r w:rsidR="00D65AE4">
              <w:rPr>
                <w:b/>
              </w:rPr>
              <w:t>10</w:t>
            </w:r>
            <w:r w:rsidR="0008738C">
              <w:rPr>
                <w:b/>
              </w:rPr>
              <w:t>1</w:t>
            </w:r>
            <w:r w:rsidRPr="00485866">
              <w:rPr>
                <w:b/>
              </w:rPr>
              <w:t>)</w:t>
            </w:r>
          </w:p>
        </w:tc>
      </w:tr>
      <w:tr w:rsidR="00980B9E" w:rsidRPr="009726C3" w14:paraId="18F2E715" w14:textId="77777777" w:rsidTr="000B549F">
        <w:trPr>
          <w:jc w:val="center"/>
        </w:trPr>
        <w:tc>
          <w:tcPr>
            <w:tcW w:w="3114" w:type="dxa"/>
            <w:vAlign w:val="center"/>
          </w:tcPr>
          <w:p w14:paraId="470E6BDE" w14:textId="77777777" w:rsidR="00980B9E" w:rsidRPr="009726C3" w:rsidRDefault="00980B9E" w:rsidP="00980B9E">
            <w:pPr>
              <w:spacing w:before="60" w:after="60"/>
            </w:pPr>
            <w:r w:rsidRPr="009726C3">
              <w:t xml:space="preserve">Piedāvājuma iesniegšanas termiņš: </w:t>
            </w:r>
          </w:p>
        </w:tc>
        <w:tc>
          <w:tcPr>
            <w:tcW w:w="6095" w:type="dxa"/>
            <w:vAlign w:val="center"/>
          </w:tcPr>
          <w:p w14:paraId="0F4D062F" w14:textId="06F01CF0" w:rsidR="00980B9E" w:rsidRPr="00485866" w:rsidRDefault="00E2724C" w:rsidP="00980B9E">
            <w:pPr>
              <w:spacing w:before="60" w:after="60"/>
              <w:rPr>
                <w:b/>
              </w:rPr>
            </w:pPr>
            <w:r w:rsidRPr="00485866">
              <w:rPr>
                <w:b/>
              </w:rPr>
              <w:t>202</w:t>
            </w:r>
            <w:r w:rsidR="0085755F" w:rsidRPr="00485866">
              <w:rPr>
                <w:b/>
              </w:rPr>
              <w:t>4</w:t>
            </w:r>
            <w:r w:rsidR="00980B9E" w:rsidRPr="00485866">
              <w:rPr>
                <w:b/>
              </w:rPr>
              <w:t>.</w:t>
            </w:r>
            <w:r w:rsidR="00980B9E" w:rsidRPr="009A0741">
              <w:rPr>
                <w:b/>
              </w:rPr>
              <w:t xml:space="preserve">gada </w:t>
            </w:r>
            <w:r w:rsidR="006032E7">
              <w:rPr>
                <w:b/>
              </w:rPr>
              <w:t>18</w:t>
            </w:r>
            <w:r w:rsidR="00485866" w:rsidRPr="00485866">
              <w:rPr>
                <w:b/>
              </w:rPr>
              <w:t>.</w:t>
            </w:r>
            <w:r w:rsidR="00112D67">
              <w:rPr>
                <w:b/>
              </w:rPr>
              <w:t xml:space="preserve">septembra </w:t>
            </w:r>
            <w:r w:rsidR="00980B9E" w:rsidRPr="00485866">
              <w:rPr>
                <w:b/>
              </w:rPr>
              <w:t>plkst.</w:t>
            </w:r>
            <w:r w:rsidR="00485866" w:rsidRPr="00485866">
              <w:rPr>
                <w:b/>
              </w:rPr>
              <w:t>1</w:t>
            </w:r>
            <w:r w:rsidR="00361CE8">
              <w:rPr>
                <w:b/>
              </w:rPr>
              <w:t>1</w:t>
            </w:r>
            <w:r w:rsidR="00485866" w:rsidRPr="00485866">
              <w:rPr>
                <w:b/>
              </w:rPr>
              <w:t>:00</w:t>
            </w:r>
          </w:p>
        </w:tc>
      </w:tr>
      <w:tr w:rsidR="00980B9E" w:rsidRPr="009726C3" w14:paraId="6816BEDF" w14:textId="77777777" w:rsidTr="000B549F">
        <w:trPr>
          <w:trHeight w:val="893"/>
          <w:jc w:val="center"/>
        </w:trPr>
        <w:tc>
          <w:tcPr>
            <w:tcW w:w="3114" w:type="dxa"/>
            <w:vAlign w:val="center"/>
          </w:tcPr>
          <w:p w14:paraId="3997D856" w14:textId="141CE458" w:rsidR="00980B9E" w:rsidRPr="009726C3" w:rsidRDefault="00980B9E" w:rsidP="00980B9E">
            <w:r w:rsidRPr="009726C3">
              <w:t>Kontaktpersona</w:t>
            </w:r>
            <w:r w:rsidR="00747046" w:rsidRPr="009726C3">
              <w:t>:</w:t>
            </w:r>
          </w:p>
        </w:tc>
        <w:tc>
          <w:tcPr>
            <w:tcW w:w="6095" w:type="dxa"/>
            <w:shd w:val="clear" w:color="auto" w:fill="auto"/>
          </w:tcPr>
          <w:p w14:paraId="1D87B7DB" w14:textId="77777777" w:rsidR="00A94F61" w:rsidRDefault="00980B9E" w:rsidP="00A94F61">
            <w:pPr>
              <w:spacing w:before="60"/>
              <w:jc w:val="both"/>
            </w:pPr>
            <w:r w:rsidRPr="009726C3">
              <w:t xml:space="preserve">SIA “Rīgas ūdens” </w:t>
            </w:r>
            <w:r w:rsidR="00036DE7" w:rsidRPr="009726C3">
              <w:t>Iepirkumu vadības daļas</w:t>
            </w:r>
            <w:r w:rsidR="0029359A" w:rsidRPr="009726C3">
              <w:t xml:space="preserve"> </w:t>
            </w:r>
            <w:r w:rsidR="001C5F46">
              <w:t>jaunākā</w:t>
            </w:r>
            <w:r w:rsidR="001C5F46" w:rsidRPr="009726C3">
              <w:t xml:space="preserve"> </w:t>
            </w:r>
            <w:r w:rsidRPr="009726C3">
              <w:t>iepirkumu</w:t>
            </w:r>
            <w:r w:rsidR="00D65AE4">
              <w:t xml:space="preserve"> </w:t>
            </w:r>
            <w:r w:rsidRPr="009726C3">
              <w:t xml:space="preserve"> speciālist</w:t>
            </w:r>
            <w:r w:rsidR="00036DE7" w:rsidRPr="009726C3">
              <w:t>e</w:t>
            </w:r>
            <w:r w:rsidR="00165627" w:rsidRPr="009726C3">
              <w:t xml:space="preserve"> </w:t>
            </w:r>
            <w:r w:rsidR="00A94F61">
              <w:t>Evija Barausa, tālr. 67088396,</w:t>
            </w:r>
          </w:p>
          <w:p w14:paraId="3F2E238D" w14:textId="7AA4FEC2" w:rsidR="00980B9E" w:rsidRPr="009726C3" w:rsidRDefault="00A94F61" w:rsidP="00A94F61">
            <w:r>
              <w:t xml:space="preserve">e-pasta adrese: evija.barausa@rigasudens.lv   </w:t>
            </w:r>
          </w:p>
        </w:tc>
      </w:tr>
    </w:tbl>
    <w:p w14:paraId="30F6B847" w14:textId="77777777" w:rsidR="003B6BB1" w:rsidRDefault="003B6BB1" w:rsidP="00AE7625">
      <w:pPr>
        <w:spacing w:before="60"/>
        <w:jc w:val="both"/>
      </w:pPr>
    </w:p>
    <w:p w14:paraId="4BA56B5F" w14:textId="1EC73A81" w:rsidR="002A2B07" w:rsidRPr="009726C3" w:rsidRDefault="002A2B07" w:rsidP="00163373">
      <w:pPr>
        <w:spacing w:before="60" w:line="276" w:lineRule="auto"/>
        <w:jc w:val="both"/>
      </w:pPr>
      <w:r w:rsidRPr="009726C3">
        <w:t xml:space="preserve">Aicinām piedalīties tirgus izpētē, </w:t>
      </w:r>
      <w:r w:rsidRPr="00485866">
        <w:t xml:space="preserve">līdz </w:t>
      </w:r>
      <w:r w:rsidR="00E2724C" w:rsidRPr="00485866">
        <w:rPr>
          <w:b/>
        </w:rPr>
        <w:t>202</w:t>
      </w:r>
      <w:r w:rsidR="0085755F" w:rsidRPr="00485866">
        <w:rPr>
          <w:b/>
        </w:rPr>
        <w:t>4</w:t>
      </w:r>
      <w:r w:rsidR="00980B9E" w:rsidRPr="00485866">
        <w:rPr>
          <w:b/>
        </w:rPr>
        <w:t>.gada</w:t>
      </w:r>
      <w:r w:rsidR="006032E7">
        <w:rPr>
          <w:b/>
        </w:rPr>
        <w:t xml:space="preserve"> 18</w:t>
      </w:r>
      <w:r w:rsidR="00485866" w:rsidRPr="00485866">
        <w:rPr>
          <w:b/>
        </w:rPr>
        <w:t>.</w:t>
      </w:r>
      <w:r w:rsidR="00112D67">
        <w:rPr>
          <w:b/>
        </w:rPr>
        <w:t>septembra</w:t>
      </w:r>
      <w:r w:rsidR="006032E7">
        <w:rPr>
          <w:b/>
        </w:rPr>
        <w:t xml:space="preserve"> </w:t>
      </w:r>
      <w:r w:rsidR="00980B9E" w:rsidRPr="00485866">
        <w:rPr>
          <w:b/>
        </w:rPr>
        <w:t>plkst.</w:t>
      </w:r>
      <w:r w:rsidR="00762486">
        <w:rPr>
          <w:b/>
        </w:rPr>
        <w:t>11</w:t>
      </w:r>
      <w:r w:rsidR="00485866" w:rsidRPr="00485866">
        <w:rPr>
          <w:b/>
        </w:rPr>
        <w:t>:00</w:t>
      </w:r>
      <w:r w:rsidR="001A07CD" w:rsidRPr="009726C3">
        <w:rPr>
          <w:b/>
        </w:rPr>
        <w:t xml:space="preserve"> </w:t>
      </w:r>
      <w:r w:rsidRPr="009726C3">
        <w:t>nosūtot savu piedāvājumu uz e-past</w:t>
      </w:r>
      <w:r w:rsidR="003B6BB1">
        <w:t>u</w:t>
      </w:r>
      <w:r w:rsidRPr="009726C3">
        <w:t xml:space="preserve">: </w:t>
      </w:r>
      <w:hyperlink r:id="rId11" w:history="1">
        <w:r w:rsidRPr="009726C3">
          <w:rPr>
            <w:rStyle w:val="Hipersaite"/>
          </w:rPr>
          <w:t>tirgusizpete@rigasudens.lv</w:t>
        </w:r>
      </w:hyperlink>
      <w:r w:rsidRPr="009726C3">
        <w:t xml:space="preserve">. </w:t>
      </w:r>
    </w:p>
    <w:p w14:paraId="4BD9CDF3" w14:textId="6B9529A3" w:rsidR="00B7358D" w:rsidRPr="009726C3" w:rsidRDefault="00B7358D" w:rsidP="00163373">
      <w:pPr>
        <w:spacing w:line="276" w:lineRule="auto"/>
        <w:jc w:val="both"/>
      </w:pPr>
      <w:r w:rsidRPr="009726C3">
        <w:t>Pretendents var iesniegt piedāvājumu, kas “nobloķēts” ar paroli, lai to nevar atvērt līdz Tirgus izpētes uzaicinājumā norādītajam piedāvājumu iesniegšanas termiņam.</w:t>
      </w:r>
      <w:r w:rsidR="00100C6C">
        <w:t xml:space="preserve"> </w:t>
      </w:r>
      <w:r w:rsidRPr="009726C3">
        <w:t>Gadījumā, ja pretendents piedāvājumu “nobloķē” ar paroli, pretendentam ne vēlāk kā 15 (piecpadsmit) minūšu laikā pēc piedāvājumu iesniegšanas termiņa beigām uz e-past</w:t>
      </w:r>
      <w:r w:rsidR="003B6BB1">
        <w:t>u:</w:t>
      </w:r>
      <w:r w:rsidRPr="009726C3">
        <w:t xml:space="preserve"> </w:t>
      </w:r>
      <w:hyperlink r:id="rId12" w:history="1">
        <w:r w:rsidRPr="009726C3">
          <w:rPr>
            <w:rStyle w:val="Hipersaite"/>
          </w:rPr>
          <w:t>tirgusizpete@rigasudens.lv</w:t>
        </w:r>
      </w:hyperlink>
      <w:r w:rsidRPr="009A0741">
        <w:rPr>
          <w:rStyle w:val="Hipersaite"/>
          <w:u w:val="none"/>
        </w:rPr>
        <w:t xml:space="preserve"> </w:t>
      </w:r>
      <w:r w:rsidRPr="009726C3">
        <w:t>jānosūta derīga parole “nobloķētā” dokumenta atvēršanai.</w:t>
      </w:r>
    </w:p>
    <w:p w14:paraId="2414E6BE" w14:textId="77777777" w:rsidR="002A2B07" w:rsidRPr="009726C3" w:rsidRDefault="002A2B07" w:rsidP="00163373">
      <w:pPr>
        <w:spacing w:line="276" w:lineRule="auto"/>
        <w:rPr>
          <w:b/>
        </w:rPr>
      </w:pPr>
    </w:p>
    <w:p w14:paraId="50E4C896" w14:textId="6DEC4D96" w:rsidR="002A2B07" w:rsidRPr="00AE7625" w:rsidRDefault="002A2B07" w:rsidP="00163373">
      <w:pPr>
        <w:pStyle w:val="Sarakstarindkopa"/>
        <w:numPr>
          <w:ilvl w:val="0"/>
          <w:numId w:val="51"/>
        </w:numPr>
        <w:spacing w:line="276" w:lineRule="auto"/>
        <w:rPr>
          <w:b/>
        </w:rPr>
      </w:pPr>
      <w:r w:rsidRPr="00AE7625">
        <w:rPr>
          <w:b/>
        </w:rPr>
        <w:t>IEPIRKUMA PRIEKŠMETS:</w:t>
      </w:r>
    </w:p>
    <w:p w14:paraId="34BAABFD" w14:textId="6E22D929" w:rsidR="00C074A4" w:rsidRPr="009726C3" w:rsidRDefault="00C074A4" w:rsidP="00163373">
      <w:pPr>
        <w:pStyle w:val="Stils1"/>
        <w:numPr>
          <w:ilvl w:val="1"/>
          <w:numId w:val="51"/>
        </w:numPr>
        <w:tabs>
          <w:tab w:val="left" w:pos="0"/>
          <w:tab w:val="left" w:pos="9000"/>
          <w:tab w:val="left" w:pos="9180"/>
        </w:tabs>
        <w:spacing w:line="276" w:lineRule="auto"/>
        <w:ind w:right="3"/>
        <w:jc w:val="both"/>
        <w:rPr>
          <w:b w:val="0"/>
          <w:sz w:val="24"/>
          <w:szCs w:val="24"/>
        </w:rPr>
      </w:pPr>
      <w:r w:rsidRPr="009726C3">
        <w:rPr>
          <w:b w:val="0"/>
          <w:sz w:val="24"/>
          <w:szCs w:val="24"/>
        </w:rPr>
        <w:t>Iepirkuma priekšmets ir</w:t>
      </w:r>
      <w:r w:rsidR="00100C6C">
        <w:rPr>
          <w:b w:val="0"/>
          <w:sz w:val="24"/>
          <w:szCs w:val="24"/>
        </w:rPr>
        <w:t xml:space="preserve"> ūdensvada un </w:t>
      </w:r>
      <w:r w:rsidR="0029359A" w:rsidRPr="009726C3">
        <w:rPr>
          <w:b w:val="0"/>
          <w:sz w:val="24"/>
          <w:szCs w:val="24"/>
        </w:rPr>
        <w:t>kanalizācijas pievad</w:t>
      </w:r>
      <w:r w:rsidR="004C46DE">
        <w:rPr>
          <w:b w:val="0"/>
          <w:sz w:val="24"/>
          <w:szCs w:val="24"/>
        </w:rPr>
        <w:t>u</w:t>
      </w:r>
      <w:r w:rsidR="0029359A" w:rsidRPr="009726C3">
        <w:rPr>
          <w:b w:val="0"/>
          <w:sz w:val="24"/>
          <w:szCs w:val="24"/>
        </w:rPr>
        <w:t xml:space="preserve"> izbūve</w:t>
      </w:r>
      <w:r w:rsidR="00130B4B">
        <w:rPr>
          <w:b w:val="0"/>
          <w:sz w:val="24"/>
          <w:szCs w:val="24"/>
        </w:rPr>
        <w:t xml:space="preserve">, </w:t>
      </w:r>
      <w:r w:rsidRPr="009726C3">
        <w:rPr>
          <w:b w:val="0"/>
          <w:sz w:val="24"/>
          <w:szCs w:val="24"/>
        </w:rPr>
        <w:t xml:space="preserve">turpmāk – </w:t>
      </w:r>
      <w:r w:rsidRPr="009726C3">
        <w:rPr>
          <w:bCs w:val="0"/>
          <w:sz w:val="24"/>
          <w:szCs w:val="24"/>
        </w:rPr>
        <w:t>Būvdarbi</w:t>
      </w:r>
      <w:r w:rsidR="00130B4B" w:rsidRPr="009A0741">
        <w:rPr>
          <w:b w:val="0"/>
          <w:sz w:val="24"/>
          <w:szCs w:val="24"/>
        </w:rPr>
        <w:t>,</w:t>
      </w:r>
      <w:r w:rsidR="00130B4B">
        <w:rPr>
          <w:bCs w:val="0"/>
          <w:sz w:val="24"/>
          <w:szCs w:val="24"/>
        </w:rPr>
        <w:t xml:space="preserve"> </w:t>
      </w:r>
      <w:r w:rsidR="00263806" w:rsidRPr="00263806">
        <w:rPr>
          <w:b w:val="0"/>
          <w:sz w:val="24"/>
          <w:szCs w:val="24"/>
        </w:rPr>
        <w:t>Apmetņu ielā 27</w:t>
      </w:r>
      <w:r w:rsidR="00263806">
        <w:rPr>
          <w:b w:val="0"/>
          <w:sz w:val="24"/>
          <w:szCs w:val="24"/>
        </w:rPr>
        <w:t>, Rīgā</w:t>
      </w:r>
      <w:r w:rsidR="00130B4B">
        <w:rPr>
          <w:b w:val="0"/>
          <w:sz w:val="24"/>
          <w:szCs w:val="24"/>
        </w:rPr>
        <w:t xml:space="preserve">, </w:t>
      </w:r>
      <w:r w:rsidR="00043CA9" w:rsidRPr="009726C3">
        <w:rPr>
          <w:b w:val="0"/>
          <w:sz w:val="24"/>
          <w:szCs w:val="24"/>
        </w:rPr>
        <w:t>t</w:t>
      </w:r>
      <w:r w:rsidR="0029359A" w:rsidRPr="009726C3">
        <w:rPr>
          <w:b w:val="0"/>
          <w:sz w:val="24"/>
          <w:szCs w:val="24"/>
        </w:rPr>
        <w:t>urpmāk</w:t>
      </w:r>
      <w:r w:rsidR="007D02E0">
        <w:rPr>
          <w:b w:val="0"/>
          <w:sz w:val="24"/>
          <w:szCs w:val="24"/>
        </w:rPr>
        <w:t xml:space="preserve"> – </w:t>
      </w:r>
      <w:r w:rsidR="0029359A" w:rsidRPr="009726C3">
        <w:rPr>
          <w:bCs w:val="0"/>
          <w:sz w:val="24"/>
          <w:szCs w:val="24"/>
        </w:rPr>
        <w:t>Objekts</w:t>
      </w:r>
      <w:r w:rsidR="00263806">
        <w:rPr>
          <w:b w:val="0"/>
          <w:sz w:val="24"/>
          <w:szCs w:val="24"/>
        </w:rPr>
        <w:t>,</w:t>
      </w:r>
      <w:r w:rsidR="0029359A" w:rsidRPr="009726C3">
        <w:rPr>
          <w:b w:val="0"/>
          <w:sz w:val="24"/>
          <w:szCs w:val="24"/>
        </w:rPr>
        <w:t xml:space="preserve"> </w:t>
      </w:r>
      <w:r w:rsidRPr="009726C3">
        <w:rPr>
          <w:b w:val="0"/>
          <w:sz w:val="24"/>
          <w:szCs w:val="24"/>
        </w:rPr>
        <w:t xml:space="preserve">saskaņā ar </w:t>
      </w:r>
      <w:bookmarkStart w:id="1" w:name="_Hlk172879300"/>
      <w:r w:rsidR="00561BA5" w:rsidRPr="009A0741">
        <w:rPr>
          <w:b w:val="0"/>
          <w:sz w:val="24"/>
          <w:szCs w:val="24"/>
        </w:rPr>
        <w:t xml:space="preserve">SIA </w:t>
      </w:r>
      <w:r w:rsidR="002B1B72" w:rsidRPr="009A0741">
        <w:rPr>
          <w:b w:val="0"/>
          <w:sz w:val="24"/>
          <w:szCs w:val="24"/>
        </w:rPr>
        <w:t>“</w:t>
      </w:r>
      <w:r w:rsidR="00561BA5" w:rsidRPr="009A0741">
        <w:rPr>
          <w:b w:val="0"/>
          <w:sz w:val="24"/>
          <w:szCs w:val="24"/>
        </w:rPr>
        <w:t>Apets</w:t>
      </w:r>
      <w:r w:rsidR="002B1B72" w:rsidRPr="009A0741">
        <w:rPr>
          <w:b w:val="0"/>
          <w:sz w:val="24"/>
          <w:szCs w:val="24"/>
        </w:rPr>
        <w:t xml:space="preserve">” </w:t>
      </w:r>
      <w:r w:rsidR="00B11C59" w:rsidRPr="009A0741">
        <w:rPr>
          <w:b w:val="0"/>
          <w:sz w:val="24"/>
          <w:szCs w:val="24"/>
        </w:rPr>
        <w:t>izstrādāt</w:t>
      </w:r>
      <w:r w:rsidR="00B11C59">
        <w:rPr>
          <w:b w:val="0"/>
          <w:sz w:val="24"/>
          <w:szCs w:val="24"/>
        </w:rPr>
        <w:t>o</w:t>
      </w:r>
      <w:r w:rsidR="00B11C59" w:rsidRPr="009A0741">
        <w:rPr>
          <w:b w:val="0"/>
          <w:sz w:val="24"/>
          <w:szCs w:val="24"/>
        </w:rPr>
        <w:t xml:space="preserve"> </w:t>
      </w:r>
      <w:r w:rsidR="0081791C">
        <w:rPr>
          <w:b w:val="0"/>
          <w:sz w:val="24"/>
          <w:szCs w:val="24"/>
        </w:rPr>
        <w:t>paskaidrojuma rakst</w:t>
      </w:r>
      <w:r w:rsidR="00B11C59">
        <w:rPr>
          <w:b w:val="0"/>
          <w:sz w:val="24"/>
          <w:szCs w:val="24"/>
        </w:rPr>
        <w:t>u</w:t>
      </w:r>
      <w:r w:rsidR="0081791C" w:rsidRPr="009A0741">
        <w:rPr>
          <w:b w:val="0"/>
          <w:sz w:val="24"/>
          <w:szCs w:val="24"/>
        </w:rPr>
        <w:t xml:space="preserve"> </w:t>
      </w:r>
      <w:r w:rsidR="00EC4828">
        <w:rPr>
          <w:color w:val="000000"/>
          <w:sz w:val="24"/>
          <w:szCs w:val="24"/>
        </w:rPr>
        <w:t>“</w:t>
      </w:r>
      <w:r w:rsidR="00B11C59" w:rsidRPr="00A0243D">
        <w:rPr>
          <w:color w:val="000000"/>
          <w:sz w:val="24"/>
          <w:szCs w:val="24"/>
        </w:rPr>
        <w:t>ŪDENSVADA UN KANALIZĀCIJAS PIEVADU IZBŪVE APMETŅU IELA 27, RĪGA</w:t>
      </w:r>
      <w:r w:rsidR="00EC4828">
        <w:rPr>
          <w:color w:val="000000"/>
          <w:sz w:val="24"/>
          <w:szCs w:val="24"/>
        </w:rPr>
        <w:t>”</w:t>
      </w:r>
      <w:r w:rsidR="00A0243D">
        <w:rPr>
          <w:color w:val="000000"/>
          <w:sz w:val="24"/>
          <w:szCs w:val="24"/>
        </w:rPr>
        <w:t xml:space="preserve"> </w:t>
      </w:r>
      <w:r w:rsidR="00EC4828" w:rsidRPr="005926A7">
        <w:rPr>
          <w:b w:val="0"/>
          <w:bCs w:val="0"/>
          <w:color w:val="000000"/>
          <w:sz w:val="24"/>
          <w:szCs w:val="24"/>
        </w:rPr>
        <w:t>(</w:t>
      </w:r>
      <w:r w:rsidR="00B11C59" w:rsidRPr="00A0243D">
        <w:rPr>
          <w:b w:val="0"/>
          <w:bCs w:val="0"/>
          <w:color w:val="000000"/>
          <w:sz w:val="24"/>
          <w:szCs w:val="24"/>
        </w:rPr>
        <w:t>BIS lietas Nr.:</w:t>
      </w:r>
      <w:hyperlink r:id="rId13" w:history="1">
        <w:r w:rsidR="00B11C59" w:rsidRPr="00A0243D">
          <w:rPr>
            <w:b w:val="0"/>
            <w:bCs w:val="0"/>
            <w:sz w:val="24"/>
            <w:szCs w:val="24"/>
          </w:rPr>
          <w:t>BIS-BL-706606-106423</w:t>
        </w:r>
      </w:hyperlink>
      <w:bookmarkEnd w:id="1"/>
      <w:r w:rsidR="00EC4828">
        <w:rPr>
          <w:b w:val="0"/>
          <w:bCs w:val="0"/>
          <w:sz w:val="24"/>
          <w:szCs w:val="24"/>
        </w:rPr>
        <w:t>)</w:t>
      </w:r>
      <w:r w:rsidR="007870D3" w:rsidRPr="00A0243D">
        <w:rPr>
          <w:b w:val="0"/>
          <w:sz w:val="24"/>
          <w:szCs w:val="24"/>
        </w:rPr>
        <w:t xml:space="preserve">, </w:t>
      </w:r>
      <w:r w:rsidR="00A53AE5" w:rsidRPr="00A0243D">
        <w:rPr>
          <w:b w:val="0"/>
          <w:sz w:val="24"/>
          <w:szCs w:val="24"/>
        </w:rPr>
        <w:t>tu</w:t>
      </w:r>
      <w:r w:rsidR="00A53AE5">
        <w:rPr>
          <w:b w:val="0"/>
          <w:sz w:val="24"/>
          <w:szCs w:val="24"/>
        </w:rPr>
        <w:t xml:space="preserve">rpmāk – </w:t>
      </w:r>
      <w:r w:rsidR="00A53AE5" w:rsidRPr="009A0741">
        <w:rPr>
          <w:bCs w:val="0"/>
          <w:sz w:val="24"/>
          <w:szCs w:val="24"/>
        </w:rPr>
        <w:t>Būvprojekts</w:t>
      </w:r>
      <w:r w:rsidR="00130B4B">
        <w:rPr>
          <w:b w:val="0"/>
          <w:sz w:val="24"/>
          <w:szCs w:val="24"/>
        </w:rPr>
        <w:t>,</w:t>
      </w:r>
      <w:r w:rsidR="007D1C71">
        <w:rPr>
          <w:b w:val="0"/>
          <w:sz w:val="24"/>
          <w:szCs w:val="24"/>
        </w:rPr>
        <w:t xml:space="preserve"> </w:t>
      </w:r>
      <w:r w:rsidR="0085755F" w:rsidRPr="009726C3">
        <w:rPr>
          <w:b w:val="0"/>
          <w:sz w:val="24"/>
          <w:szCs w:val="24"/>
        </w:rPr>
        <w:t>tehniskās specifikācijas</w:t>
      </w:r>
      <w:r w:rsidR="00130B4B">
        <w:rPr>
          <w:b w:val="0"/>
          <w:sz w:val="24"/>
          <w:szCs w:val="24"/>
        </w:rPr>
        <w:t xml:space="preserve"> – </w:t>
      </w:r>
      <w:r w:rsidRPr="009726C3">
        <w:rPr>
          <w:b w:val="0"/>
          <w:sz w:val="24"/>
          <w:szCs w:val="24"/>
        </w:rPr>
        <w:t>darba uzdevum</w:t>
      </w:r>
      <w:r w:rsidR="0085755F" w:rsidRPr="009726C3">
        <w:rPr>
          <w:b w:val="0"/>
          <w:sz w:val="24"/>
          <w:szCs w:val="24"/>
        </w:rPr>
        <w:t xml:space="preserve">a </w:t>
      </w:r>
      <w:r w:rsidRPr="00130B4B">
        <w:rPr>
          <w:b w:val="0"/>
          <w:sz w:val="24"/>
          <w:szCs w:val="24"/>
        </w:rPr>
        <w:t>(Pielikum</w:t>
      </w:r>
      <w:r w:rsidR="00E057B3" w:rsidRPr="00130B4B">
        <w:rPr>
          <w:b w:val="0"/>
          <w:sz w:val="24"/>
          <w:szCs w:val="24"/>
        </w:rPr>
        <w:t>s</w:t>
      </w:r>
      <w:r w:rsidRPr="00130B4B">
        <w:rPr>
          <w:b w:val="0"/>
          <w:sz w:val="24"/>
          <w:szCs w:val="24"/>
        </w:rPr>
        <w:t xml:space="preserve"> Nr.</w:t>
      </w:r>
      <w:r w:rsidR="0085755F" w:rsidRPr="00130B4B">
        <w:rPr>
          <w:b w:val="0"/>
          <w:sz w:val="24"/>
          <w:szCs w:val="24"/>
        </w:rPr>
        <w:t>2</w:t>
      </w:r>
      <w:r w:rsidRPr="00130B4B">
        <w:rPr>
          <w:b w:val="0"/>
          <w:sz w:val="24"/>
          <w:szCs w:val="24"/>
        </w:rPr>
        <w:t>)</w:t>
      </w:r>
      <w:r w:rsidR="007E6807" w:rsidRPr="00130B4B">
        <w:rPr>
          <w:b w:val="0"/>
          <w:sz w:val="24"/>
          <w:szCs w:val="24"/>
        </w:rPr>
        <w:t xml:space="preserve"> un </w:t>
      </w:r>
      <w:r w:rsidRPr="00130B4B">
        <w:rPr>
          <w:b w:val="0"/>
          <w:sz w:val="24"/>
          <w:szCs w:val="24"/>
        </w:rPr>
        <w:t>līguma</w:t>
      </w:r>
      <w:r w:rsidRPr="009726C3">
        <w:rPr>
          <w:b w:val="0"/>
          <w:sz w:val="24"/>
          <w:szCs w:val="24"/>
        </w:rPr>
        <w:t xml:space="preserve"> </w:t>
      </w:r>
      <w:r w:rsidR="005F2790" w:rsidRPr="009726C3">
        <w:rPr>
          <w:b w:val="0"/>
          <w:sz w:val="24"/>
          <w:szCs w:val="24"/>
        </w:rPr>
        <w:t xml:space="preserve">projekta </w:t>
      </w:r>
      <w:r w:rsidRPr="00130B4B">
        <w:rPr>
          <w:b w:val="0"/>
          <w:sz w:val="24"/>
          <w:szCs w:val="24"/>
        </w:rPr>
        <w:t>noteikum</w:t>
      </w:r>
      <w:r w:rsidR="007D1C71">
        <w:rPr>
          <w:b w:val="0"/>
          <w:sz w:val="24"/>
          <w:szCs w:val="24"/>
        </w:rPr>
        <w:t xml:space="preserve">u </w:t>
      </w:r>
      <w:r w:rsidRPr="00130B4B">
        <w:rPr>
          <w:b w:val="0"/>
          <w:sz w:val="24"/>
          <w:szCs w:val="24"/>
        </w:rPr>
        <w:t>(Pielikums Nr.</w:t>
      </w:r>
      <w:r w:rsidR="00F25FF6" w:rsidRPr="00130B4B">
        <w:rPr>
          <w:b w:val="0"/>
          <w:sz w:val="24"/>
          <w:szCs w:val="24"/>
        </w:rPr>
        <w:t>5</w:t>
      </w:r>
      <w:r w:rsidRPr="00130B4B">
        <w:rPr>
          <w:b w:val="0"/>
          <w:sz w:val="24"/>
          <w:szCs w:val="24"/>
        </w:rPr>
        <w:t>), kā arī</w:t>
      </w:r>
      <w:r w:rsidRPr="009726C3">
        <w:rPr>
          <w:b w:val="0"/>
          <w:sz w:val="24"/>
          <w:szCs w:val="24"/>
        </w:rPr>
        <w:t xml:space="preserve"> saistošo normatīvo aktu prasībām</w:t>
      </w:r>
      <w:r w:rsidR="00B47560" w:rsidRPr="009726C3">
        <w:rPr>
          <w:b w:val="0"/>
          <w:sz w:val="24"/>
          <w:szCs w:val="24"/>
        </w:rPr>
        <w:t>.</w:t>
      </w:r>
    </w:p>
    <w:p w14:paraId="6E539AA7" w14:textId="2B13BA00" w:rsidR="005F2790" w:rsidRDefault="005F2790" w:rsidP="00163373">
      <w:pPr>
        <w:pStyle w:val="Sarakstarindkopa"/>
        <w:numPr>
          <w:ilvl w:val="1"/>
          <w:numId w:val="51"/>
        </w:numPr>
        <w:tabs>
          <w:tab w:val="num" w:pos="1288"/>
        </w:tabs>
        <w:spacing w:line="276" w:lineRule="auto"/>
        <w:jc w:val="both"/>
      </w:pPr>
      <w:r w:rsidRPr="009726C3">
        <w:t xml:space="preserve">Būvdarbu izpildes laiks ir </w:t>
      </w:r>
      <w:r w:rsidR="008412C2" w:rsidRPr="00AE7625">
        <w:rPr>
          <w:b/>
        </w:rPr>
        <w:t xml:space="preserve">60 </w:t>
      </w:r>
      <w:r w:rsidRPr="00AE7625">
        <w:rPr>
          <w:b/>
        </w:rPr>
        <w:t>(</w:t>
      </w:r>
      <w:r w:rsidR="008412C2" w:rsidRPr="00AE7625">
        <w:rPr>
          <w:b/>
        </w:rPr>
        <w:t>sešdesmit</w:t>
      </w:r>
      <w:r w:rsidRPr="00AE7625">
        <w:rPr>
          <w:b/>
        </w:rPr>
        <w:t>) kalendāra diena</w:t>
      </w:r>
      <w:r w:rsidR="00825441" w:rsidRPr="00AE7625">
        <w:rPr>
          <w:b/>
        </w:rPr>
        <w:t>s</w:t>
      </w:r>
      <w:r w:rsidRPr="009726C3">
        <w:t xml:space="preserve"> </w:t>
      </w:r>
      <w:r w:rsidR="00C2352D" w:rsidRPr="009726C3">
        <w:t xml:space="preserve">no </w:t>
      </w:r>
      <w:r w:rsidR="00F0044B">
        <w:t>l</w:t>
      </w:r>
      <w:r w:rsidR="008412C2" w:rsidRPr="00130B4B">
        <w:t>īguma</w:t>
      </w:r>
      <w:r w:rsidR="00F0044B">
        <w:t xml:space="preserve"> </w:t>
      </w:r>
      <w:r w:rsidR="008412C2" w:rsidRPr="00130B4B">
        <w:t>spēkā</w:t>
      </w:r>
      <w:r w:rsidR="008412C2">
        <w:t xml:space="preserve"> stāšanās dienas</w:t>
      </w:r>
      <w:r w:rsidRPr="008412C2">
        <w:t xml:space="preserve">. Darbu </w:t>
      </w:r>
      <w:r w:rsidR="008412C2" w:rsidRPr="008412C2">
        <w:t>nodošanas</w:t>
      </w:r>
      <w:r w:rsidR="00F0044B">
        <w:t xml:space="preserve"> – </w:t>
      </w:r>
      <w:r w:rsidRPr="008412C2">
        <w:t xml:space="preserve">pieņemšanas akta iesniegšanas Pasūtītājam termiņš ir </w:t>
      </w:r>
      <w:r w:rsidR="00832B1E" w:rsidRPr="00AE7625">
        <w:rPr>
          <w:b/>
          <w:bCs/>
        </w:rPr>
        <w:t>60</w:t>
      </w:r>
      <w:r w:rsidRPr="00AE7625">
        <w:rPr>
          <w:b/>
          <w:bCs/>
        </w:rPr>
        <w:t xml:space="preserve"> </w:t>
      </w:r>
      <w:r w:rsidRPr="00AE7625">
        <w:rPr>
          <w:b/>
        </w:rPr>
        <w:t>(</w:t>
      </w:r>
      <w:r w:rsidR="00832B1E" w:rsidRPr="00AE7625">
        <w:rPr>
          <w:b/>
        </w:rPr>
        <w:t>sešdesmit</w:t>
      </w:r>
      <w:r w:rsidRPr="00AE7625">
        <w:rPr>
          <w:b/>
        </w:rPr>
        <w:t>) kalendāra dienas</w:t>
      </w:r>
      <w:r w:rsidRPr="008412C2">
        <w:t>, skaitot no akta par būvdarbu pabeigšanu</w:t>
      </w:r>
      <w:r w:rsidRPr="009726C3">
        <w:t xml:space="preserve"> </w:t>
      </w:r>
      <w:r w:rsidR="008412C2">
        <w:t xml:space="preserve">Objektā </w:t>
      </w:r>
      <w:r w:rsidRPr="009726C3">
        <w:t xml:space="preserve">parakstīšanas dienas. </w:t>
      </w:r>
    </w:p>
    <w:p w14:paraId="31263AD6" w14:textId="77777777" w:rsidR="00AE7625" w:rsidRPr="009726C3" w:rsidRDefault="00AE7625" w:rsidP="00163373">
      <w:pPr>
        <w:pStyle w:val="Sarakstarindkopa"/>
        <w:tabs>
          <w:tab w:val="num" w:pos="1288"/>
        </w:tabs>
        <w:spacing w:line="276" w:lineRule="auto"/>
        <w:jc w:val="both"/>
      </w:pPr>
    </w:p>
    <w:p w14:paraId="0C54E928" w14:textId="416AB2CD" w:rsidR="002A2B07" w:rsidRPr="00AE7625" w:rsidRDefault="002A2B07" w:rsidP="00163373">
      <w:pPr>
        <w:pStyle w:val="Sarakstarindkopa"/>
        <w:numPr>
          <w:ilvl w:val="0"/>
          <w:numId w:val="51"/>
        </w:numPr>
        <w:spacing w:line="276" w:lineRule="auto"/>
        <w:jc w:val="both"/>
        <w:rPr>
          <w:b/>
        </w:rPr>
      </w:pPr>
      <w:r w:rsidRPr="00AE7625">
        <w:rPr>
          <w:b/>
        </w:rPr>
        <w:t>ATLASES PRASĪBAS:</w:t>
      </w:r>
    </w:p>
    <w:p w14:paraId="30816D7D" w14:textId="5BEBAD19" w:rsidR="005A584E" w:rsidRPr="009726C3" w:rsidRDefault="00257064" w:rsidP="00163373">
      <w:pPr>
        <w:pStyle w:val="Default"/>
        <w:numPr>
          <w:ilvl w:val="1"/>
          <w:numId w:val="51"/>
        </w:numPr>
        <w:spacing w:line="276" w:lineRule="auto"/>
        <w:jc w:val="both"/>
        <w:rPr>
          <w:lang w:val="lv-LV"/>
        </w:rPr>
      </w:pPr>
      <w:r w:rsidRPr="009726C3">
        <w:rPr>
          <w:bCs/>
          <w:lang w:val="lv-LV"/>
        </w:rPr>
        <w:t>Pretendentam būs jābūt reģistrētam Latvijas Republikas Būvkomersantu reģistrā.</w:t>
      </w:r>
      <w:r w:rsidR="005A584E" w:rsidRPr="009726C3">
        <w:rPr>
          <w:lang w:val="lv-LV"/>
        </w:rPr>
        <w:t xml:space="preserve"> </w:t>
      </w:r>
    </w:p>
    <w:p w14:paraId="655BCC33" w14:textId="005A6460" w:rsidR="00AF632B" w:rsidRPr="00485866" w:rsidRDefault="00092F52" w:rsidP="00163373">
      <w:pPr>
        <w:pStyle w:val="Default"/>
        <w:numPr>
          <w:ilvl w:val="1"/>
          <w:numId w:val="51"/>
        </w:numPr>
        <w:spacing w:line="276" w:lineRule="auto"/>
        <w:jc w:val="both"/>
        <w:rPr>
          <w:bCs/>
          <w:lang w:val="lv-LV"/>
        </w:rPr>
      </w:pPr>
      <w:r w:rsidRPr="00092F52">
        <w:rPr>
          <w:bCs/>
          <w:lang w:val="lv-LV"/>
        </w:rPr>
        <w:t>Pretendents iepriekšējo 5 (piecu) gadu laikā (pieci pilni gadi un periods līdz piedāvājumu iesniegšanai) pilsētās vai apdzīvotās vietās ir izpildījis 1 (vienu) būvdarbu vai būvniecības līgumu, kur</w:t>
      </w:r>
      <w:r w:rsidR="0070183D">
        <w:rPr>
          <w:bCs/>
          <w:lang w:val="lv-LV"/>
        </w:rPr>
        <w:t>a</w:t>
      </w:r>
      <w:r w:rsidRPr="00092F52">
        <w:rPr>
          <w:bCs/>
          <w:lang w:val="lv-LV"/>
        </w:rPr>
        <w:t xml:space="preserve"> </w:t>
      </w:r>
      <w:r w:rsidR="0070183D">
        <w:rPr>
          <w:bCs/>
          <w:lang w:val="lv-LV"/>
        </w:rPr>
        <w:t xml:space="preserve">ietvaros </w:t>
      </w:r>
      <w:r w:rsidRPr="00092F52">
        <w:rPr>
          <w:bCs/>
          <w:lang w:val="lv-LV"/>
        </w:rPr>
        <w:t>ir veicis</w:t>
      </w:r>
      <w:r w:rsidR="007870D3">
        <w:rPr>
          <w:bCs/>
          <w:lang w:val="lv-LV"/>
        </w:rPr>
        <w:t xml:space="preserve"> </w:t>
      </w:r>
      <w:r w:rsidRPr="00A0243D">
        <w:rPr>
          <w:bCs/>
          <w:u w:val="single"/>
          <w:lang w:val="lv-LV"/>
        </w:rPr>
        <w:t>centralizēt</w:t>
      </w:r>
      <w:r w:rsidR="0070183D" w:rsidRPr="00A0243D">
        <w:rPr>
          <w:bCs/>
          <w:u w:val="single"/>
          <w:lang w:val="lv-LV"/>
        </w:rPr>
        <w:t>ā</w:t>
      </w:r>
      <w:r w:rsidR="007870D3" w:rsidRPr="00A0243D">
        <w:rPr>
          <w:bCs/>
          <w:u w:val="single"/>
          <w:lang w:val="lv-LV"/>
        </w:rPr>
        <w:t xml:space="preserve"> </w:t>
      </w:r>
      <w:r w:rsidR="00B70FD7" w:rsidRPr="00A0243D">
        <w:rPr>
          <w:bCs/>
          <w:color w:val="000000" w:themeColor="text1"/>
          <w:u w:val="single"/>
          <w:lang w:val="lv-LV"/>
        </w:rPr>
        <w:t>ūdensvada</w:t>
      </w:r>
      <w:r w:rsidR="00B70FD7" w:rsidRPr="00A0243D">
        <w:rPr>
          <w:bCs/>
          <w:u w:val="single"/>
          <w:lang w:val="lv-LV"/>
        </w:rPr>
        <w:t xml:space="preserve"> </w:t>
      </w:r>
      <w:r w:rsidR="0070183D" w:rsidRPr="00A0243D">
        <w:rPr>
          <w:bCs/>
          <w:u w:val="single"/>
          <w:lang w:val="lv-LV"/>
        </w:rPr>
        <w:t>vai</w:t>
      </w:r>
      <w:r w:rsidR="007870D3" w:rsidRPr="00A0243D">
        <w:rPr>
          <w:bCs/>
          <w:u w:val="single"/>
          <w:lang w:val="lv-LV"/>
        </w:rPr>
        <w:t xml:space="preserve"> </w:t>
      </w:r>
      <w:r w:rsidR="0070183D" w:rsidRPr="00A0243D">
        <w:rPr>
          <w:bCs/>
          <w:u w:val="single"/>
          <w:lang w:val="lv-LV"/>
        </w:rPr>
        <w:t xml:space="preserve">kanalizācijas </w:t>
      </w:r>
      <w:proofErr w:type="spellStart"/>
      <w:r w:rsidR="0070183D" w:rsidRPr="00A0243D">
        <w:rPr>
          <w:bCs/>
          <w:u w:val="single"/>
          <w:lang w:val="lv-LV"/>
        </w:rPr>
        <w:t>spiedvada</w:t>
      </w:r>
      <w:proofErr w:type="spellEnd"/>
      <w:r w:rsidR="007870D3" w:rsidRPr="00A0243D">
        <w:rPr>
          <w:bCs/>
          <w:u w:val="single"/>
          <w:lang w:val="lv-LV"/>
        </w:rPr>
        <w:t xml:space="preserve"> </w:t>
      </w:r>
      <w:r w:rsidR="0081791C" w:rsidRPr="00A0243D">
        <w:rPr>
          <w:bCs/>
          <w:u w:val="single"/>
          <w:lang w:val="lv-LV"/>
        </w:rPr>
        <w:t xml:space="preserve">un </w:t>
      </w:r>
      <w:r w:rsidRPr="00A0243D">
        <w:rPr>
          <w:bCs/>
          <w:u w:val="single"/>
          <w:lang w:val="lv-LV"/>
        </w:rPr>
        <w:t>pašteces kanalizācijas tīklu būvdarbus</w:t>
      </w:r>
      <w:r w:rsidR="0029650D" w:rsidRPr="0029650D">
        <w:rPr>
          <w:bCs/>
          <w:lang w:val="lv-LV"/>
        </w:rPr>
        <w:t xml:space="preserve"> </w:t>
      </w:r>
      <w:r w:rsidRPr="00092F52">
        <w:rPr>
          <w:bCs/>
          <w:lang w:val="lv-LV"/>
        </w:rPr>
        <w:t>ar atvērtās tranšejas metodi. Būvdarbu vai būvniecības līguma ietvaros veiktajiem būvdarbiem jābūt pilnībā pabeigtiem un nodotiem ekspluatācijā normatīvajos aktos noteiktajā kārtībā (vai tam pielīdzināmā tiesiskā procedūrā ārvalstīs</w:t>
      </w:r>
      <w:r w:rsidRPr="00485866">
        <w:rPr>
          <w:bCs/>
          <w:lang w:val="lv-LV"/>
        </w:rPr>
        <w:t>).</w:t>
      </w:r>
    </w:p>
    <w:p w14:paraId="5B4AB63F" w14:textId="0F5865C0" w:rsidR="00740044" w:rsidRPr="009726C3" w:rsidRDefault="006D5143" w:rsidP="00163373">
      <w:pPr>
        <w:pStyle w:val="Default"/>
        <w:numPr>
          <w:ilvl w:val="1"/>
          <w:numId w:val="51"/>
        </w:numPr>
        <w:spacing w:line="276" w:lineRule="auto"/>
        <w:jc w:val="both"/>
        <w:rPr>
          <w:lang w:val="lv-LV"/>
        </w:rPr>
      </w:pPr>
      <w:r w:rsidRPr="009726C3">
        <w:rPr>
          <w:lang w:val="lv-LV"/>
        </w:rPr>
        <w:t xml:space="preserve">Pretendents Būvdarbu izpildei var nodrošināt </w:t>
      </w:r>
      <w:r w:rsidR="00740044" w:rsidRPr="009726C3">
        <w:rPr>
          <w:lang w:val="lv-LV"/>
        </w:rPr>
        <w:t xml:space="preserve">šādus </w:t>
      </w:r>
      <w:r w:rsidR="00733F45" w:rsidRPr="009726C3">
        <w:rPr>
          <w:lang w:val="lv-LV"/>
        </w:rPr>
        <w:t>specialistus:</w:t>
      </w:r>
    </w:p>
    <w:p w14:paraId="100CA0E3" w14:textId="75D3AAAD" w:rsidR="007D1C71" w:rsidRDefault="001844E4" w:rsidP="00163373">
      <w:pPr>
        <w:pStyle w:val="Default"/>
        <w:numPr>
          <w:ilvl w:val="2"/>
          <w:numId w:val="51"/>
        </w:numPr>
        <w:spacing w:line="276" w:lineRule="auto"/>
        <w:jc w:val="both"/>
        <w:rPr>
          <w:lang w:val="lv-LV"/>
        </w:rPr>
      </w:pPr>
      <w:r>
        <w:rPr>
          <w:lang w:val="lv-LV"/>
        </w:rPr>
        <w:t xml:space="preserve">atbildīgo </w:t>
      </w:r>
      <w:r w:rsidR="006D5143" w:rsidRPr="009726C3">
        <w:rPr>
          <w:lang w:val="lv-LV"/>
        </w:rPr>
        <w:t xml:space="preserve">būvdarbu vadītāju, kuram ir spēkā esošs </w:t>
      </w:r>
      <w:proofErr w:type="spellStart"/>
      <w:r w:rsidR="006D5143" w:rsidRPr="009726C3">
        <w:rPr>
          <w:lang w:val="lv-LV"/>
        </w:rPr>
        <w:t>būvspeciālista</w:t>
      </w:r>
      <w:proofErr w:type="spellEnd"/>
      <w:r w:rsidR="006D5143" w:rsidRPr="009726C3">
        <w:rPr>
          <w:lang w:val="lv-LV"/>
        </w:rPr>
        <w:t xml:space="preserve"> sertifikāts ūdensapgādes un kanalizācijas</w:t>
      </w:r>
      <w:r w:rsidR="00135EE3" w:rsidRPr="009726C3">
        <w:rPr>
          <w:lang w:val="lv-LV"/>
        </w:rPr>
        <w:t xml:space="preserve"> sistēm</w:t>
      </w:r>
      <w:r w:rsidR="00F006D3" w:rsidRPr="009726C3">
        <w:rPr>
          <w:lang w:val="lv-LV"/>
        </w:rPr>
        <w:t>as</w:t>
      </w:r>
      <w:r w:rsidR="006D5143" w:rsidRPr="009726C3">
        <w:rPr>
          <w:lang w:val="lv-LV"/>
        </w:rPr>
        <w:t>, ieskaitot ugunsdzēsības sistēmas, būvdarbu vadīšanā</w:t>
      </w:r>
      <w:r w:rsidR="00776C14">
        <w:rPr>
          <w:lang w:val="lv-LV"/>
        </w:rPr>
        <w:t xml:space="preserve"> un būvuzraudzībā</w:t>
      </w:r>
      <w:r w:rsidR="00733F45" w:rsidRPr="009726C3">
        <w:rPr>
          <w:lang w:val="lv-LV"/>
        </w:rPr>
        <w:t>;</w:t>
      </w:r>
    </w:p>
    <w:p w14:paraId="70521299" w14:textId="74889074" w:rsidR="00AE7625" w:rsidRDefault="00733F45" w:rsidP="00163373">
      <w:pPr>
        <w:pStyle w:val="Default"/>
        <w:numPr>
          <w:ilvl w:val="2"/>
          <w:numId w:val="51"/>
        </w:numPr>
        <w:spacing w:line="276" w:lineRule="auto"/>
        <w:jc w:val="both"/>
        <w:rPr>
          <w:lang w:val="lv-LV"/>
        </w:rPr>
      </w:pPr>
      <w:r w:rsidRPr="009726C3">
        <w:rPr>
          <w:lang w:val="lv-LV"/>
        </w:rPr>
        <w:t xml:space="preserve">ceļu būvdarbu vadītāju, kuram ir spēkā esošs </w:t>
      </w:r>
      <w:proofErr w:type="spellStart"/>
      <w:r w:rsidRPr="009726C3">
        <w:rPr>
          <w:lang w:val="lv-LV"/>
        </w:rPr>
        <w:t>būvspeciālista</w:t>
      </w:r>
      <w:proofErr w:type="spellEnd"/>
      <w:r w:rsidRPr="009726C3">
        <w:rPr>
          <w:lang w:val="lv-LV"/>
        </w:rPr>
        <w:t xml:space="preserve"> sertifikāts ceļu būvdarbu vadīšanā</w:t>
      </w:r>
      <w:r w:rsidR="00776C14">
        <w:rPr>
          <w:lang w:val="lv-LV"/>
        </w:rPr>
        <w:t xml:space="preserve"> un būvuzraudzībā</w:t>
      </w:r>
      <w:r w:rsidRPr="009726C3">
        <w:rPr>
          <w:lang w:val="lv-LV"/>
        </w:rPr>
        <w:t>.</w:t>
      </w:r>
    </w:p>
    <w:p w14:paraId="00C17B8C" w14:textId="6EE7726A" w:rsidR="002A2B07" w:rsidRPr="009726C3" w:rsidRDefault="00AE7625" w:rsidP="00163373">
      <w:pPr>
        <w:pStyle w:val="Sarakstarindkopa"/>
        <w:numPr>
          <w:ilvl w:val="0"/>
          <w:numId w:val="51"/>
        </w:numPr>
        <w:spacing w:line="276" w:lineRule="auto"/>
      </w:pPr>
      <w:r>
        <w:br w:type="page"/>
      </w:r>
      <w:r w:rsidR="002A2B07" w:rsidRPr="00112D67">
        <w:rPr>
          <w:b/>
        </w:rPr>
        <w:lastRenderedPageBreak/>
        <w:t>IESNIEDZAMIE DOKUMENTI:</w:t>
      </w:r>
    </w:p>
    <w:p w14:paraId="19AD67E7" w14:textId="5BBB0C5A" w:rsidR="002A2B07" w:rsidRPr="009726C3" w:rsidRDefault="002A2B07" w:rsidP="00163373">
      <w:pPr>
        <w:pStyle w:val="Stils1"/>
        <w:numPr>
          <w:ilvl w:val="1"/>
          <w:numId w:val="51"/>
        </w:numPr>
        <w:spacing w:line="276" w:lineRule="auto"/>
        <w:jc w:val="both"/>
        <w:rPr>
          <w:b w:val="0"/>
          <w:sz w:val="24"/>
          <w:szCs w:val="24"/>
        </w:rPr>
      </w:pPr>
      <w:r w:rsidRPr="009726C3">
        <w:rPr>
          <w:b w:val="0"/>
          <w:sz w:val="24"/>
          <w:szCs w:val="24"/>
        </w:rPr>
        <w:t>Pretendenta parakstīts pie</w:t>
      </w:r>
      <w:r w:rsidR="00D845A2" w:rsidRPr="009726C3">
        <w:rPr>
          <w:b w:val="0"/>
          <w:sz w:val="24"/>
          <w:szCs w:val="24"/>
        </w:rPr>
        <w:t>teikums</w:t>
      </w:r>
      <w:r w:rsidRPr="009726C3">
        <w:rPr>
          <w:b w:val="0"/>
          <w:sz w:val="24"/>
          <w:szCs w:val="24"/>
        </w:rPr>
        <w:t xml:space="preserve"> saskaņā </w:t>
      </w:r>
      <w:r w:rsidRPr="00F0044B">
        <w:rPr>
          <w:b w:val="0"/>
          <w:sz w:val="24"/>
          <w:szCs w:val="24"/>
        </w:rPr>
        <w:t xml:space="preserve">ar </w:t>
      </w:r>
      <w:r w:rsidR="0085755F" w:rsidRPr="00F0044B">
        <w:rPr>
          <w:b w:val="0"/>
          <w:sz w:val="24"/>
          <w:szCs w:val="24"/>
        </w:rPr>
        <w:t>Pielikumā Nr.1</w:t>
      </w:r>
      <w:r w:rsidRPr="00F0044B">
        <w:rPr>
          <w:b w:val="0"/>
          <w:sz w:val="24"/>
          <w:szCs w:val="24"/>
        </w:rPr>
        <w:t xml:space="preserve"> </w:t>
      </w:r>
      <w:r w:rsidRPr="009726C3">
        <w:rPr>
          <w:b w:val="0"/>
          <w:sz w:val="24"/>
          <w:szCs w:val="24"/>
        </w:rPr>
        <w:t>pievienoto veidni.</w:t>
      </w:r>
    </w:p>
    <w:p w14:paraId="758DE0DD" w14:textId="3335BC0B" w:rsidR="00257064" w:rsidRPr="009726C3" w:rsidRDefault="00257064" w:rsidP="00163373">
      <w:pPr>
        <w:pStyle w:val="Stils1"/>
        <w:numPr>
          <w:ilvl w:val="1"/>
          <w:numId w:val="51"/>
        </w:numPr>
        <w:spacing w:line="276" w:lineRule="auto"/>
        <w:jc w:val="both"/>
        <w:rPr>
          <w:b w:val="0"/>
          <w:sz w:val="24"/>
          <w:szCs w:val="24"/>
        </w:rPr>
      </w:pPr>
      <w:r w:rsidRPr="009726C3">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486664EF" w14:textId="1B6C08FA" w:rsidR="00092F52" w:rsidRPr="00F0044B" w:rsidRDefault="00092F52" w:rsidP="00163373">
      <w:pPr>
        <w:pStyle w:val="Stils1"/>
        <w:numPr>
          <w:ilvl w:val="1"/>
          <w:numId w:val="51"/>
        </w:numPr>
        <w:spacing w:line="276" w:lineRule="auto"/>
        <w:jc w:val="both"/>
        <w:rPr>
          <w:b w:val="0"/>
          <w:bCs w:val="0"/>
          <w:sz w:val="24"/>
          <w:szCs w:val="24"/>
        </w:rPr>
      </w:pPr>
      <w:r w:rsidRPr="00092F52">
        <w:rPr>
          <w:rFonts w:eastAsia="Calibri"/>
          <w:b w:val="0"/>
          <w:bCs w:val="0"/>
          <w:sz w:val="24"/>
          <w:szCs w:val="24"/>
        </w:rPr>
        <w:t xml:space="preserve">Pretendenta pieredzes saraksts </w:t>
      </w:r>
      <w:r w:rsidRPr="00F0044B">
        <w:rPr>
          <w:rFonts w:eastAsia="Calibri"/>
          <w:b w:val="0"/>
          <w:bCs w:val="0"/>
          <w:sz w:val="24"/>
          <w:szCs w:val="24"/>
        </w:rPr>
        <w:t>saskaņā ar Pielikumā Nr.8 pievienoto veidni</w:t>
      </w:r>
      <w:r w:rsidRPr="00F0044B">
        <w:rPr>
          <w:rFonts w:eastAsia="Calibri"/>
          <w:b w:val="0"/>
          <w:bCs w:val="0"/>
        </w:rPr>
        <w:t>.</w:t>
      </w:r>
    </w:p>
    <w:p w14:paraId="771AB62C" w14:textId="14C36AD5" w:rsidR="008434FB" w:rsidRPr="00F0044B" w:rsidRDefault="008434FB" w:rsidP="00163373">
      <w:pPr>
        <w:pStyle w:val="Stils1"/>
        <w:numPr>
          <w:ilvl w:val="1"/>
          <w:numId w:val="51"/>
        </w:numPr>
        <w:spacing w:line="276" w:lineRule="auto"/>
        <w:jc w:val="both"/>
        <w:rPr>
          <w:b w:val="0"/>
          <w:bCs w:val="0"/>
          <w:sz w:val="24"/>
          <w:szCs w:val="24"/>
        </w:rPr>
      </w:pPr>
      <w:proofErr w:type="spellStart"/>
      <w:r w:rsidRPr="00F0044B">
        <w:rPr>
          <w:b w:val="0"/>
          <w:bCs w:val="0"/>
          <w:sz w:val="24"/>
          <w:szCs w:val="24"/>
        </w:rPr>
        <w:t>Būv</w:t>
      </w:r>
      <w:r w:rsidR="006F69DB" w:rsidRPr="00F0044B">
        <w:rPr>
          <w:b w:val="0"/>
          <w:bCs w:val="0"/>
          <w:sz w:val="24"/>
          <w:szCs w:val="24"/>
        </w:rPr>
        <w:t>speciālistu</w:t>
      </w:r>
      <w:proofErr w:type="spellEnd"/>
      <w:r w:rsidRPr="00F0044B">
        <w:rPr>
          <w:b w:val="0"/>
          <w:bCs w:val="0"/>
          <w:sz w:val="24"/>
          <w:szCs w:val="24"/>
        </w:rPr>
        <w:t xml:space="preserve"> pieejamības apliecinājum</w:t>
      </w:r>
      <w:r w:rsidR="006F69DB" w:rsidRPr="00F0044B">
        <w:rPr>
          <w:b w:val="0"/>
          <w:bCs w:val="0"/>
          <w:sz w:val="24"/>
          <w:szCs w:val="24"/>
        </w:rPr>
        <w:t>i</w:t>
      </w:r>
      <w:r w:rsidRPr="00F0044B">
        <w:rPr>
          <w:b w:val="0"/>
          <w:bCs w:val="0"/>
          <w:sz w:val="24"/>
          <w:szCs w:val="24"/>
        </w:rPr>
        <w:t xml:space="preserve"> saskaņā ar Pielikumā Nr.3 pievienoto veidni.</w:t>
      </w:r>
    </w:p>
    <w:p w14:paraId="2D10968D" w14:textId="4B6DD80E" w:rsidR="004B52C2" w:rsidRPr="009726C3" w:rsidRDefault="002A2B07" w:rsidP="00163373">
      <w:pPr>
        <w:pStyle w:val="Stils1"/>
        <w:numPr>
          <w:ilvl w:val="1"/>
          <w:numId w:val="51"/>
        </w:numPr>
        <w:spacing w:line="276" w:lineRule="auto"/>
        <w:jc w:val="both"/>
        <w:rPr>
          <w:b w:val="0"/>
          <w:sz w:val="24"/>
          <w:szCs w:val="24"/>
        </w:rPr>
      </w:pPr>
      <w:r w:rsidRPr="00F0044B">
        <w:rPr>
          <w:b w:val="0"/>
          <w:bCs w:val="0"/>
          <w:sz w:val="24"/>
          <w:szCs w:val="24"/>
        </w:rPr>
        <w:t>Pretendenta parakstīts finanšu piedāvājums saskaņā ar Pielikumā Nr.</w:t>
      </w:r>
      <w:r w:rsidR="00F25FF6" w:rsidRPr="00F0044B">
        <w:rPr>
          <w:b w:val="0"/>
          <w:bCs w:val="0"/>
          <w:sz w:val="24"/>
          <w:szCs w:val="24"/>
        </w:rPr>
        <w:t>4</w:t>
      </w:r>
      <w:r w:rsidRPr="00F0044B">
        <w:rPr>
          <w:b w:val="0"/>
          <w:bCs w:val="0"/>
          <w:sz w:val="24"/>
          <w:szCs w:val="24"/>
        </w:rPr>
        <w:t xml:space="preserve"> pievienoto</w:t>
      </w:r>
      <w:r w:rsidRPr="009726C3">
        <w:rPr>
          <w:b w:val="0"/>
          <w:sz w:val="24"/>
          <w:szCs w:val="24"/>
        </w:rPr>
        <w:t xml:space="preserve"> veidni</w:t>
      </w:r>
      <w:r w:rsidR="001B5E20" w:rsidRPr="009726C3">
        <w:rPr>
          <w:b w:val="0"/>
          <w:sz w:val="24"/>
          <w:szCs w:val="24"/>
        </w:rPr>
        <w:t>, ievērojot šādas prasības:</w:t>
      </w:r>
    </w:p>
    <w:p w14:paraId="74C9D270" w14:textId="29E92A59" w:rsidR="007D1C71" w:rsidRPr="007D1C71" w:rsidRDefault="001B5E20" w:rsidP="00163373">
      <w:pPr>
        <w:pStyle w:val="Default"/>
        <w:numPr>
          <w:ilvl w:val="2"/>
          <w:numId w:val="51"/>
        </w:numPr>
        <w:spacing w:line="276" w:lineRule="auto"/>
        <w:jc w:val="both"/>
        <w:rPr>
          <w:lang w:val="lv-LV"/>
        </w:rPr>
      </w:pPr>
      <w:r w:rsidRPr="007D1C71">
        <w:rPr>
          <w:lang w:val="lv-LV"/>
        </w:rPr>
        <w:t>Pretendents nedrīkst labot Finanšu piedāvājuma formu, tai skaitā, to labot, papildināt vai dzēst kādu pozīciju;</w:t>
      </w:r>
    </w:p>
    <w:p w14:paraId="0C8A77F2" w14:textId="73D89E4B" w:rsidR="007D1C71" w:rsidRPr="007D1C71" w:rsidRDefault="004B52C2" w:rsidP="00163373">
      <w:pPr>
        <w:pStyle w:val="Default"/>
        <w:numPr>
          <w:ilvl w:val="2"/>
          <w:numId w:val="51"/>
        </w:numPr>
        <w:spacing w:line="276" w:lineRule="auto"/>
        <w:jc w:val="both"/>
        <w:rPr>
          <w:lang w:val="lv-LV"/>
        </w:rPr>
      </w:pPr>
      <w:r w:rsidRPr="007D1C71">
        <w:rPr>
          <w:lang w:val="lv-LV"/>
        </w:rPr>
        <w:t>Finanšu piedāvājumā cenas jānorāda EUR (</w:t>
      </w:r>
      <w:proofErr w:type="spellStart"/>
      <w:r w:rsidRPr="009A0741">
        <w:rPr>
          <w:i/>
          <w:iCs/>
          <w:lang w:val="lv-LV"/>
        </w:rPr>
        <w:t>euro</w:t>
      </w:r>
      <w:proofErr w:type="spellEnd"/>
      <w:r w:rsidRPr="007D1C71">
        <w:rPr>
          <w:lang w:val="lv-LV"/>
        </w:rPr>
        <w:t>) bez PVN, ar divām zīmēm aiz komata</w:t>
      </w:r>
      <w:r w:rsidR="001B5E20" w:rsidRPr="007D1C71">
        <w:rPr>
          <w:lang w:val="lv-LV"/>
        </w:rPr>
        <w:t>;</w:t>
      </w:r>
    </w:p>
    <w:p w14:paraId="1B47A004" w14:textId="1FE76F5C" w:rsidR="007D1C71" w:rsidRPr="007D1C71" w:rsidRDefault="004B52C2" w:rsidP="00163373">
      <w:pPr>
        <w:pStyle w:val="Default"/>
        <w:numPr>
          <w:ilvl w:val="2"/>
          <w:numId w:val="51"/>
        </w:numPr>
        <w:spacing w:line="276" w:lineRule="auto"/>
        <w:jc w:val="both"/>
        <w:rPr>
          <w:lang w:val="lv-LV"/>
        </w:rPr>
      </w:pPr>
      <w:r w:rsidRPr="007D1C71">
        <w:rPr>
          <w:lang w:val="lv-LV"/>
        </w:rPr>
        <w:t xml:space="preserve">Finanšu piedāvājumā jāparedz maksa par </w:t>
      </w:r>
      <w:r w:rsidR="00FB5D06" w:rsidRPr="007D1C71">
        <w:rPr>
          <w:lang w:val="lv-LV"/>
        </w:rPr>
        <w:t xml:space="preserve">ceļa elementu lietošanu saskaņā ar  Rīgas domes 12.07.2023. lēmumu Nr.RD-23-2771-lē “Par nomas maksas noteikšanu par ceļa elementu lietošanu Rīgas valstspilsētas pašvaldības administratīvajā teritorijā”  </w:t>
      </w:r>
      <w:r w:rsidRPr="007D1C71">
        <w:rPr>
          <w:lang w:val="lv-LV"/>
        </w:rPr>
        <w:t xml:space="preserve">(turpmāk - maksa par </w:t>
      </w:r>
      <w:r w:rsidR="00942A69" w:rsidRPr="007D1C71">
        <w:rPr>
          <w:lang w:val="lv-LV"/>
        </w:rPr>
        <w:t>ceļa elementu lietošanu</w:t>
      </w:r>
      <w:r w:rsidRPr="007D1C71">
        <w:rPr>
          <w:lang w:val="lv-LV"/>
        </w:rPr>
        <w:t xml:space="preserve">). Pasūtītājs, pamatojoties uz uzņēmēja rēķinu, maksu par </w:t>
      </w:r>
      <w:r w:rsidR="00942A69" w:rsidRPr="007D1C71">
        <w:rPr>
          <w:lang w:val="lv-LV"/>
        </w:rPr>
        <w:t xml:space="preserve">ceļa elementu lietošanu </w:t>
      </w:r>
      <w:r w:rsidRPr="007D1C71">
        <w:rPr>
          <w:lang w:val="lv-LV"/>
        </w:rPr>
        <w:t xml:space="preserve">apmaksās atbilstoši Rīgas domes Satiksmes departamenta noteiktajai maksai par </w:t>
      </w:r>
      <w:r w:rsidR="00942A69" w:rsidRPr="007D1C71">
        <w:rPr>
          <w:lang w:val="lv-LV"/>
        </w:rPr>
        <w:t>ceļa elementu lietošanu</w:t>
      </w:r>
      <w:r w:rsidRPr="007D1C71">
        <w:rPr>
          <w:lang w:val="lv-LV"/>
        </w:rPr>
        <w:t>, taču ne vairāk kā uzņēmēja iesniegtajā Finanšu piedāvājumā norādīto summu</w:t>
      </w:r>
      <w:r w:rsidR="001B5E20" w:rsidRPr="007D1C71">
        <w:rPr>
          <w:lang w:val="lv-LV"/>
        </w:rPr>
        <w:t>;</w:t>
      </w:r>
    </w:p>
    <w:p w14:paraId="561D0612" w14:textId="77777777" w:rsidR="00AE7625" w:rsidRDefault="004B52C2" w:rsidP="00163373">
      <w:pPr>
        <w:pStyle w:val="Default"/>
        <w:numPr>
          <w:ilvl w:val="2"/>
          <w:numId w:val="51"/>
        </w:numPr>
        <w:spacing w:line="276" w:lineRule="auto"/>
        <w:jc w:val="both"/>
        <w:rPr>
          <w:lang w:val="lv-LV"/>
        </w:rPr>
      </w:pPr>
      <w:r w:rsidRPr="007D1C71">
        <w:rPr>
          <w:lang w:val="lv-LV"/>
        </w:rPr>
        <w:t xml:space="preserve">Sagatavojot Finanšu piedāvājumu, Pretendentam ir jāņem vērā, ka Pasūtītājs nodrošina šādus būvdarbu izpildei nepieciešamos materiālus (būvizstrādājumus): </w:t>
      </w:r>
      <w:r w:rsidR="001B5E20" w:rsidRPr="007D1C71">
        <w:rPr>
          <w:lang w:val="lv-LV"/>
        </w:rPr>
        <w:t xml:space="preserve">lūku pārsedzes (tikai </w:t>
      </w:r>
      <w:proofErr w:type="spellStart"/>
      <w:r w:rsidR="001B5E20" w:rsidRPr="007D1C71">
        <w:rPr>
          <w:lang w:val="lv-LV"/>
        </w:rPr>
        <w:t>ķeta</w:t>
      </w:r>
      <w:proofErr w:type="spellEnd"/>
      <w:r w:rsidR="001B5E20" w:rsidRPr="007D1C71">
        <w:rPr>
          <w:lang w:val="lv-LV"/>
        </w:rPr>
        <w:t xml:space="preserve"> elementus) ar SIA “Rīgas ūdens” logo</w:t>
      </w:r>
      <w:r w:rsidRPr="007D1C71">
        <w:rPr>
          <w:lang w:val="lv-LV"/>
        </w:rPr>
        <w:t>.</w:t>
      </w:r>
    </w:p>
    <w:p w14:paraId="3D151903" w14:textId="2F471C7F" w:rsidR="004B52C2" w:rsidRPr="00AE7625" w:rsidRDefault="004B52C2" w:rsidP="00163373">
      <w:pPr>
        <w:pStyle w:val="Default"/>
        <w:spacing w:line="276" w:lineRule="auto"/>
        <w:ind w:left="1080"/>
        <w:jc w:val="both"/>
        <w:rPr>
          <w:lang w:val="lv-LV"/>
        </w:rPr>
      </w:pPr>
      <w:r w:rsidRPr="00AE7625">
        <w:rPr>
          <w:kern w:val="32"/>
          <w:szCs w:val="32"/>
          <w:lang w:val="lv-LV"/>
        </w:rPr>
        <w:t>Pretendentam Finanšu piedāvājumā šo materiālu izmaksas jāparedz EUR 0,00 vērtībā</w:t>
      </w:r>
      <w:r w:rsidR="001B5E20" w:rsidRPr="00AE7625">
        <w:rPr>
          <w:kern w:val="32"/>
          <w:szCs w:val="32"/>
          <w:lang w:val="lv-LV"/>
        </w:rPr>
        <w:t>.</w:t>
      </w:r>
    </w:p>
    <w:p w14:paraId="02FA3928" w14:textId="45952A2E" w:rsidR="005A584E" w:rsidRPr="009726C3" w:rsidRDefault="003B4CEA" w:rsidP="00163373">
      <w:pPr>
        <w:pStyle w:val="Stils1"/>
        <w:numPr>
          <w:ilvl w:val="1"/>
          <w:numId w:val="51"/>
        </w:numPr>
        <w:spacing w:line="276" w:lineRule="auto"/>
        <w:jc w:val="both"/>
        <w:rPr>
          <w:b w:val="0"/>
          <w:sz w:val="24"/>
          <w:szCs w:val="24"/>
        </w:rPr>
      </w:pPr>
      <w:r w:rsidRPr="009726C3">
        <w:rPr>
          <w:b w:val="0"/>
          <w:sz w:val="24"/>
          <w:szCs w:val="24"/>
        </w:rPr>
        <w:t xml:space="preserve">Būvdarbos izmantojamo būvizstrādājumu saraksts </w:t>
      </w:r>
      <w:r w:rsidRPr="00F0044B">
        <w:rPr>
          <w:b w:val="0"/>
          <w:sz w:val="24"/>
          <w:szCs w:val="24"/>
        </w:rPr>
        <w:t>atbilstoši Pielikumā Nr.</w:t>
      </w:r>
      <w:r w:rsidR="000A16FD" w:rsidRPr="00F0044B">
        <w:rPr>
          <w:b w:val="0"/>
          <w:sz w:val="24"/>
          <w:szCs w:val="24"/>
        </w:rPr>
        <w:t>6</w:t>
      </w:r>
      <w:r w:rsidRPr="00F0044B">
        <w:rPr>
          <w:b w:val="0"/>
          <w:sz w:val="24"/>
          <w:szCs w:val="24"/>
        </w:rPr>
        <w:t xml:space="preserve"> pievienotajai</w:t>
      </w:r>
      <w:r w:rsidRPr="009726C3">
        <w:rPr>
          <w:b w:val="0"/>
          <w:sz w:val="24"/>
          <w:szCs w:val="24"/>
        </w:rPr>
        <w:t xml:space="preserve"> veidnei</w:t>
      </w:r>
      <w:r w:rsidR="008434FB" w:rsidRPr="009726C3">
        <w:rPr>
          <w:b w:val="0"/>
          <w:sz w:val="24"/>
          <w:szCs w:val="24"/>
        </w:rPr>
        <w:t>.</w:t>
      </w:r>
    </w:p>
    <w:p w14:paraId="1D20FF3E" w14:textId="77777777" w:rsidR="008434FB" w:rsidRPr="009726C3" w:rsidRDefault="008434FB" w:rsidP="00163373">
      <w:pPr>
        <w:pStyle w:val="Stils1"/>
        <w:numPr>
          <w:ilvl w:val="0"/>
          <w:numId w:val="0"/>
        </w:numPr>
        <w:spacing w:line="276" w:lineRule="auto"/>
        <w:ind w:left="284"/>
        <w:jc w:val="both"/>
        <w:rPr>
          <w:b w:val="0"/>
          <w:sz w:val="24"/>
          <w:szCs w:val="24"/>
        </w:rPr>
      </w:pPr>
    </w:p>
    <w:p w14:paraId="7345D912" w14:textId="1AA9E9AD" w:rsidR="002A2B07" w:rsidRPr="004E180D" w:rsidRDefault="002A2B07" w:rsidP="00163373">
      <w:pPr>
        <w:pStyle w:val="Sarakstarindkopa"/>
        <w:numPr>
          <w:ilvl w:val="0"/>
          <w:numId w:val="51"/>
        </w:numPr>
        <w:tabs>
          <w:tab w:val="left" w:pos="360"/>
        </w:tabs>
        <w:spacing w:line="276" w:lineRule="auto"/>
        <w:jc w:val="both"/>
        <w:rPr>
          <w:b/>
        </w:rPr>
      </w:pPr>
      <w:r w:rsidRPr="004E180D">
        <w:rPr>
          <w:b/>
        </w:rPr>
        <w:t>DOKUMENTU SAŅEMŠANA:</w:t>
      </w:r>
    </w:p>
    <w:p w14:paraId="59A58DE2" w14:textId="7C960F3A" w:rsidR="000A16FD" w:rsidRPr="009726C3" w:rsidRDefault="00942A69" w:rsidP="00163373">
      <w:pPr>
        <w:tabs>
          <w:tab w:val="left" w:pos="426"/>
          <w:tab w:val="left" w:pos="1620"/>
          <w:tab w:val="left" w:pos="1800"/>
        </w:tabs>
        <w:spacing w:line="276" w:lineRule="auto"/>
        <w:ind w:right="-1"/>
        <w:jc w:val="both"/>
      </w:pPr>
      <w:r>
        <w:rPr>
          <w:bCs/>
          <w:kern w:val="32"/>
        </w:rPr>
        <w:t>Būvprojekt</w:t>
      </w:r>
      <w:r w:rsidR="0032472F">
        <w:rPr>
          <w:bCs/>
          <w:kern w:val="32"/>
        </w:rPr>
        <w:t>a 2.kārtas dokumentāciju</w:t>
      </w:r>
      <w:r w:rsidR="002A2B07" w:rsidRPr="009726C3">
        <w:t xml:space="preserve"> elektroniskā formātā iespējams saņemt</w:t>
      </w:r>
      <w:r w:rsidR="00EC4828">
        <w:t>,</w:t>
      </w:r>
      <w:r w:rsidR="002A2B07" w:rsidRPr="009726C3">
        <w:t xml:space="preserve"> </w:t>
      </w:r>
      <w:r w:rsidR="000A16FD" w:rsidRPr="009726C3">
        <w:t>nosūtot pieprasījumu uz e-pastu</w:t>
      </w:r>
      <w:r w:rsidR="000B549F">
        <w:t xml:space="preserve">: </w:t>
      </w:r>
      <w:hyperlink r:id="rId14" w:history="1">
        <w:r w:rsidR="00A53AE5" w:rsidRPr="00F2205E">
          <w:rPr>
            <w:rStyle w:val="Hipersaite"/>
          </w:rPr>
          <w:t>evija.barausa@rigasudens.lv</w:t>
        </w:r>
      </w:hyperlink>
      <w:r w:rsidR="005F2790" w:rsidRPr="009726C3">
        <w:t xml:space="preserve">, pievienojot pretendenta parakstītu konfidencialitātes </w:t>
      </w:r>
      <w:r w:rsidR="005F2790" w:rsidRPr="00F0044B">
        <w:t>apliecinājumu (sk</w:t>
      </w:r>
      <w:r w:rsidR="000B549F" w:rsidRPr="00F0044B">
        <w:t>.</w:t>
      </w:r>
      <w:r w:rsidR="005F2790" w:rsidRPr="00F0044B">
        <w:t xml:space="preserve"> </w:t>
      </w:r>
      <w:r w:rsidR="00535849" w:rsidRPr="00F0044B">
        <w:t>P</w:t>
      </w:r>
      <w:r w:rsidR="005F2790" w:rsidRPr="00F0044B">
        <w:t>ielikumu Nr.</w:t>
      </w:r>
      <w:r w:rsidR="0036568F" w:rsidRPr="00F0044B">
        <w:t>7</w:t>
      </w:r>
      <w:r w:rsidR="005F2790" w:rsidRPr="00F0044B">
        <w:t>) par pasūtītāja</w:t>
      </w:r>
      <w:r w:rsidR="005F2790" w:rsidRPr="009726C3">
        <w:t xml:space="preserve"> izvirzīto konfidencialitātes prasību ievērošanu</w:t>
      </w:r>
      <w:r w:rsidR="004B52C2" w:rsidRPr="009726C3">
        <w:t>.</w:t>
      </w:r>
    </w:p>
    <w:p w14:paraId="39B9DEC5" w14:textId="77777777" w:rsidR="004B52C2" w:rsidRPr="009726C3" w:rsidRDefault="004B52C2" w:rsidP="00163373">
      <w:pPr>
        <w:tabs>
          <w:tab w:val="left" w:pos="426"/>
          <w:tab w:val="left" w:pos="1620"/>
          <w:tab w:val="left" w:pos="1800"/>
        </w:tabs>
        <w:spacing w:line="276" w:lineRule="auto"/>
        <w:ind w:right="-1"/>
        <w:jc w:val="both"/>
      </w:pPr>
    </w:p>
    <w:p w14:paraId="3D5631F6" w14:textId="5095ECBB" w:rsidR="002A2B07" w:rsidRPr="004E180D" w:rsidRDefault="002A2B07" w:rsidP="00163373">
      <w:pPr>
        <w:pStyle w:val="Sarakstarindkopa"/>
        <w:widowControl w:val="0"/>
        <w:numPr>
          <w:ilvl w:val="0"/>
          <w:numId w:val="51"/>
        </w:numPr>
        <w:tabs>
          <w:tab w:val="left" w:pos="360"/>
        </w:tabs>
        <w:spacing w:line="276" w:lineRule="auto"/>
        <w:rPr>
          <w:b/>
        </w:rPr>
      </w:pPr>
      <w:r w:rsidRPr="004E180D">
        <w:rPr>
          <w:b/>
        </w:rPr>
        <w:t>VĒRTĒŠANA UN LĪGUMA SLĒGŠANA:</w:t>
      </w:r>
    </w:p>
    <w:p w14:paraId="2EC76CD4" w14:textId="1054CB37" w:rsidR="002A2B07" w:rsidRPr="009726C3" w:rsidRDefault="002A2B07" w:rsidP="00163373">
      <w:pPr>
        <w:pStyle w:val="Sarakstarindkopa"/>
        <w:widowControl w:val="0"/>
        <w:numPr>
          <w:ilvl w:val="1"/>
          <w:numId w:val="51"/>
        </w:numPr>
        <w:spacing w:line="276" w:lineRule="auto"/>
        <w:jc w:val="both"/>
      </w:pPr>
      <w:r w:rsidRPr="009726C3">
        <w:t xml:space="preserve">Tirgus izpētes rezultātā SIA “Rīgas ūdens” </w:t>
      </w:r>
      <w:r w:rsidRPr="00F0044B">
        <w:t>atbilstoši Pielikumā Nr.</w:t>
      </w:r>
      <w:r w:rsidR="00F25FF6" w:rsidRPr="00F0044B">
        <w:t>5</w:t>
      </w:r>
      <w:r w:rsidRPr="00F0044B">
        <w:t xml:space="preserve"> pievienotajam līguma projektam noslēgs līgumu ar pretendentu, kura piedāvājums atbildīs norādītajām</w:t>
      </w:r>
      <w:r w:rsidRPr="009726C3">
        <w:t xml:space="preserve"> prasībām un būs ar viszemāko </w:t>
      </w:r>
      <w:r w:rsidR="00E93ED6" w:rsidRPr="009726C3">
        <w:t xml:space="preserve">kopējo </w:t>
      </w:r>
      <w:r w:rsidRPr="009726C3">
        <w:t>cenu</w:t>
      </w:r>
      <w:r w:rsidR="00BC5939" w:rsidRPr="009726C3">
        <w:t>.</w:t>
      </w:r>
    </w:p>
    <w:p w14:paraId="33A6DF47" w14:textId="0A91DB04" w:rsidR="002A2B07" w:rsidRPr="009726C3" w:rsidRDefault="002A2B07" w:rsidP="00163373">
      <w:pPr>
        <w:pStyle w:val="Sarakstarindkopa"/>
        <w:numPr>
          <w:ilvl w:val="1"/>
          <w:numId w:val="51"/>
        </w:numPr>
        <w:spacing w:line="276" w:lineRule="auto"/>
        <w:jc w:val="both"/>
      </w:pPr>
      <w:r w:rsidRPr="009726C3">
        <w:rPr>
          <w:lang w:eastAsia="en-US"/>
        </w:rPr>
        <w:t xml:space="preserve">Pretendents var tikt uzaicināts uz sarunām, lai apspriestu pretendenta iesniegto piedāvājumu un līguma projektu, kā rezultātā pretendentam var tikt dota iespēja iesniegtajā piedāvājumā veikt grozījumus. </w:t>
      </w:r>
    </w:p>
    <w:p w14:paraId="23D06D9A" w14:textId="77777777" w:rsidR="002A2B07" w:rsidRPr="009726C3" w:rsidRDefault="002A2B07" w:rsidP="00163373">
      <w:pPr>
        <w:spacing w:line="276" w:lineRule="auto"/>
        <w:jc w:val="both"/>
      </w:pPr>
    </w:p>
    <w:p w14:paraId="0E097960" w14:textId="07C7F1FF" w:rsidR="002A2B07" w:rsidRPr="004E180D" w:rsidRDefault="002A2B07" w:rsidP="00163373">
      <w:pPr>
        <w:pStyle w:val="Sarakstarindkopa"/>
        <w:numPr>
          <w:ilvl w:val="0"/>
          <w:numId w:val="51"/>
        </w:numPr>
        <w:spacing w:line="276" w:lineRule="auto"/>
        <w:jc w:val="both"/>
        <w:rPr>
          <w:b/>
        </w:rPr>
      </w:pPr>
      <w:r w:rsidRPr="004E180D">
        <w:rPr>
          <w:b/>
        </w:rPr>
        <w:t>PIELIKUMĀ:</w:t>
      </w:r>
    </w:p>
    <w:p w14:paraId="544188FC" w14:textId="60BC04B6" w:rsidR="0085755F" w:rsidRPr="00D91CB8" w:rsidRDefault="004E180D" w:rsidP="00163373">
      <w:pPr>
        <w:spacing w:line="276" w:lineRule="auto"/>
        <w:jc w:val="both"/>
        <w:rPr>
          <w:color w:val="000000" w:themeColor="text1"/>
        </w:rPr>
      </w:pPr>
      <w:r>
        <w:rPr>
          <w:color w:val="000000" w:themeColor="text1"/>
        </w:rPr>
        <w:t xml:space="preserve">Pielikums Nr.1 – </w:t>
      </w:r>
      <w:r w:rsidR="0085755F" w:rsidRPr="00D91CB8">
        <w:rPr>
          <w:color w:val="000000" w:themeColor="text1"/>
        </w:rPr>
        <w:t>Pieteikuma veidne uz 2 (divām) lapām;</w:t>
      </w:r>
    </w:p>
    <w:p w14:paraId="458CBB43" w14:textId="4FBE7EA6" w:rsidR="002A2B07" w:rsidRPr="009726C3" w:rsidRDefault="004E180D" w:rsidP="00163373">
      <w:pPr>
        <w:spacing w:line="276" w:lineRule="auto"/>
        <w:jc w:val="both"/>
      </w:pPr>
      <w:r>
        <w:t xml:space="preserve">Pielikums Nr.2 – </w:t>
      </w:r>
      <w:r w:rsidR="0085755F" w:rsidRPr="009726C3">
        <w:t xml:space="preserve">Tehniskā specifikācija – darba uzdevums uz </w:t>
      </w:r>
      <w:r w:rsidR="00147803">
        <w:t>1</w:t>
      </w:r>
      <w:r w:rsidR="00BA6DDA">
        <w:t>2</w:t>
      </w:r>
      <w:r w:rsidR="00147803">
        <w:t xml:space="preserve"> (</w:t>
      </w:r>
      <w:r w:rsidR="00BA6DDA">
        <w:t>divpad</w:t>
      </w:r>
      <w:r w:rsidR="00147803">
        <w:t>smit) lapām</w:t>
      </w:r>
      <w:r w:rsidR="0085755F" w:rsidRPr="009726C3">
        <w:t>;</w:t>
      </w:r>
    </w:p>
    <w:p w14:paraId="42F8D13B" w14:textId="62EC24E0" w:rsidR="00D22914" w:rsidRPr="00271BE7" w:rsidRDefault="004E180D" w:rsidP="00163373">
      <w:pPr>
        <w:spacing w:line="276" w:lineRule="auto"/>
        <w:jc w:val="both"/>
        <w:rPr>
          <w:color w:val="000000" w:themeColor="text1"/>
        </w:rPr>
      </w:pPr>
      <w:r>
        <w:rPr>
          <w:color w:val="000000" w:themeColor="text1"/>
        </w:rPr>
        <w:t xml:space="preserve">Pielikums </w:t>
      </w:r>
      <w:r w:rsidR="007A7345">
        <w:rPr>
          <w:color w:val="000000" w:themeColor="text1"/>
        </w:rPr>
        <w:t>N</w:t>
      </w:r>
      <w:r>
        <w:rPr>
          <w:color w:val="000000" w:themeColor="text1"/>
        </w:rPr>
        <w:t xml:space="preserve">r.3 – </w:t>
      </w:r>
      <w:r w:rsidR="00D22914" w:rsidRPr="00271BE7">
        <w:rPr>
          <w:color w:val="000000" w:themeColor="text1"/>
        </w:rPr>
        <w:t>Būv</w:t>
      </w:r>
      <w:r w:rsidR="00FF3A16" w:rsidRPr="00271BE7">
        <w:rPr>
          <w:color w:val="000000" w:themeColor="text1"/>
        </w:rPr>
        <w:t>s</w:t>
      </w:r>
      <w:r w:rsidR="00D35C43" w:rsidRPr="00271BE7">
        <w:rPr>
          <w:color w:val="000000" w:themeColor="text1"/>
        </w:rPr>
        <w:t>peciālist</w:t>
      </w:r>
      <w:r w:rsidR="00FF3A16" w:rsidRPr="00271BE7">
        <w:rPr>
          <w:color w:val="000000" w:themeColor="text1"/>
        </w:rPr>
        <w:t>a</w:t>
      </w:r>
      <w:r w:rsidR="00D22914" w:rsidRPr="00271BE7">
        <w:rPr>
          <w:color w:val="000000" w:themeColor="text1"/>
        </w:rPr>
        <w:t xml:space="preserve"> pieejamības apliecinājuma veidne uz 1</w:t>
      </w:r>
      <w:r w:rsidR="000503BA">
        <w:rPr>
          <w:color w:val="000000" w:themeColor="text1"/>
        </w:rPr>
        <w:t xml:space="preserve"> (vienas)</w:t>
      </w:r>
      <w:r w:rsidR="00D22914" w:rsidRPr="00271BE7">
        <w:rPr>
          <w:color w:val="000000" w:themeColor="text1"/>
        </w:rPr>
        <w:t xml:space="preserve"> lapas</w:t>
      </w:r>
      <w:r w:rsidR="003A04DD" w:rsidRPr="00271BE7">
        <w:rPr>
          <w:color w:val="000000" w:themeColor="text1"/>
        </w:rPr>
        <w:t>;</w:t>
      </w:r>
    </w:p>
    <w:p w14:paraId="5E7FA0BE" w14:textId="19A0B2D5" w:rsidR="002A2B07" w:rsidRPr="00271BE7" w:rsidRDefault="004E180D" w:rsidP="00163373">
      <w:pPr>
        <w:spacing w:line="276" w:lineRule="auto"/>
        <w:jc w:val="both"/>
        <w:rPr>
          <w:color w:val="000000" w:themeColor="text1"/>
        </w:rPr>
      </w:pPr>
      <w:r>
        <w:rPr>
          <w:color w:val="000000" w:themeColor="text1"/>
        </w:rPr>
        <w:t xml:space="preserve">Pielikums Nr.4 – </w:t>
      </w:r>
      <w:r w:rsidR="002A2B07" w:rsidRPr="00271BE7">
        <w:rPr>
          <w:color w:val="000000" w:themeColor="text1"/>
        </w:rPr>
        <w:t xml:space="preserve">Finanšu piedāvājuma veidne uz 1 </w:t>
      </w:r>
      <w:r w:rsidR="000503BA">
        <w:rPr>
          <w:color w:val="000000" w:themeColor="text1"/>
        </w:rPr>
        <w:t xml:space="preserve">(vienas) </w:t>
      </w:r>
      <w:r w:rsidR="002A2B07" w:rsidRPr="00271BE7">
        <w:rPr>
          <w:color w:val="000000" w:themeColor="text1"/>
        </w:rPr>
        <w:t>lapas</w:t>
      </w:r>
      <w:r w:rsidR="003A04DD" w:rsidRPr="00271BE7">
        <w:rPr>
          <w:color w:val="000000" w:themeColor="text1"/>
        </w:rPr>
        <w:t>;</w:t>
      </w:r>
    </w:p>
    <w:p w14:paraId="614690D5" w14:textId="3CB3DC73" w:rsidR="002A2B07" w:rsidRPr="005C1692" w:rsidRDefault="004E180D" w:rsidP="00163373">
      <w:pPr>
        <w:spacing w:line="276" w:lineRule="auto"/>
        <w:jc w:val="both"/>
        <w:rPr>
          <w:color w:val="000000" w:themeColor="text1"/>
        </w:rPr>
      </w:pPr>
      <w:r>
        <w:rPr>
          <w:color w:val="000000" w:themeColor="text1"/>
        </w:rPr>
        <w:t xml:space="preserve">Pielikums Nr.5 – </w:t>
      </w:r>
      <w:r w:rsidR="00D22914" w:rsidRPr="00271BE7">
        <w:rPr>
          <w:color w:val="000000" w:themeColor="text1"/>
        </w:rPr>
        <w:t>B</w:t>
      </w:r>
      <w:r w:rsidR="00D22914" w:rsidRPr="005C1692">
        <w:rPr>
          <w:color w:val="000000" w:themeColor="text1"/>
        </w:rPr>
        <w:t>ūvdarbu līguma projekts</w:t>
      </w:r>
      <w:r w:rsidR="002A2B07" w:rsidRPr="005C1692">
        <w:rPr>
          <w:color w:val="000000" w:themeColor="text1"/>
        </w:rPr>
        <w:t xml:space="preserve"> uz </w:t>
      </w:r>
      <w:r w:rsidR="00322D11" w:rsidRPr="005C1692">
        <w:rPr>
          <w:color w:val="000000" w:themeColor="text1"/>
        </w:rPr>
        <w:t>7</w:t>
      </w:r>
      <w:r w:rsidR="002A2B07" w:rsidRPr="005C1692">
        <w:rPr>
          <w:color w:val="000000" w:themeColor="text1"/>
        </w:rPr>
        <w:t xml:space="preserve"> </w:t>
      </w:r>
      <w:r w:rsidR="000503BA">
        <w:rPr>
          <w:color w:val="000000" w:themeColor="text1"/>
        </w:rPr>
        <w:t xml:space="preserve">(septiņām) </w:t>
      </w:r>
      <w:r w:rsidR="002A2B07" w:rsidRPr="005C1692">
        <w:rPr>
          <w:color w:val="000000" w:themeColor="text1"/>
        </w:rPr>
        <w:t>lap</w:t>
      </w:r>
      <w:r w:rsidR="00D22914" w:rsidRPr="005C1692">
        <w:rPr>
          <w:color w:val="000000" w:themeColor="text1"/>
        </w:rPr>
        <w:t>ām</w:t>
      </w:r>
      <w:r w:rsidR="003A04DD" w:rsidRPr="005C1692">
        <w:rPr>
          <w:color w:val="000000" w:themeColor="text1"/>
        </w:rPr>
        <w:t>;</w:t>
      </w:r>
    </w:p>
    <w:p w14:paraId="6B2F2639" w14:textId="3B734F86" w:rsidR="00AC693C" w:rsidRPr="005C1692" w:rsidRDefault="004E180D" w:rsidP="00163373">
      <w:pPr>
        <w:spacing w:line="276" w:lineRule="auto"/>
        <w:jc w:val="both"/>
        <w:rPr>
          <w:color w:val="000000" w:themeColor="text1"/>
        </w:rPr>
      </w:pPr>
      <w:r>
        <w:rPr>
          <w:color w:val="000000" w:themeColor="text1"/>
        </w:rPr>
        <w:t xml:space="preserve">Pielikums Nr.6 – </w:t>
      </w:r>
      <w:r w:rsidR="00AC693C" w:rsidRPr="005C1692">
        <w:rPr>
          <w:color w:val="000000" w:themeColor="text1"/>
        </w:rPr>
        <w:t xml:space="preserve">Būvizstrādājumu saraksts uz </w:t>
      </w:r>
      <w:r w:rsidR="00271BE7" w:rsidRPr="005C1692">
        <w:rPr>
          <w:color w:val="000000" w:themeColor="text1"/>
        </w:rPr>
        <w:t>2</w:t>
      </w:r>
      <w:r w:rsidR="000503BA">
        <w:rPr>
          <w:color w:val="000000" w:themeColor="text1"/>
        </w:rPr>
        <w:t xml:space="preserve"> (divām)</w:t>
      </w:r>
      <w:r w:rsidR="00AC693C" w:rsidRPr="005C1692">
        <w:rPr>
          <w:color w:val="000000" w:themeColor="text1"/>
        </w:rPr>
        <w:t xml:space="preserve"> lap</w:t>
      </w:r>
      <w:r w:rsidR="00271BE7" w:rsidRPr="005C1692">
        <w:rPr>
          <w:color w:val="000000" w:themeColor="text1"/>
        </w:rPr>
        <w:t>ām</w:t>
      </w:r>
      <w:r w:rsidR="003A04DD" w:rsidRPr="005C1692">
        <w:rPr>
          <w:color w:val="000000" w:themeColor="text1"/>
        </w:rPr>
        <w:t>;</w:t>
      </w:r>
    </w:p>
    <w:p w14:paraId="23E60BCE" w14:textId="175B0FB7" w:rsidR="005F2790" w:rsidRPr="005C1692" w:rsidRDefault="004E180D" w:rsidP="00163373">
      <w:pPr>
        <w:spacing w:line="276" w:lineRule="auto"/>
        <w:jc w:val="both"/>
        <w:rPr>
          <w:color w:val="000000" w:themeColor="text1"/>
        </w:rPr>
      </w:pPr>
      <w:r>
        <w:rPr>
          <w:color w:val="000000" w:themeColor="text1"/>
        </w:rPr>
        <w:t xml:space="preserve">Pielikums Nr.7 – </w:t>
      </w:r>
      <w:r w:rsidR="005F2790" w:rsidRPr="005C1692">
        <w:rPr>
          <w:color w:val="000000" w:themeColor="text1"/>
        </w:rPr>
        <w:t>Konfidencialitātes apliecinājums uz 1</w:t>
      </w:r>
      <w:r w:rsidR="000503BA">
        <w:rPr>
          <w:color w:val="000000" w:themeColor="text1"/>
        </w:rPr>
        <w:t xml:space="preserve"> (vienas)</w:t>
      </w:r>
      <w:r w:rsidR="005F2790" w:rsidRPr="005C1692">
        <w:rPr>
          <w:color w:val="000000" w:themeColor="text1"/>
        </w:rPr>
        <w:t xml:space="preserve"> lapas</w:t>
      </w:r>
      <w:r w:rsidR="00092F52" w:rsidRPr="005C1692">
        <w:rPr>
          <w:color w:val="000000" w:themeColor="text1"/>
        </w:rPr>
        <w:t>;</w:t>
      </w:r>
    </w:p>
    <w:p w14:paraId="2304BD7C" w14:textId="55C1FE16" w:rsidR="00092F52" w:rsidRPr="004E57E6" w:rsidRDefault="004E180D" w:rsidP="00163373">
      <w:pPr>
        <w:spacing w:line="276" w:lineRule="auto"/>
        <w:jc w:val="both"/>
        <w:rPr>
          <w:color w:val="000000" w:themeColor="text1"/>
        </w:rPr>
      </w:pPr>
      <w:r>
        <w:rPr>
          <w:color w:val="000000" w:themeColor="text1"/>
          <w:szCs w:val="32"/>
        </w:rPr>
        <w:t xml:space="preserve">Pielikums Nr.8 – </w:t>
      </w:r>
      <w:r w:rsidR="00EC36CA" w:rsidRPr="004E57E6">
        <w:rPr>
          <w:color w:val="000000" w:themeColor="text1"/>
          <w:szCs w:val="32"/>
        </w:rPr>
        <w:t xml:space="preserve">Pretendenta pieredzes saraksta veidne uz 1 </w:t>
      </w:r>
      <w:r w:rsidR="000503BA">
        <w:rPr>
          <w:color w:val="000000" w:themeColor="text1"/>
          <w:szCs w:val="32"/>
        </w:rPr>
        <w:t xml:space="preserve">(vienas) </w:t>
      </w:r>
      <w:r w:rsidR="00EC36CA" w:rsidRPr="004E57E6">
        <w:rPr>
          <w:color w:val="000000" w:themeColor="text1"/>
          <w:szCs w:val="32"/>
        </w:rPr>
        <w:t>lapas.</w:t>
      </w:r>
    </w:p>
    <w:p w14:paraId="4FD433EC" w14:textId="09DDBC1E" w:rsidR="0085755F" w:rsidRPr="009726C3" w:rsidRDefault="0085755F" w:rsidP="0085755F">
      <w:pPr>
        <w:widowControl w:val="0"/>
        <w:jc w:val="right"/>
        <w:rPr>
          <w:b/>
        </w:rPr>
      </w:pPr>
      <w:r w:rsidRPr="009726C3">
        <w:rPr>
          <w:b/>
        </w:rPr>
        <w:lastRenderedPageBreak/>
        <w:t>Pielikums Nr.1</w:t>
      </w:r>
    </w:p>
    <w:p w14:paraId="1AD8B3F0" w14:textId="77777777" w:rsidR="0085755F" w:rsidRPr="009726C3" w:rsidRDefault="0085755F" w:rsidP="0085755F">
      <w:pPr>
        <w:ind w:left="142" w:hanging="142"/>
        <w:jc w:val="right"/>
        <w:rPr>
          <w:b/>
          <w:i/>
          <w:iCs/>
          <w:sz w:val="12"/>
        </w:rPr>
      </w:pPr>
    </w:p>
    <w:p w14:paraId="067BB171" w14:textId="77777777" w:rsidR="0085755F" w:rsidRPr="009726C3" w:rsidRDefault="0085755F" w:rsidP="0085755F">
      <w:pPr>
        <w:pStyle w:val="Pamatteksts"/>
        <w:tabs>
          <w:tab w:val="left" w:pos="360"/>
          <w:tab w:val="left" w:pos="720"/>
        </w:tabs>
        <w:ind w:left="360" w:hanging="360"/>
        <w:jc w:val="center"/>
        <w:rPr>
          <w:b/>
          <w:i/>
          <w:iCs/>
        </w:rPr>
      </w:pPr>
      <w:r w:rsidRPr="009726C3">
        <w:rPr>
          <w:b/>
          <w:i/>
          <w:iCs/>
        </w:rPr>
        <w:t>Pieteikuma dalībai tirgus izpētē veidne</w:t>
      </w:r>
    </w:p>
    <w:p w14:paraId="5252F8D1" w14:textId="77777777" w:rsidR="0085755F" w:rsidRPr="009726C3" w:rsidRDefault="0085755F" w:rsidP="0085755F">
      <w:pPr>
        <w:jc w:val="center"/>
        <w:rPr>
          <w:b/>
          <w:caps/>
          <w:lang w:eastAsia="fi-FI"/>
        </w:rPr>
      </w:pPr>
      <w:r w:rsidRPr="009726C3">
        <w:rPr>
          <w:b/>
          <w:caps/>
        </w:rPr>
        <w:t xml:space="preserve">PieTEIKUMS </w:t>
      </w:r>
      <w:r w:rsidRPr="009726C3">
        <w:rPr>
          <w:b/>
          <w:caps/>
          <w:lang w:eastAsia="fi-FI"/>
        </w:rPr>
        <w:t xml:space="preserve">tirgus izpētei </w:t>
      </w:r>
    </w:p>
    <w:p w14:paraId="769D934F" w14:textId="77777777" w:rsidR="0085755F" w:rsidRPr="009726C3" w:rsidRDefault="0085755F" w:rsidP="0085755F">
      <w:pPr>
        <w:jc w:val="center"/>
      </w:pPr>
    </w:p>
    <w:p w14:paraId="16293A62" w14:textId="3601ED74" w:rsidR="0085755F" w:rsidRPr="009726C3" w:rsidRDefault="0085755F" w:rsidP="0095305C">
      <w:pPr>
        <w:widowControl w:val="0"/>
        <w:numPr>
          <w:ilvl w:val="0"/>
          <w:numId w:val="16"/>
        </w:numPr>
        <w:jc w:val="both"/>
      </w:pPr>
      <w:r w:rsidRPr="009726C3">
        <w:t xml:space="preserve">Ar šo, </w:t>
      </w:r>
      <w:r w:rsidRPr="00683CE3">
        <w:rPr>
          <w:highlight w:val="lightGray"/>
        </w:rPr>
        <w:t>&lt;pretendenta nosaukums&gt;</w:t>
      </w:r>
      <w:r w:rsidRPr="009726C3">
        <w:t xml:space="preserve">, </w:t>
      </w:r>
      <w:proofErr w:type="spellStart"/>
      <w:r w:rsidRPr="009726C3">
        <w:t>reģ.Nr</w:t>
      </w:r>
      <w:proofErr w:type="spellEnd"/>
      <w:r w:rsidRPr="009726C3">
        <w:t>.</w:t>
      </w:r>
      <w:r w:rsidRPr="00683CE3">
        <w:rPr>
          <w:highlight w:val="lightGray"/>
        </w:rPr>
        <w:t>&lt;reģistrācijas numurs&gt;</w:t>
      </w:r>
      <w:r w:rsidRPr="009726C3">
        <w:t xml:space="preserve"> (turpmāk – Pretendents), iesniedz piedāvājumu tirgus izpētei “</w:t>
      </w:r>
      <w:r w:rsidR="00683CE3">
        <w:t xml:space="preserve">Ūdensvada un kanalizācijas pievadu izbūve </w:t>
      </w:r>
      <w:bookmarkStart w:id="2" w:name="_Hlk172816190"/>
      <w:r w:rsidR="00683CE3">
        <w:t>Apmetņu ielā 27, Rīgā</w:t>
      </w:r>
      <w:bookmarkEnd w:id="2"/>
      <w:r w:rsidRPr="009726C3">
        <w:t>” (identifikācijas Nr.T.I.</w:t>
      </w:r>
      <w:r w:rsidR="00147803">
        <w:t>2024/</w:t>
      </w:r>
      <w:r w:rsidR="00683CE3">
        <w:t>101</w:t>
      </w:r>
      <w:r w:rsidRPr="009726C3">
        <w:t xml:space="preserve">; turpmāk – Tirgus izpēte) un piedāvā veikt </w:t>
      </w:r>
      <w:r w:rsidR="00683CE3">
        <w:t xml:space="preserve">ūdensvada un </w:t>
      </w:r>
      <w:r w:rsidRPr="009726C3">
        <w:t xml:space="preserve">kanalizācijas pievada izbūvi </w:t>
      </w:r>
      <w:r w:rsidR="00683CE3" w:rsidRPr="00683CE3">
        <w:t>Apmetņu ielā 27, Rīgā</w:t>
      </w:r>
      <w:r w:rsidR="00683CE3">
        <w:t xml:space="preserve">, </w:t>
      </w:r>
      <w:r w:rsidRPr="009726C3">
        <w:t>atbilstoši uzaicinājuma un tā pielikumā pievienotā līguma projekta noteikumiem</w:t>
      </w:r>
      <w:r w:rsidRPr="009726C3" w:rsidDel="003F75CC">
        <w:t xml:space="preserve"> </w:t>
      </w:r>
      <w:r w:rsidRPr="009726C3">
        <w:t>(turpmāk</w:t>
      </w:r>
      <w:r w:rsidR="00683CE3">
        <w:t xml:space="preserve"> – </w:t>
      </w:r>
      <w:r w:rsidRPr="009726C3">
        <w:t>Būvdarbi).</w:t>
      </w:r>
    </w:p>
    <w:p w14:paraId="46B17EAB" w14:textId="77777777" w:rsidR="0085755F" w:rsidRPr="009726C3" w:rsidRDefault="0085755F" w:rsidP="00807B7C">
      <w:pPr>
        <w:widowControl w:val="0"/>
        <w:numPr>
          <w:ilvl w:val="0"/>
          <w:numId w:val="16"/>
        </w:numPr>
        <w:jc w:val="both"/>
      </w:pPr>
      <w:r w:rsidRPr="009726C3">
        <w:t>Apliecinām, ka:</w:t>
      </w:r>
    </w:p>
    <w:p w14:paraId="22554163" w14:textId="3400B802" w:rsidR="0085755F" w:rsidRPr="009726C3" w:rsidRDefault="0085755F" w:rsidP="0085755F">
      <w:pPr>
        <w:widowControl w:val="0"/>
        <w:numPr>
          <w:ilvl w:val="1"/>
          <w:numId w:val="16"/>
        </w:numPr>
        <w:tabs>
          <w:tab w:val="left" w:pos="284"/>
        </w:tabs>
        <w:jc w:val="both"/>
      </w:pPr>
      <w:r w:rsidRPr="009726C3">
        <w:t>vi</w:t>
      </w:r>
      <w:r w:rsidRPr="009726C3">
        <w:rPr>
          <w:spacing w:val="-4"/>
        </w:rPr>
        <w:t>sa Tirgus izpētei iesniegtā informācija ir patiesa</w:t>
      </w:r>
      <w:r w:rsidRPr="009726C3">
        <w:t>;</w:t>
      </w:r>
    </w:p>
    <w:p w14:paraId="66A562FE" w14:textId="7EE9A0A5" w:rsidR="0085755F" w:rsidRPr="009726C3" w:rsidRDefault="0085755F" w:rsidP="0085755F">
      <w:pPr>
        <w:widowControl w:val="0"/>
        <w:numPr>
          <w:ilvl w:val="1"/>
          <w:numId w:val="16"/>
        </w:numPr>
        <w:tabs>
          <w:tab w:val="left" w:pos="284"/>
        </w:tabs>
        <w:jc w:val="both"/>
      </w:pPr>
      <w:r w:rsidRPr="009726C3">
        <w:t>Pretendentam piedāvājumu iesniegšanas termiņa pēdējā dienā vai dienā, kad pieņemts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w:t>
      </w:r>
      <w:r w:rsidR="00683CE3">
        <w:t xml:space="preserve"> EUR </w:t>
      </w:r>
      <w:r w:rsidRPr="009726C3">
        <w:t>150</w:t>
      </w:r>
      <w:r w:rsidR="00683CE3">
        <w:t>,00</w:t>
      </w:r>
      <w:r w:rsidR="00D91CB8">
        <w:t xml:space="preserve"> </w:t>
      </w:r>
      <w:r w:rsidR="00683CE3">
        <w:t>(v</w:t>
      </w:r>
      <w:r w:rsidR="00683CE3" w:rsidRPr="00683CE3">
        <w:t xml:space="preserve">iens simts piecdesmit </w:t>
      </w:r>
      <w:proofErr w:type="spellStart"/>
      <w:r w:rsidR="00683CE3" w:rsidRPr="00683CE3">
        <w:rPr>
          <w:i/>
          <w:iCs/>
        </w:rPr>
        <w:t>euro</w:t>
      </w:r>
      <w:proofErr w:type="spellEnd"/>
      <w:r w:rsidR="00683CE3" w:rsidRPr="00683CE3">
        <w:t xml:space="preserve"> un 00 centi)</w:t>
      </w:r>
      <w:r w:rsidRPr="009726C3">
        <w:t>;</w:t>
      </w:r>
    </w:p>
    <w:p w14:paraId="1AEC8496" w14:textId="711DDA55" w:rsidR="0085755F" w:rsidRPr="009726C3" w:rsidRDefault="0085755F" w:rsidP="0085755F">
      <w:pPr>
        <w:widowControl w:val="0"/>
        <w:numPr>
          <w:ilvl w:val="1"/>
          <w:numId w:val="16"/>
        </w:numPr>
        <w:tabs>
          <w:tab w:val="left" w:pos="284"/>
        </w:tabs>
        <w:jc w:val="both"/>
      </w:pPr>
      <w:r w:rsidRPr="009726C3">
        <w:rPr>
          <w:shd w:val="clear" w:color="auto" w:fill="FFFFFF"/>
        </w:rPr>
        <w:t>nav pasludināts Pretendenta maksātnespējas process, nav apturēta Pretendenta saimnieciskā darbība, Pretendents netiek likvidēts;</w:t>
      </w:r>
    </w:p>
    <w:p w14:paraId="340D345F" w14:textId="77777777" w:rsidR="0085755F" w:rsidRPr="009726C3" w:rsidRDefault="0085755F" w:rsidP="0085755F">
      <w:pPr>
        <w:widowControl w:val="0"/>
        <w:numPr>
          <w:ilvl w:val="1"/>
          <w:numId w:val="16"/>
        </w:numPr>
        <w:tabs>
          <w:tab w:val="left" w:pos="284"/>
        </w:tabs>
        <w:jc w:val="both"/>
      </w:pPr>
      <w:r w:rsidRPr="009726C3">
        <w:t>uz Pretendentu neattiecas Starptautisko un Latvijas Republikas nacionālo sankciju likuma 11.</w:t>
      </w:r>
      <w:r w:rsidRPr="009726C3">
        <w:rPr>
          <w:vertAlign w:val="superscript"/>
        </w:rPr>
        <w:t>1</w:t>
      </w:r>
      <w:r w:rsidRPr="009726C3">
        <w:t>panta pirmās daļas izslēgšanas nosacījumi;</w:t>
      </w:r>
    </w:p>
    <w:p w14:paraId="369286DA" w14:textId="7831C8A7" w:rsidR="009B78A9" w:rsidRPr="004A1B2C" w:rsidRDefault="009B78A9" w:rsidP="009B78A9">
      <w:pPr>
        <w:pStyle w:val="Sarakstarindkopa"/>
        <w:widowControl w:val="0"/>
        <w:numPr>
          <w:ilvl w:val="1"/>
          <w:numId w:val="16"/>
        </w:numPr>
        <w:tabs>
          <w:tab w:val="right" w:pos="567"/>
        </w:tabs>
        <w:spacing w:before="80" w:after="60"/>
        <w:jc w:val="both"/>
      </w:pPr>
      <w:r w:rsidRPr="004A1B2C">
        <w:t>pirms sava piedāvājuma iesniegšanas Pretendents ir veicis rūpīgu Būvlaukuma apskati un iepazinies ar tā stāvokli attiecībā uz vispārējiem būvniecības apstākļiem Būvlaukumā, augsnes īpašībām, esošajām iekārtām un pakalpojumiem un jebkuru citu aspektu, kas varētu ietekmēt būvniecību un darbu izpildes metodes</w:t>
      </w:r>
      <w:r w:rsidR="00796170">
        <w:t>;</w:t>
      </w:r>
      <w:r w:rsidRPr="004A1B2C">
        <w:t xml:space="preserve"> </w:t>
      </w:r>
    </w:p>
    <w:p w14:paraId="1A3B9F43" w14:textId="535A38F6" w:rsidR="0085755F" w:rsidRPr="009726C3" w:rsidRDefault="0085755F" w:rsidP="0085755F">
      <w:pPr>
        <w:widowControl w:val="0"/>
        <w:numPr>
          <w:ilvl w:val="1"/>
          <w:numId w:val="16"/>
        </w:numPr>
        <w:tabs>
          <w:tab w:val="left" w:pos="284"/>
        </w:tabs>
        <w:jc w:val="both"/>
      </w:pPr>
      <w:r w:rsidRPr="009726C3">
        <w:t>Pretendents ir iepazinies ar informāciju, kas nepieciešama piedāvājuma sagatavošanai un Tirgus izpētes uzaicinājumā norādīto Būvdarbu izpildei;</w:t>
      </w:r>
    </w:p>
    <w:p w14:paraId="7C597C9E" w14:textId="77777777" w:rsidR="0085755F" w:rsidRPr="009726C3" w:rsidRDefault="0085755F" w:rsidP="0085755F">
      <w:pPr>
        <w:widowControl w:val="0"/>
        <w:numPr>
          <w:ilvl w:val="1"/>
          <w:numId w:val="16"/>
        </w:numPr>
        <w:tabs>
          <w:tab w:val="left" w:pos="284"/>
        </w:tabs>
        <w:jc w:val="both"/>
      </w:pPr>
      <w:r w:rsidRPr="009726C3">
        <w:t>Tirgus izpētes uzaicinājuma prasības un nosacījumi ir skaidri un saprotami;</w:t>
      </w:r>
    </w:p>
    <w:p w14:paraId="100EAAD8" w14:textId="4F6E0F2D" w:rsidR="0085755F" w:rsidRPr="009726C3" w:rsidRDefault="0085755F" w:rsidP="0085755F">
      <w:pPr>
        <w:widowControl w:val="0"/>
        <w:numPr>
          <w:ilvl w:val="1"/>
          <w:numId w:val="16"/>
        </w:numPr>
        <w:tabs>
          <w:tab w:val="left" w:pos="284"/>
        </w:tabs>
        <w:jc w:val="both"/>
      </w:pPr>
      <w:r w:rsidRPr="009726C3">
        <w:t>apzināmie</w:t>
      </w:r>
      <w:r w:rsidR="00D91CB8">
        <w:t xml:space="preserve"> </w:t>
      </w:r>
      <w:r w:rsidRPr="009726C3">
        <w:t xml:space="preserve">Tirgus izpētes noteikumos norādīto būvdarbu un šo būvdarbu </w:t>
      </w:r>
      <w:proofErr w:type="spellStart"/>
      <w:r w:rsidRPr="009726C3">
        <w:t>izpilddokumentācijas</w:t>
      </w:r>
      <w:proofErr w:type="spellEnd"/>
      <w:r w:rsidRPr="009726C3">
        <w:t xml:space="preserve"> sagatavošanas specifiku un apjomu;</w:t>
      </w:r>
    </w:p>
    <w:p w14:paraId="1DBCD43F" w14:textId="77777777" w:rsidR="0085755F" w:rsidRPr="009726C3" w:rsidRDefault="0085755F" w:rsidP="0085755F">
      <w:pPr>
        <w:widowControl w:val="0"/>
        <w:numPr>
          <w:ilvl w:val="1"/>
          <w:numId w:val="16"/>
        </w:numPr>
        <w:tabs>
          <w:tab w:val="left" w:pos="284"/>
        </w:tabs>
        <w:jc w:val="both"/>
      </w:pPr>
      <w:r w:rsidRPr="009726C3">
        <w:t>mūsu rīcībā ir visi nepieciešamie resursi Būvdarbu izpildei Tirgus izpētes uzaicinājumā norādītajā laikā un apjomā;</w:t>
      </w:r>
    </w:p>
    <w:p w14:paraId="6698744B" w14:textId="77777777" w:rsidR="00807B7C" w:rsidRDefault="0085755F" w:rsidP="00720FC5">
      <w:pPr>
        <w:widowControl w:val="0"/>
        <w:numPr>
          <w:ilvl w:val="1"/>
          <w:numId w:val="16"/>
        </w:numPr>
        <w:tabs>
          <w:tab w:val="left" w:pos="284"/>
          <w:tab w:val="left" w:pos="993"/>
        </w:tabs>
        <w:jc w:val="both"/>
      </w:pPr>
      <w:r w:rsidRPr="009726C3">
        <w:t>Pretendents nav ieinteresēts nevienā citā piedāvājumā, kas iesniegts Tirgus izpētes ietvaros;</w:t>
      </w:r>
    </w:p>
    <w:p w14:paraId="2C384772" w14:textId="3E88C4A6" w:rsidR="0085755F" w:rsidRPr="009726C3" w:rsidRDefault="0085755F" w:rsidP="00807B7C">
      <w:pPr>
        <w:pStyle w:val="Sarakstarindkopa"/>
        <w:widowControl w:val="0"/>
        <w:numPr>
          <w:ilvl w:val="1"/>
          <w:numId w:val="16"/>
        </w:numPr>
        <w:tabs>
          <w:tab w:val="left" w:pos="142"/>
          <w:tab w:val="left" w:pos="284"/>
        </w:tabs>
        <w:jc w:val="both"/>
      </w:pPr>
      <w:r w:rsidRPr="009726C3">
        <w:t>šis piedāvājums ir izstrādāts un iesniegts neatkarīgi no konkurentiem</w:t>
      </w:r>
      <w:r w:rsidRPr="00807B7C">
        <w:footnoteReference w:customMarkFollows="1" w:id="2"/>
        <w:t>[1]</w:t>
      </w:r>
      <w:r w:rsidRPr="009726C3">
        <w:t xml:space="preserve"> (turpmāk – konkurenti) un bez konsultācijām, līgumiem vai vienošanām vai cita veida saziņas ar konkurentiem;</w:t>
      </w:r>
    </w:p>
    <w:p w14:paraId="0619B037" w14:textId="77777777" w:rsidR="0085755F" w:rsidRPr="009726C3" w:rsidRDefault="0085755F" w:rsidP="00807B7C">
      <w:pPr>
        <w:numPr>
          <w:ilvl w:val="1"/>
          <w:numId w:val="16"/>
        </w:numPr>
        <w:tabs>
          <w:tab w:val="left" w:pos="567"/>
        </w:tabs>
        <w:jc w:val="both"/>
      </w:pPr>
      <w:r w:rsidRPr="009726C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2289F29E" w14:textId="77777777" w:rsidR="0085755F" w:rsidRPr="009726C3" w:rsidRDefault="0085755F" w:rsidP="00807B7C">
      <w:pPr>
        <w:numPr>
          <w:ilvl w:val="1"/>
          <w:numId w:val="16"/>
        </w:numPr>
        <w:tabs>
          <w:tab w:val="left" w:pos="567"/>
        </w:tabs>
        <w:jc w:val="both"/>
      </w:pPr>
      <w:r w:rsidRPr="009726C3">
        <w:t>Pretendents nav apzināti, tieši vai netieši atklājis vai neatklās piedāvājuma noteikumus nevienam konkurentam pirms oficiālā piedāvājumu iesniegšanas datuma un laika vai līguma slēgšanas tiesību piešķiršanas;</w:t>
      </w:r>
    </w:p>
    <w:p w14:paraId="212D5990" w14:textId="77777777" w:rsidR="0085755F" w:rsidRPr="009726C3" w:rsidRDefault="0085755F" w:rsidP="00807B7C">
      <w:pPr>
        <w:numPr>
          <w:ilvl w:val="1"/>
          <w:numId w:val="16"/>
        </w:numPr>
        <w:tabs>
          <w:tab w:val="left" w:pos="567"/>
        </w:tabs>
        <w:jc w:val="both"/>
      </w:pPr>
      <w:r w:rsidRPr="009726C3">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63D1ABB2" w14:textId="4D76AD34" w:rsidR="0085755F" w:rsidRDefault="0085755F" w:rsidP="00807B7C">
      <w:pPr>
        <w:numPr>
          <w:ilvl w:val="1"/>
          <w:numId w:val="16"/>
        </w:numPr>
        <w:tabs>
          <w:tab w:val="left" w:pos="567"/>
        </w:tabs>
        <w:jc w:val="both"/>
      </w:pPr>
      <w:r w:rsidRPr="009726C3">
        <w:t xml:space="preserve">Tirgus izpētes noteikumos norādīto Būvdarbu garantijas </w:t>
      </w:r>
      <w:r w:rsidRPr="00807B7C">
        <w:t xml:space="preserve">termiņš ir </w:t>
      </w:r>
      <w:r w:rsidR="00942A69" w:rsidRPr="00807B7C">
        <w:t xml:space="preserve">3 </w:t>
      </w:r>
      <w:r w:rsidRPr="00807B7C">
        <w:t>(</w:t>
      </w:r>
      <w:r w:rsidR="00942A69" w:rsidRPr="00807B7C">
        <w:t>trīs</w:t>
      </w:r>
      <w:r w:rsidRPr="00807B7C">
        <w:t>) gadi, skaitot</w:t>
      </w:r>
      <w:r w:rsidRPr="009726C3">
        <w:t xml:space="preserve"> no Būvdarbu nodošanas un pieņemšanas akta abpusējas parakstīšanas dienas.</w:t>
      </w:r>
    </w:p>
    <w:p w14:paraId="161ECDB2" w14:textId="6D7D820E" w:rsidR="00757E2E" w:rsidRPr="005D6156" w:rsidRDefault="00757E2E" w:rsidP="00FA5E20">
      <w:pPr>
        <w:widowControl w:val="0"/>
        <w:numPr>
          <w:ilvl w:val="0"/>
          <w:numId w:val="16"/>
        </w:numPr>
        <w:jc w:val="both"/>
        <w:rPr>
          <w:rStyle w:val="Hipersaite"/>
        </w:rPr>
      </w:pPr>
      <w:r w:rsidRPr="00757E2E">
        <w:t xml:space="preserve">Pretendents apliecina, ka ir iepazinies ar SIA “Rīgas ūdens” Piegādātāju rīcības kodeksu (turpmāk – Kodekss), kas pieejams Pasūtītāja tīmekļvietnē </w:t>
      </w:r>
      <w:r w:rsidR="005D6156">
        <w:fldChar w:fldCharType="begin"/>
      </w:r>
      <w:r w:rsidR="005D6156">
        <w:instrText>HYPERLINK "https://www.rigasudens.lv/sites/default/files/Rigas%20udens_Piegadataju%20ricibas%20kodekss.pdf"</w:instrText>
      </w:r>
      <w:r w:rsidR="005D6156">
        <w:fldChar w:fldCharType="separate"/>
      </w:r>
      <w:r w:rsidRPr="005D6156">
        <w:rPr>
          <w:rStyle w:val="Hipersaite"/>
        </w:rPr>
        <w:t>https://www.rigasudens.lv/sites/default/files/Ri</w:t>
      </w:r>
    </w:p>
    <w:p w14:paraId="7F4B9208" w14:textId="3F30ABDE" w:rsidR="00D2418A" w:rsidRDefault="00757E2E" w:rsidP="00757E2E">
      <w:pPr>
        <w:widowControl w:val="0"/>
        <w:ind w:left="360"/>
        <w:jc w:val="both"/>
      </w:pPr>
      <w:r w:rsidRPr="005D6156">
        <w:rPr>
          <w:rStyle w:val="Hipersaite"/>
        </w:rPr>
        <w:lastRenderedPageBreak/>
        <w:t>gas%20udens_Piegadataju%20ricibas%20kodekss.pdf</w:t>
      </w:r>
      <w:r w:rsidR="005D6156">
        <w:fldChar w:fldCharType="end"/>
      </w:r>
      <w:r w:rsidRPr="00757E2E">
        <w:t xml:space="preserve">, un savā darbībā ievēro Kodeksā noteiktos principus, kā arī gadījumā, ja ar Pretendentu </w:t>
      </w:r>
      <w:r w:rsidR="00DC6B24">
        <w:t xml:space="preserve">tirgus izpētes </w:t>
      </w:r>
      <w:r w:rsidRPr="00757E2E">
        <w:t>rezultātā tiks noslēgts iepirkuma līgums, Pretendents Līguma izpildē ievēros Kodeksā noteiktās prasības, kā arī nodrošinās, ka tās ievēro Līguma izpildē iesaistītie darbinieki un apakšuzņēmēji, kā arī apakšuzņēmēju apakšuzņēmēji</w:t>
      </w:r>
      <w:r w:rsidR="00D2418A">
        <w:t>.</w:t>
      </w:r>
    </w:p>
    <w:p w14:paraId="09D2000C" w14:textId="2DA59D12" w:rsidR="0085755F" w:rsidRPr="009726C3" w:rsidRDefault="0085755F" w:rsidP="00D2418A">
      <w:pPr>
        <w:pStyle w:val="Sarakstarindkopa"/>
        <w:widowControl w:val="0"/>
        <w:numPr>
          <w:ilvl w:val="0"/>
          <w:numId w:val="16"/>
        </w:numPr>
        <w:jc w:val="both"/>
      </w:pPr>
      <w:r w:rsidRPr="009726C3">
        <w:t xml:space="preserve">Pretendenta kontaktpersona: </w:t>
      </w:r>
      <w:r w:rsidRPr="00D2418A">
        <w:rPr>
          <w:highlight w:val="lightGray"/>
        </w:rPr>
        <w:t>&lt;vārds, uzvārds, amats, tālrunis, e-pasta adrese&gt;</w:t>
      </w:r>
      <w:r w:rsidRPr="009726C3">
        <w:t>.</w:t>
      </w:r>
    </w:p>
    <w:p w14:paraId="58587665" w14:textId="77777777" w:rsidR="0085755F" w:rsidRPr="009726C3" w:rsidRDefault="0085755F" w:rsidP="0085755F">
      <w:pPr>
        <w:tabs>
          <w:tab w:val="left" w:pos="180"/>
          <w:tab w:val="left" w:pos="720"/>
        </w:tabs>
        <w:jc w:val="both"/>
      </w:pPr>
    </w:p>
    <w:p w14:paraId="54C2D6B5" w14:textId="77777777" w:rsidR="0085755F" w:rsidRPr="009726C3" w:rsidRDefault="0085755F" w:rsidP="0085755F">
      <w:pPr>
        <w:tabs>
          <w:tab w:val="left" w:pos="180"/>
          <w:tab w:val="left" w:pos="720"/>
        </w:tabs>
        <w:jc w:val="both"/>
      </w:pPr>
      <w:r w:rsidRPr="009726C3">
        <w:t xml:space="preserve">Pielikumā: </w:t>
      </w:r>
    </w:p>
    <w:p w14:paraId="51B3CBAC" w14:textId="77777777" w:rsidR="0085755F" w:rsidRPr="009726C3" w:rsidRDefault="0085755F" w:rsidP="0085755F">
      <w:pPr>
        <w:numPr>
          <w:ilvl w:val="0"/>
          <w:numId w:val="19"/>
        </w:numPr>
        <w:tabs>
          <w:tab w:val="left" w:pos="284"/>
        </w:tabs>
        <w:ind w:left="284" w:hanging="284"/>
        <w:jc w:val="both"/>
      </w:pPr>
      <w:proofErr w:type="spellStart"/>
      <w:r w:rsidRPr="009726C3">
        <w:t>Būvspeciālistu</w:t>
      </w:r>
      <w:proofErr w:type="spellEnd"/>
      <w:r w:rsidRPr="009726C3">
        <w:t xml:space="preserve"> pieejamības apliecinājumi uz </w:t>
      </w:r>
      <w:r w:rsidRPr="009726C3">
        <w:rPr>
          <w:highlight w:val="lightGray"/>
        </w:rPr>
        <w:t>&lt;lapu skaits&gt;</w:t>
      </w:r>
      <w:r w:rsidRPr="009726C3">
        <w:t xml:space="preserve"> </w:t>
      </w:r>
      <w:proofErr w:type="spellStart"/>
      <w:r w:rsidRPr="009726C3">
        <w:t>lp</w:t>
      </w:r>
      <w:proofErr w:type="spellEnd"/>
      <w:r w:rsidRPr="009726C3">
        <w:t>.</w:t>
      </w:r>
    </w:p>
    <w:p w14:paraId="7999713A" w14:textId="77777777" w:rsidR="0085755F" w:rsidRPr="009726C3" w:rsidRDefault="0085755F" w:rsidP="0085755F">
      <w:pPr>
        <w:numPr>
          <w:ilvl w:val="0"/>
          <w:numId w:val="19"/>
        </w:numPr>
        <w:tabs>
          <w:tab w:val="left" w:pos="284"/>
        </w:tabs>
        <w:ind w:left="284" w:hanging="284"/>
        <w:jc w:val="both"/>
      </w:pPr>
      <w:r w:rsidRPr="009726C3">
        <w:t xml:space="preserve">Finanšu piedāvājums uz </w:t>
      </w:r>
      <w:r w:rsidRPr="009726C3">
        <w:rPr>
          <w:highlight w:val="lightGray"/>
        </w:rPr>
        <w:t>&lt;lapu skaits&gt;</w:t>
      </w:r>
      <w:r w:rsidRPr="009726C3">
        <w:t xml:space="preserve"> </w:t>
      </w:r>
      <w:proofErr w:type="spellStart"/>
      <w:r w:rsidRPr="009726C3">
        <w:t>lp</w:t>
      </w:r>
      <w:proofErr w:type="spellEnd"/>
      <w:r w:rsidRPr="009726C3">
        <w:t>.</w:t>
      </w:r>
    </w:p>
    <w:p w14:paraId="0E99C5EB" w14:textId="77777777" w:rsidR="0085755F" w:rsidRPr="009726C3" w:rsidRDefault="0085755F" w:rsidP="0085755F">
      <w:pPr>
        <w:numPr>
          <w:ilvl w:val="0"/>
          <w:numId w:val="19"/>
        </w:numPr>
        <w:tabs>
          <w:tab w:val="left" w:pos="284"/>
        </w:tabs>
        <w:spacing w:after="120"/>
        <w:ind w:left="284" w:hanging="284"/>
        <w:jc w:val="both"/>
      </w:pPr>
      <w:r w:rsidRPr="009726C3">
        <w:t>Būvdarbos izmantojamo būvizstrādājumu saraksts</w:t>
      </w:r>
      <w:r w:rsidRPr="009726C3">
        <w:rPr>
          <w:b/>
        </w:rPr>
        <w:t xml:space="preserve"> </w:t>
      </w:r>
      <w:r w:rsidRPr="009726C3">
        <w:rPr>
          <w:highlight w:val="lightGray"/>
        </w:rPr>
        <w:t>&lt;lapu skaits&gt;</w:t>
      </w:r>
      <w:r w:rsidRPr="009726C3">
        <w:t xml:space="preserve"> </w:t>
      </w:r>
      <w:proofErr w:type="spellStart"/>
      <w:r w:rsidRPr="009726C3">
        <w:t>lp</w:t>
      </w:r>
      <w:proofErr w:type="spellEnd"/>
      <w:r w:rsidRPr="009726C3">
        <w:t>.</w:t>
      </w:r>
    </w:p>
    <w:p w14:paraId="3C4A87FC" w14:textId="77777777" w:rsidR="0085755F" w:rsidRPr="009726C3" w:rsidRDefault="0085755F" w:rsidP="0085755F">
      <w:pPr>
        <w:tabs>
          <w:tab w:val="left" w:pos="284"/>
        </w:tabs>
        <w:spacing w:after="120"/>
        <w:ind w:left="284"/>
        <w:jc w:val="both"/>
      </w:pPr>
    </w:p>
    <w:tbl>
      <w:tblPr>
        <w:tblpPr w:leftFromText="180" w:rightFromText="180" w:vertAnchor="text" w:horzAnchor="margin" w:tblpY="182"/>
        <w:tblW w:w="9464" w:type="dxa"/>
        <w:tblLook w:val="0000" w:firstRow="0" w:lastRow="0" w:firstColumn="0" w:lastColumn="0" w:noHBand="0" w:noVBand="0"/>
      </w:tblPr>
      <w:tblGrid>
        <w:gridCol w:w="9464"/>
      </w:tblGrid>
      <w:tr w:rsidR="0085755F" w:rsidRPr="009726C3" w14:paraId="1635018B" w14:textId="77777777" w:rsidTr="0013735E">
        <w:tc>
          <w:tcPr>
            <w:tcW w:w="9464" w:type="dxa"/>
          </w:tcPr>
          <w:p w14:paraId="124FB08E" w14:textId="77777777" w:rsidR="0085755F" w:rsidRPr="009726C3" w:rsidRDefault="0085755F" w:rsidP="0013735E">
            <w:pPr>
              <w:pStyle w:val="Galvene"/>
              <w:widowControl w:val="0"/>
              <w:tabs>
                <w:tab w:val="left" w:pos="284"/>
                <w:tab w:val="left" w:pos="426"/>
                <w:tab w:val="left" w:pos="9000"/>
              </w:tabs>
              <w:spacing w:after="40"/>
              <w:rPr>
                <w:highlight w:val="lightGray"/>
              </w:rPr>
            </w:pPr>
            <w:r w:rsidRPr="009726C3">
              <w:rPr>
                <w:highlight w:val="lightGray"/>
              </w:rPr>
              <w:t>&lt;Pretendenta nosaukums, reģistrācijas numurs&gt;</w:t>
            </w:r>
          </w:p>
        </w:tc>
      </w:tr>
      <w:tr w:rsidR="0085755F" w:rsidRPr="009726C3" w14:paraId="426003A3" w14:textId="77777777" w:rsidTr="0013735E">
        <w:tc>
          <w:tcPr>
            <w:tcW w:w="9464" w:type="dxa"/>
          </w:tcPr>
          <w:p w14:paraId="0A88EFB1" w14:textId="77777777" w:rsidR="0085755F" w:rsidRPr="009726C3" w:rsidRDefault="0085755F" w:rsidP="0013735E">
            <w:pPr>
              <w:pStyle w:val="Galvene"/>
              <w:widowControl w:val="0"/>
              <w:tabs>
                <w:tab w:val="left" w:pos="284"/>
                <w:tab w:val="left" w:pos="426"/>
                <w:tab w:val="left" w:pos="9000"/>
              </w:tabs>
              <w:spacing w:after="40"/>
              <w:rPr>
                <w:highlight w:val="lightGray"/>
              </w:rPr>
            </w:pPr>
            <w:r w:rsidRPr="009726C3">
              <w:rPr>
                <w:highlight w:val="lightGray"/>
              </w:rPr>
              <w:t>&lt;Pretendenta juridiskā un pasta adreses, tālruņa numurs, e-pasta adrese&gt;</w:t>
            </w:r>
          </w:p>
        </w:tc>
      </w:tr>
      <w:tr w:rsidR="0085755F" w:rsidRPr="009726C3" w14:paraId="3A980976" w14:textId="77777777" w:rsidTr="0013735E">
        <w:tc>
          <w:tcPr>
            <w:tcW w:w="9464" w:type="dxa"/>
          </w:tcPr>
          <w:p w14:paraId="78784FBD" w14:textId="77777777" w:rsidR="0085755F" w:rsidRPr="009726C3" w:rsidRDefault="0085755F" w:rsidP="0013735E">
            <w:pPr>
              <w:pStyle w:val="Galvene"/>
              <w:widowControl w:val="0"/>
              <w:tabs>
                <w:tab w:val="left" w:pos="426"/>
                <w:tab w:val="left" w:pos="9000"/>
              </w:tabs>
              <w:spacing w:after="40"/>
              <w:rPr>
                <w:highlight w:val="lightGray"/>
              </w:rPr>
            </w:pPr>
            <w:r w:rsidRPr="009726C3">
              <w:rPr>
                <w:highlight w:val="lightGray"/>
              </w:rPr>
              <w:t>&lt;Pretendenta bankas rekvizīti&gt;</w:t>
            </w:r>
          </w:p>
        </w:tc>
      </w:tr>
      <w:tr w:rsidR="0085755F" w:rsidRPr="009726C3" w14:paraId="719F0B03" w14:textId="77777777" w:rsidTr="0013735E">
        <w:tc>
          <w:tcPr>
            <w:tcW w:w="9464" w:type="dxa"/>
          </w:tcPr>
          <w:p w14:paraId="75AFBAD2" w14:textId="77777777" w:rsidR="0085755F" w:rsidRPr="009726C3" w:rsidRDefault="0085755F" w:rsidP="0013735E">
            <w:pPr>
              <w:pStyle w:val="Galvene"/>
              <w:widowControl w:val="0"/>
              <w:tabs>
                <w:tab w:val="left" w:pos="426"/>
                <w:tab w:val="left" w:pos="9000"/>
              </w:tabs>
              <w:spacing w:after="40"/>
              <w:rPr>
                <w:highlight w:val="lightGray"/>
              </w:rPr>
            </w:pPr>
            <w:r w:rsidRPr="009726C3">
              <w:rPr>
                <w:highlight w:val="lightGray"/>
              </w:rPr>
              <w:t>&lt;Pretendenta paraksttiesīgās vai pilnvarotās personas vārds, uzvārds, amats&gt;</w:t>
            </w:r>
          </w:p>
        </w:tc>
      </w:tr>
      <w:tr w:rsidR="0085755F" w:rsidRPr="009726C3" w14:paraId="446774DB" w14:textId="77777777" w:rsidTr="0013735E">
        <w:tc>
          <w:tcPr>
            <w:tcW w:w="9464" w:type="dxa"/>
          </w:tcPr>
          <w:p w14:paraId="7D7674B0" w14:textId="77777777" w:rsidR="0085755F" w:rsidRPr="009726C3" w:rsidRDefault="0085755F" w:rsidP="0013735E">
            <w:pPr>
              <w:pStyle w:val="Galvene"/>
              <w:widowControl w:val="0"/>
              <w:tabs>
                <w:tab w:val="left" w:pos="426"/>
                <w:tab w:val="left" w:pos="9000"/>
              </w:tabs>
              <w:spacing w:after="40"/>
              <w:jc w:val="both"/>
              <w:rPr>
                <w:highlight w:val="lightGray"/>
              </w:rPr>
            </w:pPr>
            <w:r w:rsidRPr="009726C3">
              <w:rPr>
                <w:highlight w:val="lightGray"/>
              </w:rPr>
              <w:t>&lt;Paraksts&gt;</w:t>
            </w:r>
          </w:p>
        </w:tc>
      </w:tr>
      <w:tr w:rsidR="0085755F" w:rsidRPr="009726C3" w14:paraId="626C5F50" w14:textId="77777777" w:rsidTr="0013735E">
        <w:tc>
          <w:tcPr>
            <w:tcW w:w="9464" w:type="dxa"/>
          </w:tcPr>
          <w:p w14:paraId="4FFAC535" w14:textId="77777777" w:rsidR="0085755F" w:rsidRPr="009726C3" w:rsidRDefault="0085755F" w:rsidP="0013735E">
            <w:pPr>
              <w:pStyle w:val="Galvene"/>
              <w:widowControl w:val="0"/>
              <w:tabs>
                <w:tab w:val="left" w:pos="426"/>
                <w:tab w:val="left" w:pos="9000"/>
              </w:tabs>
              <w:spacing w:after="40"/>
              <w:jc w:val="both"/>
              <w:rPr>
                <w:highlight w:val="lightGray"/>
              </w:rPr>
            </w:pPr>
            <w:r w:rsidRPr="009726C3">
              <w:rPr>
                <w:highlight w:val="lightGray"/>
              </w:rPr>
              <w:t>&lt;Datums, vieta&gt;</w:t>
            </w:r>
          </w:p>
        </w:tc>
      </w:tr>
    </w:tbl>
    <w:p w14:paraId="729170D4" w14:textId="77777777" w:rsidR="0085755F" w:rsidRPr="009726C3" w:rsidRDefault="0085755F" w:rsidP="0085755F">
      <w:pPr>
        <w:tabs>
          <w:tab w:val="left" w:pos="284"/>
        </w:tabs>
        <w:spacing w:after="120"/>
        <w:ind w:left="284"/>
        <w:jc w:val="both"/>
      </w:pPr>
    </w:p>
    <w:p w14:paraId="50A25D04" w14:textId="77777777" w:rsidR="0085755F" w:rsidRPr="009726C3" w:rsidRDefault="0085755F" w:rsidP="0085755F">
      <w:pPr>
        <w:rPr>
          <w:lang w:eastAsia="ar-SA"/>
        </w:rPr>
      </w:pPr>
      <w:r w:rsidRPr="009726C3">
        <w:rPr>
          <w:i/>
        </w:rPr>
        <w:t>Piezīme: Pretendenta rekvizīti var būt norādīti uz Pretendenta veidlapas.</w:t>
      </w:r>
    </w:p>
    <w:p w14:paraId="1EBEFF26" w14:textId="7FD740C9" w:rsidR="0085755F" w:rsidRPr="009726C3" w:rsidRDefault="0085755F">
      <w:pPr>
        <w:rPr>
          <w:b/>
          <w:lang w:eastAsia="en-US"/>
        </w:rPr>
      </w:pPr>
    </w:p>
    <w:p w14:paraId="63645B73" w14:textId="77777777" w:rsidR="0085755F" w:rsidRPr="009726C3" w:rsidRDefault="0085755F">
      <w:pPr>
        <w:rPr>
          <w:b/>
          <w:lang w:eastAsia="en-US"/>
        </w:rPr>
      </w:pPr>
      <w:r w:rsidRPr="009726C3">
        <w:rPr>
          <w:b/>
          <w:lang w:eastAsia="en-US"/>
        </w:rPr>
        <w:br w:type="page"/>
      </w:r>
    </w:p>
    <w:p w14:paraId="4E7AE0E7" w14:textId="702321F4" w:rsidR="00A438D1" w:rsidRPr="009726C3" w:rsidRDefault="00A438D1" w:rsidP="0085755F">
      <w:pPr>
        <w:tabs>
          <w:tab w:val="left" w:pos="284"/>
        </w:tabs>
        <w:ind w:right="54"/>
        <w:jc w:val="right"/>
        <w:rPr>
          <w:b/>
          <w:lang w:eastAsia="en-US"/>
        </w:rPr>
      </w:pPr>
      <w:r w:rsidRPr="009726C3">
        <w:rPr>
          <w:b/>
          <w:lang w:eastAsia="en-US"/>
        </w:rPr>
        <w:lastRenderedPageBreak/>
        <w:t>Pielikums Nr.</w:t>
      </w:r>
      <w:r w:rsidR="0085755F" w:rsidRPr="009726C3">
        <w:rPr>
          <w:b/>
          <w:lang w:eastAsia="en-US"/>
        </w:rPr>
        <w:t>2</w:t>
      </w:r>
    </w:p>
    <w:p w14:paraId="15ACDD52" w14:textId="79B8A896" w:rsidR="00853041" w:rsidRPr="00C46C9B" w:rsidRDefault="00853041" w:rsidP="00853041">
      <w:pPr>
        <w:widowControl w:val="0"/>
        <w:jc w:val="center"/>
        <w:outlineLvl w:val="0"/>
        <w:rPr>
          <w:b/>
          <w:bCs/>
          <w:kern w:val="32"/>
        </w:rPr>
      </w:pPr>
      <w:r w:rsidRPr="00C46C9B">
        <w:rPr>
          <w:b/>
          <w:bCs/>
          <w:kern w:val="32"/>
        </w:rPr>
        <w:t>Tehniskā specifikācija</w:t>
      </w:r>
      <w:r w:rsidR="00D91CB8">
        <w:rPr>
          <w:b/>
          <w:bCs/>
          <w:kern w:val="32"/>
        </w:rPr>
        <w:t xml:space="preserve"> – </w:t>
      </w:r>
      <w:r w:rsidRPr="00C46C9B">
        <w:rPr>
          <w:b/>
          <w:bCs/>
          <w:kern w:val="32"/>
        </w:rPr>
        <w:t xml:space="preserve">darba uzdevums </w:t>
      </w:r>
    </w:p>
    <w:p w14:paraId="2F67B2B4" w14:textId="77777777" w:rsidR="00853041" w:rsidRPr="00C46C9B" w:rsidRDefault="00853041" w:rsidP="00853041">
      <w:pPr>
        <w:jc w:val="right"/>
        <w:rPr>
          <w:b/>
        </w:rPr>
      </w:pPr>
    </w:p>
    <w:p w14:paraId="383F7A3C" w14:textId="3C8960B9" w:rsidR="00853041" w:rsidRDefault="00115917" w:rsidP="00C34A43">
      <w:pPr>
        <w:pStyle w:val="Virsraksts2"/>
        <w:numPr>
          <w:ilvl w:val="0"/>
          <w:numId w:val="48"/>
        </w:numPr>
        <w:spacing w:before="0" w:after="120" w:line="20" w:lineRule="atLeast"/>
        <w:ind w:left="425" w:hanging="357"/>
        <w:rPr>
          <w:caps/>
          <w:lang w:val="lv-LV"/>
        </w:rPr>
      </w:pPr>
      <w:bookmarkStart w:id="3" w:name="_Toc66872796"/>
      <w:r>
        <w:rPr>
          <w:caps/>
          <w:lang w:val="lv-LV"/>
        </w:rPr>
        <w:t>IEPIRKUMA</w:t>
      </w:r>
      <w:r w:rsidR="00853041" w:rsidRPr="00C46C9B">
        <w:rPr>
          <w:caps/>
          <w:lang w:val="lv-LV"/>
        </w:rPr>
        <w:t xml:space="preserve"> apjoms</w:t>
      </w:r>
      <w:bookmarkEnd w:id="3"/>
      <w:r w:rsidR="00853041" w:rsidRPr="00C46C9B">
        <w:rPr>
          <w:caps/>
          <w:lang w:val="lv-LV"/>
        </w:rPr>
        <w:t xml:space="preserve"> </w:t>
      </w:r>
    </w:p>
    <w:p w14:paraId="3A26E392" w14:textId="6FD344C3" w:rsidR="00853041" w:rsidRDefault="008B0C08" w:rsidP="00853041">
      <w:pPr>
        <w:spacing w:line="20" w:lineRule="atLeast"/>
        <w:jc w:val="both"/>
      </w:pPr>
      <w:r>
        <w:t xml:space="preserve">Centralizētās </w:t>
      </w:r>
      <w:r w:rsidR="00853041" w:rsidRPr="00C57492">
        <w:t>ūdensapgādes un kanalizācijas pievad</w:t>
      </w:r>
      <w:r w:rsidR="00853041">
        <w:t>u izbūve</w:t>
      </w:r>
      <w:r w:rsidR="009473F6">
        <w:t xml:space="preserve"> </w:t>
      </w:r>
      <w:r w:rsidR="00612B09">
        <w:t>O</w:t>
      </w:r>
      <w:r w:rsidR="009473F6">
        <w:t>bjektam</w:t>
      </w:r>
      <w:r w:rsidR="00612B09">
        <w:t xml:space="preserve"> </w:t>
      </w:r>
      <w:r w:rsidR="00115917">
        <w:t>jāveic saskaņā ar būvniecības ieceres dokumentāciju –</w:t>
      </w:r>
      <w:r w:rsidR="00853041">
        <w:t xml:space="preserve"> </w:t>
      </w:r>
      <w:r w:rsidR="00B11C59" w:rsidRPr="00A0243D">
        <w:rPr>
          <w:bCs/>
        </w:rPr>
        <w:t>paskaidrojuma rakst</w:t>
      </w:r>
      <w:r w:rsidR="00115917">
        <w:rPr>
          <w:bCs/>
        </w:rPr>
        <w:t>u</w:t>
      </w:r>
      <w:r w:rsidR="00B11C59" w:rsidRPr="00B11C59">
        <w:rPr>
          <w:bCs/>
        </w:rPr>
        <w:t xml:space="preserve"> </w:t>
      </w:r>
      <w:r w:rsidR="00115917">
        <w:rPr>
          <w:bCs/>
          <w:color w:val="000000"/>
        </w:rPr>
        <w:t>“</w:t>
      </w:r>
      <w:r w:rsidR="00B11C59" w:rsidRPr="00A0243D">
        <w:rPr>
          <w:bCs/>
          <w:color w:val="000000"/>
        </w:rPr>
        <w:t>ŪDENSVADA UN KANALIZĀCIJAS PIEVADU IZBŪVE APMETŅU IELA 27, RĪGA</w:t>
      </w:r>
      <w:r w:rsidR="00115917">
        <w:rPr>
          <w:bCs/>
          <w:color w:val="000000"/>
        </w:rPr>
        <w:t>”</w:t>
      </w:r>
      <w:r w:rsidR="00B11C59" w:rsidRPr="00B11C59">
        <w:rPr>
          <w:bCs/>
          <w:color w:val="000000"/>
        </w:rPr>
        <w:t xml:space="preserve"> </w:t>
      </w:r>
      <w:r w:rsidR="00115917">
        <w:rPr>
          <w:bCs/>
          <w:color w:val="000000"/>
        </w:rPr>
        <w:t>(</w:t>
      </w:r>
      <w:r w:rsidR="00B11C59" w:rsidRPr="00B11C59">
        <w:rPr>
          <w:bCs/>
          <w:color w:val="000000"/>
        </w:rPr>
        <w:t xml:space="preserve">BIS lietas Nr.: </w:t>
      </w:r>
      <w:r w:rsidR="00B11C59" w:rsidRPr="002F68C1">
        <w:rPr>
          <w:bCs/>
          <w:color w:val="000000"/>
        </w:rPr>
        <w:t>BIS-BL-706606-106423</w:t>
      </w:r>
      <w:r w:rsidR="00115917">
        <w:rPr>
          <w:bCs/>
          <w:color w:val="000000"/>
        </w:rPr>
        <w:t xml:space="preserve">), kā arī </w:t>
      </w:r>
      <w:r w:rsidR="00853041" w:rsidRPr="00F16792">
        <w:t>šo Tehnisko specifikāciju</w:t>
      </w:r>
      <w:r w:rsidR="00853041" w:rsidRPr="008A0F6D">
        <w:t>.</w:t>
      </w:r>
    </w:p>
    <w:p w14:paraId="253C9361" w14:textId="77777777" w:rsidR="00115917" w:rsidRDefault="00115917" w:rsidP="00853041">
      <w:pPr>
        <w:spacing w:line="20" w:lineRule="atLeast"/>
        <w:jc w:val="both"/>
      </w:pPr>
    </w:p>
    <w:p w14:paraId="00F53DB9" w14:textId="77777777" w:rsidR="00853041" w:rsidRDefault="00853041" w:rsidP="00853041">
      <w:pPr>
        <w:spacing w:line="20" w:lineRule="atLeast"/>
        <w:jc w:val="both"/>
      </w:pPr>
      <w:r w:rsidRPr="008A0F6D">
        <w:t>Projekta ietvaros jāizbūvē</w:t>
      </w:r>
      <w:r>
        <w:t>:</w:t>
      </w:r>
    </w:p>
    <w:p w14:paraId="5B4D81FA" w14:textId="2FDE23CE" w:rsidR="00853041" w:rsidRPr="002C16A6" w:rsidRDefault="004D1CDB" w:rsidP="00C5797D">
      <w:pPr>
        <w:pStyle w:val="Sarakstarindkopa"/>
        <w:widowControl w:val="0"/>
        <w:numPr>
          <w:ilvl w:val="1"/>
          <w:numId w:val="46"/>
        </w:numPr>
        <w:spacing w:line="20" w:lineRule="atLeast"/>
        <w:jc w:val="both"/>
      </w:pPr>
      <w:r>
        <w:t xml:space="preserve"> </w:t>
      </w:r>
      <w:r w:rsidR="00853041" w:rsidRPr="002C16A6">
        <w:t>ūdensvada tīkli:</w:t>
      </w:r>
    </w:p>
    <w:p w14:paraId="47802E43" w14:textId="1F4AE968" w:rsidR="00853041" w:rsidRDefault="00853041" w:rsidP="00C5797D">
      <w:pPr>
        <w:pStyle w:val="Sarakstarindkopa"/>
        <w:widowControl w:val="0"/>
        <w:numPr>
          <w:ilvl w:val="2"/>
          <w:numId w:val="46"/>
        </w:numPr>
        <w:spacing w:line="20" w:lineRule="atLeast"/>
        <w:contextualSpacing w:val="0"/>
        <w:jc w:val="both"/>
      </w:pPr>
      <w:r w:rsidRPr="00165E4E">
        <w:t>PE caurules</w:t>
      </w:r>
      <w:r w:rsidRPr="002C16A6">
        <w:t xml:space="preserve"> </w:t>
      </w:r>
      <w:r>
        <w:t>De32</w:t>
      </w:r>
      <w:r w:rsidRPr="002C16A6">
        <w:t xml:space="preserve"> ~ </w:t>
      </w:r>
      <w:r>
        <w:t>14</w:t>
      </w:r>
      <w:r w:rsidRPr="002C16A6">
        <w:t>m</w:t>
      </w:r>
      <w:r w:rsidR="00C07F70">
        <w:t>;</w:t>
      </w:r>
    </w:p>
    <w:p w14:paraId="1B7B8880" w14:textId="314A3690" w:rsidR="00853041" w:rsidRDefault="00853041" w:rsidP="00C5797D">
      <w:pPr>
        <w:pStyle w:val="Sarakstarindkopa"/>
        <w:widowControl w:val="0"/>
        <w:numPr>
          <w:ilvl w:val="2"/>
          <w:numId w:val="46"/>
        </w:numPr>
        <w:spacing w:line="20" w:lineRule="atLeast"/>
        <w:contextualSpacing w:val="0"/>
        <w:jc w:val="both"/>
      </w:pPr>
      <w:r>
        <w:t>Komercuzskaites mezgla akas montāža</w:t>
      </w:r>
      <w:r w:rsidR="00C07F70">
        <w:t>.</w:t>
      </w:r>
    </w:p>
    <w:p w14:paraId="6D3046E7" w14:textId="77777777" w:rsidR="00853041" w:rsidRPr="002C16A6" w:rsidRDefault="00853041" w:rsidP="00853041">
      <w:pPr>
        <w:pStyle w:val="Sarakstarindkopa"/>
        <w:widowControl w:val="0"/>
        <w:spacing w:line="20" w:lineRule="atLeast"/>
        <w:ind w:left="1474" w:hanging="623"/>
        <w:contextualSpacing w:val="0"/>
      </w:pPr>
    </w:p>
    <w:p w14:paraId="701CF2CB" w14:textId="6EBD418A" w:rsidR="00853041" w:rsidRPr="001834C7" w:rsidRDefault="006D0D96" w:rsidP="00C5797D">
      <w:pPr>
        <w:pStyle w:val="Sarakstarindkopa"/>
        <w:widowControl w:val="0"/>
        <w:numPr>
          <w:ilvl w:val="1"/>
          <w:numId w:val="46"/>
        </w:numPr>
        <w:spacing w:line="20" w:lineRule="atLeast"/>
        <w:jc w:val="both"/>
      </w:pPr>
      <w:r>
        <w:t xml:space="preserve"> </w:t>
      </w:r>
      <w:r w:rsidR="00853041" w:rsidRPr="001834C7">
        <w:t>kanalizācijas tīkli:</w:t>
      </w:r>
    </w:p>
    <w:p w14:paraId="219B3EB9" w14:textId="17E8FD18" w:rsidR="00853041" w:rsidRDefault="00853041" w:rsidP="00C5797D">
      <w:pPr>
        <w:pStyle w:val="Sarakstarindkopa"/>
        <w:widowControl w:val="0"/>
        <w:numPr>
          <w:ilvl w:val="2"/>
          <w:numId w:val="46"/>
        </w:numPr>
        <w:spacing w:line="20" w:lineRule="atLeast"/>
        <w:jc w:val="both"/>
      </w:pPr>
      <w:r w:rsidRPr="001834C7">
        <w:t>P</w:t>
      </w:r>
      <w:r>
        <w:t>VC</w:t>
      </w:r>
      <w:r w:rsidRPr="001834C7">
        <w:t xml:space="preserve"> </w:t>
      </w:r>
      <w:proofErr w:type="spellStart"/>
      <w:r>
        <w:t>monolītsienu</w:t>
      </w:r>
      <w:proofErr w:type="spellEnd"/>
      <w:r w:rsidRPr="001834C7">
        <w:t xml:space="preserve"> </w:t>
      </w:r>
      <w:r>
        <w:t>De160</w:t>
      </w:r>
      <w:r w:rsidRPr="001834C7">
        <w:t xml:space="preserve"> ~ </w:t>
      </w:r>
      <w:r>
        <w:t>11</w:t>
      </w:r>
      <w:r w:rsidRPr="001834C7">
        <w:t>m</w:t>
      </w:r>
      <w:r w:rsidR="00C07F70">
        <w:t>;</w:t>
      </w:r>
    </w:p>
    <w:p w14:paraId="5BC2051D" w14:textId="13B894CA" w:rsidR="00853041" w:rsidRDefault="00853041" w:rsidP="00C5797D">
      <w:pPr>
        <w:pStyle w:val="Sarakstarindkopa"/>
        <w:widowControl w:val="0"/>
        <w:numPr>
          <w:ilvl w:val="2"/>
          <w:numId w:val="46"/>
        </w:numPr>
        <w:spacing w:line="20" w:lineRule="atLeast"/>
        <w:jc w:val="both"/>
      </w:pPr>
      <w:r>
        <w:t>PVC De110 ~7m</w:t>
      </w:r>
      <w:r w:rsidR="00C07F70">
        <w:t>;</w:t>
      </w:r>
    </w:p>
    <w:p w14:paraId="3D4B156F" w14:textId="7798011E" w:rsidR="00853041" w:rsidRDefault="00853041" w:rsidP="00C5797D">
      <w:pPr>
        <w:pStyle w:val="Sarakstarindkopa"/>
        <w:widowControl w:val="0"/>
        <w:numPr>
          <w:ilvl w:val="2"/>
          <w:numId w:val="46"/>
        </w:numPr>
        <w:spacing w:line="20" w:lineRule="atLeast"/>
        <w:jc w:val="both"/>
      </w:pPr>
      <w:r>
        <w:t xml:space="preserve">Sadzīves kanalizācijas </w:t>
      </w:r>
      <w:proofErr w:type="spellStart"/>
      <w:r>
        <w:t>skataka</w:t>
      </w:r>
      <w:proofErr w:type="spellEnd"/>
      <w:r w:rsidR="00C07F70">
        <w:t>.</w:t>
      </w:r>
    </w:p>
    <w:p w14:paraId="04820C62" w14:textId="77777777" w:rsidR="00853041" w:rsidRDefault="00853041" w:rsidP="00853041">
      <w:pPr>
        <w:pStyle w:val="Sarakstarindkopa"/>
        <w:widowControl w:val="0"/>
        <w:spacing w:line="20" w:lineRule="atLeast"/>
        <w:ind w:left="1834"/>
        <w:contextualSpacing w:val="0"/>
        <w:jc w:val="both"/>
      </w:pPr>
    </w:p>
    <w:p w14:paraId="063ECD58" w14:textId="7050F396" w:rsidR="00853041" w:rsidRDefault="00853041" w:rsidP="00853041">
      <w:pPr>
        <w:spacing w:line="20" w:lineRule="atLeast"/>
        <w:jc w:val="both"/>
      </w:pPr>
      <w:r>
        <w:t xml:space="preserve">Pēc līguma </w:t>
      </w:r>
      <w:r w:rsidR="00A44985">
        <w:t>par ū</w:t>
      </w:r>
      <w:r w:rsidR="00A44985" w:rsidRPr="00A44985">
        <w:t>densvada un kanalizācijas pievadu izbūv</w:t>
      </w:r>
      <w:r w:rsidR="00A44985">
        <w:t>i</w:t>
      </w:r>
      <w:r w:rsidR="00A44985" w:rsidRPr="00A44985">
        <w:t xml:space="preserve"> Apmetņu ielā 27, Rīgā</w:t>
      </w:r>
      <w:r w:rsidR="00A44985">
        <w:t xml:space="preserve"> (turpmāk – </w:t>
      </w:r>
      <w:r w:rsidR="00A44985" w:rsidRPr="00D615E3">
        <w:rPr>
          <w:b/>
          <w:bCs/>
        </w:rPr>
        <w:t>Līgums</w:t>
      </w:r>
      <w:r w:rsidR="00A44985" w:rsidRPr="009473F6">
        <w:t xml:space="preserve">), </w:t>
      </w:r>
      <w:r>
        <w:t>noslēgšanas un pirms būvdarbu uzsākšanas</w:t>
      </w:r>
      <w:r w:rsidR="00C34A43">
        <w:t xml:space="preserve"> B</w:t>
      </w:r>
      <w:r>
        <w:t xml:space="preserve">ūvdarbu veicējam ir jāiesniedz visi </w:t>
      </w:r>
      <w:r w:rsidRPr="00533CAD">
        <w:t>nepieciešamie dokumenti Būvniecības uzsākšanas nosacījumu izpildes atzīmes saņemšanai BIS sistēmā.</w:t>
      </w:r>
    </w:p>
    <w:p w14:paraId="32587000" w14:textId="0869CC21" w:rsidR="00853041" w:rsidRDefault="00853041" w:rsidP="00853041">
      <w:pPr>
        <w:spacing w:line="20" w:lineRule="atLeast"/>
        <w:jc w:val="both"/>
      </w:pPr>
      <w:r>
        <w:t>Ja Līgumā nav īpaši norādīts pretējais, Būvdarbu veicējam jāveic visi darbi un/vai jāpiegādā visas detaļas un materiāli, kas nav Līgumā īpaši pieminēti, bet ir loģiski izrietoši no Līguma kā ietaišu pabeigšanai nepieciešami, it kā šādi darbi un/vai detaļas un materiāli būtu īpaši nosaukti Līgumā. Būvdarbu veicēj</w:t>
      </w:r>
      <w:r w:rsidR="00115917">
        <w:t>s</w:t>
      </w:r>
      <w:r>
        <w:t xml:space="preserve"> pēc būvdarbu pabeigšanas</w:t>
      </w:r>
      <w:r w:rsidR="00115917">
        <w:t>,</w:t>
      </w:r>
      <w:r>
        <w:t xml:space="preserve"> parakstot atbilstošu aktu</w:t>
      </w:r>
      <w:r w:rsidR="00115917">
        <w:t>,</w:t>
      </w:r>
      <w:r>
        <w:t xml:space="preserve"> nodod un Pakalpojuma saņēmējs ar aktu pieņem Pieslēguma ierīkošanas būvdarbu būvlaukumu.</w:t>
      </w:r>
    </w:p>
    <w:p w14:paraId="05CD9156" w14:textId="106ED54F" w:rsidR="00853041" w:rsidRDefault="00853041" w:rsidP="00853041">
      <w:pPr>
        <w:spacing w:line="20" w:lineRule="atLeast"/>
        <w:jc w:val="both"/>
      </w:pPr>
      <w:r w:rsidRPr="00235693">
        <w:t>Būvdarbu veicējs pēc būvdarbu pabeigšanas BIS sistēmā sagatavo iesniegumu par būves gatavību nodošanai ekspluatācijā</w:t>
      </w:r>
      <w:r>
        <w:t>,</w:t>
      </w:r>
      <w:r w:rsidRPr="00235693">
        <w:t xml:space="preserve"> pievienojot visu nepieciešamo izpilddokumentāciju</w:t>
      </w:r>
      <w:r>
        <w:t>.</w:t>
      </w:r>
    </w:p>
    <w:p w14:paraId="3A4D41D8" w14:textId="77777777" w:rsidR="00853041" w:rsidRDefault="00853041" w:rsidP="00853041">
      <w:pPr>
        <w:spacing w:line="20" w:lineRule="atLeast"/>
        <w:jc w:val="both"/>
      </w:pPr>
      <w:r>
        <w:t>Visi darbi jāizpilda saskaņā ar spēkā esošajiem Latvijas un starptautiskajiem standartiem un noteikumiem.</w:t>
      </w:r>
    </w:p>
    <w:p w14:paraId="40E3DEC0" w14:textId="77777777" w:rsidR="00853041" w:rsidRPr="00C46C9B" w:rsidRDefault="00853041" w:rsidP="00853041">
      <w:pPr>
        <w:spacing w:line="20" w:lineRule="atLeast"/>
        <w:jc w:val="both"/>
      </w:pPr>
    </w:p>
    <w:p w14:paraId="00E53915" w14:textId="07C4A3CA" w:rsidR="00853041" w:rsidRDefault="00853041" w:rsidP="00C34A43">
      <w:pPr>
        <w:pStyle w:val="Virsraksts2"/>
        <w:numPr>
          <w:ilvl w:val="0"/>
          <w:numId w:val="48"/>
        </w:numPr>
        <w:spacing w:before="0" w:after="120" w:line="20" w:lineRule="atLeast"/>
        <w:ind w:left="425" w:hanging="357"/>
        <w:rPr>
          <w:caps/>
          <w:lang w:val="lv-LV"/>
        </w:rPr>
      </w:pPr>
      <w:r w:rsidRPr="00C46C9B">
        <w:rPr>
          <w:caps/>
          <w:lang w:val="lv-LV"/>
        </w:rPr>
        <w:t>VISPĀRĒJĀS PRASĪBAS</w:t>
      </w:r>
    </w:p>
    <w:p w14:paraId="72CAF063" w14:textId="462E003B" w:rsidR="00C34A43" w:rsidRPr="00C46C9B" w:rsidRDefault="00C1286C" w:rsidP="00C34A43">
      <w:pPr>
        <w:pStyle w:val="Virsraksts2"/>
        <w:numPr>
          <w:ilvl w:val="1"/>
          <w:numId w:val="48"/>
        </w:numPr>
        <w:spacing w:before="0" w:line="20" w:lineRule="atLeast"/>
        <w:rPr>
          <w:lang w:val="lv-LV"/>
        </w:rPr>
      </w:pPr>
      <w:bookmarkStart w:id="4" w:name="_Toc66872798"/>
      <w:r>
        <w:rPr>
          <w:lang w:val="lv-LV"/>
        </w:rPr>
        <w:t xml:space="preserve"> </w:t>
      </w:r>
      <w:r w:rsidR="00C34A43" w:rsidRPr="00C46C9B">
        <w:rPr>
          <w:lang w:val="lv-LV"/>
        </w:rPr>
        <w:t>Dati par Būvlaukumu</w:t>
      </w:r>
      <w:bookmarkEnd w:id="4"/>
      <w:r w:rsidR="00C34A43" w:rsidRPr="00C46C9B">
        <w:rPr>
          <w:lang w:val="lv-LV"/>
        </w:rPr>
        <w:t xml:space="preserve"> </w:t>
      </w:r>
    </w:p>
    <w:p w14:paraId="1B26E99C" w14:textId="77777777" w:rsidR="00C34A43" w:rsidRDefault="00C34A43" w:rsidP="00C34A43">
      <w:pPr>
        <w:spacing w:line="20" w:lineRule="atLeast"/>
        <w:jc w:val="both"/>
        <w:rPr>
          <w:rFonts w:eastAsia="Arial" w:cs="Arial"/>
          <w:color w:val="000000"/>
          <w:szCs w:val="22"/>
        </w:rPr>
      </w:pPr>
      <w:r w:rsidRPr="00491717">
        <w:rPr>
          <w:rFonts w:eastAsia="Arial" w:cs="Arial"/>
          <w:color w:val="000000"/>
          <w:szCs w:val="22"/>
        </w:rPr>
        <w:t>Būvdarbu veicējam īpaši jāizpēta apstākļi, kas saistīti ar piekļūšanu Būvlaukumam, pastāvošie šķēršļi (ja tādi ir) un iespēju robežās jākonstatē visas tās grūtības teritorijā, kas varētu traucēt darbu izpildi.</w:t>
      </w:r>
    </w:p>
    <w:p w14:paraId="50005395" w14:textId="77777777" w:rsidR="00853041" w:rsidRPr="00C46C9B" w:rsidRDefault="00853041" w:rsidP="00853041">
      <w:pPr>
        <w:spacing w:line="20" w:lineRule="atLeast"/>
        <w:jc w:val="both"/>
      </w:pPr>
    </w:p>
    <w:p w14:paraId="37936980" w14:textId="35A5ADBC" w:rsidR="00853041" w:rsidRPr="00546556" w:rsidRDefault="007B6863" w:rsidP="00C5797D">
      <w:pPr>
        <w:pStyle w:val="Virsraksts2"/>
        <w:numPr>
          <w:ilvl w:val="1"/>
          <w:numId w:val="48"/>
        </w:numPr>
        <w:spacing w:before="0" w:line="20" w:lineRule="atLeast"/>
        <w:rPr>
          <w:lang w:val="lv-LV"/>
        </w:rPr>
      </w:pPr>
      <w:bookmarkStart w:id="5" w:name="_Toc137569705"/>
      <w:r w:rsidRPr="00FB0E68">
        <w:rPr>
          <w:lang w:val="lv-LV"/>
        </w:rPr>
        <w:t xml:space="preserve"> </w:t>
      </w:r>
      <w:r w:rsidR="00853041">
        <w:t>Darbu izpildes ierobežojumi</w:t>
      </w:r>
      <w:bookmarkEnd w:id="5"/>
    </w:p>
    <w:p w14:paraId="2D431C55" w14:textId="77777777" w:rsidR="00853041" w:rsidRDefault="00853041" w:rsidP="00853041">
      <w:pPr>
        <w:spacing w:line="20" w:lineRule="atLeast"/>
        <w:jc w:val="both"/>
      </w:pPr>
      <w:r>
        <w:t xml:space="preserve">Pirms būvdarbu uzsākšanas jāizstrādā Darbu veikšanas projekts, kas </w:t>
      </w:r>
      <w:r w:rsidRPr="008C7A46">
        <w:t>jāiesniedz Pasūtītāja norīkotajam projekta vadītājam zināšanai</w:t>
      </w:r>
      <w:r>
        <w:t>.</w:t>
      </w:r>
    </w:p>
    <w:p w14:paraId="02A2B1A3" w14:textId="77777777" w:rsidR="00853041" w:rsidRDefault="00853041" w:rsidP="00853041">
      <w:pPr>
        <w:spacing w:line="20" w:lineRule="atLeast"/>
        <w:ind w:firstLine="567"/>
        <w:jc w:val="both"/>
      </w:pPr>
      <w:r w:rsidRPr="00C46C9B">
        <w:t xml:space="preserve"> </w:t>
      </w:r>
      <w:bookmarkStart w:id="6" w:name="_Toc66872799"/>
    </w:p>
    <w:p w14:paraId="36857C01" w14:textId="542DB537" w:rsidR="00853041" w:rsidRPr="00C46C9B" w:rsidRDefault="007B6863" w:rsidP="00C5797D">
      <w:pPr>
        <w:pStyle w:val="Virsraksts2"/>
        <w:numPr>
          <w:ilvl w:val="1"/>
          <w:numId w:val="48"/>
        </w:numPr>
        <w:spacing w:before="0" w:line="20" w:lineRule="atLeast"/>
        <w:rPr>
          <w:lang w:val="lv-LV"/>
        </w:rPr>
      </w:pPr>
      <w:r>
        <w:rPr>
          <w:lang w:val="lv-LV"/>
        </w:rPr>
        <w:t xml:space="preserve"> </w:t>
      </w:r>
      <w:r w:rsidR="00853041" w:rsidRPr="00C46C9B">
        <w:rPr>
          <w:lang w:val="lv-LV"/>
        </w:rPr>
        <w:t>Ceļu segumu atjaunošana un maksa par transporta būvju izmantošanu</w:t>
      </w:r>
      <w:bookmarkEnd w:id="6"/>
    </w:p>
    <w:p w14:paraId="39F2F846" w14:textId="0E55837F" w:rsidR="00853041" w:rsidRPr="00D5176C" w:rsidRDefault="00853041" w:rsidP="00D5176C">
      <w:pPr>
        <w:pStyle w:val="Virsraksts2"/>
        <w:numPr>
          <w:ilvl w:val="0"/>
          <w:numId w:val="0"/>
        </w:numPr>
        <w:spacing w:before="0" w:line="20" w:lineRule="atLeast"/>
        <w:rPr>
          <w:b w:val="0"/>
          <w:bCs/>
          <w:lang w:val="lv-LV"/>
        </w:rPr>
      </w:pPr>
      <w:r w:rsidRPr="00D5176C">
        <w:rPr>
          <w:b w:val="0"/>
          <w:bCs/>
          <w:lang w:val="lv-LV"/>
        </w:rPr>
        <w:t>Ceļu segumu nepieciešams atjaunot atbilstoši</w:t>
      </w:r>
      <w:r w:rsidR="00D5176C" w:rsidRPr="00D5176C">
        <w:rPr>
          <w:b w:val="0"/>
          <w:bCs/>
          <w:lang w:val="lv-LV"/>
        </w:rPr>
        <w:t xml:space="preserve"> Rīgas domes 12.07.2023. saistošiem noteikumiem Nr. RD-23-217-sn </w:t>
      </w:r>
      <w:r w:rsidR="00D5176C">
        <w:rPr>
          <w:b w:val="0"/>
          <w:bCs/>
          <w:lang w:val="lv-LV"/>
        </w:rPr>
        <w:t>“</w:t>
      </w:r>
      <w:r w:rsidR="00D5176C" w:rsidRPr="00D5176C">
        <w:rPr>
          <w:b w:val="0"/>
          <w:bCs/>
          <w:lang w:val="lv-LV"/>
        </w:rPr>
        <w:t>Par Rīgas valstspilsētas pašvaldības īpašumā esošo ceļu pārvaldību</w:t>
      </w:r>
      <w:r w:rsidR="00D5176C">
        <w:rPr>
          <w:b w:val="0"/>
          <w:bCs/>
          <w:lang w:val="lv-LV"/>
        </w:rPr>
        <w:t xml:space="preserve">” </w:t>
      </w:r>
      <w:r w:rsidRPr="00D5176C">
        <w:rPr>
          <w:b w:val="0"/>
          <w:bCs/>
          <w:lang w:val="lv-LV"/>
        </w:rPr>
        <w:t>un citu saistošo normatīvo aktu prasībām</w:t>
      </w:r>
      <w:r w:rsidR="009B6562" w:rsidRPr="00D5176C">
        <w:rPr>
          <w:b w:val="0"/>
          <w:bCs/>
          <w:lang w:val="lv-LV"/>
        </w:rPr>
        <w:t>.</w:t>
      </w:r>
    </w:p>
    <w:p w14:paraId="392B71F8" w14:textId="77777777" w:rsidR="00853041" w:rsidRPr="00C46C9B" w:rsidRDefault="00853041" w:rsidP="00853041">
      <w:pPr>
        <w:spacing w:line="20" w:lineRule="atLeast"/>
        <w:jc w:val="both"/>
      </w:pPr>
      <w:r w:rsidRPr="00C46C9B">
        <w:t>Maksa par transporta būvju izmantošanu tiks piemērota darbiem, kas tiks veikti sarkano līniju robežās un transporta būvju un inženierkomunikāciju aizsardzības zonās.</w:t>
      </w:r>
    </w:p>
    <w:p w14:paraId="52BFF715" w14:textId="77777777" w:rsidR="00853041" w:rsidRPr="00C46C9B" w:rsidRDefault="00853041" w:rsidP="00853041">
      <w:pPr>
        <w:spacing w:line="20" w:lineRule="atLeast"/>
        <w:jc w:val="both"/>
      </w:pPr>
      <w:r w:rsidRPr="00C46C9B">
        <w:t>Rakšanas darbu laikā un līdz pat būvbedru aizbēršanai nedrīkst pieļaut grunts blīvuma samazināšanos ap būvbedres sienām, jāseko, lai nerastos izskalojumi, grunts nogruvumi, īpaši zem asfaltbetona seguma. Par šāda veida izskalojumiem vai nogruvumiem papildus darbu apjomi saistībā ar smilts, šķembu un asfaltbetona seguma palielināšanos netiks apmaksāti.</w:t>
      </w:r>
    </w:p>
    <w:p w14:paraId="2976BF1D" w14:textId="77777777" w:rsidR="00853041" w:rsidRPr="00C46C9B" w:rsidRDefault="00853041" w:rsidP="00853041">
      <w:pPr>
        <w:spacing w:line="20" w:lineRule="atLeast"/>
        <w:ind w:firstLine="567"/>
        <w:jc w:val="both"/>
      </w:pPr>
    </w:p>
    <w:p w14:paraId="4B8E973F" w14:textId="3D5B05ED" w:rsidR="00853041" w:rsidRPr="00C46C9B" w:rsidRDefault="00016F2D" w:rsidP="00C5797D">
      <w:pPr>
        <w:pStyle w:val="Virsraksts2"/>
        <w:numPr>
          <w:ilvl w:val="1"/>
          <w:numId w:val="48"/>
        </w:numPr>
        <w:spacing w:before="0" w:line="20" w:lineRule="atLeast"/>
        <w:rPr>
          <w:lang w:val="lv-LV"/>
        </w:rPr>
      </w:pPr>
      <w:bookmarkStart w:id="7" w:name="_Toc66872800"/>
      <w:r>
        <w:rPr>
          <w:lang w:val="lv-LV"/>
        </w:rPr>
        <w:lastRenderedPageBreak/>
        <w:t xml:space="preserve"> </w:t>
      </w:r>
      <w:r w:rsidR="00853041" w:rsidRPr="00C46C9B">
        <w:rPr>
          <w:lang w:val="lv-LV"/>
        </w:rPr>
        <w:t>Pievadu / pieslēgumu izvietojums</w:t>
      </w:r>
      <w:bookmarkEnd w:id="7"/>
    </w:p>
    <w:p w14:paraId="384D3251" w14:textId="77777777" w:rsidR="00853041" w:rsidRDefault="00853041" w:rsidP="00853041">
      <w:pPr>
        <w:spacing w:line="20" w:lineRule="atLeast"/>
        <w:jc w:val="both"/>
      </w:pPr>
      <w:r>
        <w:t xml:space="preserve">Projektējamo ūdensvadu </w:t>
      </w:r>
      <w:r w:rsidRPr="00C91F41">
        <w:t xml:space="preserve">pievienot DN </w:t>
      </w:r>
      <w:r>
        <w:t>1</w:t>
      </w:r>
      <w:r w:rsidRPr="00C91F41">
        <w:t>50</w:t>
      </w:r>
      <w:r>
        <w:t xml:space="preserve"> mm ūdensvadam Apmetņu ielā.</w:t>
      </w:r>
      <w:r w:rsidRPr="0016376B">
        <w:t xml:space="preserve"> Pirms ūdensvada pieslēguma izbūves, ar šurfēšanas metodi pārbaudīt ūdensvada novietojumu dabā, lai iespējami mazāk tiktu bojāts ielas segu</w:t>
      </w:r>
      <w:r>
        <w:t>ms.</w:t>
      </w:r>
    </w:p>
    <w:p w14:paraId="04900C85" w14:textId="77777777" w:rsidR="00853041" w:rsidRDefault="00853041" w:rsidP="00853041">
      <w:pPr>
        <w:spacing w:line="20" w:lineRule="atLeast"/>
        <w:jc w:val="both"/>
      </w:pPr>
      <w:r>
        <w:t>Sadzīves kanalizācijas notekūdeņi no ēkas zemes gabalā Apmetņu ielā 27 tiek pieslēgti centralizētajai sadzīves kanalizācijas sistēmai Apmetņu ielā.</w:t>
      </w:r>
    </w:p>
    <w:p w14:paraId="253CFB8C" w14:textId="77777777" w:rsidR="00853041" w:rsidRPr="00C46C9B" w:rsidRDefault="00853041" w:rsidP="00853041">
      <w:pPr>
        <w:spacing w:line="20" w:lineRule="atLeast"/>
        <w:jc w:val="both"/>
      </w:pPr>
    </w:p>
    <w:p w14:paraId="2F8AEA4D" w14:textId="27B19F9D" w:rsidR="00853041" w:rsidRPr="00C46C9B" w:rsidRDefault="00016F2D" w:rsidP="00C5797D">
      <w:pPr>
        <w:pStyle w:val="Virsraksts2"/>
        <w:numPr>
          <w:ilvl w:val="1"/>
          <w:numId w:val="48"/>
        </w:numPr>
        <w:spacing w:before="0" w:line="20" w:lineRule="atLeast"/>
        <w:rPr>
          <w:lang w:val="lv-LV"/>
        </w:rPr>
      </w:pPr>
      <w:bookmarkStart w:id="8" w:name="_Toc66872801"/>
      <w:r>
        <w:rPr>
          <w:lang w:val="lv-LV"/>
        </w:rPr>
        <w:t xml:space="preserve"> </w:t>
      </w:r>
      <w:r w:rsidR="00853041" w:rsidRPr="00C46C9B">
        <w:rPr>
          <w:lang w:val="lv-LV"/>
        </w:rPr>
        <w:t>Būvdarbu veicēja darba teritorija</w:t>
      </w:r>
      <w:bookmarkEnd w:id="8"/>
      <w:r w:rsidR="00853041" w:rsidRPr="00C46C9B">
        <w:rPr>
          <w:lang w:val="lv-LV"/>
        </w:rPr>
        <w:t xml:space="preserve"> </w:t>
      </w:r>
    </w:p>
    <w:p w14:paraId="7F4B478A" w14:textId="77777777" w:rsidR="00853041" w:rsidRPr="00C46C9B" w:rsidRDefault="00853041" w:rsidP="00853041">
      <w:pPr>
        <w:spacing w:line="20" w:lineRule="atLeast"/>
        <w:jc w:val="both"/>
      </w:pPr>
      <w:r w:rsidRPr="00C46C9B">
        <w:t xml:space="preserve">Būvdarbu veicējam pašam jāorganizē vienošanās ar zemes īpašniekiem vai citiem Būvdarbu veicējiem, kas strādā Būvlaukumā vai tā tuvumā, par laukumu, ko tas vēlas izmantot kā piekļuves, darba vai uzglabāšanas teritoriju savam inventāram un materiāliem. Visas izmaksas šim nolūkam jāsedz pašam Būvdarbu veicējam. </w:t>
      </w:r>
    </w:p>
    <w:p w14:paraId="0604627C" w14:textId="77777777" w:rsidR="00853041" w:rsidRPr="00C46C9B" w:rsidRDefault="00853041" w:rsidP="00853041">
      <w:pPr>
        <w:spacing w:line="20" w:lineRule="atLeast"/>
      </w:pPr>
    </w:p>
    <w:p w14:paraId="7142F181" w14:textId="6B413E11" w:rsidR="00853041" w:rsidRPr="00C46C9B" w:rsidRDefault="00016F2D" w:rsidP="00C5797D">
      <w:pPr>
        <w:pStyle w:val="Virsraksts2"/>
        <w:numPr>
          <w:ilvl w:val="1"/>
          <w:numId w:val="48"/>
        </w:numPr>
        <w:spacing w:before="0" w:line="20" w:lineRule="atLeast"/>
        <w:rPr>
          <w:lang w:val="lv-LV"/>
        </w:rPr>
      </w:pPr>
      <w:bookmarkStart w:id="9" w:name="_Toc66872802"/>
      <w:r>
        <w:rPr>
          <w:lang w:val="lv-LV"/>
        </w:rPr>
        <w:t xml:space="preserve"> </w:t>
      </w:r>
      <w:r w:rsidR="00853041" w:rsidRPr="00C46C9B">
        <w:rPr>
          <w:lang w:val="lv-LV"/>
        </w:rPr>
        <w:t>Atskaite par stāvokli pirms Būvdarbiem</w:t>
      </w:r>
      <w:bookmarkEnd w:id="9"/>
      <w:r w:rsidR="00853041" w:rsidRPr="00C46C9B">
        <w:rPr>
          <w:lang w:val="lv-LV"/>
        </w:rPr>
        <w:t xml:space="preserve"> </w:t>
      </w:r>
    </w:p>
    <w:p w14:paraId="3037E67D" w14:textId="5BD2460F" w:rsidR="00853041" w:rsidRPr="00C46C9B" w:rsidRDefault="00853041" w:rsidP="00853041">
      <w:pPr>
        <w:spacing w:line="20" w:lineRule="atLeast"/>
        <w:jc w:val="both"/>
      </w:pPr>
      <w:r w:rsidRPr="00C46C9B">
        <w:t xml:space="preserve">Pirms jebkuriem Būvdarbiem, Būvdarbu veicējam jāveic Būvlaukumu izvietojumu, konstrukciju, ietvju u.c. blakus struktūru, ko varētu ietekmēt Būvdarbi, kā arī iespējamo apbraucamo ceļu apsekošana. Apsekotām jābūt arī teritorijām Būvlaukuma tuvumā, ko varētu ietekmēt Būvdarbi. Visi esošie defekti un citas būtiskas detaļas jākonstatē, jāiereģistrē un jānofotografē, kā arī jāveic video fiksācija visam </w:t>
      </w:r>
      <w:r w:rsidR="00612B09">
        <w:t>O</w:t>
      </w:r>
      <w:r w:rsidRPr="00C46C9B">
        <w:t>bjektam.</w:t>
      </w:r>
    </w:p>
    <w:p w14:paraId="6B92105D" w14:textId="77777777" w:rsidR="00853041" w:rsidRPr="00C46C9B" w:rsidRDefault="00853041" w:rsidP="00853041">
      <w:pPr>
        <w:spacing w:line="20" w:lineRule="atLeast"/>
        <w:jc w:val="both"/>
      </w:pPr>
      <w:r w:rsidRPr="00C46C9B">
        <w:t>Šāda atskaite jāiesniedz Būvuzraugam</w:t>
      </w:r>
      <w:r>
        <w:t xml:space="preserve"> (ja, tāds tiks piesaistīts būvdarbu gaitā)</w:t>
      </w:r>
      <w:r w:rsidRPr="00C46C9B">
        <w:t xml:space="preserve"> un Pasūtītājam divos eksemplāros pirms jebkādu aktivitāšu uzsākšanas Būvlaukumu teritorijās. Ja defektu nav, Būvdarbu veicējam jāiesniedz Būvuzraugam rakstisks apstiprinājums par apsekošanu, kas veikta pirms darbu uzsākšanas Būvlaukumu vietās. </w:t>
      </w:r>
    </w:p>
    <w:p w14:paraId="5D8AC083" w14:textId="77777777" w:rsidR="00853041" w:rsidRPr="00C46C9B" w:rsidRDefault="00853041" w:rsidP="00853041">
      <w:pPr>
        <w:spacing w:line="20" w:lineRule="atLeast"/>
        <w:jc w:val="both"/>
      </w:pPr>
      <w:r w:rsidRPr="00C46C9B">
        <w:t>Būvdarbu veicējam jāorganizē Pasūtītāja pārstāvju un jebkuru citu atbildīgo institūciju klātbūtne apsekošanas laikā</w:t>
      </w:r>
      <w:r>
        <w:t>, JA TAS NEPIECIEŠAMS</w:t>
      </w:r>
      <w:r w:rsidRPr="00C46C9B">
        <w:t xml:space="preserve">. </w:t>
      </w:r>
    </w:p>
    <w:p w14:paraId="2F083DD4" w14:textId="77777777" w:rsidR="00853041" w:rsidRDefault="00853041" w:rsidP="00853041">
      <w:pPr>
        <w:spacing w:line="20" w:lineRule="atLeast"/>
        <w:jc w:val="both"/>
      </w:pPr>
      <w:r w:rsidRPr="00C46C9B">
        <w:t>Visi apsekošanas laikā un/vai pēc Būvdarbu veicēja darbiem konstatētie, bet neiereģistrētie bojājumi un/vai defekti jānovērš un jānodrošina to sākotnējais vai labāks stāvoklis, kas būtu pieņemams Pasūtītājam un īpašniekam, un/vai kontrolinstitūcijām, uz paša Būvdarbu veicēja rēķina.</w:t>
      </w:r>
    </w:p>
    <w:p w14:paraId="6A38B87E" w14:textId="77777777" w:rsidR="00853041" w:rsidRPr="00C46C9B" w:rsidRDefault="00853041" w:rsidP="00853041">
      <w:pPr>
        <w:spacing w:line="20" w:lineRule="atLeast"/>
        <w:ind w:firstLine="567"/>
        <w:jc w:val="both"/>
      </w:pPr>
      <w:r>
        <w:tab/>
      </w:r>
    </w:p>
    <w:p w14:paraId="1D0AA8BF" w14:textId="59B15D52" w:rsidR="00853041" w:rsidRPr="00336AE4" w:rsidRDefault="00F708ED" w:rsidP="00C5797D">
      <w:pPr>
        <w:pStyle w:val="Virsraksts2"/>
        <w:numPr>
          <w:ilvl w:val="1"/>
          <w:numId w:val="48"/>
        </w:numPr>
        <w:spacing w:before="0" w:line="20" w:lineRule="atLeast"/>
      </w:pPr>
      <w:bookmarkStart w:id="10" w:name="_Toc66872803"/>
      <w:r w:rsidRPr="00FB0E68">
        <w:rPr>
          <w:lang w:val="lv-LV"/>
        </w:rPr>
        <w:t xml:space="preserve"> </w:t>
      </w:r>
      <w:proofErr w:type="spellStart"/>
      <w:r w:rsidR="00853041" w:rsidRPr="00336AE4">
        <w:t>Satiksmes</w:t>
      </w:r>
      <w:proofErr w:type="spellEnd"/>
      <w:r w:rsidR="00853041" w:rsidRPr="00336AE4">
        <w:t xml:space="preserve"> </w:t>
      </w:r>
      <w:proofErr w:type="spellStart"/>
      <w:r w:rsidR="00853041" w:rsidRPr="00336AE4">
        <w:t>organizācija</w:t>
      </w:r>
      <w:proofErr w:type="spellEnd"/>
      <w:r w:rsidR="00853041" w:rsidRPr="00336AE4">
        <w:t xml:space="preserve"> </w:t>
      </w:r>
      <w:proofErr w:type="spellStart"/>
      <w:r w:rsidR="00853041" w:rsidRPr="00336AE4">
        <w:t>būvdarbu</w:t>
      </w:r>
      <w:proofErr w:type="spellEnd"/>
      <w:r w:rsidR="00853041" w:rsidRPr="00336AE4">
        <w:t xml:space="preserve"> </w:t>
      </w:r>
      <w:proofErr w:type="spellStart"/>
      <w:r w:rsidR="00853041" w:rsidRPr="00336AE4">
        <w:t>laikā</w:t>
      </w:r>
      <w:proofErr w:type="spellEnd"/>
    </w:p>
    <w:p w14:paraId="3CF85B3D" w14:textId="77777777" w:rsidR="00853041" w:rsidRDefault="00853041" w:rsidP="00853041">
      <w:pPr>
        <w:spacing w:line="20" w:lineRule="atLeast"/>
        <w:jc w:val="both"/>
      </w:pPr>
      <w:r w:rsidRPr="00336AE4">
        <w:t xml:space="preserve">Pirms būvdarbu uzsākšanas Būvdarbu veicējam nepieciešams saskaņot </w:t>
      </w:r>
      <w:r>
        <w:t>būv</w:t>
      </w:r>
      <w:r w:rsidRPr="00336AE4">
        <w:t xml:space="preserve">darbu plānus ar </w:t>
      </w:r>
      <w:r w:rsidRPr="005E6543">
        <w:t xml:space="preserve">Rīgas valstspilsētas pašvaldības </w:t>
      </w:r>
      <w:proofErr w:type="spellStart"/>
      <w:r w:rsidRPr="005E6543">
        <w:t>Ārtelpu</w:t>
      </w:r>
      <w:proofErr w:type="spellEnd"/>
      <w:r w:rsidRPr="005E6543">
        <w:t xml:space="preserve"> un mobilitātes departamentu</w:t>
      </w:r>
      <w:r w:rsidRPr="00336AE4">
        <w:t>, kā arī nodrošināt transporta līdzekļu kustību, nepieciešamības gadījumā izbūvējot pagaidu apbraucamos ceļus.</w:t>
      </w:r>
    </w:p>
    <w:p w14:paraId="1ED10150" w14:textId="77777777" w:rsidR="00853041" w:rsidRPr="00EA029B" w:rsidRDefault="00853041" w:rsidP="00853041">
      <w:pPr>
        <w:spacing w:line="20" w:lineRule="atLeast"/>
        <w:ind w:firstLine="567"/>
        <w:jc w:val="both"/>
      </w:pPr>
    </w:p>
    <w:p w14:paraId="532C1ED9" w14:textId="1F9DF56F" w:rsidR="00853041" w:rsidRPr="00C46C9B" w:rsidRDefault="00F708ED" w:rsidP="00C5797D">
      <w:pPr>
        <w:pStyle w:val="Virsraksts2"/>
        <w:numPr>
          <w:ilvl w:val="1"/>
          <w:numId w:val="48"/>
        </w:numPr>
        <w:spacing w:before="0" w:line="20" w:lineRule="atLeast"/>
        <w:rPr>
          <w:lang w:val="lv-LV"/>
        </w:rPr>
      </w:pPr>
      <w:r>
        <w:rPr>
          <w:lang w:val="lv-LV"/>
        </w:rPr>
        <w:t xml:space="preserve"> </w:t>
      </w:r>
      <w:r w:rsidR="00853041" w:rsidRPr="00C46C9B">
        <w:rPr>
          <w:lang w:val="lv-LV"/>
        </w:rPr>
        <w:t>Fotogrāfijas un videoieraksti</w:t>
      </w:r>
      <w:bookmarkEnd w:id="10"/>
      <w:r w:rsidR="00853041" w:rsidRPr="00C46C9B">
        <w:rPr>
          <w:lang w:val="lv-LV"/>
        </w:rPr>
        <w:t xml:space="preserve"> </w:t>
      </w:r>
    </w:p>
    <w:p w14:paraId="5EA83AEE" w14:textId="77777777" w:rsidR="00853041" w:rsidRPr="00C46C9B" w:rsidRDefault="00853041" w:rsidP="00853041">
      <w:pPr>
        <w:spacing w:line="20" w:lineRule="atLeast"/>
        <w:jc w:val="both"/>
      </w:pPr>
      <w:r w:rsidRPr="00C46C9B">
        <w:t xml:space="preserve">Būvdarbu veicējs ir atbildīgs par fotogrāfijām un videoierakstiem būvniecības laikā. Būvdarbu veicējam jānofotografē būvlaukums pirms darbu uzsākšanas. Turpmākā darbu fotografēšana jāveic būvniecības laikā tādos intervālos, kas atspoguļo galvenos progresa etapus. Būvdarbu veicējs ir atbildīgs par: </w:t>
      </w:r>
    </w:p>
    <w:p w14:paraId="76E99CF7" w14:textId="395FB226" w:rsidR="00853041" w:rsidRPr="00C46C9B" w:rsidRDefault="00853041" w:rsidP="00C5797D">
      <w:pPr>
        <w:pStyle w:val="Sarakstarindkopa"/>
        <w:numPr>
          <w:ilvl w:val="2"/>
          <w:numId w:val="48"/>
        </w:numPr>
        <w:spacing w:line="20" w:lineRule="atLeast"/>
        <w:jc w:val="both"/>
      </w:pPr>
      <w:r w:rsidRPr="00C46C9B">
        <w:t xml:space="preserve">to, lai fotografēšana būvlaukumā  atbilstu visiem darba drošības noteikumiem un norādījumiem, kā arī darbu progresam; </w:t>
      </w:r>
    </w:p>
    <w:p w14:paraId="7B37AE22" w14:textId="1495C795" w:rsidR="00853041" w:rsidRPr="00C46C9B" w:rsidRDefault="00853041" w:rsidP="00C5797D">
      <w:pPr>
        <w:pStyle w:val="Sarakstarindkopa"/>
        <w:numPr>
          <w:ilvl w:val="2"/>
          <w:numId w:val="48"/>
        </w:numPr>
        <w:spacing w:line="20" w:lineRule="atLeast"/>
        <w:jc w:val="both"/>
      </w:pPr>
      <w:r w:rsidRPr="00C46C9B">
        <w:t xml:space="preserve">kopā ne mazāk kā 10 pieņemamas kvalitātes vispārējo darbu krāsu fotogrāfiju uzņēmumiem uz katriem tranšejas 50 m un </w:t>
      </w:r>
      <w:r w:rsidRPr="00855558">
        <w:rPr>
          <w:u w:val="single"/>
        </w:rPr>
        <w:t>visu pazemes un aku mezglus identificējot tos (iela, mezgla Nr.)</w:t>
      </w:r>
      <w:r w:rsidRPr="00C46C9B">
        <w:t>;</w:t>
      </w:r>
    </w:p>
    <w:p w14:paraId="222038AD" w14:textId="77777777" w:rsidR="00853041" w:rsidRPr="00C46C9B" w:rsidRDefault="00853041" w:rsidP="00A226B9">
      <w:pPr>
        <w:spacing w:line="20" w:lineRule="atLeast"/>
        <w:jc w:val="both"/>
      </w:pPr>
      <w:r w:rsidRPr="00C46C9B">
        <w:t xml:space="preserve">Fotogrāfiju elektroniskās versijas jāiesniedz pirms katra starpmaksājuma par starpmaksājumā procentējamiem mezgliem un akām. Uz fotogrāfijām jābūt šādai informācijai: </w:t>
      </w:r>
    </w:p>
    <w:p w14:paraId="492B1518" w14:textId="77777777" w:rsidR="00853041" w:rsidRPr="00C46C9B" w:rsidRDefault="00853041" w:rsidP="00C5797D">
      <w:pPr>
        <w:pStyle w:val="Sarakstarindkopa"/>
        <w:numPr>
          <w:ilvl w:val="0"/>
          <w:numId w:val="30"/>
        </w:numPr>
        <w:spacing w:line="20" w:lineRule="atLeast"/>
        <w:contextualSpacing w:val="0"/>
        <w:jc w:val="both"/>
      </w:pPr>
      <w:r w:rsidRPr="00C46C9B">
        <w:t xml:space="preserve">Objekta nosaukums, </w:t>
      </w:r>
    </w:p>
    <w:p w14:paraId="14D5282A" w14:textId="77777777" w:rsidR="00853041" w:rsidRPr="00C46C9B" w:rsidRDefault="00853041" w:rsidP="00C5797D">
      <w:pPr>
        <w:pStyle w:val="Sarakstarindkopa"/>
        <w:numPr>
          <w:ilvl w:val="0"/>
          <w:numId w:val="30"/>
        </w:numPr>
        <w:spacing w:line="20" w:lineRule="atLeast"/>
        <w:contextualSpacing w:val="0"/>
        <w:jc w:val="both"/>
      </w:pPr>
      <w:r w:rsidRPr="00C46C9B">
        <w:t xml:space="preserve">Fotogrāfijas numurs, </w:t>
      </w:r>
    </w:p>
    <w:p w14:paraId="5072A30E" w14:textId="77777777" w:rsidR="00853041" w:rsidRPr="00C46C9B" w:rsidRDefault="00853041" w:rsidP="00C5797D">
      <w:pPr>
        <w:pStyle w:val="Sarakstarindkopa"/>
        <w:numPr>
          <w:ilvl w:val="0"/>
          <w:numId w:val="30"/>
        </w:numPr>
        <w:spacing w:line="20" w:lineRule="atLeast"/>
        <w:contextualSpacing w:val="0"/>
        <w:jc w:val="both"/>
      </w:pPr>
      <w:r w:rsidRPr="00C46C9B">
        <w:t xml:space="preserve">Fotografēšanas datums, </w:t>
      </w:r>
    </w:p>
    <w:p w14:paraId="58E63B15" w14:textId="77777777" w:rsidR="00853041" w:rsidRPr="00C46C9B" w:rsidRDefault="00853041" w:rsidP="00C5797D">
      <w:pPr>
        <w:pStyle w:val="Sarakstarindkopa"/>
        <w:numPr>
          <w:ilvl w:val="0"/>
          <w:numId w:val="30"/>
        </w:numPr>
        <w:spacing w:line="20" w:lineRule="atLeast"/>
        <w:contextualSpacing w:val="0"/>
        <w:jc w:val="both"/>
      </w:pPr>
      <w:r w:rsidRPr="00C46C9B">
        <w:t>Mezgla numurs saskaņā ar būvprojektu,</w:t>
      </w:r>
    </w:p>
    <w:p w14:paraId="13757D28" w14:textId="77777777" w:rsidR="00853041" w:rsidRPr="00C46C9B" w:rsidRDefault="00853041" w:rsidP="00C5797D">
      <w:pPr>
        <w:pStyle w:val="Sarakstarindkopa"/>
        <w:numPr>
          <w:ilvl w:val="0"/>
          <w:numId w:val="30"/>
        </w:numPr>
        <w:spacing w:line="20" w:lineRule="atLeast"/>
        <w:contextualSpacing w:val="0"/>
        <w:jc w:val="both"/>
      </w:pPr>
      <w:r w:rsidRPr="00C46C9B">
        <w:t xml:space="preserve">Shēma, norādot mezgla novietojumu, un aprakstu par fotogrāfijā redzamo, norādot vai fotografēts pirms būvniecības, vai būvniecības fāzē. </w:t>
      </w:r>
    </w:p>
    <w:p w14:paraId="1D4F29EC" w14:textId="77777777" w:rsidR="00853041" w:rsidRPr="00C46C9B" w:rsidRDefault="00853041" w:rsidP="00853041">
      <w:pPr>
        <w:pStyle w:val="Sarakstarindkopa"/>
        <w:spacing w:line="20" w:lineRule="atLeast"/>
        <w:ind w:left="709"/>
        <w:jc w:val="both"/>
      </w:pPr>
    </w:p>
    <w:p w14:paraId="0107F3AB" w14:textId="1BEFFABA" w:rsidR="00853041" w:rsidRPr="00C46C9B" w:rsidRDefault="00F708ED" w:rsidP="00C5797D">
      <w:pPr>
        <w:pStyle w:val="Virsraksts2"/>
        <w:numPr>
          <w:ilvl w:val="1"/>
          <w:numId w:val="48"/>
        </w:numPr>
        <w:spacing w:before="0" w:line="20" w:lineRule="atLeast"/>
        <w:rPr>
          <w:lang w:val="lv-LV"/>
        </w:rPr>
      </w:pPr>
      <w:bookmarkStart w:id="11" w:name="_Toc66872804"/>
      <w:r>
        <w:rPr>
          <w:lang w:val="lv-LV"/>
        </w:rPr>
        <w:lastRenderedPageBreak/>
        <w:t xml:space="preserve"> </w:t>
      </w:r>
      <w:r w:rsidR="00853041" w:rsidRPr="00C46C9B">
        <w:rPr>
          <w:lang w:val="lv-LV"/>
        </w:rPr>
        <w:t>Aizsardzība pret bojājumiem</w:t>
      </w:r>
      <w:bookmarkEnd w:id="11"/>
      <w:r w:rsidR="00853041" w:rsidRPr="00C46C9B">
        <w:rPr>
          <w:lang w:val="lv-LV"/>
        </w:rPr>
        <w:t xml:space="preserve"> </w:t>
      </w:r>
    </w:p>
    <w:p w14:paraId="291B8BB0" w14:textId="77777777" w:rsidR="00853041" w:rsidRPr="00C46C9B" w:rsidRDefault="00853041" w:rsidP="00853041">
      <w:pPr>
        <w:spacing w:line="20" w:lineRule="atLeast"/>
        <w:jc w:val="both"/>
      </w:pPr>
      <w:r w:rsidRPr="00C46C9B">
        <w:t xml:space="preserve">Būvdarbu veicējam jāveic visi nepieciešamie piesardzības pasākumi, lai izvairītos no patvaļīgu ceļu, zemes, īpašumu, koku un citu bojājumu izraisīšanas, kā arī līguma darbības laikā ātri jāatrisina jebkuras īpašnieku vai nomnieku sūdzības. </w:t>
      </w:r>
    </w:p>
    <w:p w14:paraId="20CAAAFE" w14:textId="77777777" w:rsidR="00853041" w:rsidRPr="00C46C9B" w:rsidRDefault="00853041" w:rsidP="00853041">
      <w:pPr>
        <w:spacing w:line="20" w:lineRule="atLeast"/>
        <w:jc w:val="both"/>
      </w:pPr>
      <w:r w:rsidRPr="00C46C9B">
        <w:t xml:space="preserve">Vietās, kur jebkura Būvju daļa atrodas tuvumā, zem vai šķērso kādas uzņēmuma, ceļu pārvaldes institūcijas vai citas puses iekārtas, Būvdarbu veicējam jāsniedz īslaicīgs atbalsts un jāveic darbi apkārt, zem vai blakus visām iekārtām tā, lai izvairītos no bojājumiem, noplūdēm vai briesmām un nodrošinātu nepārtrauktu darbību. </w:t>
      </w:r>
    </w:p>
    <w:p w14:paraId="1A0E9F44" w14:textId="77777777" w:rsidR="00853041" w:rsidRPr="00C46C9B" w:rsidRDefault="00853041" w:rsidP="00853041">
      <w:pPr>
        <w:spacing w:line="20" w:lineRule="atLeast"/>
        <w:jc w:val="both"/>
      </w:pPr>
      <w:r w:rsidRPr="00C46C9B">
        <w:t xml:space="preserve">Ja tiktu atklāti bojājumi vai noplūdes, Būvdarbu veicējam nekavējoties jāinformē Būvuzraugs un Pasūtītājs un attiecīgais uzņēmums, ceļu pārvaldes institūcija vai īpašnieks un jānodrošina jebkura iekārta bojātās remontam vai nomaiņai. </w:t>
      </w:r>
    </w:p>
    <w:p w14:paraId="3E00AC63" w14:textId="77777777" w:rsidR="00853041" w:rsidRPr="00C46C9B" w:rsidRDefault="00853041" w:rsidP="00853041">
      <w:pPr>
        <w:spacing w:line="20" w:lineRule="atLeast"/>
        <w:ind w:firstLine="567"/>
        <w:jc w:val="both"/>
      </w:pPr>
    </w:p>
    <w:p w14:paraId="3AE22865" w14:textId="77777777" w:rsidR="00853041" w:rsidRPr="00C46C9B" w:rsidRDefault="00853041" w:rsidP="00C5797D">
      <w:pPr>
        <w:pStyle w:val="Virsraksts2"/>
        <w:numPr>
          <w:ilvl w:val="1"/>
          <w:numId w:val="48"/>
        </w:numPr>
        <w:tabs>
          <w:tab w:val="num" w:pos="851"/>
        </w:tabs>
        <w:spacing w:before="0" w:line="20" w:lineRule="atLeast"/>
        <w:ind w:left="567" w:hanging="567"/>
        <w:rPr>
          <w:lang w:val="lv-LV"/>
        </w:rPr>
      </w:pPr>
      <w:bookmarkStart w:id="12" w:name="_Toc66872805"/>
      <w:r w:rsidRPr="00C46C9B">
        <w:rPr>
          <w:lang w:val="lv-LV"/>
        </w:rPr>
        <w:t>Pagaidu būves un piekļūšana</w:t>
      </w:r>
      <w:bookmarkEnd w:id="12"/>
      <w:r w:rsidRPr="00C46C9B">
        <w:rPr>
          <w:lang w:val="lv-LV"/>
        </w:rPr>
        <w:t xml:space="preserve"> </w:t>
      </w:r>
    </w:p>
    <w:p w14:paraId="1134855C" w14:textId="77777777" w:rsidR="00853041" w:rsidRPr="00C46C9B" w:rsidRDefault="00853041" w:rsidP="00853041">
      <w:pPr>
        <w:spacing w:line="20" w:lineRule="atLeast"/>
        <w:jc w:val="both"/>
      </w:pPr>
      <w:r w:rsidRPr="00C46C9B">
        <w:t xml:space="preserve">Būvdarbu veicējam jāiegūst pašam sava informācija par piekļūšanu visām Būvlaukuma daļām, un, ja Būvdarbu veicējs vēlas izmantot ceļus, kas ved cauri privātīpašumiem, viņam jānokārto visas formalitātes ar īpašniekiem.  </w:t>
      </w:r>
    </w:p>
    <w:p w14:paraId="26ECC5A8" w14:textId="77777777" w:rsidR="00853041" w:rsidRPr="00C46C9B" w:rsidRDefault="00853041" w:rsidP="00853041">
      <w:pPr>
        <w:spacing w:line="20" w:lineRule="atLeast"/>
        <w:jc w:val="both"/>
      </w:pPr>
      <w:r w:rsidRPr="00C46C9B">
        <w:t xml:space="preserve">Ceļu un pagalmu, ko Būvdarbu veicējs izmanto vai šķērso līguma nolūkos, segumi jāuztur apmierinošā stāvoklī līguma izpildes laikā, savukārt pēc tā izpildes Būvdarbu veicējam jāatjauno ceļi, takas un pagalmi vismaz līdz to sākotnējam stāvoklim, kas būtu pieņemams Būvuzraugam, Pasūtītājam, īpašniekiem un kontrolinstitūcijām, uz paša rēķina. Būvdarbu veicējam jāregulē savu transportlīdzekļu darbības veids, lai nodrošinātu, ka ne ceļi, ne takas vai īpašumi netiek nevajadzīgi bojāti būvju teritorijā – publiski vai kādā citā veidā. </w:t>
      </w:r>
    </w:p>
    <w:p w14:paraId="64679073" w14:textId="77777777" w:rsidR="00853041" w:rsidRPr="00C46C9B" w:rsidRDefault="00853041" w:rsidP="00853041">
      <w:pPr>
        <w:spacing w:line="20" w:lineRule="atLeast"/>
        <w:jc w:val="both"/>
      </w:pPr>
      <w:r w:rsidRPr="00C46C9B">
        <w:t xml:space="preserve">Visas pagaidu būves, kas nepieciešamas līgumā noteikto darbu pabeigšanai (tādas kā drošas sastatnes, iežogojums, apgaismojums, tiltiņi, pagaidu </w:t>
      </w:r>
      <w:r>
        <w:t>notek</w:t>
      </w:r>
      <w:r w:rsidRPr="00C46C9B">
        <w:t>ūdens</w:t>
      </w:r>
      <w:r>
        <w:t xml:space="preserve"> pārsūknēšanas iekārtas</w:t>
      </w:r>
      <w:r w:rsidRPr="00C46C9B">
        <w:t xml:space="preserve"> u.c., kā arī darbs, aprīkojums, materiāli un būves, kas nepieciešamas drošai, savlaicīgai un kvalitatīvai līgumsaistību izpildei) uzskatāmas par iekļautām Būvdarbu veicēja cenā, un par tām nav jāveic papildus maksājumi. </w:t>
      </w:r>
    </w:p>
    <w:p w14:paraId="741D847C" w14:textId="77777777" w:rsidR="00853041" w:rsidRPr="00C46C9B" w:rsidRDefault="00853041" w:rsidP="00853041">
      <w:pPr>
        <w:spacing w:line="20" w:lineRule="atLeast"/>
        <w:jc w:val="both"/>
      </w:pPr>
    </w:p>
    <w:p w14:paraId="2B707ACA" w14:textId="77777777" w:rsidR="00853041" w:rsidRPr="00C46C9B" w:rsidRDefault="00853041" w:rsidP="00C5797D">
      <w:pPr>
        <w:pStyle w:val="Virsraksts2"/>
        <w:numPr>
          <w:ilvl w:val="1"/>
          <w:numId w:val="48"/>
        </w:numPr>
        <w:tabs>
          <w:tab w:val="num" w:pos="851"/>
        </w:tabs>
        <w:spacing w:before="0" w:line="20" w:lineRule="atLeast"/>
        <w:ind w:left="567" w:hanging="567"/>
        <w:rPr>
          <w:lang w:val="lv-LV"/>
        </w:rPr>
      </w:pPr>
      <w:bookmarkStart w:id="13" w:name="_Toc66872806"/>
      <w:r w:rsidRPr="00C46C9B">
        <w:rPr>
          <w:lang w:val="lv-LV"/>
        </w:rPr>
        <w:t>Amatpersonu piekļūšana Būvlaukumam</w:t>
      </w:r>
      <w:bookmarkEnd w:id="13"/>
      <w:r w:rsidRPr="00C46C9B">
        <w:rPr>
          <w:lang w:val="lv-LV"/>
        </w:rPr>
        <w:t xml:space="preserve"> </w:t>
      </w:r>
    </w:p>
    <w:p w14:paraId="15236709" w14:textId="3D9AED59" w:rsidR="00853041" w:rsidRPr="00C46C9B" w:rsidRDefault="00853041" w:rsidP="00853041">
      <w:pPr>
        <w:spacing w:line="20" w:lineRule="atLeast"/>
        <w:jc w:val="both"/>
      </w:pPr>
      <w:r w:rsidRPr="00C46C9B">
        <w:t xml:space="preserve">Pilnvarotām valsts un pašvaldību amatpersonām jābūt pastāvīgai iespējai piekļūt </w:t>
      </w:r>
      <w:r w:rsidR="00612B09">
        <w:t>O</w:t>
      </w:r>
      <w:r w:rsidRPr="00C46C9B">
        <w:t>bjektam un pie iekārtām visā to sagatavošanas vai darbības laikā, un Būvdarbu veicējam jānodrošina adekvāta iespēja šādai piekļūšanai un apsekošanai.</w:t>
      </w:r>
    </w:p>
    <w:p w14:paraId="0A347AF9" w14:textId="77777777" w:rsidR="00853041" w:rsidRPr="00C46C9B" w:rsidRDefault="00853041" w:rsidP="00853041">
      <w:pPr>
        <w:spacing w:line="20" w:lineRule="atLeast"/>
        <w:ind w:firstLine="567"/>
        <w:jc w:val="both"/>
      </w:pPr>
      <w:r w:rsidRPr="00C46C9B">
        <w:t xml:space="preserve"> </w:t>
      </w:r>
    </w:p>
    <w:p w14:paraId="1A5E4680" w14:textId="77777777" w:rsidR="00853041" w:rsidRPr="00C46C9B" w:rsidRDefault="00853041" w:rsidP="00C5797D">
      <w:pPr>
        <w:pStyle w:val="Virsraksts2"/>
        <w:numPr>
          <w:ilvl w:val="1"/>
          <w:numId w:val="48"/>
        </w:numPr>
        <w:tabs>
          <w:tab w:val="num" w:pos="851"/>
        </w:tabs>
        <w:spacing w:before="0" w:line="20" w:lineRule="atLeast"/>
        <w:ind w:left="567" w:hanging="567"/>
        <w:rPr>
          <w:lang w:val="lv-LV"/>
        </w:rPr>
      </w:pPr>
      <w:bookmarkStart w:id="14" w:name="_Toc66872807"/>
      <w:r w:rsidRPr="00C46C9B">
        <w:rPr>
          <w:lang w:val="lv-LV"/>
        </w:rPr>
        <w:t>Vides apsaimniekošana Būvniecības laikā</w:t>
      </w:r>
      <w:bookmarkEnd w:id="14"/>
      <w:r w:rsidRPr="00C46C9B">
        <w:rPr>
          <w:lang w:val="lv-LV"/>
        </w:rPr>
        <w:t xml:space="preserve"> </w:t>
      </w:r>
      <w:bookmarkStart w:id="15" w:name="_Toc66872808"/>
    </w:p>
    <w:p w14:paraId="2DC35E23" w14:textId="77777777" w:rsidR="00853041" w:rsidRPr="00C46C9B" w:rsidRDefault="00853041" w:rsidP="00C5797D">
      <w:pPr>
        <w:pStyle w:val="Virsraksts2"/>
        <w:numPr>
          <w:ilvl w:val="2"/>
          <w:numId w:val="48"/>
        </w:numPr>
        <w:tabs>
          <w:tab w:val="num" w:pos="567"/>
        </w:tabs>
        <w:spacing w:before="0" w:line="20" w:lineRule="atLeast"/>
        <w:ind w:left="851" w:hanging="851"/>
        <w:rPr>
          <w:lang w:val="lv-LV"/>
        </w:rPr>
      </w:pPr>
      <w:r w:rsidRPr="00C46C9B">
        <w:rPr>
          <w:lang w:val="lv-LV"/>
        </w:rPr>
        <w:t>Sanitārās iekārtas</w:t>
      </w:r>
      <w:bookmarkEnd w:id="15"/>
      <w:r w:rsidRPr="00C46C9B">
        <w:rPr>
          <w:lang w:val="lv-LV"/>
        </w:rPr>
        <w:t xml:space="preserve"> </w:t>
      </w:r>
    </w:p>
    <w:p w14:paraId="3AFF430D" w14:textId="77777777" w:rsidR="00853041" w:rsidRPr="00C46C9B" w:rsidRDefault="00853041" w:rsidP="00853041">
      <w:pPr>
        <w:spacing w:line="20" w:lineRule="atLeast"/>
        <w:ind w:right="5"/>
        <w:jc w:val="both"/>
      </w:pPr>
      <w:r w:rsidRPr="00C46C9B">
        <w:t xml:space="preserve">Būvdarbu veicējam jānodrošina pietiekams skaits piemērotu ķīmisko tualešu katrā darba vietā un jāuztur tās pastāvīgā higiēniskā kārtībā. Ķīmiskā tipa tualetēm jābūt izvietotām tā, lai to lietošana nevarētu izraisīt antisanitārus apstākļus teritorijā. Pabeidzot darbus, sanitārās iekārtas jānovāc un laukumi jāsakārto to sākotnējā stāvoklī vai labākā. </w:t>
      </w:r>
    </w:p>
    <w:p w14:paraId="6DBC177F" w14:textId="77777777" w:rsidR="00853041" w:rsidRPr="00C46C9B" w:rsidRDefault="00853041" w:rsidP="00853041">
      <w:pPr>
        <w:spacing w:line="20" w:lineRule="atLeast"/>
        <w:ind w:right="5" w:firstLine="360"/>
        <w:jc w:val="both"/>
      </w:pPr>
    </w:p>
    <w:p w14:paraId="63DE51CE" w14:textId="77777777" w:rsidR="00853041" w:rsidRPr="00C46C9B" w:rsidRDefault="00853041" w:rsidP="00C5797D">
      <w:pPr>
        <w:pStyle w:val="Virsraksts2"/>
        <w:numPr>
          <w:ilvl w:val="2"/>
          <w:numId w:val="48"/>
        </w:numPr>
        <w:tabs>
          <w:tab w:val="num" w:pos="993"/>
        </w:tabs>
        <w:spacing w:before="0" w:line="20" w:lineRule="atLeast"/>
        <w:ind w:left="-142" w:firstLine="141"/>
        <w:rPr>
          <w:lang w:val="lv-LV"/>
        </w:rPr>
      </w:pPr>
      <w:bookmarkStart w:id="16" w:name="_Toc66872809"/>
      <w:r w:rsidRPr="00C46C9B">
        <w:rPr>
          <w:lang w:val="lv-LV"/>
        </w:rPr>
        <w:t>Gruntsūdens novadīšana</w:t>
      </w:r>
      <w:bookmarkEnd w:id="16"/>
    </w:p>
    <w:p w14:paraId="62F5309D" w14:textId="72DE6A82" w:rsidR="00853041" w:rsidRPr="00C46C9B" w:rsidRDefault="00853041" w:rsidP="00853041">
      <w:pPr>
        <w:spacing w:line="20" w:lineRule="atLeast"/>
        <w:jc w:val="both"/>
      </w:pPr>
      <w:r w:rsidRPr="00C46C9B">
        <w:t>Par gruntsūdens novadīšanu sadzīves kanalizācijā, lietus kanalizācijā vai citā vietā jānoslēdz vienošanās vai darbība rakstiski jāsaskaņo ar tīklu, laukumu u.c</w:t>
      </w:r>
      <w:r w:rsidR="005D6156">
        <w:t>.</w:t>
      </w:r>
      <w:r w:rsidRPr="00C46C9B">
        <w:t xml:space="preserve"> īpašnieku/uzturētāju. Būvdarbu veicējam jāiesniedz Būvuzraugam un Pasūtītājam vienošanās vai saskaņojuma kopija.</w:t>
      </w:r>
    </w:p>
    <w:p w14:paraId="7356DCA3" w14:textId="77777777" w:rsidR="00853041" w:rsidRPr="00C46C9B" w:rsidRDefault="00853041" w:rsidP="00853041">
      <w:pPr>
        <w:spacing w:line="20" w:lineRule="atLeast"/>
        <w:ind w:firstLine="360"/>
        <w:jc w:val="both"/>
      </w:pPr>
    </w:p>
    <w:p w14:paraId="665B3EBE" w14:textId="77777777" w:rsidR="00853041" w:rsidRPr="00C46C9B" w:rsidRDefault="00853041" w:rsidP="00C5797D">
      <w:pPr>
        <w:pStyle w:val="Virsraksts2"/>
        <w:numPr>
          <w:ilvl w:val="2"/>
          <w:numId w:val="48"/>
        </w:numPr>
        <w:tabs>
          <w:tab w:val="num" w:pos="851"/>
        </w:tabs>
        <w:spacing w:before="0" w:line="20" w:lineRule="atLeast"/>
        <w:ind w:left="851" w:hanging="851"/>
        <w:rPr>
          <w:lang w:val="lv-LV"/>
        </w:rPr>
      </w:pPr>
      <w:bookmarkStart w:id="17" w:name="_Toc66872810"/>
      <w:r w:rsidRPr="00C46C9B">
        <w:rPr>
          <w:lang w:val="lv-LV"/>
        </w:rPr>
        <w:t>Laukumi atkritumu izvietošanai</w:t>
      </w:r>
      <w:bookmarkEnd w:id="17"/>
      <w:r w:rsidRPr="00C46C9B">
        <w:rPr>
          <w:lang w:val="lv-LV"/>
        </w:rPr>
        <w:t xml:space="preserve"> </w:t>
      </w:r>
    </w:p>
    <w:p w14:paraId="5582DDA8" w14:textId="77777777" w:rsidR="00853041" w:rsidRPr="00C46C9B" w:rsidRDefault="00853041" w:rsidP="00853041">
      <w:pPr>
        <w:spacing w:line="20" w:lineRule="atLeast"/>
        <w:jc w:val="both"/>
      </w:pPr>
      <w:r w:rsidRPr="00C46C9B">
        <w:t xml:space="preserve">Būvdarbu veicējam netiks piedāvāti laukumi atkritumu novietošanai, un viņam jāorganizē rakšanas atkritumu izvietošanas iespējas uz paša rēķina, saskaņojot ar Būvuzraugu un Pasūtītāju. Neatļauta atkritumu izvietošana nav pieļaujama. </w:t>
      </w:r>
    </w:p>
    <w:p w14:paraId="187E5FAF" w14:textId="77777777" w:rsidR="00853041" w:rsidRPr="00C46C9B" w:rsidRDefault="00853041" w:rsidP="00853041">
      <w:pPr>
        <w:spacing w:line="20" w:lineRule="atLeast"/>
        <w:ind w:firstLine="360"/>
        <w:jc w:val="both"/>
      </w:pPr>
    </w:p>
    <w:p w14:paraId="43297465" w14:textId="77777777" w:rsidR="00853041" w:rsidRPr="00C46C9B" w:rsidRDefault="00853041" w:rsidP="00C5797D">
      <w:pPr>
        <w:pStyle w:val="Virsraksts2"/>
        <w:numPr>
          <w:ilvl w:val="2"/>
          <w:numId w:val="48"/>
        </w:numPr>
        <w:tabs>
          <w:tab w:val="num" w:pos="851"/>
        </w:tabs>
        <w:spacing w:before="0" w:line="20" w:lineRule="atLeast"/>
        <w:ind w:left="851" w:hanging="851"/>
        <w:rPr>
          <w:lang w:val="lv-LV"/>
        </w:rPr>
      </w:pPr>
      <w:bookmarkStart w:id="18" w:name="_Toc66872811"/>
      <w:r w:rsidRPr="00C46C9B">
        <w:rPr>
          <w:lang w:val="lv-LV"/>
        </w:rPr>
        <w:t>Būvlaukuma tīrība</w:t>
      </w:r>
      <w:bookmarkEnd w:id="18"/>
      <w:r w:rsidRPr="00C46C9B">
        <w:rPr>
          <w:lang w:val="lv-LV"/>
        </w:rPr>
        <w:t xml:space="preserve"> </w:t>
      </w:r>
    </w:p>
    <w:p w14:paraId="28632CE5" w14:textId="77777777" w:rsidR="00853041" w:rsidRPr="00C46C9B" w:rsidRDefault="00853041" w:rsidP="00853041">
      <w:pPr>
        <w:spacing w:line="20" w:lineRule="atLeast"/>
        <w:jc w:val="both"/>
      </w:pPr>
      <w:r w:rsidRPr="00C46C9B">
        <w:t xml:space="preserve">Būvdarbu veicējs ir atbildīgs par adekvātu Būvlaukuma un būvju apkopi. Materiāli un aprīkojums jānovieto, jāuzglabā un jāsakrauj tādā kārtībā kā to nosaka ražotājs un kas iespējami samazinātu vietējo aktivitāšu traucējumus un pārtraukumus. </w:t>
      </w:r>
    </w:p>
    <w:p w14:paraId="7FBE1DBC" w14:textId="77777777" w:rsidR="00853041" w:rsidRDefault="00853041" w:rsidP="00853041">
      <w:pPr>
        <w:spacing w:line="20" w:lineRule="atLeast"/>
        <w:jc w:val="both"/>
      </w:pPr>
      <w:r w:rsidRPr="00C46C9B">
        <w:lastRenderedPageBreak/>
        <w:t xml:space="preserve">Būvdarbu veicējam jāveic visi nepieciešamie pasākumi, lai nepieļautu, ka transportlīdzekļi izgāž dubļus vai citus atkritumus uz ceļiem un ietvēm, un nekavējoties jāaizvāc jebkuri šādā veidā izgāzti </w:t>
      </w:r>
      <w:r w:rsidRPr="00EB3BFE">
        <w:t xml:space="preserve">materiāli. </w:t>
      </w:r>
    </w:p>
    <w:p w14:paraId="3B87BF9D" w14:textId="77777777" w:rsidR="00853041" w:rsidRDefault="00853041" w:rsidP="00853041">
      <w:pPr>
        <w:spacing w:line="20" w:lineRule="atLeast"/>
        <w:jc w:val="both"/>
      </w:pPr>
    </w:p>
    <w:p w14:paraId="61CECFDC" w14:textId="3E1130C6" w:rsidR="00853041" w:rsidRPr="00CF0646" w:rsidRDefault="00853041" w:rsidP="00C5797D">
      <w:pPr>
        <w:pStyle w:val="Virsraksts2"/>
        <w:numPr>
          <w:ilvl w:val="2"/>
          <w:numId w:val="48"/>
        </w:numPr>
        <w:tabs>
          <w:tab w:val="num" w:pos="851"/>
        </w:tabs>
        <w:spacing w:before="0" w:line="20" w:lineRule="atLeast"/>
        <w:ind w:left="851" w:hanging="851"/>
        <w:rPr>
          <w:lang w:val="lv-LV"/>
        </w:rPr>
      </w:pPr>
      <w:r w:rsidRPr="00CF0646">
        <w:rPr>
          <w:lang w:val="lv-LV"/>
        </w:rPr>
        <w:t>Koku aizsardzības vadlīnijas, plānojot un veicot būvdarbus</w:t>
      </w:r>
    </w:p>
    <w:p w14:paraId="5609255B" w14:textId="77777777" w:rsidR="00853041" w:rsidRPr="00EB3BFE" w:rsidRDefault="00853041" w:rsidP="00853041">
      <w:pPr>
        <w:spacing w:line="20" w:lineRule="atLeast"/>
        <w:jc w:val="both"/>
      </w:pPr>
      <w:r>
        <w:t>Būvdarbus koku tuvumā veikt atbilstoši Rīgas domes Mājokļu un vides departamenta vadlīnijām: “KOKU AIZSARDZĪBAS VADLĪNIJAS, PLĀNOJOT UN VEICOT BŪVDARBUS” (</w:t>
      </w:r>
      <w:hyperlink r:id="rId15" w:history="1">
        <w:r>
          <w:rPr>
            <w:rStyle w:val="Hipersaite"/>
          </w:rPr>
          <w:t>https://mvd.riga.lv/uploads/videgaiss/Koku_aizsardziba_buvdarbos_manualis_RD_2023_20.10.2023.pdf</w:t>
        </w:r>
      </w:hyperlink>
      <w:r>
        <w:t>).</w:t>
      </w:r>
    </w:p>
    <w:p w14:paraId="37EAE641" w14:textId="77777777" w:rsidR="00853041" w:rsidRPr="00EB3BFE" w:rsidRDefault="00853041" w:rsidP="00853041">
      <w:pPr>
        <w:spacing w:line="20" w:lineRule="atLeast"/>
        <w:ind w:firstLine="360"/>
        <w:jc w:val="both"/>
      </w:pPr>
    </w:p>
    <w:p w14:paraId="49902F6B" w14:textId="77777777" w:rsidR="00853041" w:rsidRPr="00EB3BFE" w:rsidRDefault="00853041" w:rsidP="00C5797D">
      <w:pPr>
        <w:pStyle w:val="Virsraksts2"/>
        <w:numPr>
          <w:ilvl w:val="1"/>
          <w:numId w:val="48"/>
        </w:numPr>
        <w:tabs>
          <w:tab w:val="num" w:pos="851"/>
        </w:tabs>
        <w:spacing w:before="0" w:line="20" w:lineRule="atLeast"/>
        <w:ind w:left="567" w:hanging="567"/>
        <w:rPr>
          <w:lang w:val="lv-LV"/>
        </w:rPr>
      </w:pPr>
      <w:bookmarkStart w:id="19" w:name="_Toc66872812"/>
      <w:r w:rsidRPr="00EB3BFE">
        <w:rPr>
          <w:lang w:val="lv-LV"/>
        </w:rPr>
        <w:t>Uzkopšana</w:t>
      </w:r>
      <w:bookmarkEnd w:id="19"/>
      <w:r w:rsidRPr="00EB3BFE">
        <w:rPr>
          <w:lang w:val="lv-LV"/>
        </w:rPr>
        <w:t xml:space="preserve"> </w:t>
      </w:r>
      <w:bookmarkStart w:id="20" w:name="_Toc66872813"/>
    </w:p>
    <w:p w14:paraId="3B77F39D" w14:textId="77777777" w:rsidR="00853041" w:rsidRPr="00EB3BFE" w:rsidRDefault="00853041" w:rsidP="00C5797D">
      <w:pPr>
        <w:pStyle w:val="Virsraksts2"/>
        <w:numPr>
          <w:ilvl w:val="2"/>
          <w:numId w:val="48"/>
        </w:numPr>
        <w:tabs>
          <w:tab w:val="num" w:pos="851"/>
        </w:tabs>
        <w:spacing w:before="0" w:line="20" w:lineRule="atLeast"/>
        <w:ind w:left="851" w:hanging="851"/>
        <w:rPr>
          <w:lang w:val="lv-LV"/>
        </w:rPr>
      </w:pPr>
      <w:r w:rsidRPr="00EB3BFE">
        <w:rPr>
          <w:lang w:val="lv-LV"/>
        </w:rPr>
        <w:t>Ielu tīrīšana būvdarbu laikā</w:t>
      </w:r>
      <w:bookmarkEnd w:id="20"/>
      <w:r w:rsidRPr="00EB3BFE">
        <w:rPr>
          <w:lang w:val="lv-LV"/>
        </w:rPr>
        <w:t xml:space="preserve"> </w:t>
      </w:r>
    </w:p>
    <w:p w14:paraId="03C99C6A" w14:textId="77777777" w:rsidR="00853041" w:rsidRPr="00C46C9B" w:rsidRDefault="00853041" w:rsidP="00853041">
      <w:pPr>
        <w:spacing w:line="20" w:lineRule="atLeast"/>
        <w:jc w:val="both"/>
      </w:pPr>
      <w:r w:rsidRPr="00EB3BFE">
        <w:t>Būvdarbu veicējam jāuzkopj visi izbērtie netīrumi, grants vai citi nepiederoši materiāli, kas radušies būvdarbu rezultātā, no visām ielām un ceļiem pēc katras dienas darbu pabeigšanas. Uzkopšanā jāietver mazgāšana ar ūdeni, beršana ar suku un roku darba izmantošana, ja tas nepieciešams, lai ielu stāvoklis būtu pielīdzināms blakusesošo darbu neskarto ielu stāvoklim. Šie noteikumi attiecas arī uz bruģētajām/asfaltētajām Pasūtītāja teritorijām.</w:t>
      </w:r>
    </w:p>
    <w:p w14:paraId="688241D5" w14:textId="77777777" w:rsidR="00853041" w:rsidRPr="00C46C9B" w:rsidRDefault="00853041" w:rsidP="00853041">
      <w:pPr>
        <w:spacing w:line="20" w:lineRule="atLeast"/>
        <w:ind w:firstLine="360"/>
        <w:jc w:val="both"/>
      </w:pPr>
    </w:p>
    <w:p w14:paraId="6824727A" w14:textId="77777777" w:rsidR="00853041" w:rsidRPr="00C46C9B" w:rsidRDefault="00853041" w:rsidP="00C5797D">
      <w:pPr>
        <w:pStyle w:val="Virsraksts2"/>
        <w:numPr>
          <w:ilvl w:val="2"/>
          <w:numId w:val="48"/>
        </w:numPr>
        <w:tabs>
          <w:tab w:val="num" w:pos="851"/>
        </w:tabs>
        <w:spacing w:before="0" w:line="20" w:lineRule="atLeast"/>
        <w:ind w:left="851" w:hanging="851"/>
        <w:rPr>
          <w:lang w:val="lv-LV"/>
        </w:rPr>
      </w:pPr>
      <w:bookmarkStart w:id="21" w:name="_Toc66872814"/>
      <w:r w:rsidRPr="00C46C9B">
        <w:rPr>
          <w:lang w:val="lv-LV"/>
        </w:rPr>
        <w:t>Ceļu aprīkojums</w:t>
      </w:r>
      <w:bookmarkEnd w:id="21"/>
      <w:r w:rsidRPr="00C46C9B">
        <w:rPr>
          <w:lang w:val="lv-LV"/>
        </w:rPr>
        <w:t xml:space="preserve"> </w:t>
      </w:r>
    </w:p>
    <w:p w14:paraId="594893F3" w14:textId="77777777" w:rsidR="00853041" w:rsidRPr="00C46C9B" w:rsidRDefault="00853041" w:rsidP="00853041">
      <w:pPr>
        <w:spacing w:line="20" w:lineRule="atLeast"/>
        <w:jc w:val="both"/>
      </w:pPr>
      <w:r w:rsidRPr="00C46C9B">
        <w:t xml:space="preserve">Būvdarbu veicējam jāuzstāda atpakaļ viss ceļu aprīkojums (ielu apgaismojums, ceļazīmes, luksofori, barjeras u.c.), kas tika noņemts darbu laikā. </w:t>
      </w:r>
    </w:p>
    <w:p w14:paraId="5060C51E" w14:textId="77777777" w:rsidR="00853041" w:rsidRPr="00C46C9B" w:rsidRDefault="00853041" w:rsidP="00853041">
      <w:pPr>
        <w:spacing w:line="20" w:lineRule="atLeast"/>
        <w:jc w:val="both"/>
      </w:pPr>
      <w:r w:rsidRPr="00C46C9B">
        <w:t xml:space="preserve">Ceļu aprīkojums jāuzstāda sākotnējā vietā, tiklīdz tas iespējams pēc darbu pabeigšanas konkrētajā vietā, un aprīkojuma kvalitātei jābūt līdzvērtīgai tā kvalitātei pirms noņemšanas. </w:t>
      </w:r>
    </w:p>
    <w:p w14:paraId="2B76E2B2" w14:textId="77777777" w:rsidR="00853041" w:rsidRPr="00C46C9B" w:rsidRDefault="00853041" w:rsidP="00853041">
      <w:pPr>
        <w:spacing w:line="20" w:lineRule="atLeast"/>
        <w:ind w:firstLine="360"/>
        <w:jc w:val="both"/>
      </w:pPr>
    </w:p>
    <w:p w14:paraId="0AE3957E" w14:textId="77777777" w:rsidR="00853041" w:rsidRPr="00C46C9B" w:rsidRDefault="00853041" w:rsidP="00C5797D">
      <w:pPr>
        <w:pStyle w:val="Virsraksts2"/>
        <w:numPr>
          <w:ilvl w:val="1"/>
          <w:numId w:val="48"/>
        </w:numPr>
        <w:tabs>
          <w:tab w:val="num" w:pos="851"/>
        </w:tabs>
        <w:spacing w:before="0" w:line="20" w:lineRule="atLeast"/>
        <w:ind w:left="567" w:hanging="567"/>
        <w:rPr>
          <w:lang w:val="lv-LV"/>
        </w:rPr>
      </w:pPr>
      <w:bookmarkStart w:id="22" w:name="_Toc66872815"/>
      <w:r w:rsidRPr="00C46C9B">
        <w:rPr>
          <w:lang w:val="lv-LV"/>
        </w:rPr>
        <w:t>Ielu un ietvju šķēršļi</w:t>
      </w:r>
      <w:bookmarkEnd w:id="22"/>
      <w:r w:rsidRPr="00C46C9B">
        <w:rPr>
          <w:lang w:val="lv-LV"/>
        </w:rPr>
        <w:t xml:space="preserve"> </w:t>
      </w:r>
    </w:p>
    <w:p w14:paraId="57EAB98B" w14:textId="0DCB8A6D" w:rsidR="00853041" w:rsidRPr="00C46C9B" w:rsidRDefault="00853041" w:rsidP="00853041">
      <w:pPr>
        <w:spacing w:line="20" w:lineRule="atLeast"/>
        <w:jc w:val="both"/>
      </w:pPr>
      <w:r w:rsidRPr="00C46C9B">
        <w:t>Visā līguma darbības laikā Būvdarbu veicējam jāsadarbojas ar</w:t>
      </w:r>
      <w:r w:rsidR="00D91CB8">
        <w:t xml:space="preserve"> </w:t>
      </w:r>
      <w:r w:rsidR="00340CF1" w:rsidRPr="00B70FD7">
        <w:t>valsts un pašvaldības</w:t>
      </w:r>
      <w:r w:rsidR="00340CF1">
        <w:t xml:space="preserve"> </w:t>
      </w:r>
      <w:r w:rsidRPr="00C46C9B">
        <w:t xml:space="preserve">institūcijām attiecībā uz ceļu darbiem vai piekļūšanu pie tiem. Būvdarbu veicējam jāinformē Būvuzraugs un Pasūtītājs par visām satiksmes iestāžu un policijas prasībām vai ar tām kārtotajām darīšanām. </w:t>
      </w:r>
    </w:p>
    <w:p w14:paraId="62DD013B" w14:textId="77777777" w:rsidR="00853041" w:rsidRPr="00C46C9B" w:rsidRDefault="00853041" w:rsidP="00853041">
      <w:pPr>
        <w:spacing w:line="20" w:lineRule="atLeast"/>
        <w:jc w:val="both"/>
      </w:pPr>
      <w:r w:rsidRPr="00C46C9B">
        <w:t xml:space="preserve">Būvdarbu veicējs ir atbildīgs par attiecīgo institūciju informēšanu par saviem nodomiem veikt rakšanas darbus uz brauktuvēm, un viņam jāizpilda visi šo institūciju rīkojumi. </w:t>
      </w:r>
    </w:p>
    <w:p w14:paraId="53851850" w14:textId="77777777" w:rsidR="00853041" w:rsidRPr="00C46C9B" w:rsidRDefault="00853041" w:rsidP="00853041">
      <w:pPr>
        <w:spacing w:line="20" w:lineRule="atLeast"/>
        <w:jc w:val="both"/>
      </w:pPr>
      <w:r w:rsidRPr="00C46C9B">
        <w:t xml:space="preserve">Ja satiksme uz ceļiem ir slēgta vai kā citādi ierobežota, Būvdarbu veicējam jāveic adekvātas izmaiņas un uz darba izpildes periodu jāpiegādā, jāuzstāda un jāuztur attiecīgas brīdinājuma, norādījuma u.c. zīmes, kā arī kontroles signāli saskaņā ar saskaņotu satiksmes organizācijas shēmu. </w:t>
      </w:r>
    </w:p>
    <w:p w14:paraId="340293C6" w14:textId="77777777" w:rsidR="00853041" w:rsidRPr="00C46C9B" w:rsidRDefault="00853041" w:rsidP="00853041">
      <w:pPr>
        <w:spacing w:line="20" w:lineRule="atLeast"/>
        <w:jc w:val="both"/>
      </w:pPr>
      <w:r w:rsidRPr="00C46C9B">
        <w:t>Ja nepieciešamas rampas, tās jāpiegādā un jāuztur atbilstoši visiem standartiem, kas atbilst transporta vai gājēju klasei/</w:t>
      </w:r>
      <w:proofErr w:type="spellStart"/>
      <w:r w:rsidRPr="00C46C9B">
        <w:t>ēm</w:t>
      </w:r>
      <w:proofErr w:type="spellEnd"/>
      <w:r w:rsidRPr="00C46C9B">
        <w:t xml:space="preserve">, kam tās nepieciešamas. </w:t>
      </w:r>
    </w:p>
    <w:p w14:paraId="61EBDD2F" w14:textId="77777777" w:rsidR="00853041" w:rsidRPr="00C46C9B" w:rsidRDefault="00853041" w:rsidP="00853041">
      <w:pPr>
        <w:spacing w:line="20" w:lineRule="atLeast"/>
        <w:jc w:val="both"/>
      </w:pPr>
      <w:r w:rsidRPr="00C46C9B">
        <w:t xml:space="preserve">Būvdarbu veicējs ir atbildīgs par visām izmaksām, kas saistītas ar izmaiņām, gaismām, zīmēm, </w:t>
      </w:r>
      <w:proofErr w:type="spellStart"/>
      <w:r w:rsidRPr="00C46C9B">
        <w:t>signāloperatoriem</w:t>
      </w:r>
      <w:proofErr w:type="spellEnd"/>
      <w:r w:rsidRPr="00C46C9B">
        <w:t xml:space="preserve">, signalizētājiem u.tml., un tās jāuzskata par iekļautām Būvdarbu veicēja cenā. </w:t>
      </w:r>
    </w:p>
    <w:p w14:paraId="30912E24" w14:textId="77777777" w:rsidR="00853041" w:rsidRPr="00C46C9B" w:rsidRDefault="00853041" w:rsidP="00853041">
      <w:pPr>
        <w:spacing w:line="20" w:lineRule="atLeast"/>
        <w:ind w:firstLine="567"/>
        <w:jc w:val="both"/>
      </w:pPr>
    </w:p>
    <w:p w14:paraId="4CA3DB4B" w14:textId="77777777" w:rsidR="00853041" w:rsidRPr="00C46C9B" w:rsidRDefault="00853041" w:rsidP="00C5797D">
      <w:pPr>
        <w:pStyle w:val="Virsraksts2"/>
        <w:numPr>
          <w:ilvl w:val="1"/>
          <w:numId w:val="48"/>
        </w:numPr>
        <w:tabs>
          <w:tab w:val="num" w:pos="851"/>
        </w:tabs>
        <w:spacing w:before="0" w:line="20" w:lineRule="atLeast"/>
        <w:ind w:left="567" w:hanging="567"/>
        <w:rPr>
          <w:lang w:val="lv-LV"/>
        </w:rPr>
      </w:pPr>
      <w:bookmarkStart w:id="23" w:name="_Toc66872816"/>
      <w:r w:rsidRPr="00C46C9B">
        <w:rPr>
          <w:lang w:val="lv-LV"/>
        </w:rPr>
        <w:t>Esošās komunikācijas</w:t>
      </w:r>
      <w:bookmarkEnd w:id="23"/>
      <w:r w:rsidRPr="00C46C9B">
        <w:rPr>
          <w:lang w:val="lv-LV"/>
        </w:rPr>
        <w:t xml:space="preserve"> </w:t>
      </w:r>
    </w:p>
    <w:p w14:paraId="45209946" w14:textId="77777777" w:rsidR="00853041" w:rsidRPr="00C46C9B" w:rsidRDefault="00853041" w:rsidP="00853041">
      <w:pPr>
        <w:spacing w:line="20" w:lineRule="atLeast"/>
        <w:jc w:val="both"/>
      </w:pPr>
      <w:r w:rsidRPr="00C46C9B">
        <w:t xml:space="preserve">Būvdarbu veicējam jākonsultējas ar visām atbildīgajām institūcijām pirms rakšanas darbu uzsākšanas un jānoskaidro precīza esošo komunikāciju atrašanās vieta, kas var ietekmēt vai, ko var ietekmēt būvdarbi. </w:t>
      </w:r>
    </w:p>
    <w:p w14:paraId="0EA4E1C8" w14:textId="77777777" w:rsidR="00853041" w:rsidRPr="00C46C9B" w:rsidRDefault="00853041" w:rsidP="00853041">
      <w:pPr>
        <w:spacing w:line="20" w:lineRule="atLeast"/>
        <w:jc w:val="both"/>
      </w:pPr>
      <w:r w:rsidRPr="00C46C9B">
        <w:t xml:space="preserve">Būvdarbu veicējam jāizpilda tādi noteikumi, kādus var izvirzīt institūcijas, kas saistītas ar ūdens maģistrāļu, kanalizāciju, telefona kabeļu, elektrības vadu vai citu Būvlaukumā esošo komunikāciju uzturēšanu un aizsardzību, visus komunikāciju bojājumus novēršot par saviem līdzekļiem. </w:t>
      </w:r>
    </w:p>
    <w:p w14:paraId="667676D8" w14:textId="77777777" w:rsidR="00853041" w:rsidRPr="00C46C9B" w:rsidRDefault="00853041" w:rsidP="00853041">
      <w:pPr>
        <w:spacing w:line="20" w:lineRule="atLeast"/>
        <w:jc w:val="both"/>
      </w:pPr>
      <w:r w:rsidRPr="00C46C9B">
        <w:t>Žogi, sienas un citas ierobežojošas konstrukcijas, kur tādas ir, uz laiku jāatver, lai nodrošinātu piekļūšanu Būvlaukumam. Tās jāuzstāda atpakaļ sākotnējā stāvoklī, kas būtu pieņemams Būvuzraugam un konstrukcijas īpašniekam.</w:t>
      </w:r>
    </w:p>
    <w:p w14:paraId="69BA175B" w14:textId="77777777" w:rsidR="00853041" w:rsidRPr="00C46C9B" w:rsidRDefault="00853041" w:rsidP="00853041">
      <w:pPr>
        <w:spacing w:line="20" w:lineRule="atLeast"/>
        <w:jc w:val="both"/>
      </w:pPr>
      <w:r w:rsidRPr="00C46C9B">
        <w:t xml:space="preserve">Gadījumā, ja Būvdarbu veicēja vainas dēļ tiek bojātas ūdens, kanalizācijas, elektrības, telefona vai citas apakšzemes vai virszemes komunikācijas (neatkarīgi no to marķējuma), Būvdarbu veicējam nekavējoties jāinformē attiecīgā institūcija, nosūtot paziņojuma kopiju Būvuzraugam. </w:t>
      </w:r>
    </w:p>
    <w:p w14:paraId="231EE490" w14:textId="77777777" w:rsidR="00853041" w:rsidRPr="00C46C9B" w:rsidRDefault="00853041" w:rsidP="00853041">
      <w:pPr>
        <w:spacing w:line="20" w:lineRule="atLeast"/>
        <w:jc w:val="both"/>
      </w:pPr>
      <w:r w:rsidRPr="00C46C9B">
        <w:t xml:space="preserve">Jebkuri Būvdarbu veicēja izraisīti bojājumi esošajās komunikācijās jāsalabo līdz sākotnējam vai labākam stāvoklim uz paša Būvdarbu veicēja rēķina. Pēc darbu pabeigšanas jāiesniedz Pasūtītājam un Būvuzraugam komunikāciju turētāja apliecinošs dokuments par pretenziju neesamību un bojājuma novēršanu. </w:t>
      </w:r>
    </w:p>
    <w:p w14:paraId="73332E5E" w14:textId="77777777" w:rsidR="00853041" w:rsidRPr="00C46C9B" w:rsidRDefault="00853041" w:rsidP="00853041">
      <w:pPr>
        <w:spacing w:line="20" w:lineRule="atLeast"/>
        <w:jc w:val="both"/>
      </w:pPr>
      <w:r w:rsidRPr="00C46C9B">
        <w:rPr>
          <w:color w:val="000000"/>
        </w:rPr>
        <w:lastRenderedPageBreak/>
        <w:t xml:space="preserve">Objektā demontētos metāla izstrādājumus Uzņēmējs ar saviem spēkiem un par saviem līdzekļiem </w:t>
      </w:r>
      <w:r w:rsidRPr="00C23234">
        <w:rPr>
          <w:color w:val="000000"/>
        </w:rPr>
        <w:t>nogādā Pasūtītāja objektā Rīgā, Ziepniekkalna ielā 70 un ar atbilstošu aktu nodod</w:t>
      </w:r>
      <w:r w:rsidRPr="00C46C9B">
        <w:rPr>
          <w:color w:val="000000"/>
        </w:rPr>
        <w:t xml:space="preserve"> Pasūtītājam, iepriekš saskaņojot nodošanas laiku. Aktā jānorāda nodoto metāla izstrādājumu veids un apjoms (tonnās vai apraksta veidā). Uzņēmējs līdz minētā akta parakstīšanai ir atbildīgs par metāla izstrādājumu saglabāšanu.</w:t>
      </w:r>
    </w:p>
    <w:p w14:paraId="0D86C5FC" w14:textId="77777777" w:rsidR="00853041" w:rsidRPr="00C46C9B" w:rsidRDefault="00853041" w:rsidP="00853041">
      <w:pPr>
        <w:spacing w:line="20" w:lineRule="atLeast"/>
        <w:jc w:val="both"/>
      </w:pPr>
      <w:r w:rsidRPr="00C46C9B">
        <w:t>Ja nepieciešams, Būvdarbu veicējam uz sava rēķina jāveic izpētes darbi nepieciešamajā apjomā, lai apstiprinātu vai noteiktu esošo komunikāciju tipus, izmērus un atrašanās vietas. Jāizrok piemērota lieluma bedres. Būvdarbu veicējam jāņem vērā aizbarikādēšanas iespēja, drošības pasākumi un jebkuras citas attiecīgo institūciju izvirzītas prasības.</w:t>
      </w:r>
    </w:p>
    <w:p w14:paraId="15540893" w14:textId="77777777" w:rsidR="00853041" w:rsidRPr="00C46C9B" w:rsidRDefault="00853041" w:rsidP="00853041">
      <w:pPr>
        <w:spacing w:line="20" w:lineRule="atLeast"/>
        <w:ind w:firstLine="567"/>
        <w:jc w:val="both"/>
      </w:pPr>
    </w:p>
    <w:p w14:paraId="53D9BBE7" w14:textId="77777777" w:rsidR="00853041" w:rsidRDefault="00853041" w:rsidP="00C34A43">
      <w:pPr>
        <w:pStyle w:val="Virsraksts2"/>
        <w:numPr>
          <w:ilvl w:val="0"/>
          <w:numId w:val="48"/>
        </w:numPr>
        <w:spacing w:before="0" w:after="120" w:line="20" w:lineRule="atLeast"/>
        <w:ind w:left="425" w:hanging="357"/>
        <w:rPr>
          <w:caps/>
          <w:lang w:val="lv-LV"/>
        </w:rPr>
      </w:pPr>
      <w:r w:rsidRPr="00C46C9B">
        <w:rPr>
          <w:caps/>
          <w:lang w:val="lv-LV"/>
        </w:rPr>
        <w:t>Darbu apjomu apstiprināšana</w:t>
      </w:r>
    </w:p>
    <w:p w14:paraId="630A7837" w14:textId="77777777" w:rsidR="00853041" w:rsidRPr="00FB1A82" w:rsidRDefault="00853041" w:rsidP="00C5797D">
      <w:pPr>
        <w:pStyle w:val="Sarakstarindkopa"/>
        <w:numPr>
          <w:ilvl w:val="1"/>
          <w:numId w:val="48"/>
        </w:numPr>
        <w:spacing w:line="20" w:lineRule="atLeast"/>
        <w:ind w:left="567" w:hanging="567"/>
        <w:jc w:val="both"/>
      </w:pPr>
      <w:r w:rsidRPr="00FB1A82">
        <w:t>Būvdarbu veicējam jānodrošina pilns Būvuzrauga un Pasūtītāja pieprasīto dokumentu kopums kas apliecina izpildīto darbu apjomu un kvalitāti, tas ir:</w:t>
      </w:r>
    </w:p>
    <w:p w14:paraId="23B2B404" w14:textId="77777777" w:rsidR="00853041" w:rsidRPr="00FB1A82" w:rsidRDefault="00853041" w:rsidP="00C5797D">
      <w:pPr>
        <w:pStyle w:val="Sarakstarindkopa"/>
        <w:numPr>
          <w:ilvl w:val="2"/>
          <w:numId w:val="48"/>
        </w:numPr>
        <w:spacing w:line="20" w:lineRule="atLeast"/>
        <w:ind w:left="993" w:hanging="633"/>
        <w:jc w:val="both"/>
      </w:pPr>
      <w:r w:rsidRPr="00FB1A82">
        <w:t>Tīklu uzmērījums, kuru veicis sertificēts ģeodēzists – tabula ar atskaites periodā veiktajiem darbiem izdalot:</w:t>
      </w:r>
    </w:p>
    <w:p w14:paraId="19B0D5B9" w14:textId="77777777" w:rsidR="00853041" w:rsidRPr="00FB1A82" w:rsidRDefault="00853041" w:rsidP="00C5797D">
      <w:pPr>
        <w:pStyle w:val="Sarakstarindkopa"/>
        <w:numPr>
          <w:ilvl w:val="0"/>
          <w:numId w:val="31"/>
        </w:numPr>
        <w:spacing w:line="20" w:lineRule="atLeast"/>
        <w:ind w:left="993" w:firstLine="141"/>
        <w:contextualSpacing w:val="0"/>
        <w:jc w:val="both"/>
      </w:pPr>
      <w:r w:rsidRPr="00FB1A82">
        <w:t>cauruļvadus pa to diametriem un materiāliem,</w:t>
      </w:r>
    </w:p>
    <w:p w14:paraId="3003CCA3" w14:textId="77777777" w:rsidR="00853041" w:rsidRPr="00FB1A82" w:rsidRDefault="00853041" w:rsidP="00C5797D">
      <w:pPr>
        <w:pStyle w:val="Sarakstarindkopa"/>
        <w:numPr>
          <w:ilvl w:val="0"/>
          <w:numId w:val="31"/>
        </w:numPr>
        <w:spacing w:line="20" w:lineRule="atLeast"/>
        <w:ind w:left="993" w:firstLine="141"/>
        <w:contextualSpacing w:val="0"/>
        <w:jc w:val="both"/>
      </w:pPr>
      <w:r w:rsidRPr="00FB1A82">
        <w:t>akas pa to diametriem un materiāliem,</w:t>
      </w:r>
    </w:p>
    <w:p w14:paraId="1CCE460F" w14:textId="77777777" w:rsidR="00853041" w:rsidRPr="00FB1A82" w:rsidRDefault="00853041" w:rsidP="00C5797D">
      <w:pPr>
        <w:pStyle w:val="Sarakstarindkopa"/>
        <w:numPr>
          <w:ilvl w:val="0"/>
          <w:numId w:val="31"/>
        </w:numPr>
        <w:spacing w:line="20" w:lineRule="atLeast"/>
        <w:ind w:left="993" w:firstLine="141"/>
        <w:contextualSpacing w:val="0"/>
        <w:jc w:val="both"/>
      </w:pPr>
      <w:r w:rsidRPr="00FB1A82">
        <w:t>mezglu detalizācija,</w:t>
      </w:r>
    </w:p>
    <w:p w14:paraId="306273CF" w14:textId="6EFED4A3" w:rsidR="00853041" w:rsidRPr="00FB1A82" w:rsidRDefault="00853041" w:rsidP="00C5797D">
      <w:pPr>
        <w:pStyle w:val="Sarakstarindkopa"/>
        <w:numPr>
          <w:ilvl w:val="0"/>
          <w:numId w:val="31"/>
        </w:numPr>
        <w:spacing w:line="20" w:lineRule="atLeast"/>
        <w:ind w:left="993" w:firstLine="141"/>
        <w:contextualSpacing w:val="0"/>
        <w:jc w:val="both"/>
      </w:pPr>
      <w:r w:rsidRPr="00FB1A82">
        <w:t>ceļu segums</w:t>
      </w:r>
      <w:r w:rsidR="002F68C1">
        <w:t>,</w:t>
      </w:r>
    </w:p>
    <w:p w14:paraId="4C01952E" w14:textId="77777777" w:rsidR="00853041" w:rsidRPr="00FB1A82" w:rsidRDefault="00853041" w:rsidP="00C5797D">
      <w:pPr>
        <w:pStyle w:val="Sarakstarindkopa"/>
        <w:numPr>
          <w:ilvl w:val="0"/>
          <w:numId w:val="31"/>
        </w:numPr>
        <w:spacing w:line="20" w:lineRule="atLeast"/>
        <w:ind w:left="993" w:firstLine="141"/>
        <w:contextualSpacing w:val="0"/>
        <w:jc w:val="both"/>
      </w:pPr>
      <w:r w:rsidRPr="00FB1A82">
        <w:t>u.c.</w:t>
      </w:r>
    </w:p>
    <w:p w14:paraId="73C4DC66" w14:textId="77777777" w:rsidR="00853041" w:rsidRPr="00FB1A82" w:rsidRDefault="00853041" w:rsidP="00C5797D">
      <w:pPr>
        <w:pStyle w:val="Sarakstarindkopa"/>
        <w:numPr>
          <w:ilvl w:val="2"/>
          <w:numId w:val="48"/>
        </w:numPr>
        <w:spacing w:line="20" w:lineRule="atLeast"/>
        <w:ind w:left="993" w:hanging="633"/>
        <w:contextualSpacing w:val="0"/>
        <w:jc w:val="both"/>
      </w:pPr>
      <w:r w:rsidRPr="00FB1A82">
        <w:t>Ceļu segumu uzmērījums, kuru veicis sertificēts ģeodēzists – tabula ar atskaites periodā veiktajiem darbiem izdalot segumu atjaunošanu pa veidiem un kārtām (asfaltbetons).</w:t>
      </w:r>
    </w:p>
    <w:p w14:paraId="62483B53" w14:textId="77777777" w:rsidR="00853041" w:rsidRPr="00FB1A82" w:rsidRDefault="00853041" w:rsidP="00C5797D">
      <w:pPr>
        <w:pStyle w:val="Sarakstarindkopa"/>
        <w:numPr>
          <w:ilvl w:val="2"/>
          <w:numId w:val="48"/>
        </w:numPr>
        <w:spacing w:line="20" w:lineRule="atLeast"/>
        <w:ind w:left="993" w:hanging="633"/>
        <w:contextualSpacing w:val="0"/>
        <w:jc w:val="both"/>
      </w:pPr>
      <w:r w:rsidRPr="00FB1A82">
        <w:t>Demontēto tīklu uzmērījums, kuru veicis sertificēts ģeodēzists – tabula ar atskaites periodā veiktajiem darbiem izdalot:</w:t>
      </w:r>
    </w:p>
    <w:p w14:paraId="0818CC2D" w14:textId="77777777" w:rsidR="00853041" w:rsidRPr="00FB1A82" w:rsidRDefault="00853041" w:rsidP="00C5797D">
      <w:pPr>
        <w:pStyle w:val="Sarakstarindkopa"/>
        <w:numPr>
          <w:ilvl w:val="0"/>
          <w:numId w:val="32"/>
        </w:numPr>
        <w:spacing w:line="20" w:lineRule="atLeast"/>
        <w:ind w:firstLine="54"/>
        <w:contextualSpacing w:val="0"/>
        <w:jc w:val="both"/>
      </w:pPr>
      <w:r w:rsidRPr="00FB1A82">
        <w:t>cauruļvadus pa to diametriem un materiāliem,</w:t>
      </w:r>
    </w:p>
    <w:p w14:paraId="3A5D98D7" w14:textId="77777777" w:rsidR="00853041" w:rsidRPr="00FB1A82" w:rsidRDefault="00853041" w:rsidP="00C5797D">
      <w:pPr>
        <w:pStyle w:val="Sarakstarindkopa"/>
        <w:numPr>
          <w:ilvl w:val="0"/>
          <w:numId w:val="32"/>
        </w:numPr>
        <w:spacing w:line="20" w:lineRule="atLeast"/>
        <w:ind w:firstLine="54"/>
        <w:contextualSpacing w:val="0"/>
        <w:jc w:val="both"/>
      </w:pPr>
      <w:r w:rsidRPr="00FB1A82">
        <w:t>akas pa to diametriem un materiāliem.</w:t>
      </w:r>
    </w:p>
    <w:p w14:paraId="33BD3650" w14:textId="77777777" w:rsidR="00853041" w:rsidRPr="00FB1A82" w:rsidRDefault="00853041" w:rsidP="00C5797D">
      <w:pPr>
        <w:pStyle w:val="Sarakstarindkopa"/>
        <w:numPr>
          <w:ilvl w:val="2"/>
          <w:numId w:val="48"/>
        </w:numPr>
        <w:spacing w:line="20" w:lineRule="atLeast"/>
        <w:ind w:left="993" w:hanging="633"/>
        <w:contextualSpacing w:val="0"/>
        <w:jc w:val="both"/>
      </w:pPr>
      <w:r w:rsidRPr="00FB1A82">
        <w:t>Segto darbu akti un tiem saistošie materiālu kvalitāti apliecinošie dokumenti BIS sistēmā,</w:t>
      </w:r>
    </w:p>
    <w:p w14:paraId="7CD97C77" w14:textId="77777777" w:rsidR="00853041" w:rsidRPr="00FB1A82" w:rsidRDefault="00853041" w:rsidP="00C5797D">
      <w:pPr>
        <w:pStyle w:val="Sarakstarindkopa"/>
        <w:numPr>
          <w:ilvl w:val="2"/>
          <w:numId w:val="48"/>
        </w:numPr>
        <w:spacing w:line="20" w:lineRule="atLeast"/>
        <w:ind w:left="993" w:hanging="633"/>
        <w:contextualSpacing w:val="0"/>
        <w:jc w:val="both"/>
      </w:pPr>
      <w:proofErr w:type="spellStart"/>
      <w:r w:rsidRPr="00FB1A82">
        <w:t>Fotofiksācija</w:t>
      </w:r>
      <w:proofErr w:type="spellEnd"/>
      <w:r w:rsidRPr="00FB1A82">
        <w:t xml:space="preserve"> atbilstoši </w:t>
      </w:r>
      <w:r>
        <w:t>1</w:t>
      </w:r>
      <w:r w:rsidRPr="00FB1A82">
        <w:t>.</w:t>
      </w:r>
      <w:r>
        <w:t>8</w:t>
      </w:r>
      <w:r w:rsidRPr="00FB1A82">
        <w:t>.punktā norādītajām prasībām,</w:t>
      </w:r>
    </w:p>
    <w:p w14:paraId="3E88E687" w14:textId="77777777" w:rsidR="00853041" w:rsidRPr="00FB1A82" w:rsidRDefault="00853041" w:rsidP="00C5797D">
      <w:pPr>
        <w:pStyle w:val="Sarakstarindkopa"/>
        <w:numPr>
          <w:ilvl w:val="2"/>
          <w:numId w:val="48"/>
        </w:numPr>
        <w:spacing w:line="20" w:lineRule="atLeast"/>
        <w:ind w:left="993" w:hanging="633"/>
        <w:contextualSpacing w:val="0"/>
        <w:jc w:val="both"/>
      </w:pPr>
      <w:r w:rsidRPr="00FB1A82">
        <w:t>Un citi ar būvniecību saistošie dokumenti, kas pierāda izpildīto darbu apjomu un kvalitāti.</w:t>
      </w:r>
    </w:p>
    <w:p w14:paraId="2500A847" w14:textId="77777777" w:rsidR="00853041" w:rsidRDefault="00853041" w:rsidP="00C5797D">
      <w:pPr>
        <w:pStyle w:val="Sarakstarindkopa"/>
        <w:numPr>
          <w:ilvl w:val="1"/>
          <w:numId w:val="48"/>
        </w:numPr>
        <w:spacing w:line="20" w:lineRule="atLeast"/>
        <w:ind w:left="567" w:hanging="567"/>
        <w:jc w:val="both"/>
      </w:pPr>
      <w:r w:rsidRPr="000F2B72">
        <w:t>Apmaksa tiek veikta atbilstoši faktiski izbūvētajai tīklu metrāžai, veidgabalu izmērus,</w:t>
      </w:r>
      <w:r w:rsidRPr="00FB1A82">
        <w:t xml:space="preserve"> neieskaitot kopējā cauruļvadu metrāžā.</w:t>
      </w:r>
    </w:p>
    <w:p w14:paraId="25448077" w14:textId="77777777" w:rsidR="00853041" w:rsidRPr="00C46C9B" w:rsidRDefault="00853041" w:rsidP="00853041">
      <w:pPr>
        <w:pStyle w:val="Sarakstarindkopa"/>
        <w:spacing w:line="20" w:lineRule="atLeast"/>
        <w:ind w:left="1474"/>
        <w:contextualSpacing w:val="0"/>
        <w:jc w:val="both"/>
      </w:pPr>
    </w:p>
    <w:p w14:paraId="50011272" w14:textId="77777777" w:rsidR="00853041" w:rsidRPr="00C46C9B" w:rsidRDefault="00853041" w:rsidP="00C34A43">
      <w:pPr>
        <w:pStyle w:val="Virsraksts2"/>
        <w:numPr>
          <w:ilvl w:val="0"/>
          <w:numId w:val="48"/>
        </w:numPr>
        <w:spacing w:before="0" w:after="120" w:line="20" w:lineRule="atLeast"/>
        <w:ind w:left="425" w:hanging="357"/>
        <w:rPr>
          <w:caps/>
          <w:lang w:val="lv-LV"/>
        </w:rPr>
      </w:pPr>
      <w:r w:rsidRPr="00C46C9B">
        <w:rPr>
          <w:caps/>
          <w:lang w:val="lv-LV"/>
        </w:rPr>
        <w:t>Būvmateriāli</w:t>
      </w:r>
    </w:p>
    <w:p w14:paraId="542D889D" w14:textId="77777777" w:rsidR="00853041" w:rsidRDefault="00853041" w:rsidP="00853041">
      <w:pPr>
        <w:spacing w:line="20" w:lineRule="atLeast"/>
        <w:jc w:val="both"/>
      </w:pPr>
      <w:r w:rsidRPr="00C46C9B">
        <w:t xml:space="preserve">Visām Precēm un Materiāliem, kas jānodrošina Būvdarbu veicējam un jāizmanto Darbos, jābūt jauniem un nelietotiem. </w:t>
      </w:r>
    </w:p>
    <w:p w14:paraId="71DEC9C5" w14:textId="77777777" w:rsidR="00853041" w:rsidRDefault="00853041" w:rsidP="00853041">
      <w:pPr>
        <w:spacing w:line="20" w:lineRule="atLeast"/>
        <w:jc w:val="both"/>
      </w:pPr>
      <w:r w:rsidRPr="00C46C9B">
        <w:t xml:space="preserve">Izbūvējot ārējos ūdensapgādes tīklus SIA “Rīgas ūdens” piederības (apkalpošanas) robežās, jāievēro būvprojektā un interneta vietnē </w:t>
      </w:r>
      <w:hyperlink r:id="rId16" w:history="1">
        <w:r w:rsidRPr="00C46C9B">
          <w:rPr>
            <w:rStyle w:val="Hipersaite"/>
          </w:rPr>
          <w:t>https://www.rigasudens.lv/lv/prasibas-buvizstradajumiem-un-citiem-materialiem</w:t>
        </w:r>
      </w:hyperlink>
      <w:r w:rsidRPr="00C46C9B">
        <w:t xml:space="preserve"> izvirzītās prasības materiāliem. Interneta vietnē izvirzītās prasības ir prioritāras attiecībā pret būvprojektā norādītajām prasībām.</w:t>
      </w:r>
    </w:p>
    <w:p w14:paraId="6203D551" w14:textId="2FAD68C0" w:rsidR="00C856CA" w:rsidRPr="001F0889" w:rsidRDefault="00C856CA" w:rsidP="009A0741">
      <w:pPr>
        <w:spacing w:after="60"/>
        <w:jc w:val="both"/>
      </w:pPr>
      <w:r w:rsidRPr="001F0889">
        <w:rPr>
          <w:b/>
          <w:bCs/>
          <w:kern w:val="32"/>
        </w:rPr>
        <w:t xml:space="preserve">Jāņem vērā, ka </w:t>
      </w:r>
      <w:r>
        <w:rPr>
          <w:b/>
          <w:bCs/>
          <w:kern w:val="32"/>
        </w:rPr>
        <w:t>Būv</w:t>
      </w:r>
      <w:r w:rsidRPr="001F0889">
        <w:rPr>
          <w:b/>
          <w:bCs/>
          <w:kern w:val="32"/>
        </w:rPr>
        <w:t xml:space="preserve">darbu izpildei nepieciešamos materiālus – lūku pārsedzes (tikai </w:t>
      </w:r>
      <w:proofErr w:type="spellStart"/>
      <w:r w:rsidRPr="001F0889">
        <w:rPr>
          <w:b/>
          <w:bCs/>
          <w:kern w:val="32"/>
        </w:rPr>
        <w:t>ķeta</w:t>
      </w:r>
      <w:proofErr w:type="spellEnd"/>
      <w:r w:rsidRPr="001F0889">
        <w:rPr>
          <w:b/>
          <w:bCs/>
          <w:kern w:val="32"/>
        </w:rPr>
        <w:t xml:space="preserve"> elementus) ar SIA “Rīgas ūdens” logo – nodrošina Pasūtītājs. </w:t>
      </w:r>
      <w:r w:rsidRPr="001F0889">
        <w:rPr>
          <w:b/>
        </w:rPr>
        <w:t>Minētos materiālus Uzņēmējam jāsaņem Pasūtītāja objektā Rīgā, Ziepniekkalna ielā 70.</w:t>
      </w:r>
    </w:p>
    <w:p w14:paraId="227A9B97" w14:textId="77777777" w:rsidR="00853041" w:rsidRPr="00C46C9B" w:rsidRDefault="00853041" w:rsidP="00853041">
      <w:pPr>
        <w:spacing w:line="20" w:lineRule="atLeast"/>
        <w:ind w:firstLine="567"/>
        <w:jc w:val="both"/>
      </w:pPr>
    </w:p>
    <w:p w14:paraId="54AFAA26" w14:textId="77777777" w:rsidR="00853041" w:rsidRPr="00C46C9B" w:rsidRDefault="00853041" w:rsidP="00C34A43">
      <w:pPr>
        <w:pStyle w:val="Virsraksts2"/>
        <w:numPr>
          <w:ilvl w:val="0"/>
          <w:numId w:val="48"/>
        </w:numPr>
        <w:spacing w:before="0" w:after="120" w:line="20" w:lineRule="atLeast"/>
        <w:ind w:left="425" w:hanging="357"/>
        <w:rPr>
          <w:caps/>
          <w:lang w:val="lv-LV"/>
        </w:rPr>
      </w:pPr>
      <w:r w:rsidRPr="00C46C9B">
        <w:rPr>
          <w:caps/>
          <w:lang w:val="lv-LV"/>
        </w:rPr>
        <w:t>Pārbaudes</w:t>
      </w:r>
    </w:p>
    <w:p w14:paraId="721F59C8" w14:textId="77777777" w:rsidR="00853041" w:rsidRDefault="00853041" w:rsidP="00C5797D">
      <w:pPr>
        <w:pStyle w:val="Sarakstarindkopa"/>
        <w:numPr>
          <w:ilvl w:val="1"/>
          <w:numId w:val="48"/>
        </w:numPr>
        <w:spacing w:line="20" w:lineRule="atLeast"/>
        <w:ind w:left="567" w:hanging="567"/>
      </w:pPr>
      <w:r>
        <w:t>Ūdensapgādes</w:t>
      </w:r>
      <w:r w:rsidRPr="00C46C9B">
        <w:t xml:space="preserve"> tīkls:</w:t>
      </w:r>
    </w:p>
    <w:p w14:paraId="37C42FAA" w14:textId="77777777" w:rsidR="00853041" w:rsidRDefault="00853041" w:rsidP="00853041">
      <w:pPr>
        <w:pStyle w:val="Sarakstarindkopa"/>
        <w:spacing w:line="20" w:lineRule="atLeast"/>
        <w:ind w:left="567"/>
      </w:pPr>
      <w:r w:rsidRPr="003A5D59">
        <w:t>Dezinfekcija un hidrauliskā pārbaude</w:t>
      </w:r>
    </w:p>
    <w:p w14:paraId="7C6556B5" w14:textId="77777777" w:rsidR="00853041" w:rsidRPr="00C46C9B" w:rsidRDefault="00853041" w:rsidP="00C5797D">
      <w:pPr>
        <w:pStyle w:val="Sarakstarindkopa"/>
        <w:numPr>
          <w:ilvl w:val="1"/>
          <w:numId w:val="48"/>
        </w:numPr>
        <w:spacing w:line="20" w:lineRule="atLeast"/>
        <w:ind w:left="567" w:hanging="567"/>
      </w:pPr>
      <w:r>
        <w:t>Kanalizācijas</w:t>
      </w:r>
      <w:r w:rsidRPr="00C46C9B">
        <w:t xml:space="preserve"> tīkls:</w:t>
      </w:r>
    </w:p>
    <w:p w14:paraId="56BC68AB" w14:textId="08763328" w:rsidR="00853041" w:rsidRPr="00FE389E" w:rsidRDefault="00016EF8" w:rsidP="00016EF8">
      <w:pPr>
        <w:jc w:val="both"/>
      </w:pPr>
      <w:bookmarkStart w:id="24" w:name="_Toc35430824"/>
      <w:bookmarkStart w:id="25" w:name="_Hlk127376615"/>
      <w:r>
        <w:t xml:space="preserve">         </w:t>
      </w:r>
      <w:r w:rsidR="00853041" w:rsidRPr="00FE389E">
        <w:t xml:space="preserve">Cauruļvadu skalošana. </w:t>
      </w:r>
    </w:p>
    <w:p w14:paraId="15085F56" w14:textId="2E5307C9" w:rsidR="00853041" w:rsidRPr="00FE389E" w:rsidRDefault="00BA7922" w:rsidP="009A0741">
      <w:pPr>
        <w:jc w:val="both"/>
      </w:pPr>
      <w:r>
        <w:t xml:space="preserve">         </w:t>
      </w:r>
      <w:r w:rsidR="00853041" w:rsidRPr="00FE389E">
        <w:t>CCTV. CCTV inspekciju nepieciešams veikt SIA “Rīgas ūdens” pārstāvja klātbūtnē.</w:t>
      </w:r>
    </w:p>
    <w:p w14:paraId="7D3E1957" w14:textId="77777777" w:rsidR="00853041" w:rsidRPr="00FF2540" w:rsidRDefault="00853041" w:rsidP="00C5797D">
      <w:pPr>
        <w:pStyle w:val="Sarakstarindkopa"/>
        <w:keepNext/>
        <w:keepLines/>
        <w:numPr>
          <w:ilvl w:val="1"/>
          <w:numId w:val="48"/>
        </w:numPr>
        <w:ind w:left="567" w:hanging="567"/>
        <w:jc w:val="both"/>
        <w:outlineLvl w:val="0"/>
        <w:rPr>
          <w:rFonts w:eastAsia="Arial" w:cs="Arial"/>
          <w:b/>
          <w:color w:val="000000"/>
        </w:rPr>
      </w:pPr>
      <w:r w:rsidRPr="00FF2540">
        <w:rPr>
          <w:rFonts w:eastAsia="Arial" w:cs="Arial"/>
          <w:b/>
          <w:color w:val="000000"/>
        </w:rPr>
        <w:lastRenderedPageBreak/>
        <w:t>Grunts sablīvējuma pārbaude</w:t>
      </w:r>
      <w:bookmarkEnd w:id="24"/>
    </w:p>
    <w:p w14:paraId="525F1A29" w14:textId="6FFD0B24" w:rsidR="00853041" w:rsidRPr="00FF2540" w:rsidRDefault="00853041" w:rsidP="001C4AF4">
      <w:pPr>
        <w:pStyle w:val="pf0"/>
        <w:rPr>
          <w:rFonts w:eastAsia="Arial"/>
          <w:bCs/>
          <w:color w:val="000000"/>
        </w:rPr>
      </w:pPr>
      <w:r w:rsidRPr="00FF2540">
        <w:rPr>
          <w:rFonts w:eastAsia="Arial"/>
          <w:bCs/>
          <w:color w:val="000000"/>
        </w:rPr>
        <w:t>Grunts sablīvējuma pārbaudes veicamas pa tranšejas slāņiem, skaidri un nepārprotami</w:t>
      </w:r>
      <w:r w:rsidR="00B70FD7">
        <w:rPr>
          <w:rFonts w:eastAsia="Arial"/>
          <w:bCs/>
          <w:color w:val="000000"/>
        </w:rPr>
        <w:t xml:space="preserve"> </w:t>
      </w:r>
      <w:r w:rsidR="001C4AF4" w:rsidRPr="00B70FD7">
        <w:rPr>
          <w:rFonts w:eastAsia="Arial"/>
          <w:bCs/>
          <w:color w:val="000000"/>
        </w:rPr>
        <w:t>ģenerālplānā</w:t>
      </w:r>
      <w:r w:rsidR="001C4AF4">
        <w:rPr>
          <w:rFonts w:eastAsia="Arial"/>
          <w:bCs/>
          <w:color w:val="000000"/>
        </w:rPr>
        <w:t xml:space="preserve"> </w:t>
      </w:r>
      <w:r w:rsidRPr="00FF2540">
        <w:rPr>
          <w:rFonts w:eastAsia="Arial"/>
          <w:bCs/>
          <w:color w:val="000000"/>
        </w:rPr>
        <w:t>identificējot pārbaudes veikšanas vietu. Pārbaudes veicamas šādos veidos visus mērījumus uzrādot tabulā:</w:t>
      </w:r>
    </w:p>
    <w:p w14:paraId="257B84F7" w14:textId="77777777" w:rsidR="00853041" w:rsidRPr="00FF2540" w:rsidRDefault="00853041" w:rsidP="00853041">
      <w:pPr>
        <w:autoSpaceDE w:val="0"/>
        <w:autoSpaceDN w:val="0"/>
        <w:adjustRightInd w:val="0"/>
        <w:spacing w:after="68" w:line="305" w:lineRule="auto"/>
        <w:ind w:left="391" w:firstLine="460"/>
        <w:jc w:val="both"/>
        <w:rPr>
          <w:rFonts w:eastAsia="Arial"/>
          <w:bCs/>
          <w:color w:val="000000"/>
        </w:rPr>
      </w:pPr>
      <w:r w:rsidRPr="00FF2540">
        <w:rPr>
          <w:rFonts w:eastAsia="Arial"/>
          <w:bCs/>
          <w:noProof/>
          <w:color w:val="000000"/>
        </w:rPr>
        <w:drawing>
          <wp:inline distT="0" distB="0" distL="0" distR="0" wp14:anchorId="10A2F8C3" wp14:editId="572E0E34">
            <wp:extent cx="5153025" cy="2000250"/>
            <wp:effectExtent l="0" t="0" r="9525" b="0"/>
            <wp:docPr id="208"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3025" cy="2000250"/>
                    </a:xfrm>
                    <a:prstGeom prst="rect">
                      <a:avLst/>
                    </a:prstGeom>
                    <a:noFill/>
                    <a:ln>
                      <a:noFill/>
                    </a:ln>
                  </pic:spPr>
                </pic:pic>
              </a:graphicData>
            </a:graphic>
          </wp:inline>
        </w:drawing>
      </w:r>
    </w:p>
    <w:p w14:paraId="0EA8CB0E" w14:textId="77777777" w:rsidR="00853041" w:rsidRPr="00FF2540" w:rsidRDefault="00853041" w:rsidP="00C5797D">
      <w:pPr>
        <w:pStyle w:val="Sarakstarindkopa"/>
        <w:numPr>
          <w:ilvl w:val="2"/>
          <w:numId w:val="48"/>
        </w:numPr>
        <w:autoSpaceDE w:val="0"/>
        <w:autoSpaceDN w:val="0"/>
        <w:adjustRightInd w:val="0"/>
        <w:jc w:val="both"/>
        <w:rPr>
          <w:rFonts w:eastAsia="Arial" w:cs="Arial"/>
          <w:bCs/>
          <w:color w:val="000000"/>
          <w:szCs w:val="22"/>
        </w:rPr>
      </w:pPr>
      <w:r w:rsidRPr="00FF2540">
        <w:rPr>
          <w:rFonts w:eastAsia="Arial" w:cs="Arial"/>
          <w:bCs/>
          <w:color w:val="000000"/>
          <w:szCs w:val="22"/>
        </w:rPr>
        <w:t xml:space="preserve">esošās grunts sablīvējuma pārbaudes atraktai tranšejai ar </w:t>
      </w:r>
      <w:proofErr w:type="spellStart"/>
      <w:r w:rsidRPr="00FF2540">
        <w:rPr>
          <w:rFonts w:eastAsia="Arial" w:cs="Arial"/>
          <w:bCs/>
          <w:color w:val="000000"/>
          <w:szCs w:val="22"/>
        </w:rPr>
        <w:t>Beldornii</w:t>
      </w:r>
      <w:proofErr w:type="spellEnd"/>
      <w:r w:rsidRPr="00FF2540">
        <w:rPr>
          <w:rFonts w:eastAsia="Arial" w:cs="Arial"/>
          <w:bCs/>
          <w:color w:val="000000"/>
          <w:szCs w:val="22"/>
        </w:rPr>
        <w:t xml:space="preserve"> </w:t>
      </w:r>
      <w:proofErr w:type="spellStart"/>
      <w:r w:rsidRPr="00FF2540">
        <w:rPr>
          <w:rFonts w:eastAsia="Arial" w:cs="Arial"/>
          <w:bCs/>
          <w:color w:val="000000"/>
          <w:szCs w:val="22"/>
        </w:rPr>
        <w:t>penetrometru</w:t>
      </w:r>
      <w:proofErr w:type="spellEnd"/>
      <w:r>
        <w:rPr>
          <w:rFonts w:eastAsia="Arial" w:cs="Arial"/>
          <w:bCs/>
          <w:color w:val="000000"/>
          <w:szCs w:val="22"/>
        </w:rPr>
        <w:t xml:space="preserve"> vai ekvivalentu mēraparātu</w:t>
      </w:r>
      <w:r w:rsidRPr="00FF2540">
        <w:rPr>
          <w:rFonts w:eastAsia="Arial" w:cs="Arial"/>
          <w:bCs/>
          <w:color w:val="000000"/>
          <w:szCs w:val="22"/>
        </w:rPr>
        <w:t>;</w:t>
      </w:r>
    </w:p>
    <w:p w14:paraId="7C828AF5" w14:textId="77777777" w:rsidR="00853041" w:rsidRPr="00FF2540" w:rsidRDefault="00853041" w:rsidP="00C5797D">
      <w:pPr>
        <w:pStyle w:val="Sarakstarindkopa"/>
        <w:numPr>
          <w:ilvl w:val="2"/>
          <w:numId w:val="48"/>
        </w:numPr>
        <w:autoSpaceDE w:val="0"/>
        <w:autoSpaceDN w:val="0"/>
        <w:adjustRightInd w:val="0"/>
        <w:jc w:val="both"/>
        <w:rPr>
          <w:rFonts w:eastAsia="Arial" w:cs="Arial"/>
          <w:bCs/>
          <w:color w:val="000000"/>
          <w:szCs w:val="22"/>
        </w:rPr>
      </w:pPr>
      <w:r w:rsidRPr="00FF2540">
        <w:rPr>
          <w:rFonts w:eastAsia="Arial" w:cs="Arial"/>
          <w:bCs/>
          <w:color w:val="000000"/>
          <w:szCs w:val="22"/>
        </w:rPr>
        <w:t xml:space="preserve">pabēruma biezuma pārbaudes un smilts sablīvējuma pārbaudes ar </w:t>
      </w:r>
      <w:proofErr w:type="spellStart"/>
      <w:r w:rsidRPr="00FF2540">
        <w:rPr>
          <w:rFonts w:eastAsia="Arial" w:cs="Arial"/>
          <w:bCs/>
          <w:color w:val="000000"/>
          <w:szCs w:val="22"/>
        </w:rPr>
        <w:t>Beldornii</w:t>
      </w:r>
      <w:proofErr w:type="spellEnd"/>
      <w:r w:rsidRPr="00FF2540">
        <w:rPr>
          <w:rFonts w:eastAsia="Arial" w:cs="Arial"/>
          <w:bCs/>
          <w:color w:val="000000"/>
          <w:szCs w:val="22"/>
        </w:rPr>
        <w:t xml:space="preserve"> </w:t>
      </w:r>
      <w:proofErr w:type="spellStart"/>
      <w:r w:rsidRPr="00FF2540">
        <w:rPr>
          <w:rFonts w:eastAsia="Arial" w:cs="Arial"/>
          <w:bCs/>
          <w:color w:val="000000"/>
          <w:szCs w:val="22"/>
        </w:rPr>
        <w:t>penetrometru</w:t>
      </w:r>
      <w:proofErr w:type="spellEnd"/>
      <w:r>
        <w:rPr>
          <w:rFonts w:eastAsia="Arial" w:cs="Arial"/>
          <w:bCs/>
          <w:color w:val="000000"/>
          <w:szCs w:val="22"/>
        </w:rPr>
        <w:t xml:space="preserve"> vai ekvivalentu mēraparātu</w:t>
      </w:r>
      <w:r w:rsidRPr="00FF2540">
        <w:rPr>
          <w:rFonts w:eastAsia="Arial" w:cs="Arial"/>
          <w:bCs/>
          <w:color w:val="000000"/>
          <w:szCs w:val="22"/>
        </w:rPr>
        <w:t>. Pārbaudes tiek veiktas ne retāk kā reizi desmit tekošajos metros un ne retāk kā divās vietās starp akām/mezgliem;</w:t>
      </w:r>
    </w:p>
    <w:p w14:paraId="3719E605" w14:textId="77777777" w:rsidR="00853041" w:rsidRPr="00FF2540" w:rsidRDefault="00853041" w:rsidP="00C5797D">
      <w:pPr>
        <w:pStyle w:val="Sarakstarindkopa"/>
        <w:numPr>
          <w:ilvl w:val="2"/>
          <w:numId w:val="48"/>
        </w:numPr>
        <w:autoSpaceDE w:val="0"/>
        <w:autoSpaceDN w:val="0"/>
        <w:adjustRightInd w:val="0"/>
        <w:jc w:val="both"/>
        <w:rPr>
          <w:rFonts w:eastAsia="Arial" w:cs="Arial"/>
          <w:bCs/>
          <w:color w:val="000000"/>
          <w:szCs w:val="22"/>
        </w:rPr>
      </w:pPr>
      <w:r w:rsidRPr="00FF2540">
        <w:rPr>
          <w:rFonts w:eastAsia="Arial" w:cs="Arial"/>
          <w:bCs/>
          <w:color w:val="000000"/>
          <w:szCs w:val="22"/>
        </w:rPr>
        <w:t xml:space="preserve">apbēruma biezuma pārbaudes, kā arī  pārbaudes vai cauruļvads ir noblīvēts gar malām ar </w:t>
      </w:r>
      <w:proofErr w:type="spellStart"/>
      <w:r w:rsidRPr="00FF2540">
        <w:rPr>
          <w:rFonts w:eastAsia="Arial" w:cs="Arial"/>
          <w:bCs/>
          <w:color w:val="000000"/>
          <w:szCs w:val="22"/>
        </w:rPr>
        <w:t>Beldornii</w:t>
      </w:r>
      <w:proofErr w:type="spellEnd"/>
      <w:r w:rsidRPr="00FF2540">
        <w:rPr>
          <w:rFonts w:eastAsia="Arial" w:cs="Arial"/>
          <w:bCs/>
          <w:color w:val="000000"/>
          <w:szCs w:val="22"/>
        </w:rPr>
        <w:t xml:space="preserve"> </w:t>
      </w:r>
      <w:proofErr w:type="spellStart"/>
      <w:r w:rsidRPr="00FF2540">
        <w:rPr>
          <w:rFonts w:eastAsia="Arial" w:cs="Arial"/>
          <w:bCs/>
          <w:color w:val="000000"/>
          <w:szCs w:val="22"/>
        </w:rPr>
        <w:t>penetrometru</w:t>
      </w:r>
      <w:proofErr w:type="spellEnd"/>
      <w:r>
        <w:rPr>
          <w:rFonts w:eastAsia="Arial" w:cs="Arial"/>
          <w:bCs/>
          <w:color w:val="000000"/>
          <w:szCs w:val="22"/>
        </w:rPr>
        <w:t xml:space="preserve"> vai ekvivalentu mēraparātu</w:t>
      </w:r>
      <w:r w:rsidRPr="00FF2540">
        <w:rPr>
          <w:rFonts w:eastAsia="Arial" w:cs="Arial"/>
          <w:bCs/>
          <w:color w:val="000000"/>
          <w:szCs w:val="22"/>
        </w:rPr>
        <w:t>;</w:t>
      </w:r>
    </w:p>
    <w:p w14:paraId="779A21F5" w14:textId="06F9E483" w:rsidR="00853041" w:rsidRPr="00FF2540" w:rsidRDefault="00853041" w:rsidP="00C5797D">
      <w:pPr>
        <w:pStyle w:val="Sarakstarindkopa"/>
        <w:numPr>
          <w:ilvl w:val="2"/>
          <w:numId w:val="48"/>
        </w:numPr>
        <w:autoSpaceDE w:val="0"/>
        <w:autoSpaceDN w:val="0"/>
        <w:adjustRightInd w:val="0"/>
        <w:jc w:val="both"/>
        <w:rPr>
          <w:rFonts w:eastAsia="Arial" w:cs="Arial"/>
          <w:bCs/>
          <w:color w:val="000000"/>
          <w:szCs w:val="22"/>
        </w:rPr>
      </w:pPr>
      <w:r w:rsidRPr="00FF2540">
        <w:rPr>
          <w:rFonts w:eastAsia="Arial" w:cs="Arial"/>
          <w:bCs/>
          <w:color w:val="000000"/>
          <w:szCs w:val="22"/>
        </w:rPr>
        <w:t xml:space="preserve">tranšejas aizbēršanas un salizturīgā slāņa sablīvējuma pārbaudes ar </w:t>
      </w:r>
      <w:proofErr w:type="spellStart"/>
      <w:r w:rsidRPr="00FF2540">
        <w:rPr>
          <w:rFonts w:eastAsia="Arial" w:cs="Arial"/>
          <w:bCs/>
          <w:color w:val="000000"/>
          <w:szCs w:val="22"/>
        </w:rPr>
        <w:t>Beldornii</w:t>
      </w:r>
      <w:proofErr w:type="spellEnd"/>
      <w:r w:rsidRPr="00FF2540">
        <w:rPr>
          <w:rFonts w:eastAsia="Arial" w:cs="Arial"/>
          <w:bCs/>
          <w:color w:val="000000"/>
          <w:szCs w:val="22"/>
        </w:rPr>
        <w:t xml:space="preserve"> </w:t>
      </w:r>
      <w:proofErr w:type="spellStart"/>
      <w:r w:rsidRPr="00FF2540">
        <w:rPr>
          <w:rFonts w:eastAsia="Arial" w:cs="Arial"/>
          <w:bCs/>
          <w:color w:val="000000"/>
          <w:szCs w:val="22"/>
        </w:rPr>
        <w:t>penetrometru</w:t>
      </w:r>
      <w:proofErr w:type="spellEnd"/>
      <w:r w:rsidRPr="00FF2540">
        <w:rPr>
          <w:rFonts w:eastAsia="Arial" w:cs="Arial"/>
          <w:bCs/>
          <w:color w:val="000000"/>
          <w:szCs w:val="22"/>
        </w:rPr>
        <w:t xml:space="preserve"> </w:t>
      </w:r>
      <w:r>
        <w:rPr>
          <w:rFonts w:eastAsia="Arial" w:cs="Arial"/>
          <w:bCs/>
          <w:color w:val="000000"/>
          <w:szCs w:val="22"/>
        </w:rPr>
        <w:t>vai ekvivalentu mēraparātu</w:t>
      </w:r>
      <w:r w:rsidRPr="00FF2540">
        <w:rPr>
          <w:rFonts w:eastAsia="Arial" w:cs="Arial"/>
          <w:bCs/>
          <w:color w:val="000000"/>
          <w:szCs w:val="22"/>
        </w:rPr>
        <w:t xml:space="preserve"> tiek veiktas ne retāk kā reizi desmit tekošajos metros un ne retāk kā divās vietās starp akām/mezgliem, katram aizbērtajam tranšejas slānim</w:t>
      </w:r>
      <w:r w:rsidR="00AE0745">
        <w:rPr>
          <w:rFonts w:eastAsia="Arial" w:cs="Arial"/>
          <w:bCs/>
          <w:color w:val="000000"/>
          <w:szCs w:val="22"/>
        </w:rPr>
        <w:t>;</w:t>
      </w:r>
      <w:r w:rsidRPr="00FF2540">
        <w:rPr>
          <w:rFonts w:eastAsia="Arial" w:cs="Arial"/>
          <w:bCs/>
          <w:color w:val="000000"/>
          <w:szCs w:val="22"/>
        </w:rPr>
        <w:t xml:space="preserve"> </w:t>
      </w:r>
    </w:p>
    <w:p w14:paraId="6F15B388" w14:textId="29E0A4E6" w:rsidR="00853041" w:rsidRPr="00FF2540" w:rsidRDefault="00853041" w:rsidP="00C5797D">
      <w:pPr>
        <w:pStyle w:val="Sarakstarindkopa"/>
        <w:numPr>
          <w:ilvl w:val="2"/>
          <w:numId w:val="48"/>
        </w:numPr>
        <w:autoSpaceDE w:val="0"/>
        <w:autoSpaceDN w:val="0"/>
        <w:jc w:val="both"/>
        <w:rPr>
          <w:rFonts w:eastAsia="Arial" w:cs="Arial"/>
          <w:bCs/>
          <w:color w:val="000000"/>
          <w:szCs w:val="22"/>
        </w:rPr>
      </w:pPr>
      <w:r w:rsidRPr="00FF2540">
        <w:rPr>
          <w:rFonts w:eastAsia="Arial" w:cs="Arial"/>
          <w:bCs/>
          <w:color w:val="000000"/>
          <w:szCs w:val="22"/>
        </w:rPr>
        <w:t xml:space="preserve">tranšejas aizbēršanas un salizturīgā slāņa sablīvējuma pārbaudes ar </w:t>
      </w:r>
      <w:proofErr w:type="spellStart"/>
      <w:r w:rsidRPr="00FF2540">
        <w:rPr>
          <w:rFonts w:eastAsia="Arial" w:cs="Arial"/>
          <w:bCs/>
          <w:color w:val="000000"/>
          <w:szCs w:val="22"/>
        </w:rPr>
        <w:t>Beldornii</w:t>
      </w:r>
      <w:proofErr w:type="spellEnd"/>
      <w:r w:rsidRPr="00FF2540">
        <w:rPr>
          <w:rFonts w:eastAsia="Arial" w:cs="Arial"/>
          <w:bCs/>
          <w:color w:val="000000"/>
          <w:szCs w:val="22"/>
        </w:rPr>
        <w:t xml:space="preserve"> </w:t>
      </w:r>
      <w:proofErr w:type="spellStart"/>
      <w:r w:rsidRPr="00FF2540">
        <w:rPr>
          <w:rFonts w:eastAsia="Arial" w:cs="Arial"/>
          <w:bCs/>
          <w:color w:val="000000"/>
          <w:szCs w:val="22"/>
        </w:rPr>
        <w:t>penetrometru</w:t>
      </w:r>
      <w:proofErr w:type="spellEnd"/>
      <w:r w:rsidRPr="00FF2540">
        <w:rPr>
          <w:rFonts w:eastAsia="Arial" w:cs="Arial"/>
          <w:bCs/>
          <w:color w:val="000000"/>
          <w:szCs w:val="22"/>
        </w:rPr>
        <w:t xml:space="preserve"> </w:t>
      </w:r>
      <w:r>
        <w:rPr>
          <w:rFonts w:eastAsia="Arial" w:cs="Arial"/>
          <w:bCs/>
          <w:color w:val="000000"/>
          <w:szCs w:val="22"/>
        </w:rPr>
        <w:t>vai ekvivalentu mēraparātu</w:t>
      </w:r>
      <w:r w:rsidRPr="00FF2540">
        <w:rPr>
          <w:rFonts w:eastAsia="Arial" w:cs="Arial"/>
          <w:bCs/>
          <w:color w:val="000000"/>
          <w:szCs w:val="22"/>
        </w:rPr>
        <w:t xml:space="preserve"> tiek veiktas ne retāk kā reizi 10 tekošajos metros un ne retāk kā divās vietās starp akām/mezgliem, katram aizbērtajam tranšejas slānim</w:t>
      </w:r>
      <w:r w:rsidR="00AE0745">
        <w:rPr>
          <w:rFonts w:eastAsia="Arial" w:cs="Arial"/>
          <w:bCs/>
          <w:color w:val="000000"/>
          <w:szCs w:val="22"/>
        </w:rPr>
        <w:t>;</w:t>
      </w:r>
    </w:p>
    <w:p w14:paraId="2E95483E" w14:textId="77777777" w:rsidR="00853041" w:rsidRPr="00FF2540" w:rsidRDefault="00853041" w:rsidP="00C5797D">
      <w:pPr>
        <w:pStyle w:val="Sarakstarindkopa"/>
        <w:numPr>
          <w:ilvl w:val="2"/>
          <w:numId w:val="48"/>
        </w:numPr>
        <w:autoSpaceDE w:val="0"/>
        <w:autoSpaceDN w:val="0"/>
        <w:adjustRightInd w:val="0"/>
        <w:jc w:val="both"/>
        <w:rPr>
          <w:rFonts w:eastAsia="Arial" w:cs="Arial"/>
          <w:bCs/>
          <w:color w:val="000000"/>
          <w:szCs w:val="22"/>
        </w:rPr>
      </w:pPr>
      <w:r w:rsidRPr="00FF2540">
        <w:rPr>
          <w:rFonts w:eastAsia="Arial" w:cs="Arial"/>
          <w:bCs/>
          <w:color w:val="000000"/>
          <w:szCs w:val="22"/>
        </w:rPr>
        <w:t xml:space="preserve">Salizturīgā slāņa un uzbērto šķembu slāņa nestspējas pārbaudes ar statisko plātni vai brīvi krītošā svara </w:t>
      </w:r>
      <w:proofErr w:type="spellStart"/>
      <w:r w:rsidRPr="00FF2540">
        <w:rPr>
          <w:rFonts w:eastAsia="Arial" w:cs="Arial"/>
          <w:bCs/>
          <w:color w:val="000000"/>
          <w:szCs w:val="22"/>
        </w:rPr>
        <w:t>deflektometru</w:t>
      </w:r>
      <w:proofErr w:type="spellEnd"/>
      <w:r w:rsidRPr="00FF2540">
        <w:rPr>
          <w:rFonts w:eastAsia="Arial" w:cs="Arial"/>
          <w:bCs/>
          <w:color w:val="000000"/>
          <w:szCs w:val="22"/>
        </w:rPr>
        <w:t xml:space="preserve"> </w:t>
      </w:r>
      <w:r>
        <w:rPr>
          <w:rFonts w:eastAsia="Arial" w:cs="Arial"/>
          <w:bCs/>
          <w:color w:val="000000"/>
          <w:szCs w:val="22"/>
        </w:rPr>
        <w:t>vai ekvivalentu mēraparātu</w:t>
      </w:r>
      <w:r w:rsidRPr="00FF2540">
        <w:rPr>
          <w:rFonts w:eastAsia="Arial" w:cs="Arial"/>
          <w:bCs/>
          <w:color w:val="000000"/>
          <w:szCs w:val="22"/>
        </w:rPr>
        <w:t xml:space="preserve"> tiek veiktas ne retāk kā reizi 30 tekošajos metros, vai vienu reizi starp akām/mezgliem.</w:t>
      </w:r>
    </w:p>
    <w:p w14:paraId="3001324A" w14:textId="77777777" w:rsidR="00853041" w:rsidRDefault="00853041" w:rsidP="00853041">
      <w:pPr>
        <w:jc w:val="both"/>
        <w:rPr>
          <w:b/>
          <w:bCs/>
        </w:rPr>
      </w:pPr>
    </w:p>
    <w:p w14:paraId="38F30A77" w14:textId="317C4800" w:rsidR="00853041" w:rsidRDefault="00853041" w:rsidP="00853041">
      <w:pPr>
        <w:jc w:val="both"/>
        <w:rPr>
          <w:b/>
          <w:bCs/>
        </w:rPr>
      </w:pPr>
      <w:r w:rsidRPr="00D83F33">
        <w:rPr>
          <w:b/>
          <w:bCs/>
          <w:u w:val="single"/>
        </w:rPr>
        <w:t>Visi pārbaužu dati jāiesniedz Pasūtītājam kopā ar izpilddokumentāciju</w:t>
      </w:r>
      <w:r w:rsidRPr="00FF2540">
        <w:rPr>
          <w:b/>
          <w:bCs/>
        </w:rPr>
        <w:t>!</w:t>
      </w:r>
    </w:p>
    <w:p w14:paraId="5EE538F1" w14:textId="77777777" w:rsidR="00853041" w:rsidRPr="00FB1A82" w:rsidRDefault="00853041" w:rsidP="00853041">
      <w:pPr>
        <w:jc w:val="both"/>
        <w:rPr>
          <w:b/>
          <w:bCs/>
        </w:rPr>
      </w:pPr>
    </w:p>
    <w:p w14:paraId="1AC65ADB" w14:textId="77777777" w:rsidR="00853041" w:rsidRDefault="00853041" w:rsidP="00C34A43">
      <w:pPr>
        <w:pStyle w:val="Virsraksts2"/>
        <w:numPr>
          <w:ilvl w:val="0"/>
          <w:numId w:val="48"/>
        </w:numPr>
        <w:spacing w:before="0" w:after="120" w:line="20" w:lineRule="atLeast"/>
        <w:ind w:left="425" w:hanging="357"/>
        <w:rPr>
          <w:caps/>
          <w:lang w:val="lv-LV"/>
        </w:rPr>
      </w:pPr>
      <w:bookmarkStart w:id="26" w:name="_Toc32851274"/>
      <w:bookmarkEnd w:id="25"/>
      <w:r w:rsidRPr="009F4C2C">
        <w:rPr>
          <w:caps/>
          <w:lang w:val="lv-LV"/>
        </w:rPr>
        <w:t>BŪVDARBU IZPILDMĒRĪJUMA PLĀNA NOFORMĒŠANAS VADLĪNIJAS</w:t>
      </w:r>
      <w:bookmarkEnd w:id="26"/>
    </w:p>
    <w:p w14:paraId="46984D37" w14:textId="295F4B3E" w:rsidR="00853041" w:rsidRPr="00282170" w:rsidRDefault="00282170" w:rsidP="00C5797D">
      <w:pPr>
        <w:pStyle w:val="Virsraksts2"/>
        <w:numPr>
          <w:ilvl w:val="1"/>
          <w:numId w:val="48"/>
        </w:numPr>
        <w:spacing w:after="120"/>
        <w:rPr>
          <w:lang w:val="lv-LV"/>
        </w:rPr>
      </w:pPr>
      <w:bookmarkStart w:id="27" w:name="_Toc32851275"/>
      <w:r w:rsidRPr="00282170">
        <w:rPr>
          <w:lang w:val="lv-LV"/>
        </w:rPr>
        <w:t xml:space="preserve"> </w:t>
      </w:r>
      <w:r w:rsidR="00853041" w:rsidRPr="00282170">
        <w:rPr>
          <w:lang w:val="lv-LV"/>
        </w:rPr>
        <w:t>Ūdensvada/kanalizācijas/</w:t>
      </w:r>
      <w:proofErr w:type="spellStart"/>
      <w:r w:rsidR="00853041" w:rsidRPr="00282170">
        <w:rPr>
          <w:lang w:val="lv-LV"/>
        </w:rPr>
        <w:t>spiedkanalizācijas</w:t>
      </w:r>
      <w:proofErr w:type="spellEnd"/>
      <w:r w:rsidR="00853041" w:rsidRPr="00282170">
        <w:rPr>
          <w:lang w:val="lv-LV"/>
        </w:rPr>
        <w:t xml:space="preserve"> tīklu </w:t>
      </w:r>
      <w:proofErr w:type="spellStart"/>
      <w:r w:rsidR="00853041" w:rsidRPr="00282170">
        <w:rPr>
          <w:lang w:val="lv-LV"/>
        </w:rPr>
        <w:t>izpildmērījumi</w:t>
      </w:r>
      <w:bookmarkEnd w:id="27"/>
      <w:proofErr w:type="spellEnd"/>
      <w:r w:rsidR="00853041" w:rsidRPr="00282170">
        <w:rPr>
          <w:lang w:val="lv-LV"/>
        </w:rPr>
        <w:t xml:space="preserve"> </w:t>
      </w:r>
    </w:p>
    <w:p w14:paraId="621AD793" w14:textId="77777777" w:rsidR="00853041" w:rsidRPr="007B0CC0" w:rsidRDefault="00853041" w:rsidP="00853041">
      <w:pPr>
        <w:jc w:val="both"/>
      </w:pPr>
      <w:r w:rsidRPr="007B0CC0">
        <w:t>Ūdensvada/kanalizācijas/</w:t>
      </w:r>
      <w:proofErr w:type="spellStart"/>
      <w:r w:rsidRPr="007B0CC0">
        <w:t>spiedkanalizācijas</w:t>
      </w:r>
      <w:proofErr w:type="spellEnd"/>
      <w:r w:rsidRPr="007B0CC0">
        <w:t xml:space="preserve"> tīklu </w:t>
      </w:r>
      <w:proofErr w:type="spellStart"/>
      <w:r w:rsidRPr="007B0CC0">
        <w:t>izpildmērījuma</w:t>
      </w:r>
      <w:proofErr w:type="spellEnd"/>
      <w:r w:rsidRPr="007B0CC0">
        <w:t xml:space="preserve"> plāns (shēma) veidojama atbilstoši Latvijas būvnormatīvam LBN 005-15 ”Inženierizpētes noteikumi būvniecībā” un LBN 305-15 “Ģeodēziskie darbi būvniecībā” un Ministru kabineta 24.04.2012. noteikumiem Nr.281 “Augstas detalizācijas topogrāfiskās informācijas un tās centrālās datubāzes noteikumi”.</w:t>
      </w:r>
    </w:p>
    <w:p w14:paraId="3ACD12CC" w14:textId="77777777" w:rsidR="00853041" w:rsidRPr="007B0CC0" w:rsidRDefault="00853041" w:rsidP="00853041">
      <w:pPr>
        <w:jc w:val="both"/>
      </w:pPr>
      <w:r w:rsidRPr="007B0CC0">
        <w:t>Ūdensvada/kanalizācijas/</w:t>
      </w:r>
      <w:proofErr w:type="spellStart"/>
      <w:r w:rsidRPr="007B0CC0">
        <w:t>spiedkanalizācijas</w:t>
      </w:r>
      <w:proofErr w:type="spellEnd"/>
      <w:r w:rsidRPr="007B0CC0">
        <w:t xml:space="preserve"> tīklu </w:t>
      </w:r>
      <w:proofErr w:type="spellStart"/>
      <w:r w:rsidRPr="007B0CC0">
        <w:t>izpildmērījuma</w:t>
      </w:r>
      <w:proofErr w:type="spellEnd"/>
      <w:r w:rsidRPr="007B0CC0">
        <w:t xml:space="preserve"> shēmas digitālie dati jāiesniedz DWG (DGN) faila formātā, neietverot tajā citas komunikācijas. Shēmu jāizstrādā Latvijas 1992.gada ģeodēzisko koordinātu sistēmā LKS – 92, Latvijas normālo augstumu sistēmā (LAS-2000,5.), mērogā M 1:500.</w:t>
      </w:r>
    </w:p>
    <w:p w14:paraId="6856E144" w14:textId="53ADD455" w:rsidR="00853041" w:rsidRDefault="00853041" w:rsidP="00853041">
      <w:pPr>
        <w:jc w:val="both"/>
      </w:pPr>
      <w:r w:rsidRPr="007B0CC0">
        <w:t>Esošos un no jauna izbūvētos posmus/elementus ūdensvada/kanalizācijas/</w:t>
      </w:r>
      <w:proofErr w:type="spellStart"/>
      <w:r w:rsidRPr="007B0CC0">
        <w:t>spiedkanalizācijas</w:t>
      </w:r>
      <w:proofErr w:type="spellEnd"/>
      <w:r w:rsidRPr="007B0CC0">
        <w:t xml:space="preserve"> tīklu </w:t>
      </w:r>
      <w:proofErr w:type="spellStart"/>
      <w:r w:rsidRPr="007B0CC0">
        <w:t>izpildmērījuma</w:t>
      </w:r>
      <w:proofErr w:type="spellEnd"/>
      <w:r w:rsidRPr="007B0CC0">
        <w:t xml:space="preserve"> plānā attēlot saskaņā ar Ministru kabineta 24.04.2012. noteikumu Nr.281 “Augstas detalizācijas topogrāfiskās informācijas un tās centrālās datubāzes noteikumi” prasībām.</w:t>
      </w:r>
    </w:p>
    <w:p w14:paraId="680CE0A4" w14:textId="77777777" w:rsidR="00853041" w:rsidRDefault="00853041" w:rsidP="00853041">
      <w:pPr>
        <w:jc w:val="both"/>
      </w:pPr>
      <w:r>
        <w:br w:type="page"/>
      </w:r>
    </w:p>
    <w:p w14:paraId="5D086962" w14:textId="7CF9AC20" w:rsidR="00853041" w:rsidRPr="00691A5E" w:rsidRDefault="00282170" w:rsidP="00C5797D">
      <w:pPr>
        <w:pStyle w:val="Virsraksts2"/>
        <w:numPr>
          <w:ilvl w:val="1"/>
          <w:numId w:val="48"/>
        </w:numPr>
        <w:spacing w:after="120"/>
      </w:pPr>
      <w:bookmarkStart w:id="28" w:name="_Toc32851276"/>
      <w:r w:rsidRPr="00BA6DDA">
        <w:rPr>
          <w:lang w:val="lv-LV"/>
        </w:rPr>
        <w:lastRenderedPageBreak/>
        <w:t xml:space="preserve"> </w:t>
      </w:r>
      <w:proofErr w:type="spellStart"/>
      <w:r w:rsidR="00853041" w:rsidRPr="00691A5E">
        <w:t>Ūdensvada</w:t>
      </w:r>
      <w:proofErr w:type="spellEnd"/>
      <w:r w:rsidR="00853041" w:rsidRPr="00691A5E">
        <w:t xml:space="preserve"> </w:t>
      </w:r>
      <w:proofErr w:type="spellStart"/>
      <w:r w:rsidR="00853041" w:rsidRPr="00691A5E">
        <w:t>tīklu</w:t>
      </w:r>
      <w:proofErr w:type="spellEnd"/>
      <w:r w:rsidR="00853041" w:rsidRPr="00691A5E">
        <w:t xml:space="preserve"> </w:t>
      </w:r>
      <w:proofErr w:type="spellStart"/>
      <w:r w:rsidR="00853041">
        <w:t>izpildmērījumu</w:t>
      </w:r>
      <w:proofErr w:type="spellEnd"/>
      <w:r w:rsidR="00853041" w:rsidRPr="00691A5E">
        <w:t xml:space="preserve"> </w:t>
      </w:r>
      <w:proofErr w:type="spellStart"/>
      <w:r w:rsidR="00853041">
        <w:t>plāns</w:t>
      </w:r>
      <w:bookmarkEnd w:id="28"/>
      <w:proofErr w:type="spellEnd"/>
    </w:p>
    <w:p w14:paraId="2265F8CB" w14:textId="77777777" w:rsidR="00853041" w:rsidRPr="007B0CC0" w:rsidRDefault="00853041" w:rsidP="00853041">
      <w:pPr>
        <w:jc w:val="both"/>
      </w:pPr>
      <w:r w:rsidRPr="007B0CC0">
        <w:t xml:space="preserve">Esošajiem un no jauna izbūvētajiem ūdensvada elementiem fiksēt absolūtās augstuma atzīmes (cauruļvadu augšai), absolūtās augstuma atzīmes zemes virsmai un elementu </w:t>
      </w:r>
      <w:proofErr w:type="spellStart"/>
      <w:r w:rsidRPr="007B0CC0">
        <w:t>iebūves</w:t>
      </w:r>
      <w:proofErr w:type="spellEnd"/>
      <w:r w:rsidRPr="007B0CC0">
        <w:t xml:space="preserve"> dziļumus (</w:t>
      </w:r>
      <w:proofErr w:type="spellStart"/>
      <w:r w:rsidRPr="007B0CC0">
        <w:t>iebūves</w:t>
      </w:r>
      <w:proofErr w:type="spellEnd"/>
      <w:r w:rsidRPr="007B0CC0">
        <w:t xml:space="preserve"> dziļums – attālums no zemes virsmas līdz cauruļvada augšai);</w:t>
      </w:r>
    </w:p>
    <w:p w14:paraId="3D065259" w14:textId="77777777" w:rsidR="00853041" w:rsidRPr="007B0CC0" w:rsidRDefault="00853041" w:rsidP="00853041">
      <w:pPr>
        <w:jc w:val="both"/>
      </w:pPr>
      <w:r w:rsidRPr="007B0CC0">
        <w:t>Ūdensvada tīkla izpildmērījuma shēmā parādīt ūdensvada elementu piesaistes, attālumus, posmu garumus. Katram aizbīdnim, kapei, hidrantam, šahtai u.t.t. jābūt ne mazāk kā 3 norādītām izbūvētā ūdensvada tīkla elementa piesaistēm pie esošām kapitālām būvēm (piesaiste kapei – no kapes centra). Shēmā jābūt attēlotiem arī pamanāmiem orientieriem (ēkas kontūrs, ēkas raksturlielumi, ēkas numurs, ielas nosaukums, ceļa mala, žogs, blakus esošā ūdensvada tīkla armatūra u.t.t.);</w:t>
      </w:r>
    </w:p>
    <w:p w14:paraId="3691E890" w14:textId="77777777" w:rsidR="00853041" w:rsidRPr="007B0CC0" w:rsidRDefault="00853041" w:rsidP="00853041">
      <w:pPr>
        <w:jc w:val="both"/>
      </w:pPr>
      <w:r w:rsidRPr="007B0CC0">
        <w:t>Ja jaunā ūdensvada izbūves darbu laikā tiek demontēts esošais ūdensvads, nepieciešams sagatavot demontāžas izpildmērījuma plānu (shēmu), kurā jāattēlo demontēto ūdensvadu, precizējot, vai tas demontēts, to atvienojot no ielas vada, vai tas demontēts, to fiziski izrokot. Demontētā ūdensvada posmu attēlot, to pārsvītrojot ar sarkanu krustu, precīzi norādot izraktā posma sākumu un beigas, kā arī garumu.</w:t>
      </w:r>
    </w:p>
    <w:p w14:paraId="1693BA0D" w14:textId="77777777" w:rsidR="00853041" w:rsidRPr="007B0CC0" w:rsidRDefault="00853041" w:rsidP="00853041">
      <w:pPr>
        <w:jc w:val="both"/>
      </w:pPr>
      <w:r w:rsidRPr="007B0CC0">
        <w:t>Ūdensvada tīkla izpildmērījuma plānam (shēmai) izstrādāt izbūvētā ūdensvada tīkla detalizāciju, kurā jāparāda sekojoša informācija (no jauna izbūvētajiem un to savienojuma vietās ar esošajiem tīkliem):</w:t>
      </w:r>
    </w:p>
    <w:p w14:paraId="3C55411E" w14:textId="77777777" w:rsidR="00853041" w:rsidRPr="007B0CC0" w:rsidRDefault="00853041" w:rsidP="00C5797D">
      <w:pPr>
        <w:pStyle w:val="Sarakstarindkopa"/>
        <w:numPr>
          <w:ilvl w:val="0"/>
          <w:numId w:val="47"/>
        </w:numPr>
        <w:jc w:val="both"/>
      </w:pPr>
      <w:r w:rsidRPr="007B0CC0">
        <w:t xml:space="preserve">caurules diametrs, caurules materiāls, garums; </w:t>
      </w:r>
    </w:p>
    <w:p w14:paraId="2DAFDED0" w14:textId="77777777" w:rsidR="00853041" w:rsidRPr="007B0CC0" w:rsidRDefault="00853041" w:rsidP="00C5797D">
      <w:pPr>
        <w:pStyle w:val="Sarakstarindkopa"/>
        <w:numPr>
          <w:ilvl w:val="0"/>
          <w:numId w:val="47"/>
        </w:numPr>
        <w:jc w:val="both"/>
      </w:pPr>
      <w:r w:rsidRPr="007B0CC0">
        <w:t>aizbīdņa diametrs un tips;</w:t>
      </w:r>
    </w:p>
    <w:p w14:paraId="4F038CE8" w14:textId="77777777" w:rsidR="00853041" w:rsidRPr="007B0CC0" w:rsidRDefault="00853041" w:rsidP="00C5797D">
      <w:pPr>
        <w:pStyle w:val="Sarakstarindkopa"/>
        <w:numPr>
          <w:ilvl w:val="0"/>
          <w:numId w:val="47"/>
        </w:numPr>
        <w:jc w:val="both"/>
      </w:pPr>
      <w:r w:rsidRPr="007B0CC0">
        <w:t>hidranta tips;</w:t>
      </w:r>
    </w:p>
    <w:p w14:paraId="564174B9" w14:textId="77777777" w:rsidR="00853041" w:rsidRPr="007B0CC0" w:rsidRDefault="00853041" w:rsidP="00C5797D">
      <w:pPr>
        <w:pStyle w:val="Sarakstarindkopa"/>
        <w:numPr>
          <w:ilvl w:val="0"/>
          <w:numId w:val="47"/>
        </w:numPr>
        <w:jc w:val="both"/>
      </w:pPr>
      <w:r w:rsidRPr="007B0CC0">
        <w:t>akas diametrs, materiāls;</w:t>
      </w:r>
    </w:p>
    <w:p w14:paraId="2827D23F" w14:textId="77777777" w:rsidR="00853041" w:rsidRPr="007B0CC0" w:rsidRDefault="00853041" w:rsidP="00C5797D">
      <w:pPr>
        <w:pStyle w:val="Sarakstarindkopa"/>
        <w:numPr>
          <w:ilvl w:val="0"/>
          <w:numId w:val="47"/>
        </w:numPr>
        <w:jc w:val="both"/>
      </w:pPr>
      <w:r w:rsidRPr="007B0CC0">
        <w:t>apvalkcaurules diametrs, garums un materiāls;</w:t>
      </w:r>
    </w:p>
    <w:p w14:paraId="1AB98A17" w14:textId="77777777" w:rsidR="00853041" w:rsidRPr="007B0CC0" w:rsidRDefault="00853041" w:rsidP="00C5797D">
      <w:pPr>
        <w:pStyle w:val="Sarakstarindkopa"/>
        <w:numPr>
          <w:ilvl w:val="0"/>
          <w:numId w:val="47"/>
        </w:numPr>
        <w:jc w:val="both"/>
      </w:pPr>
      <w:r w:rsidRPr="007B0CC0">
        <w:t>sedlu uzmavas, pārejas, savienojuma uzmavas, adapterus un citas armatūras un veidgabalu detalizācija norādot to izmērus un materiālus.</w:t>
      </w:r>
    </w:p>
    <w:p w14:paraId="5AF3479B" w14:textId="77777777" w:rsidR="00853041" w:rsidRPr="007B0CC0" w:rsidRDefault="00853041" w:rsidP="00853041">
      <w:pPr>
        <w:jc w:val="both"/>
      </w:pPr>
      <w:r w:rsidRPr="007B0CC0">
        <w:t xml:space="preserve">Detalizāciju noformēt līmenī </w:t>
      </w:r>
      <w:proofErr w:type="spellStart"/>
      <w:r w:rsidRPr="007B0CC0">
        <w:rPr>
          <w:b/>
          <w:bCs/>
        </w:rPr>
        <w:t>u_detalizacija</w:t>
      </w:r>
      <w:proofErr w:type="spellEnd"/>
      <w:r w:rsidRPr="007B0CC0">
        <w:rPr>
          <w:b/>
          <w:bCs/>
        </w:rPr>
        <w:t xml:space="preserve"> (sarkanā krāsā)</w:t>
      </w:r>
      <w:r w:rsidRPr="007B0CC0">
        <w:t xml:space="preserve">. </w:t>
      </w:r>
    </w:p>
    <w:p w14:paraId="420EE870" w14:textId="77777777" w:rsidR="00853041" w:rsidRPr="007B0CC0" w:rsidRDefault="00853041" w:rsidP="00853041">
      <w:pPr>
        <w:jc w:val="both"/>
      </w:pPr>
      <w:r w:rsidRPr="007B0CC0">
        <w:t>Lai izpildzīmējumi būtu pārskatāmi, šī informācija ir jāuzrāda vienkopus uz vienas lapas. Detalizācijas mērogs nav definēts.</w:t>
      </w:r>
    </w:p>
    <w:p w14:paraId="50F7F670" w14:textId="77777777" w:rsidR="00853041" w:rsidRDefault="00853041" w:rsidP="00853041">
      <w:pPr>
        <w:jc w:val="both"/>
      </w:pPr>
      <w:r w:rsidRPr="007B0CC0">
        <w:t>Ūdensvada tīkla izpildmērījuma plāna (shēmas) faila nosaukumā ietvert adresi (sastāvošu no ielas nosaukuma un tuvumā esošās ēkas numura) un norādi, ka tas ir ūdensvada izpildmērījuma plāns (shēma), piemēram, Zakusalas.krastmala_03</w:t>
      </w:r>
      <w:r w:rsidRPr="00C95F32">
        <w:t>_</w:t>
      </w:r>
      <w:r w:rsidRPr="00271A0C">
        <w:t>01052020_koh.5.</w:t>
      </w:r>
      <w:r>
        <w:t>k</w:t>
      </w:r>
      <w:r w:rsidRPr="007B0CC0">
        <w:t>_U.dwg.</w:t>
      </w:r>
    </w:p>
    <w:p w14:paraId="53B61A27" w14:textId="77777777" w:rsidR="00853041" w:rsidRPr="007B0CC0" w:rsidRDefault="00853041" w:rsidP="00853041">
      <w:pPr>
        <w:ind w:firstLine="426"/>
        <w:jc w:val="both"/>
      </w:pPr>
    </w:p>
    <w:p w14:paraId="0C16207D" w14:textId="6793B679" w:rsidR="00853041" w:rsidRPr="00A00FC8" w:rsidRDefault="00807B7C" w:rsidP="00807B7C">
      <w:pPr>
        <w:pStyle w:val="Virsraksts2"/>
        <w:numPr>
          <w:ilvl w:val="1"/>
          <w:numId w:val="48"/>
        </w:numPr>
        <w:spacing w:after="120"/>
        <w:rPr>
          <w:lang w:val="lv-LV"/>
        </w:rPr>
      </w:pPr>
      <w:bookmarkStart w:id="29" w:name="_Toc32851277"/>
      <w:r>
        <w:rPr>
          <w:lang w:val="lv-LV"/>
        </w:rPr>
        <w:t xml:space="preserve"> </w:t>
      </w:r>
      <w:r w:rsidR="00853041" w:rsidRPr="00A00FC8">
        <w:rPr>
          <w:lang w:val="lv-LV"/>
        </w:rPr>
        <w:t xml:space="preserve">Pašteces kanalizācijas tīklu </w:t>
      </w:r>
      <w:proofErr w:type="spellStart"/>
      <w:r w:rsidR="00853041" w:rsidRPr="00A00FC8">
        <w:rPr>
          <w:lang w:val="lv-LV"/>
        </w:rPr>
        <w:t>izpildmērījumu</w:t>
      </w:r>
      <w:proofErr w:type="spellEnd"/>
      <w:r w:rsidR="00853041" w:rsidRPr="00A00FC8">
        <w:rPr>
          <w:lang w:val="lv-LV"/>
        </w:rPr>
        <w:t xml:space="preserve"> plāns</w:t>
      </w:r>
      <w:bookmarkEnd w:id="29"/>
    </w:p>
    <w:p w14:paraId="545CDB95" w14:textId="77777777" w:rsidR="00853041" w:rsidRPr="007B0CC0" w:rsidRDefault="00853041" w:rsidP="00853041">
      <w:pPr>
        <w:jc w:val="both"/>
      </w:pPr>
      <w:r w:rsidRPr="007B0CC0">
        <w:t xml:space="preserve">Esošajiem un no jauna izbūvētajiem pašteces kanalizācijas elementiem fiksēt absolūtās augstuma atzīmes teknei, absolūtās augstuma atzīmes zemes virsmai un elementu </w:t>
      </w:r>
      <w:proofErr w:type="spellStart"/>
      <w:r w:rsidRPr="007B0CC0">
        <w:t>iebūves</w:t>
      </w:r>
      <w:proofErr w:type="spellEnd"/>
      <w:r w:rsidRPr="007B0CC0">
        <w:t xml:space="preserve"> dziļumus (</w:t>
      </w:r>
      <w:proofErr w:type="spellStart"/>
      <w:r w:rsidRPr="007B0CC0">
        <w:t>iebūves</w:t>
      </w:r>
      <w:proofErr w:type="spellEnd"/>
      <w:r w:rsidRPr="007B0CC0">
        <w:t xml:space="preserve"> dziļums-attālums no zemes virsmas līdz cauruļvada teknei);</w:t>
      </w:r>
    </w:p>
    <w:p w14:paraId="0960C61D" w14:textId="77777777" w:rsidR="00853041" w:rsidRPr="007B0CC0" w:rsidRDefault="00853041" w:rsidP="00853041">
      <w:pPr>
        <w:jc w:val="both"/>
      </w:pPr>
      <w:r w:rsidRPr="007B0CC0">
        <w:t xml:space="preserve">Pašteces kanalizācijas tīkla izpildmērījuma plānā (shēmā) norādīt posma atrašanās vietu esošajā kanalizācijas sistēmā, norādot esošā cauruļvada/skatakas diametru, materiālu, garumu (attālumu starp esošajām </w:t>
      </w:r>
      <w:proofErr w:type="spellStart"/>
      <w:r w:rsidRPr="007B0CC0">
        <w:t>skatakām</w:t>
      </w:r>
      <w:proofErr w:type="spellEnd"/>
      <w:r w:rsidRPr="007B0CC0">
        <w:t>). Gadījumos, ja skatakai pievienoti vairāki cauruļvadi – minēto informāciju norādīt visiem cauruļvadiem;</w:t>
      </w:r>
    </w:p>
    <w:p w14:paraId="609CF7FC" w14:textId="77777777" w:rsidR="00853041" w:rsidRPr="007B0CC0" w:rsidRDefault="00853041" w:rsidP="00853041">
      <w:pPr>
        <w:jc w:val="both"/>
      </w:pPr>
      <w:r w:rsidRPr="007B0CC0">
        <w:t>Norādīt izbūvētā pašteces kanalizācijas cauruļvada/akas/ elementa diametru, materiālu, piesaistes;</w:t>
      </w:r>
    </w:p>
    <w:p w14:paraId="00E27A42" w14:textId="77777777" w:rsidR="00853041" w:rsidRPr="007B0CC0" w:rsidRDefault="00853041" w:rsidP="00853041">
      <w:pPr>
        <w:jc w:val="both"/>
      </w:pPr>
      <w:r w:rsidRPr="007B0CC0">
        <w:t>Gadījumos, kad skatakas/kameras diametrs lielāks par 1m, izpildmērījuma plānā (shēmā) parādīt arī skatakas/kameras pazemes daļas kontūras;</w:t>
      </w:r>
    </w:p>
    <w:p w14:paraId="0B78E52F" w14:textId="77777777" w:rsidR="00853041" w:rsidRPr="007B0CC0" w:rsidRDefault="00853041" w:rsidP="00853041">
      <w:pPr>
        <w:jc w:val="both"/>
      </w:pPr>
      <w:r w:rsidRPr="007B0CC0">
        <w:t>Izbūvētās pašteces kanalizācijas posmam cauruļvada teknes augstuma atzīmi jāuzrāda izbūvētā kanalizācijas posma sākumā un beigās</w:t>
      </w:r>
      <w:r>
        <w:t xml:space="preserve">. </w:t>
      </w:r>
      <w:r w:rsidRPr="00DF3F58">
        <w:t>Saskaņā ar Ministru kabineta 24.04.2012. noteikumu Nr.281 “Augstas detalizācijas topogrāfiskās informācijas un tās centrālās datubāzes noteikumi” 51. punktu taisnos posmos mērījumus jāveic ik pēc 15 – 20 metriem</w:t>
      </w:r>
      <w:r>
        <w:t>.</w:t>
      </w:r>
    </w:p>
    <w:p w14:paraId="37FD0030" w14:textId="77777777" w:rsidR="00853041" w:rsidRPr="007B0CC0" w:rsidRDefault="00853041" w:rsidP="00853041">
      <w:pPr>
        <w:jc w:val="both"/>
      </w:pPr>
      <w:r w:rsidRPr="007B0CC0">
        <w:t>Pašteces kanalizācijas tīkla izpildmērījuma plānā (shēmā) parādīt kanalizācijas tīklu elementu piesaistes, attālumus, posmu garumus. Katrai izbūvētajai skatakai jābūt ne mazāk kā 3 norādītām piesaistēm pie esošām kapitālām būvēm (piesaistes skatakai – no skatakas vāka centra). Shēmā jābūt attēlotiem arī pamanāmiem orientieriem (ēkas kontūrs, ēkas raksturlielumi, ēkas numurs, ielas nosaukums, ceļa mala, žogs, blakus esošās pašteces kanalizācijas tīkla skatakas u.t.t.).</w:t>
      </w:r>
    </w:p>
    <w:p w14:paraId="7FFCF4AF" w14:textId="77777777" w:rsidR="00853041" w:rsidRPr="007B0CC0" w:rsidRDefault="00853041" w:rsidP="00853041">
      <w:pPr>
        <w:jc w:val="both"/>
      </w:pPr>
      <w:r w:rsidRPr="007B0CC0">
        <w:t xml:space="preserve">Ja jaunā pašteces kanalizācijas izbūves darbu laikā tiek demontēts esošais pašteces kanalizācijas posms, nepieciešams sagatavot demontāžas izpildmērījuma plānu (shēmu), kurā jāattēlo demontēto pašteces kanalizācijas posmu, precizējot, vai tas demontēts, to atvienojot no ielas vada, vai tas </w:t>
      </w:r>
      <w:r w:rsidRPr="007B0CC0">
        <w:lastRenderedPageBreak/>
        <w:t>demontēts to fiziski izrokot. Demontētā pašteces kanalizācijas posmu attēlot, to pārsvītrojot ar sarkanu krustu, precīzi norādot izraktā posma sākumu un beigas, kā arī garumu.</w:t>
      </w:r>
    </w:p>
    <w:p w14:paraId="2643CB6C" w14:textId="77777777" w:rsidR="00853041" w:rsidRPr="007B0CC0" w:rsidRDefault="00853041" w:rsidP="00853041">
      <w:pPr>
        <w:jc w:val="both"/>
      </w:pPr>
      <w:r w:rsidRPr="007B0CC0">
        <w:t xml:space="preserve">Sarežģītu pašteces kanalizācijas tīklu elementu (kameru, krītaku, pārgāzes kameru, spiediena dzēšanas aku, aizbīdņu aku, </w:t>
      </w:r>
      <w:proofErr w:type="spellStart"/>
      <w:r w:rsidRPr="007B0CC0">
        <w:t>bezakas</w:t>
      </w:r>
      <w:proofErr w:type="spellEnd"/>
      <w:r w:rsidRPr="007B0CC0">
        <w:t xml:space="preserve"> pievienojumu) izbūves gadījumā, pašteces kanalizācijas shēmai izstrādāt izbūvētā pašteces kanalizācijas tīkla detalizāciju, kurā jāparāda sekojoša informācija (no jauna izbūvētajiem un to savienojuma vietās ar esošajiem tīkliem):</w:t>
      </w:r>
    </w:p>
    <w:p w14:paraId="11DFACCD" w14:textId="77777777" w:rsidR="00853041" w:rsidRPr="00F26FF8" w:rsidRDefault="00853041" w:rsidP="00C5797D">
      <w:pPr>
        <w:numPr>
          <w:ilvl w:val="2"/>
          <w:numId w:val="40"/>
        </w:numPr>
        <w:tabs>
          <w:tab w:val="clear" w:pos="2340"/>
        </w:tabs>
        <w:ind w:left="1418" w:hanging="425"/>
        <w:jc w:val="both"/>
      </w:pPr>
      <w:r w:rsidRPr="00F26FF8">
        <w:t xml:space="preserve">caurules diametrs, caurules materiāls, garums; </w:t>
      </w:r>
    </w:p>
    <w:p w14:paraId="4CF501A6" w14:textId="77777777" w:rsidR="00853041" w:rsidRPr="00F26FF8" w:rsidRDefault="00853041" w:rsidP="00C5797D">
      <w:pPr>
        <w:numPr>
          <w:ilvl w:val="2"/>
          <w:numId w:val="40"/>
        </w:numPr>
        <w:tabs>
          <w:tab w:val="clear" w:pos="2340"/>
        </w:tabs>
        <w:ind w:left="1418" w:hanging="425"/>
        <w:jc w:val="both"/>
      </w:pPr>
      <w:r w:rsidRPr="00F26FF8">
        <w:t>akas diametrs, materiāls;</w:t>
      </w:r>
    </w:p>
    <w:p w14:paraId="6E4D1A97" w14:textId="77777777" w:rsidR="00853041" w:rsidRPr="00F26FF8" w:rsidRDefault="00853041" w:rsidP="00C5797D">
      <w:pPr>
        <w:numPr>
          <w:ilvl w:val="2"/>
          <w:numId w:val="40"/>
        </w:numPr>
        <w:tabs>
          <w:tab w:val="clear" w:pos="2340"/>
        </w:tabs>
        <w:ind w:left="1418" w:hanging="425"/>
        <w:jc w:val="both"/>
      </w:pPr>
      <w:r w:rsidRPr="00F26FF8">
        <w:t>šahtas izmēri, materiāls;</w:t>
      </w:r>
    </w:p>
    <w:p w14:paraId="1F01F22B" w14:textId="77777777" w:rsidR="00853041" w:rsidRPr="00F26FF8" w:rsidRDefault="00853041" w:rsidP="00C5797D">
      <w:pPr>
        <w:numPr>
          <w:ilvl w:val="2"/>
          <w:numId w:val="40"/>
        </w:numPr>
        <w:tabs>
          <w:tab w:val="clear" w:pos="2340"/>
        </w:tabs>
        <w:ind w:left="1418" w:hanging="425"/>
        <w:jc w:val="both"/>
      </w:pPr>
      <w:r w:rsidRPr="00F26FF8">
        <w:t>apvalkcaurules diametrs, garums un materiāls;</w:t>
      </w:r>
    </w:p>
    <w:p w14:paraId="28B410E6" w14:textId="77777777" w:rsidR="00853041" w:rsidRPr="00F26FF8" w:rsidRDefault="00853041" w:rsidP="00C5797D">
      <w:pPr>
        <w:numPr>
          <w:ilvl w:val="2"/>
          <w:numId w:val="40"/>
        </w:numPr>
        <w:tabs>
          <w:tab w:val="clear" w:pos="2340"/>
        </w:tabs>
        <w:ind w:left="1418" w:hanging="425"/>
        <w:jc w:val="both"/>
      </w:pPr>
      <w:r w:rsidRPr="00F26FF8">
        <w:t>savienojošos veidgabalus, pārejas, savienojuma uzmavas, adapterus un citas armatūras un veidgabalu detalizācija norādot to izmērus un materiālus.</w:t>
      </w:r>
    </w:p>
    <w:p w14:paraId="1EF900A7" w14:textId="77777777" w:rsidR="00853041" w:rsidRPr="00E40286" w:rsidRDefault="00853041" w:rsidP="00853041">
      <w:pPr>
        <w:jc w:val="both"/>
      </w:pPr>
      <w:r w:rsidRPr="00E40286">
        <w:t xml:space="preserve">Detalizāciju noformēt līmenī </w:t>
      </w:r>
      <w:proofErr w:type="spellStart"/>
      <w:r w:rsidRPr="00E40286">
        <w:rPr>
          <w:b/>
          <w:bCs/>
        </w:rPr>
        <w:t>k_detalizacija</w:t>
      </w:r>
      <w:proofErr w:type="spellEnd"/>
      <w:r w:rsidRPr="00E40286">
        <w:rPr>
          <w:b/>
          <w:bCs/>
        </w:rPr>
        <w:t xml:space="preserve"> (sarkanā krāsā)</w:t>
      </w:r>
      <w:r w:rsidRPr="00E40286">
        <w:t>.</w:t>
      </w:r>
    </w:p>
    <w:p w14:paraId="519AC9E1" w14:textId="77777777" w:rsidR="00853041" w:rsidRPr="007B0CC0" w:rsidRDefault="00853041" w:rsidP="00853041">
      <w:pPr>
        <w:jc w:val="both"/>
      </w:pPr>
      <w:r w:rsidRPr="007B0CC0">
        <w:t>Lai izpildzīmējumi būtu pārskatāmi, šī informācija ir jāuzrāda vienkopus uz vienas lapas. Detalizācijas mērogs nav definēts.</w:t>
      </w:r>
    </w:p>
    <w:p w14:paraId="3A3F93F5" w14:textId="77777777" w:rsidR="00853041" w:rsidRDefault="00853041" w:rsidP="00853041">
      <w:pPr>
        <w:jc w:val="both"/>
      </w:pPr>
      <w:r w:rsidRPr="00C92EAC">
        <w:t>Pašteces kanalizācijas izpildmērījuma plāna (shēmas) faila nosaukumā ietvert adresi (sastāvošu no ielas nosaukuma un tuvumā esošās ēkas numura) un norādi, ka t</w:t>
      </w:r>
      <w:r>
        <w:t>ā</w:t>
      </w:r>
      <w:r w:rsidRPr="00C92EAC">
        <w:t xml:space="preserve"> ir pašteces </w:t>
      </w:r>
      <w:r w:rsidRPr="00635CC1">
        <w:t>izpildmērījuma plān</w:t>
      </w:r>
      <w:r>
        <w:t>a</w:t>
      </w:r>
      <w:r w:rsidRPr="00635CC1">
        <w:t xml:space="preserve"> (shēm</w:t>
      </w:r>
      <w:r>
        <w:t>a</w:t>
      </w:r>
      <w:r w:rsidRPr="00691A5E">
        <w:t>)</w:t>
      </w:r>
      <w:r>
        <w:t>,</w:t>
      </w:r>
      <w:r w:rsidRPr="00C92EAC">
        <w:t xml:space="preserve"> </w:t>
      </w:r>
      <w:r>
        <w:t>p</w:t>
      </w:r>
      <w:r w:rsidRPr="00C92EAC">
        <w:t>iem</w:t>
      </w:r>
      <w:r>
        <w:t>ēram,</w:t>
      </w:r>
      <w:r w:rsidRPr="00C92EAC">
        <w:t xml:space="preserve"> Zakusalas.krastmala_03</w:t>
      </w:r>
      <w:r w:rsidRPr="00C95F32">
        <w:t>_</w:t>
      </w:r>
      <w:r w:rsidRPr="00271A0C">
        <w:t>01052020_koh.5.k</w:t>
      </w:r>
      <w:r w:rsidRPr="00C92EAC">
        <w:t>_K.dwg</w:t>
      </w:r>
    </w:p>
    <w:p w14:paraId="341BE1F7" w14:textId="77777777" w:rsidR="00853041" w:rsidRDefault="00853041" w:rsidP="00853041">
      <w:pPr>
        <w:ind w:firstLine="426"/>
        <w:jc w:val="both"/>
      </w:pPr>
    </w:p>
    <w:p w14:paraId="2CB890E8" w14:textId="77777777" w:rsidR="00853041" w:rsidRDefault="00853041" w:rsidP="00853041">
      <w:pPr>
        <w:ind w:firstLine="426"/>
        <w:jc w:val="both"/>
      </w:pPr>
    </w:p>
    <w:p w14:paraId="3F9BD565" w14:textId="77777777" w:rsidR="00853041" w:rsidRDefault="00853041" w:rsidP="00853041">
      <w:pPr>
        <w:ind w:firstLine="426"/>
        <w:jc w:val="both"/>
      </w:pPr>
    </w:p>
    <w:p w14:paraId="5856579C" w14:textId="77777777" w:rsidR="00853041" w:rsidRPr="00C92EAC" w:rsidRDefault="00853041" w:rsidP="00853041">
      <w:pPr>
        <w:ind w:firstLine="426"/>
        <w:jc w:val="both"/>
      </w:pPr>
    </w:p>
    <w:p w14:paraId="036BE64D" w14:textId="77777777" w:rsidR="00853041" w:rsidRDefault="00853041" w:rsidP="00853041">
      <w:pPr>
        <w:tabs>
          <w:tab w:val="left" w:pos="426"/>
          <w:tab w:val="left" w:pos="9000"/>
        </w:tabs>
        <w:rPr>
          <w:b/>
          <w:sz w:val="20"/>
          <w:szCs w:val="20"/>
        </w:rPr>
      </w:pPr>
      <w:r>
        <w:rPr>
          <w:b/>
          <w:sz w:val="20"/>
          <w:szCs w:val="20"/>
        </w:rPr>
        <w:br w:type="page"/>
      </w:r>
    </w:p>
    <w:p w14:paraId="0C209EBB" w14:textId="77777777" w:rsidR="008A154D" w:rsidRPr="0007132F" w:rsidRDefault="008A154D" w:rsidP="008A154D">
      <w:pPr>
        <w:pStyle w:val="Virsraksts2"/>
        <w:numPr>
          <w:ilvl w:val="0"/>
          <w:numId w:val="0"/>
        </w:numPr>
        <w:ind w:left="576"/>
        <w:jc w:val="right"/>
        <w:rPr>
          <w:i/>
          <w:iCs/>
          <w:lang w:val="lv-LV"/>
        </w:rPr>
      </w:pPr>
      <w:bookmarkStart w:id="30" w:name="_Toc32851280"/>
      <w:r w:rsidRPr="0007132F">
        <w:rPr>
          <w:bCs/>
          <w:i/>
          <w:iCs/>
          <w:kern w:val="32"/>
          <w:lang w:val="lv-LV"/>
        </w:rPr>
        <w:lastRenderedPageBreak/>
        <w:t>Tehniskās specifikācijas - darba uzdevuma</w:t>
      </w:r>
      <w:r w:rsidRPr="0007132F">
        <w:rPr>
          <w:i/>
          <w:iCs/>
          <w:lang w:val="lv-LV"/>
        </w:rPr>
        <w:t xml:space="preserve"> Pielikums Nr.1</w:t>
      </w:r>
    </w:p>
    <w:p w14:paraId="27D5EC95" w14:textId="77777777" w:rsidR="00853041" w:rsidRPr="00FB0E68" w:rsidRDefault="00853041" w:rsidP="006A5030">
      <w:pPr>
        <w:pStyle w:val="Virsraksts2"/>
        <w:numPr>
          <w:ilvl w:val="0"/>
          <w:numId w:val="0"/>
        </w:numPr>
        <w:ind w:left="576"/>
        <w:rPr>
          <w:lang w:val="lv-LV"/>
        </w:rPr>
      </w:pPr>
      <w:r w:rsidRPr="00FB0E68">
        <w:rPr>
          <w:lang w:val="lv-LV"/>
        </w:rPr>
        <w:t>Būvdarbu veicēja sagatavotā izpildmērījuma noformēšanas prasības</w:t>
      </w:r>
      <w:bookmarkEnd w:id="3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338"/>
        <w:gridCol w:w="1332"/>
      </w:tblGrid>
      <w:tr w:rsidR="00853041" w:rsidRPr="00691A5E" w14:paraId="79D98664" w14:textId="77777777" w:rsidTr="00D070A6">
        <w:trPr>
          <w:tblHeader/>
        </w:trPr>
        <w:tc>
          <w:tcPr>
            <w:tcW w:w="704" w:type="dxa"/>
            <w:shd w:val="clear" w:color="auto" w:fill="auto"/>
            <w:vAlign w:val="center"/>
          </w:tcPr>
          <w:p w14:paraId="54E1C64D" w14:textId="77777777" w:rsidR="00853041" w:rsidRPr="00691A5E" w:rsidRDefault="00853041" w:rsidP="00D070A6">
            <w:pPr>
              <w:jc w:val="center"/>
              <w:rPr>
                <w:b/>
                <w:sz w:val="22"/>
              </w:rPr>
            </w:pPr>
            <w:r w:rsidRPr="00691A5E">
              <w:rPr>
                <w:b/>
                <w:sz w:val="22"/>
              </w:rPr>
              <w:t>Nr.</w:t>
            </w:r>
          </w:p>
        </w:tc>
        <w:tc>
          <w:tcPr>
            <w:tcW w:w="3402" w:type="dxa"/>
            <w:shd w:val="clear" w:color="auto" w:fill="auto"/>
            <w:vAlign w:val="center"/>
          </w:tcPr>
          <w:p w14:paraId="74815E52" w14:textId="77777777" w:rsidR="00853041" w:rsidRPr="00691A5E" w:rsidRDefault="00853041" w:rsidP="00D070A6">
            <w:pPr>
              <w:jc w:val="center"/>
              <w:rPr>
                <w:b/>
                <w:sz w:val="22"/>
              </w:rPr>
            </w:pPr>
            <w:r w:rsidRPr="00691A5E">
              <w:rPr>
                <w:b/>
                <w:sz w:val="22"/>
              </w:rPr>
              <w:t>Noformēšanas prasības</w:t>
            </w:r>
          </w:p>
        </w:tc>
        <w:tc>
          <w:tcPr>
            <w:tcW w:w="4338" w:type="dxa"/>
            <w:shd w:val="clear" w:color="auto" w:fill="auto"/>
            <w:vAlign w:val="center"/>
          </w:tcPr>
          <w:p w14:paraId="220C74A4" w14:textId="77777777" w:rsidR="00853041" w:rsidRPr="00691A5E" w:rsidRDefault="00853041" w:rsidP="00D070A6">
            <w:pPr>
              <w:jc w:val="center"/>
              <w:rPr>
                <w:b/>
                <w:sz w:val="22"/>
              </w:rPr>
            </w:pPr>
            <w:r w:rsidRPr="00691A5E">
              <w:rPr>
                <w:b/>
                <w:sz w:val="22"/>
              </w:rPr>
              <w:t>Papildinformācija</w:t>
            </w:r>
          </w:p>
        </w:tc>
        <w:tc>
          <w:tcPr>
            <w:tcW w:w="1332" w:type="dxa"/>
            <w:shd w:val="clear" w:color="auto" w:fill="auto"/>
            <w:vAlign w:val="center"/>
          </w:tcPr>
          <w:p w14:paraId="52E36D00" w14:textId="77777777" w:rsidR="00853041" w:rsidRPr="00691A5E" w:rsidRDefault="00853041" w:rsidP="00D070A6">
            <w:pPr>
              <w:ind w:hanging="44"/>
              <w:jc w:val="center"/>
              <w:rPr>
                <w:b/>
                <w:sz w:val="22"/>
              </w:rPr>
            </w:pPr>
            <w:r w:rsidRPr="00691A5E">
              <w:rPr>
                <w:b/>
                <w:sz w:val="22"/>
              </w:rPr>
              <w:t>Piemērs Nr.</w:t>
            </w:r>
          </w:p>
        </w:tc>
      </w:tr>
      <w:tr w:rsidR="00853041" w:rsidRPr="00691A5E" w14:paraId="5A8B6838" w14:textId="77777777" w:rsidTr="00D070A6">
        <w:tc>
          <w:tcPr>
            <w:tcW w:w="9776" w:type="dxa"/>
            <w:gridSpan w:val="4"/>
            <w:shd w:val="clear" w:color="auto" w:fill="auto"/>
            <w:vAlign w:val="center"/>
          </w:tcPr>
          <w:p w14:paraId="2905B206" w14:textId="77777777" w:rsidR="00853041" w:rsidRPr="00691A5E" w:rsidRDefault="00853041" w:rsidP="00D070A6">
            <w:pPr>
              <w:rPr>
                <w:sz w:val="22"/>
              </w:rPr>
            </w:pPr>
            <w:r w:rsidRPr="00691A5E">
              <w:rPr>
                <w:b/>
                <w:sz w:val="22"/>
              </w:rPr>
              <w:t>Ūdensvada tīkla izpildmērījuma noformēšanā jābūt norādītai sekojošai informācijai:</w:t>
            </w:r>
          </w:p>
        </w:tc>
      </w:tr>
      <w:tr w:rsidR="00853041" w:rsidRPr="00691A5E" w14:paraId="131F34AA" w14:textId="77777777" w:rsidTr="00D070A6">
        <w:tc>
          <w:tcPr>
            <w:tcW w:w="704" w:type="dxa"/>
            <w:shd w:val="clear" w:color="auto" w:fill="auto"/>
          </w:tcPr>
          <w:p w14:paraId="312A1698" w14:textId="77777777" w:rsidR="00853041" w:rsidRPr="00691A5E" w:rsidRDefault="00853041" w:rsidP="00D070A6">
            <w:pPr>
              <w:ind w:left="-120"/>
              <w:jc w:val="center"/>
              <w:rPr>
                <w:sz w:val="22"/>
              </w:rPr>
            </w:pPr>
            <w:r w:rsidRPr="00691A5E">
              <w:rPr>
                <w:sz w:val="22"/>
              </w:rPr>
              <w:t>1.</w:t>
            </w:r>
          </w:p>
        </w:tc>
        <w:tc>
          <w:tcPr>
            <w:tcW w:w="3402" w:type="dxa"/>
            <w:shd w:val="clear" w:color="auto" w:fill="auto"/>
          </w:tcPr>
          <w:p w14:paraId="36B18E6D" w14:textId="77777777" w:rsidR="00853041" w:rsidRPr="00691A5E" w:rsidRDefault="00853041" w:rsidP="00D070A6">
            <w:pPr>
              <w:ind w:firstLine="40"/>
              <w:rPr>
                <w:sz w:val="22"/>
              </w:rPr>
            </w:pPr>
            <w:r w:rsidRPr="00691A5E">
              <w:rPr>
                <w:sz w:val="22"/>
              </w:rPr>
              <w:t>Dati par ūdensvada diametru</w:t>
            </w:r>
          </w:p>
        </w:tc>
        <w:tc>
          <w:tcPr>
            <w:tcW w:w="4338" w:type="dxa"/>
            <w:shd w:val="clear" w:color="auto" w:fill="auto"/>
          </w:tcPr>
          <w:p w14:paraId="54B1B0D5" w14:textId="77777777" w:rsidR="00853041" w:rsidRPr="00691A5E" w:rsidRDefault="00853041" w:rsidP="00D070A6">
            <w:pPr>
              <w:rPr>
                <w:sz w:val="22"/>
              </w:rPr>
            </w:pPr>
            <w:r w:rsidRPr="00691A5E">
              <w:rPr>
                <w:sz w:val="22"/>
              </w:rPr>
              <w:t xml:space="preserve">ADTI specifikācija. </w:t>
            </w:r>
          </w:p>
          <w:p w14:paraId="3FD9AEED" w14:textId="77777777" w:rsidR="00853041" w:rsidRPr="00691A5E" w:rsidRDefault="00853041" w:rsidP="00C5797D">
            <w:pPr>
              <w:pStyle w:val="Sarakstarindkopa"/>
              <w:numPr>
                <w:ilvl w:val="0"/>
                <w:numId w:val="41"/>
              </w:numPr>
              <w:rPr>
                <w:b/>
                <w:sz w:val="22"/>
              </w:rPr>
            </w:pPr>
            <w:r w:rsidRPr="00691A5E">
              <w:rPr>
                <w:b/>
                <w:sz w:val="22"/>
              </w:rPr>
              <w:t xml:space="preserve">Atsevišķs teksta elements </w:t>
            </w:r>
            <w:r w:rsidRPr="00691A5E">
              <w:rPr>
                <w:sz w:val="22"/>
              </w:rPr>
              <w:t>–</w:t>
            </w:r>
            <w:r w:rsidRPr="00691A5E">
              <w:rPr>
                <w:b/>
                <w:sz w:val="22"/>
              </w:rPr>
              <w:t xml:space="preserve"> apraksta tikai diametru. </w:t>
            </w:r>
          </w:p>
          <w:p w14:paraId="1D1881E2" w14:textId="77777777" w:rsidR="00853041" w:rsidRPr="00691A5E" w:rsidRDefault="00853041" w:rsidP="00C5797D">
            <w:pPr>
              <w:pStyle w:val="Sarakstarindkopa"/>
              <w:numPr>
                <w:ilvl w:val="0"/>
                <w:numId w:val="41"/>
              </w:numPr>
              <w:ind w:left="357" w:hanging="357"/>
              <w:rPr>
                <w:sz w:val="22"/>
              </w:rPr>
            </w:pPr>
            <w:r w:rsidRPr="00691A5E">
              <w:rPr>
                <w:b/>
                <w:sz w:val="22"/>
              </w:rPr>
              <w:t xml:space="preserve">Palīglīnijas attēlošanai izmantot </w:t>
            </w:r>
            <w:proofErr w:type="spellStart"/>
            <w:r w:rsidRPr="00691A5E">
              <w:rPr>
                <w:b/>
                <w:sz w:val="22"/>
              </w:rPr>
              <w:t>polilīniju</w:t>
            </w:r>
            <w:proofErr w:type="spellEnd"/>
            <w:r w:rsidRPr="00691A5E">
              <w:rPr>
                <w:b/>
                <w:sz w:val="22"/>
              </w:rPr>
              <w:t>.</w:t>
            </w:r>
          </w:p>
        </w:tc>
        <w:tc>
          <w:tcPr>
            <w:tcW w:w="1332" w:type="dxa"/>
            <w:shd w:val="clear" w:color="auto" w:fill="auto"/>
          </w:tcPr>
          <w:p w14:paraId="503B6F07" w14:textId="77777777" w:rsidR="00853041" w:rsidRPr="00691A5E" w:rsidRDefault="00853041" w:rsidP="00D070A6">
            <w:pPr>
              <w:jc w:val="center"/>
              <w:rPr>
                <w:sz w:val="22"/>
              </w:rPr>
            </w:pPr>
            <w:r w:rsidRPr="00691A5E">
              <w:rPr>
                <w:sz w:val="22"/>
              </w:rPr>
              <w:t>1, 2, 3</w:t>
            </w:r>
          </w:p>
        </w:tc>
      </w:tr>
      <w:tr w:rsidR="00853041" w:rsidRPr="00691A5E" w14:paraId="7BA5E27D" w14:textId="77777777" w:rsidTr="00D070A6">
        <w:tc>
          <w:tcPr>
            <w:tcW w:w="704" w:type="dxa"/>
            <w:shd w:val="clear" w:color="auto" w:fill="auto"/>
          </w:tcPr>
          <w:p w14:paraId="2F341E6C" w14:textId="77777777" w:rsidR="00853041" w:rsidRPr="00691A5E" w:rsidRDefault="00853041" w:rsidP="00D070A6">
            <w:pPr>
              <w:ind w:left="22"/>
              <w:jc w:val="center"/>
              <w:rPr>
                <w:sz w:val="22"/>
              </w:rPr>
            </w:pPr>
            <w:r w:rsidRPr="00691A5E">
              <w:rPr>
                <w:sz w:val="22"/>
              </w:rPr>
              <w:t>2.</w:t>
            </w:r>
          </w:p>
        </w:tc>
        <w:tc>
          <w:tcPr>
            <w:tcW w:w="3402" w:type="dxa"/>
            <w:shd w:val="clear" w:color="auto" w:fill="auto"/>
          </w:tcPr>
          <w:p w14:paraId="7D7FE5B4" w14:textId="77777777" w:rsidR="00853041" w:rsidRPr="00691A5E" w:rsidRDefault="00853041" w:rsidP="00D070A6">
            <w:pPr>
              <w:ind w:firstLine="40"/>
              <w:rPr>
                <w:sz w:val="22"/>
              </w:rPr>
            </w:pPr>
            <w:r w:rsidRPr="00691A5E">
              <w:rPr>
                <w:sz w:val="22"/>
              </w:rPr>
              <w:t>Dati par ūdensvada materiālu</w:t>
            </w:r>
          </w:p>
        </w:tc>
        <w:tc>
          <w:tcPr>
            <w:tcW w:w="4338" w:type="dxa"/>
            <w:shd w:val="clear" w:color="auto" w:fill="auto"/>
          </w:tcPr>
          <w:p w14:paraId="2E9C2DBE" w14:textId="77777777" w:rsidR="00853041" w:rsidRPr="00691A5E" w:rsidRDefault="00853041" w:rsidP="00D070A6">
            <w:pPr>
              <w:rPr>
                <w:sz w:val="22"/>
              </w:rPr>
            </w:pPr>
            <w:r w:rsidRPr="00691A5E">
              <w:rPr>
                <w:sz w:val="22"/>
              </w:rPr>
              <w:t xml:space="preserve">ADTI specifikācija  </w:t>
            </w:r>
          </w:p>
          <w:p w14:paraId="38939589" w14:textId="77777777" w:rsidR="00853041" w:rsidRPr="00691A5E" w:rsidRDefault="00853041" w:rsidP="00C5797D">
            <w:pPr>
              <w:pStyle w:val="Sarakstarindkopa"/>
              <w:numPr>
                <w:ilvl w:val="0"/>
                <w:numId w:val="42"/>
              </w:numPr>
              <w:rPr>
                <w:b/>
                <w:sz w:val="22"/>
              </w:rPr>
            </w:pPr>
            <w:r w:rsidRPr="00691A5E">
              <w:rPr>
                <w:b/>
                <w:sz w:val="22"/>
              </w:rPr>
              <w:t xml:space="preserve">Atsevišķs teksta elements </w:t>
            </w:r>
            <w:r w:rsidRPr="00691A5E">
              <w:rPr>
                <w:sz w:val="22"/>
              </w:rPr>
              <w:t>–</w:t>
            </w:r>
            <w:r w:rsidRPr="00691A5E">
              <w:rPr>
                <w:b/>
                <w:sz w:val="22"/>
              </w:rPr>
              <w:t xml:space="preserve"> apraksta tikai materiālu. </w:t>
            </w:r>
          </w:p>
          <w:p w14:paraId="10DC7580" w14:textId="77777777" w:rsidR="00853041" w:rsidRPr="00691A5E" w:rsidRDefault="00853041" w:rsidP="00C5797D">
            <w:pPr>
              <w:pStyle w:val="Sarakstarindkopa"/>
              <w:numPr>
                <w:ilvl w:val="0"/>
                <w:numId w:val="42"/>
              </w:numPr>
              <w:ind w:left="357" w:hanging="357"/>
              <w:rPr>
                <w:sz w:val="22"/>
              </w:rPr>
            </w:pPr>
            <w:r w:rsidRPr="00691A5E">
              <w:rPr>
                <w:b/>
                <w:sz w:val="22"/>
              </w:rPr>
              <w:t xml:space="preserve">Palīglīnijas attēlošanai izmantot </w:t>
            </w:r>
            <w:proofErr w:type="spellStart"/>
            <w:r w:rsidRPr="00691A5E">
              <w:rPr>
                <w:b/>
                <w:sz w:val="22"/>
              </w:rPr>
              <w:t>polilīniju</w:t>
            </w:r>
            <w:proofErr w:type="spellEnd"/>
            <w:r w:rsidRPr="00691A5E">
              <w:rPr>
                <w:b/>
                <w:sz w:val="22"/>
              </w:rPr>
              <w:t>.</w:t>
            </w:r>
          </w:p>
        </w:tc>
        <w:tc>
          <w:tcPr>
            <w:tcW w:w="1332" w:type="dxa"/>
            <w:shd w:val="clear" w:color="auto" w:fill="auto"/>
          </w:tcPr>
          <w:p w14:paraId="749462F9" w14:textId="77777777" w:rsidR="00853041" w:rsidRPr="00691A5E" w:rsidRDefault="00853041" w:rsidP="00D070A6">
            <w:pPr>
              <w:jc w:val="center"/>
              <w:rPr>
                <w:sz w:val="22"/>
              </w:rPr>
            </w:pPr>
            <w:r w:rsidRPr="00691A5E">
              <w:rPr>
                <w:sz w:val="22"/>
              </w:rPr>
              <w:t>3</w:t>
            </w:r>
          </w:p>
        </w:tc>
      </w:tr>
      <w:tr w:rsidR="00853041" w:rsidRPr="00691A5E" w14:paraId="6059B6DD" w14:textId="77777777" w:rsidTr="00D070A6">
        <w:tc>
          <w:tcPr>
            <w:tcW w:w="704" w:type="dxa"/>
            <w:shd w:val="clear" w:color="auto" w:fill="auto"/>
          </w:tcPr>
          <w:p w14:paraId="25EED551" w14:textId="77777777" w:rsidR="00853041" w:rsidRPr="00691A5E" w:rsidRDefault="00853041" w:rsidP="00D070A6">
            <w:pPr>
              <w:ind w:left="22"/>
              <w:jc w:val="center"/>
              <w:rPr>
                <w:sz w:val="22"/>
              </w:rPr>
            </w:pPr>
            <w:r w:rsidRPr="00691A5E">
              <w:rPr>
                <w:sz w:val="22"/>
              </w:rPr>
              <w:t>3.</w:t>
            </w:r>
          </w:p>
        </w:tc>
        <w:tc>
          <w:tcPr>
            <w:tcW w:w="3402" w:type="dxa"/>
            <w:shd w:val="clear" w:color="auto" w:fill="auto"/>
          </w:tcPr>
          <w:p w14:paraId="567A3A4C" w14:textId="77777777" w:rsidR="00853041" w:rsidRPr="00691A5E" w:rsidRDefault="00853041" w:rsidP="00D070A6">
            <w:pPr>
              <w:ind w:firstLine="40"/>
              <w:rPr>
                <w:sz w:val="22"/>
              </w:rPr>
            </w:pPr>
            <w:r w:rsidRPr="00691A5E">
              <w:rPr>
                <w:sz w:val="22"/>
              </w:rPr>
              <w:t xml:space="preserve">Ūdensvada raksturojošā informācija (piemēram, esošais, </w:t>
            </w:r>
            <w:proofErr w:type="spellStart"/>
            <w:r w:rsidRPr="00691A5E">
              <w:rPr>
                <w:sz w:val="22"/>
              </w:rPr>
              <w:t>jaunizbūvētais</w:t>
            </w:r>
            <w:proofErr w:type="spellEnd"/>
            <w:r w:rsidRPr="00691A5E">
              <w:rPr>
                <w:sz w:val="22"/>
              </w:rPr>
              <w:t>)</w:t>
            </w:r>
          </w:p>
        </w:tc>
        <w:tc>
          <w:tcPr>
            <w:tcW w:w="4338" w:type="dxa"/>
            <w:shd w:val="clear" w:color="auto" w:fill="auto"/>
          </w:tcPr>
          <w:p w14:paraId="2A1B6674" w14:textId="77777777" w:rsidR="00853041" w:rsidRPr="00691A5E" w:rsidRDefault="00853041" w:rsidP="00D070A6">
            <w:pPr>
              <w:rPr>
                <w:sz w:val="22"/>
              </w:rPr>
            </w:pPr>
            <w:r w:rsidRPr="00691A5E">
              <w:rPr>
                <w:sz w:val="22"/>
              </w:rPr>
              <w:t>ADTI specifikācija</w:t>
            </w:r>
          </w:p>
          <w:p w14:paraId="783638BE" w14:textId="77777777" w:rsidR="00853041" w:rsidRPr="00691A5E" w:rsidRDefault="00853041" w:rsidP="00C5797D">
            <w:pPr>
              <w:pStyle w:val="Sarakstarindkopa"/>
              <w:numPr>
                <w:ilvl w:val="0"/>
                <w:numId w:val="43"/>
              </w:numPr>
              <w:rPr>
                <w:b/>
                <w:sz w:val="22"/>
              </w:rPr>
            </w:pPr>
            <w:r w:rsidRPr="00691A5E">
              <w:rPr>
                <w:b/>
                <w:sz w:val="22"/>
              </w:rPr>
              <w:t>Atsevišķs teksta elements</w:t>
            </w:r>
          </w:p>
          <w:p w14:paraId="532BD199" w14:textId="77777777" w:rsidR="00853041" w:rsidRPr="00691A5E" w:rsidRDefault="00853041" w:rsidP="00C5797D">
            <w:pPr>
              <w:pStyle w:val="Sarakstarindkopa"/>
              <w:numPr>
                <w:ilvl w:val="0"/>
                <w:numId w:val="43"/>
              </w:numPr>
              <w:ind w:left="357" w:hanging="357"/>
              <w:rPr>
                <w:b/>
                <w:sz w:val="22"/>
              </w:rPr>
            </w:pPr>
            <w:r w:rsidRPr="00691A5E">
              <w:rPr>
                <w:b/>
                <w:sz w:val="22"/>
              </w:rPr>
              <w:t xml:space="preserve">Palīglīnijas attēlošanai izmantot </w:t>
            </w:r>
            <w:proofErr w:type="spellStart"/>
            <w:r w:rsidRPr="00691A5E">
              <w:rPr>
                <w:b/>
                <w:sz w:val="22"/>
              </w:rPr>
              <w:t>polilīniju</w:t>
            </w:r>
            <w:proofErr w:type="spellEnd"/>
            <w:r w:rsidRPr="00691A5E">
              <w:rPr>
                <w:b/>
                <w:sz w:val="22"/>
              </w:rPr>
              <w:t>.</w:t>
            </w:r>
          </w:p>
        </w:tc>
        <w:tc>
          <w:tcPr>
            <w:tcW w:w="1332" w:type="dxa"/>
            <w:shd w:val="clear" w:color="auto" w:fill="auto"/>
          </w:tcPr>
          <w:p w14:paraId="5314CF18" w14:textId="77777777" w:rsidR="00853041" w:rsidRPr="00691A5E" w:rsidRDefault="00853041" w:rsidP="00D070A6">
            <w:pPr>
              <w:jc w:val="center"/>
              <w:rPr>
                <w:sz w:val="22"/>
              </w:rPr>
            </w:pPr>
            <w:r w:rsidRPr="00691A5E">
              <w:rPr>
                <w:sz w:val="22"/>
              </w:rPr>
              <w:t>1, 2, 3</w:t>
            </w:r>
          </w:p>
        </w:tc>
      </w:tr>
      <w:tr w:rsidR="00853041" w:rsidRPr="00691A5E" w14:paraId="106A7DA7" w14:textId="77777777" w:rsidTr="00D070A6">
        <w:tc>
          <w:tcPr>
            <w:tcW w:w="704" w:type="dxa"/>
            <w:shd w:val="clear" w:color="auto" w:fill="auto"/>
          </w:tcPr>
          <w:p w14:paraId="6CC932BF" w14:textId="77777777" w:rsidR="00853041" w:rsidRPr="00691A5E" w:rsidRDefault="00853041" w:rsidP="00D070A6">
            <w:pPr>
              <w:ind w:left="22"/>
              <w:jc w:val="center"/>
              <w:rPr>
                <w:sz w:val="22"/>
              </w:rPr>
            </w:pPr>
            <w:r w:rsidRPr="00691A5E">
              <w:rPr>
                <w:sz w:val="22"/>
              </w:rPr>
              <w:t>4.</w:t>
            </w:r>
          </w:p>
        </w:tc>
        <w:tc>
          <w:tcPr>
            <w:tcW w:w="3402" w:type="dxa"/>
            <w:shd w:val="clear" w:color="auto" w:fill="auto"/>
          </w:tcPr>
          <w:p w14:paraId="7DACA9E4" w14:textId="77777777" w:rsidR="00853041" w:rsidRPr="00691A5E" w:rsidRDefault="00853041" w:rsidP="00D070A6">
            <w:pPr>
              <w:ind w:firstLine="40"/>
              <w:rPr>
                <w:sz w:val="22"/>
              </w:rPr>
            </w:pPr>
            <w:r w:rsidRPr="00691A5E">
              <w:rPr>
                <w:sz w:val="22"/>
              </w:rPr>
              <w:t>Diametra maiņas vieta</w:t>
            </w:r>
          </w:p>
        </w:tc>
        <w:tc>
          <w:tcPr>
            <w:tcW w:w="4338" w:type="dxa"/>
            <w:shd w:val="clear" w:color="auto" w:fill="auto"/>
          </w:tcPr>
          <w:p w14:paraId="63FE8E3B" w14:textId="77777777" w:rsidR="00853041" w:rsidRPr="00691A5E" w:rsidRDefault="00853041" w:rsidP="00D070A6">
            <w:pPr>
              <w:ind w:hanging="69"/>
              <w:rPr>
                <w:sz w:val="22"/>
              </w:rPr>
            </w:pPr>
            <w:r w:rsidRPr="00691A5E">
              <w:rPr>
                <w:sz w:val="22"/>
              </w:rPr>
              <w:t>ADTI specifikācija</w:t>
            </w:r>
          </w:p>
        </w:tc>
        <w:tc>
          <w:tcPr>
            <w:tcW w:w="1332" w:type="dxa"/>
            <w:shd w:val="clear" w:color="auto" w:fill="auto"/>
          </w:tcPr>
          <w:p w14:paraId="37A357C2" w14:textId="77777777" w:rsidR="00853041" w:rsidRPr="00691A5E" w:rsidRDefault="00853041" w:rsidP="00D070A6">
            <w:pPr>
              <w:jc w:val="center"/>
              <w:rPr>
                <w:sz w:val="22"/>
              </w:rPr>
            </w:pPr>
            <w:r w:rsidRPr="00691A5E">
              <w:rPr>
                <w:sz w:val="22"/>
              </w:rPr>
              <w:t>3</w:t>
            </w:r>
          </w:p>
        </w:tc>
      </w:tr>
      <w:tr w:rsidR="00853041" w:rsidRPr="00691A5E" w14:paraId="27CC3B3C" w14:textId="77777777" w:rsidTr="00D070A6">
        <w:tc>
          <w:tcPr>
            <w:tcW w:w="704" w:type="dxa"/>
            <w:shd w:val="clear" w:color="auto" w:fill="auto"/>
          </w:tcPr>
          <w:p w14:paraId="606330C7" w14:textId="77777777" w:rsidR="00853041" w:rsidRPr="00691A5E" w:rsidRDefault="00853041" w:rsidP="00D070A6">
            <w:pPr>
              <w:ind w:left="22"/>
              <w:jc w:val="center"/>
              <w:rPr>
                <w:sz w:val="22"/>
              </w:rPr>
            </w:pPr>
            <w:r w:rsidRPr="00691A5E">
              <w:rPr>
                <w:sz w:val="22"/>
              </w:rPr>
              <w:t>5.</w:t>
            </w:r>
          </w:p>
        </w:tc>
        <w:tc>
          <w:tcPr>
            <w:tcW w:w="3402" w:type="dxa"/>
            <w:shd w:val="clear" w:color="auto" w:fill="auto"/>
          </w:tcPr>
          <w:p w14:paraId="58533C93" w14:textId="77777777" w:rsidR="00853041" w:rsidRPr="00691A5E" w:rsidRDefault="00853041" w:rsidP="00D070A6">
            <w:pPr>
              <w:ind w:firstLine="40"/>
              <w:rPr>
                <w:sz w:val="22"/>
              </w:rPr>
            </w:pPr>
            <w:r w:rsidRPr="00691A5E">
              <w:rPr>
                <w:sz w:val="22"/>
              </w:rPr>
              <w:t xml:space="preserve">Cauruļvada augšas augstums ūdensvadam (jaunizbūvētam vadam sākumā un beigās, </w:t>
            </w:r>
            <w:proofErr w:type="spellStart"/>
            <w:r w:rsidRPr="00691A5E">
              <w:rPr>
                <w:sz w:val="22"/>
              </w:rPr>
              <w:t>remontskavas</w:t>
            </w:r>
            <w:proofErr w:type="spellEnd"/>
            <w:r w:rsidRPr="00691A5E">
              <w:rPr>
                <w:sz w:val="22"/>
              </w:rPr>
              <w:t>, diametra maiņas vietā)</w:t>
            </w:r>
          </w:p>
        </w:tc>
        <w:tc>
          <w:tcPr>
            <w:tcW w:w="4338" w:type="dxa"/>
            <w:shd w:val="clear" w:color="auto" w:fill="auto"/>
          </w:tcPr>
          <w:p w14:paraId="0C47BE07" w14:textId="77777777" w:rsidR="00853041" w:rsidRPr="00691A5E" w:rsidRDefault="00853041" w:rsidP="00D070A6">
            <w:pPr>
              <w:rPr>
                <w:sz w:val="22"/>
              </w:rPr>
            </w:pPr>
            <w:r w:rsidRPr="00691A5E">
              <w:rPr>
                <w:sz w:val="22"/>
              </w:rPr>
              <w:t>ADTI specifikācija</w:t>
            </w:r>
          </w:p>
          <w:p w14:paraId="3751D83A" w14:textId="77777777" w:rsidR="00853041" w:rsidRPr="00691A5E" w:rsidRDefault="00853041" w:rsidP="00C5797D">
            <w:pPr>
              <w:pStyle w:val="Sarakstarindkopa"/>
              <w:numPr>
                <w:ilvl w:val="0"/>
                <w:numId w:val="44"/>
              </w:numPr>
              <w:ind w:left="357" w:hanging="357"/>
              <w:rPr>
                <w:b/>
                <w:sz w:val="22"/>
              </w:rPr>
            </w:pPr>
            <w:r w:rsidRPr="00691A5E">
              <w:rPr>
                <w:b/>
                <w:sz w:val="22"/>
              </w:rPr>
              <w:t xml:space="preserve">Palīglīnijas attēlošanai izmantot </w:t>
            </w:r>
            <w:proofErr w:type="spellStart"/>
            <w:r w:rsidRPr="00691A5E">
              <w:rPr>
                <w:b/>
                <w:sz w:val="22"/>
              </w:rPr>
              <w:t>polilīniju</w:t>
            </w:r>
            <w:proofErr w:type="spellEnd"/>
            <w:r w:rsidRPr="00691A5E">
              <w:rPr>
                <w:b/>
                <w:sz w:val="22"/>
              </w:rPr>
              <w:t>.</w:t>
            </w:r>
          </w:p>
        </w:tc>
        <w:tc>
          <w:tcPr>
            <w:tcW w:w="1332" w:type="dxa"/>
            <w:shd w:val="clear" w:color="auto" w:fill="auto"/>
          </w:tcPr>
          <w:p w14:paraId="59E10010" w14:textId="77777777" w:rsidR="00853041" w:rsidRPr="00691A5E" w:rsidRDefault="00853041" w:rsidP="00D070A6">
            <w:pPr>
              <w:jc w:val="center"/>
              <w:rPr>
                <w:sz w:val="22"/>
              </w:rPr>
            </w:pPr>
            <w:r w:rsidRPr="00691A5E">
              <w:rPr>
                <w:sz w:val="22"/>
              </w:rPr>
              <w:t>2, 3</w:t>
            </w:r>
          </w:p>
        </w:tc>
      </w:tr>
      <w:tr w:rsidR="00853041" w:rsidRPr="00691A5E" w14:paraId="2F221B22" w14:textId="77777777" w:rsidTr="00D070A6">
        <w:tc>
          <w:tcPr>
            <w:tcW w:w="704" w:type="dxa"/>
            <w:shd w:val="clear" w:color="auto" w:fill="auto"/>
          </w:tcPr>
          <w:p w14:paraId="610922F8" w14:textId="77777777" w:rsidR="00853041" w:rsidRPr="00691A5E" w:rsidRDefault="00853041" w:rsidP="00D070A6">
            <w:pPr>
              <w:ind w:left="22"/>
              <w:jc w:val="center"/>
              <w:rPr>
                <w:sz w:val="22"/>
              </w:rPr>
            </w:pPr>
            <w:r w:rsidRPr="00691A5E">
              <w:rPr>
                <w:sz w:val="22"/>
              </w:rPr>
              <w:t>6.</w:t>
            </w:r>
          </w:p>
        </w:tc>
        <w:tc>
          <w:tcPr>
            <w:tcW w:w="3402" w:type="dxa"/>
            <w:shd w:val="clear" w:color="auto" w:fill="auto"/>
          </w:tcPr>
          <w:p w14:paraId="368F6A72" w14:textId="77777777" w:rsidR="00853041" w:rsidRPr="00691A5E" w:rsidRDefault="00853041" w:rsidP="00D070A6">
            <w:pPr>
              <w:ind w:firstLine="40"/>
              <w:rPr>
                <w:sz w:val="22"/>
              </w:rPr>
            </w:pPr>
            <w:r w:rsidRPr="00691A5E">
              <w:rPr>
                <w:sz w:val="22"/>
              </w:rPr>
              <w:t>Virszemes elementu – ventiļa, ūdens tīkla akas, hidranta vāka augstums</w:t>
            </w:r>
          </w:p>
        </w:tc>
        <w:tc>
          <w:tcPr>
            <w:tcW w:w="4338" w:type="dxa"/>
            <w:shd w:val="clear" w:color="auto" w:fill="auto"/>
          </w:tcPr>
          <w:p w14:paraId="36F375E6" w14:textId="77777777" w:rsidR="00853041" w:rsidRPr="00691A5E" w:rsidRDefault="00853041" w:rsidP="00D070A6">
            <w:pPr>
              <w:ind w:firstLine="73"/>
              <w:rPr>
                <w:sz w:val="22"/>
              </w:rPr>
            </w:pPr>
            <w:r w:rsidRPr="00691A5E">
              <w:rPr>
                <w:sz w:val="22"/>
              </w:rPr>
              <w:t>ADTI specifikācija</w:t>
            </w:r>
          </w:p>
        </w:tc>
        <w:tc>
          <w:tcPr>
            <w:tcW w:w="1332" w:type="dxa"/>
            <w:shd w:val="clear" w:color="auto" w:fill="auto"/>
          </w:tcPr>
          <w:p w14:paraId="34FED445" w14:textId="77777777" w:rsidR="00853041" w:rsidRPr="00691A5E" w:rsidRDefault="00853041" w:rsidP="00D070A6">
            <w:pPr>
              <w:jc w:val="center"/>
              <w:rPr>
                <w:sz w:val="22"/>
              </w:rPr>
            </w:pPr>
            <w:r w:rsidRPr="00691A5E">
              <w:rPr>
                <w:sz w:val="22"/>
              </w:rPr>
              <w:t>1, 2, 3</w:t>
            </w:r>
          </w:p>
        </w:tc>
      </w:tr>
      <w:tr w:rsidR="00853041" w:rsidRPr="00691A5E" w14:paraId="332767F9" w14:textId="77777777" w:rsidTr="00D070A6">
        <w:tc>
          <w:tcPr>
            <w:tcW w:w="704" w:type="dxa"/>
            <w:shd w:val="clear" w:color="auto" w:fill="auto"/>
          </w:tcPr>
          <w:p w14:paraId="4A77A671" w14:textId="77777777" w:rsidR="00853041" w:rsidRPr="00691A5E" w:rsidRDefault="00853041" w:rsidP="00D070A6">
            <w:pPr>
              <w:ind w:left="22"/>
              <w:jc w:val="center"/>
              <w:rPr>
                <w:sz w:val="22"/>
              </w:rPr>
            </w:pPr>
            <w:r w:rsidRPr="00691A5E">
              <w:rPr>
                <w:sz w:val="22"/>
              </w:rPr>
              <w:t>7.</w:t>
            </w:r>
          </w:p>
        </w:tc>
        <w:tc>
          <w:tcPr>
            <w:tcW w:w="3402" w:type="dxa"/>
            <w:shd w:val="clear" w:color="auto" w:fill="auto"/>
          </w:tcPr>
          <w:p w14:paraId="6B3914A4" w14:textId="77777777" w:rsidR="00853041" w:rsidRPr="00691A5E" w:rsidRDefault="00853041" w:rsidP="00D070A6">
            <w:pPr>
              <w:ind w:firstLine="40"/>
              <w:rPr>
                <w:sz w:val="22"/>
              </w:rPr>
            </w:pPr>
            <w:r w:rsidRPr="00691A5E">
              <w:rPr>
                <w:sz w:val="22"/>
              </w:rPr>
              <w:t>Augstums aizbīdņa un hidranta pazemes elementam (objektam)</w:t>
            </w:r>
          </w:p>
        </w:tc>
        <w:tc>
          <w:tcPr>
            <w:tcW w:w="4338" w:type="dxa"/>
            <w:shd w:val="clear" w:color="auto" w:fill="auto"/>
          </w:tcPr>
          <w:p w14:paraId="07D9BE62" w14:textId="77777777" w:rsidR="00853041" w:rsidRPr="00691A5E" w:rsidRDefault="00853041" w:rsidP="00D070A6">
            <w:pPr>
              <w:ind w:firstLine="73"/>
              <w:rPr>
                <w:sz w:val="22"/>
              </w:rPr>
            </w:pPr>
            <w:r w:rsidRPr="00691A5E">
              <w:rPr>
                <w:sz w:val="22"/>
              </w:rPr>
              <w:t>Noformēt izmantojot ADTI specifikācijas</w:t>
            </w:r>
          </w:p>
        </w:tc>
        <w:tc>
          <w:tcPr>
            <w:tcW w:w="1332" w:type="dxa"/>
            <w:shd w:val="clear" w:color="auto" w:fill="auto"/>
          </w:tcPr>
          <w:p w14:paraId="4769712B" w14:textId="77777777" w:rsidR="00853041" w:rsidRPr="00691A5E" w:rsidRDefault="00853041" w:rsidP="00D070A6">
            <w:pPr>
              <w:jc w:val="center"/>
              <w:rPr>
                <w:sz w:val="22"/>
              </w:rPr>
            </w:pPr>
            <w:r w:rsidRPr="00691A5E">
              <w:rPr>
                <w:sz w:val="22"/>
              </w:rPr>
              <w:t>2</w:t>
            </w:r>
          </w:p>
        </w:tc>
      </w:tr>
      <w:tr w:rsidR="00853041" w:rsidRPr="00691A5E" w14:paraId="3EA39BE1" w14:textId="77777777" w:rsidTr="00D070A6">
        <w:tc>
          <w:tcPr>
            <w:tcW w:w="704" w:type="dxa"/>
            <w:shd w:val="clear" w:color="auto" w:fill="auto"/>
          </w:tcPr>
          <w:p w14:paraId="09CC7DC6" w14:textId="77777777" w:rsidR="00853041" w:rsidRPr="00691A5E" w:rsidRDefault="00853041" w:rsidP="00D070A6">
            <w:pPr>
              <w:ind w:left="22"/>
              <w:jc w:val="center"/>
              <w:rPr>
                <w:sz w:val="22"/>
              </w:rPr>
            </w:pPr>
            <w:r w:rsidRPr="00691A5E">
              <w:rPr>
                <w:sz w:val="22"/>
              </w:rPr>
              <w:t>8.</w:t>
            </w:r>
          </w:p>
        </w:tc>
        <w:tc>
          <w:tcPr>
            <w:tcW w:w="3402" w:type="dxa"/>
            <w:shd w:val="clear" w:color="auto" w:fill="auto"/>
          </w:tcPr>
          <w:p w14:paraId="0501BEE5" w14:textId="77777777" w:rsidR="00853041" w:rsidRPr="00691A5E" w:rsidRDefault="00853041" w:rsidP="00D070A6">
            <w:pPr>
              <w:ind w:firstLine="40"/>
              <w:rPr>
                <w:sz w:val="22"/>
              </w:rPr>
            </w:pPr>
            <w:r w:rsidRPr="00691A5E">
              <w:rPr>
                <w:sz w:val="22"/>
              </w:rPr>
              <w:t>Dati nedrīkst saturēt dublikātus</w:t>
            </w:r>
          </w:p>
        </w:tc>
        <w:tc>
          <w:tcPr>
            <w:tcW w:w="4338" w:type="dxa"/>
            <w:shd w:val="clear" w:color="auto" w:fill="auto"/>
          </w:tcPr>
          <w:p w14:paraId="2F04FFE1" w14:textId="77777777" w:rsidR="00853041" w:rsidRPr="00691A5E" w:rsidRDefault="00853041" w:rsidP="00D070A6">
            <w:pPr>
              <w:ind w:firstLine="73"/>
              <w:rPr>
                <w:sz w:val="22"/>
              </w:rPr>
            </w:pPr>
            <w:r w:rsidRPr="00691A5E">
              <w:rPr>
                <w:sz w:val="22"/>
              </w:rPr>
              <w:t xml:space="preserve">Izmantot </w:t>
            </w:r>
            <w:proofErr w:type="spellStart"/>
            <w:r w:rsidRPr="00691A5E">
              <w:rPr>
                <w:sz w:val="22"/>
              </w:rPr>
              <w:t>Utilities</w:t>
            </w:r>
            <w:proofErr w:type="spellEnd"/>
            <w:r w:rsidRPr="00691A5E">
              <w:rPr>
                <w:sz w:val="22"/>
              </w:rPr>
              <w:t xml:space="preserve"> </w:t>
            </w:r>
            <w:proofErr w:type="spellStart"/>
            <w:r w:rsidRPr="00691A5E">
              <w:rPr>
                <w:sz w:val="22"/>
              </w:rPr>
              <w:t>Data</w:t>
            </w:r>
            <w:proofErr w:type="spellEnd"/>
            <w:r w:rsidRPr="00691A5E">
              <w:rPr>
                <w:sz w:val="22"/>
              </w:rPr>
              <w:t xml:space="preserve"> </w:t>
            </w:r>
            <w:proofErr w:type="spellStart"/>
            <w:r w:rsidRPr="00691A5E">
              <w:rPr>
                <w:sz w:val="22"/>
              </w:rPr>
              <w:t>Cleanup</w:t>
            </w:r>
            <w:proofErr w:type="spellEnd"/>
            <w:r w:rsidRPr="00691A5E">
              <w:rPr>
                <w:sz w:val="22"/>
              </w:rPr>
              <w:t>, vai manuāli attīrīt datus</w:t>
            </w:r>
          </w:p>
        </w:tc>
        <w:tc>
          <w:tcPr>
            <w:tcW w:w="1332" w:type="dxa"/>
            <w:shd w:val="clear" w:color="auto" w:fill="auto"/>
          </w:tcPr>
          <w:p w14:paraId="6DD9266A" w14:textId="77777777" w:rsidR="00853041" w:rsidRPr="00691A5E" w:rsidRDefault="00853041" w:rsidP="00D070A6">
            <w:pPr>
              <w:jc w:val="center"/>
              <w:rPr>
                <w:sz w:val="22"/>
              </w:rPr>
            </w:pPr>
          </w:p>
        </w:tc>
      </w:tr>
      <w:tr w:rsidR="00853041" w:rsidRPr="00691A5E" w14:paraId="43441A3B" w14:textId="77777777" w:rsidTr="00D070A6">
        <w:tc>
          <w:tcPr>
            <w:tcW w:w="704" w:type="dxa"/>
            <w:shd w:val="clear" w:color="auto" w:fill="auto"/>
          </w:tcPr>
          <w:p w14:paraId="259FEBD2" w14:textId="77777777" w:rsidR="00853041" w:rsidRPr="00691A5E" w:rsidRDefault="00853041" w:rsidP="00D070A6">
            <w:pPr>
              <w:ind w:left="22"/>
              <w:jc w:val="center"/>
              <w:rPr>
                <w:sz w:val="22"/>
              </w:rPr>
            </w:pPr>
            <w:r w:rsidRPr="00691A5E">
              <w:rPr>
                <w:sz w:val="22"/>
              </w:rPr>
              <w:t>9.</w:t>
            </w:r>
          </w:p>
        </w:tc>
        <w:tc>
          <w:tcPr>
            <w:tcW w:w="3402" w:type="dxa"/>
            <w:shd w:val="clear" w:color="auto" w:fill="auto"/>
          </w:tcPr>
          <w:p w14:paraId="03268C0B" w14:textId="77777777" w:rsidR="00853041" w:rsidRPr="00691A5E" w:rsidRDefault="00853041" w:rsidP="00D070A6">
            <w:pPr>
              <w:ind w:firstLine="40"/>
              <w:rPr>
                <w:sz w:val="22"/>
              </w:rPr>
            </w:pPr>
            <w:r w:rsidRPr="00691A5E">
              <w:rPr>
                <w:sz w:val="22"/>
              </w:rPr>
              <w:t xml:space="preserve">Izmantot </w:t>
            </w:r>
            <w:proofErr w:type="spellStart"/>
            <w:r w:rsidRPr="00691A5E">
              <w:rPr>
                <w:sz w:val="22"/>
              </w:rPr>
              <w:t>polilīnijas</w:t>
            </w:r>
            <w:proofErr w:type="spellEnd"/>
            <w:r w:rsidRPr="00691A5E">
              <w:rPr>
                <w:sz w:val="22"/>
              </w:rPr>
              <w:t xml:space="preserve"> un </w:t>
            </w:r>
            <w:proofErr w:type="spellStart"/>
            <w:r w:rsidRPr="00691A5E">
              <w:rPr>
                <w:sz w:val="22"/>
              </w:rPr>
              <w:t>vertex</w:t>
            </w:r>
            <w:proofErr w:type="spellEnd"/>
            <w:r w:rsidRPr="00691A5E">
              <w:rPr>
                <w:sz w:val="22"/>
              </w:rPr>
              <w:t xml:space="preserve"> punktus loģiskai situācijas attēlošanai</w:t>
            </w:r>
          </w:p>
        </w:tc>
        <w:tc>
          <w:tcPr>
            <w:tcW w:w="4338" w:type="dxa"/>
            <w:shd w:val="clear" w:color="auto" w:fill="auto"/>
          </w:tcPr>
          <w:p w14:paraId="78D730AC" w14:textId="77777777" w:rsidR="00853041" w:rsidRPr="00691A5E" w:rsidRDefault="00853041" w:rsidP="00C5797D">
            <w:pPr>
              <w:pStyle w:val="Sarakstarindkopa"/>
              <w:numPr>
                <w:ilvl w:val="0"/>
                <w:numId w:val="44"/>
              </w:numPr>
              <w:ind w:left="357" w:hanging="357"/>
              <w:jc w:val="both"/>
              <w:rPr>
                <w:rFonts w:eastAsia="Calibri"/>
                <w:sz w:val="22"/>
              </w:rPr>
            </w:pPr>
            <w:r w:rsidRPr="00691A5E">
              <w:rPr>
                <w:rFonts w:eastAsia="Calibri"/>
                <w:sz w:val="22"/>
              </w:rPr>
              <w:t xml:space="preserve">Ūdensvadam </w:t>
            </w:r>
            <w:r w:rsidRPr="00691A5E">
              <w:rPr>
                <w:sz w:val="22"/>
              </w:rPr>
              <w:t>–</w:t>
            </w:r>
            <w:r w:rsidRPr="00691A5E">
              <w:rPr>
                <w:rFonts w:eastAsia="Calibri"/>
                <w:sz w:val="22"/>
              </w:rPr>
              <w:t xml:space="preserve"> veikt cauruļvadu (</w:t>
            </w:r>
            <w:proofErr w:type="spellStart"/>
            <w:r w:rsidRPr="00691A5E">
              <w:rPr>
                <w:rFonts w:eastAsia="Calibri"/>
                <w:sz w:val="22"/>
              </w:rPr>
              <w:t>līnijveida</w:t>
            </w:r>
            <w:proofErr w:type="spellEnd"/>
            <w:r w:rsidRPr="00691A5E">
              <w:rPr>
                <w:rFonts w:eastAsia="Calibri"/>
                <w:sz w:val="22"/>
              </w:rPr>
              <w:t xml:space="preserve"> objektu) – savienošanu un dalīšanu. t.i. Ūdensvada ielas vadu posmi gadījumos, kad nemainās atribūti (diametrs, materiāls), veidojami no ielu krustojuma līdz krustojumam.</w:t>
            </w:r>
          </w:p>
          <w:p w14:paraId="72733CE8" w14:textId="77777777" w:rsidR="00853041" w:rsidRPr="00691A5E" w:rsidRDefault="00853041" w:rsidP="00C5797D">
            <w:pPr>
              <w:pStyle w:val="Sarakstarindkopa"/>
              <w:numPr>
                <w:ilvl w:val="0"/>
                <w:numId w:val="44"/>
              </w:numPr>
              <w:ind w:left="357" w:hanging="357"/>
              <w:jc w:val="both"/>
              <w:rPr>
                <w:rFonts w:eastAsia="Calibri"/>
                <w:sz w:val="22"/>
              </w:rPr>
            </w:pPr>
            <w:r w:rsidRPr="00691A5E">
              <w:rPr>
                <w:rFonts w:eastAsia="Calibri"/>
                <w:sz w:val="22"/>
              </w:rPr>
              <w:t>Ūdensvada pievadi  veidojami  no ielas vada līdz pievada gala punktam (piederības maiņas punktam).</w:t>
            </w:r>
          </w:p>
        </w:tc>
        <w:tc>
          <w:tcPr>
            <w:tcW w:w="1332" w:type="dxa"/>
            <w:shd w:val="clear" w:color="auto" w:fill="auto"/>
          </w:tcPr>
          <w:p w14:paraId="49F47BF4" w14:textId="77777777" w:rsidR="00853041" w:rsidRPr="00691A5E" w:rsidRDefault="00853041" w:rsidP="00D070A6">
            <w:pPr>
              <w:jc w:val="center"/>
              <w:rPr>
                <w:sz w:val="22"/>
              </w:rPr>
            </w:pPr>
            <w:r w:rsidRPr="00691A5E">
              <w:rPr>
                <w:sz w:val="22"/>
              </w:rPr>
              <w:t>1, 2, 3</w:t>
            </w:r>
          </w:p>
        </w:tc>
      </w:tr>
      <w:tr w:rsidR="00853041" w:rsidRPr="00691A5E" w14:paraId="06B67CF2" w14:textId="77777777" w:rsidTr="00D070A6">
        <w:tc>
          <w:tcPr>
            <w:tcW w:w="704" w:type="dxa"/>
            <w:shd w:val="clear" w:color="auto" w:fill="auto"/>
          </w:tcPr>
          <w:p w14:paraId="26AF1410" w14:textId="77777777" w:rsidR="00853041" w:rsidRPr="00691A5E" w:rsidRDefault="00853041" w:rsidP="00D070A6">
            <w:pPr>
              <w:ind w:left="22" w:hanging="22"/>
              <w:jc w:val="center"/>
              <w:rPr>
                <w:sz w:val="22"/>
              </w:rPr>
            </w:pPr>
            <w:r w:rsidRPr="00691A5E">
              <w:rPr>
                <w:sz w:val="22"/>
              </w:rPr>
              <w:t>10.</w:t>
            </w:r>
          </w:p>
        </w:tc>
        <w:tc>
          <w:tcPr>
            <w:tcW w:w="3402" w:type="dxa"/>
            <w:shd w:val="clear" w:color="auto" w:fill="auto"/>
          </w:tcPr>
          <w:p w14:paraId="25A1805B" w14:textId="77777777" w:rsidR="00853041" w:rsidRPr="00691A5E" w:rsidRDefault="00853041" w:rsidP="00D070A6">
            <w:pPr>
              <w:ind w:firstLine="40"/>
              <w:rPr>
                <w:sz w:val="22"/>
              </w:rPr>
            </w:pPr>
            <w:r w:rsidRPr="00691A5E">
              <w:rPr>
                <w:sz w:val="22"/>
              </w:rPr>
              <w:t xml:space="preserve">Korekta vadu un elementu savstarpēja savienošana </w:t>
            </w:r>
          </w:p>
        </w:tc>
        <w:tc>
          <w:tcPr>
            <w:tcW w:w="4338" w:type="dxa"/>
            <w:shd w:val="clear" w:color="auto" w:fill="auto"/>
          </w:tcPr>
          <w:p w14:paraId="3FC5F508" w14:textId="77777777" w:rsidR="00853041" w:rsidRPr="00691A5E" w:rsidRDefault="00853041" w:rsidP="00C5797D">
            <w:pPr>
              <w:pStyle w:val="Sarakstarindkopa"/>
              <w:numPr>
                <w:ilvl w:val="0"/>
                <w:numId w:val="45"/>
              </w:numPr>
              <w:ind w:left="357" w:hanging="357"/>
              <w:rPr>
                <w:sz w:val="22"/>
              </w:rPr>
            </w:pPr>
            <w:proofErr w:type="spellStart"/>
            <w:r w:rsidRPr="00691A5E">
              <w:rPr>
                <w:rFonts w:eastAsia="Calibri"/>
                <w:sz w:val="22"/>
              </w:rPr>
              <w:t>Pievadiem</w:t>
            </w:r>
            <w:proofErr w:type="spellEnd"/>
            <w:r w:rsidRPr="00691A5E">
              <w:rPr>
                <w:rFonts w:eastAsia="Calibri"/>
                <w:sz w:val="22"/>
              </w:rPr>
              <w:t xml:space="preserve"> pievienojuma vietās jābūt pievienotiem pie ielas vadiem, maģistrālēm</w:t>
            </w:r>
            <w:r w:rsidRPr="00691A5E">
              <w:rPr>
                <w:sz w:val="22"/>
              </w:rPr>
              <w:t xml:space="preserve"> – izmantot </w:t>
            </w:r>
            <w:proofErr w:type="spellStart"/>
            <w:r w:rsidRPr="00691A5E">
              <w:rPr>
                <w:sz w:val="22"/>
              </w:rPr>
              <w:t>Snap</w:t>
            </w:r>
            <w:proofErr w:type="spellEnd"/>
            <w:r w:rsidRPr="00691A5E">
              <w:rPr>
                <w:sz w:val="22"/>
              </w:rPr>
              <w:t xml:space="preserve"> funkciju.</w:t>
            </w:r>
          </w:p>
        </w:tc>
        <w:tc>
          <w:tcPr>
            <w:tcW w:w="1332" w:type="dxa"/>
            <w:shd w:val="clear" w:color="auto" w:fill="auto"/>
          </w:tcPr>
          <w:p w14:paraId="285602CF" w14:textId="77777777" w:rsidR="00853041" w:rsidRPr="00691A5E" w:rsidRDefault="00853041" w:rsidP="00D070A6">
            <w:pPr>
              <w:jc w:val="center"/>
              <w:rPr>
                <w:sz w:val="22"/>
              </w:rPr>
            </w:pPr>
            <w:r w:rsidRPr="00691A5E">
              <w:rPr>
                <w:sz w:val="22"/>
              </w:rPr>
              <w:t>1, 2, 3</w:t>
            </w:r>
          </w:p>
        </w:tc>
      </w:tr>
      <w:tr w:rsidR="00853041" w:rsidRPr="00691A5E" w14:paraId="417FFABA" w14:textId="77777777" w:rsidTr="00D070A6">
        <w:tc>
          <w:tcPr>
            <w:tcW w:w="9776" w:type="dxa"/>
            <w:gridSpan w:val="4"/>
            <w:shd w:val="clear" w:color="auto" w:fill="auto"/>
          </w:tcPr>
          <w:p w14:paraId="21E3F6CE" w14:textId="77777777" w:rsidR="00853041" w:rsidRPr="00691A5E" w:rsidRDefault="00853041" w:rsidP="00D070A6">
            <w:pPr>
              <w:rPr>
                <w:sz w:val="22"/>
              </w:rPr>
            </w:pPr>
            <w:r w:rsidRPr="00691A5E">
              <w:rPr>
                <w:b/>
                <w:sz w:val="22"/>
              </w:rPr>
              <w:t>Kanalizācijas tīkla izpildmērījuma noformēšanā jābūt norādītai sekojošai informācijai:</w:t>
            </w:r>
          </w:p>
        </w:tc>
      </w:tr>
      <w:tr w:rsidR="00853041" w:rsidRPr="00691A5E" w14:paraId="7166C88E" w14:textId="77777777" w:rsidTr="00D070A6">
        <w:tc>
          <w:tcPr>
            <w:tcW w:w="704" w:type="dxa"/>
            <w:shd w:val="clear" w:color="auto" w:fill="auto"/>
          </w:tcPr>
          <w:p w14:paraId="65C28CC2" w14:textId="77777777" w:rsidR="00853041" w:rsidRPr="00691A5E" w:rsidRDefault="00853041" w:rsidP="00D070A6">
            <w:pPr>
              <w:ind w:left="22"/>
              <w:jc w:val="center"/>
              <w:rPr>
                <w:sz w:val="22"/>
              </w:rPr>
            </w:pPr>
            <w:r w:rsidRPr="00691A5E">
              <w:rPr>
                <w:sz w:val="22"/>
              </w:rPr>
              <w:t>1.</w:t>
            </w:r>
          </w:p>
        </w:tc>
        <w:tc>
          <w:tcPr>
            <w:tcW w:w="3402" w:type="dxa"/>
            <w:shd w:val="clear" w:color="auto" w:fill="auto"/>
          </w:tcPr>
          <w:p w14:paraId="739ECA7C" w14:textId="77777777" w:rsidR="00853041" w:rsidRPr="00691A5E" w:rsidRDefault="00853041" w:rsidP="00D070A6">
            <w:pPr>
              <w:ind w:firstLine="40"/>
              <w:rPr>
                <w:sz w:val="22"/>
              </w:rPr>
            </w:pPr>
            <w:r w:rsidRPr="00691A5E">
              <w:rPr>
                <w:sz w:val="22"/>
              </w:rPr>
              <w:t>Dati par kanalizācijas vada diametru</w:t>
            </w:r>
          </w:p>
        </w:tc>
        <w:tc>
          <w:tcPr>
            <w:tcW w:w="4338" w:type="dxa"/>
            <w:shd w:val="clear" w:color="auto" w:fill="auto"/>
          </w:tcPr>
          <w:p w14:paraId="2DCAF959" w14:textId="77777777" w:rsidR="00853041" w:rsidRPr="00691A5E" w:rsidRDefault="00853041" w:rsidP="00D070A6">
            <w:pPr>
              <w:rPr>
                <w:sz w:val="22"/>
              </w:rPr>
            </w:pPr>
            <w:r w:rsidRPr="00691A5E">
              <w:rPr>
                <w:sz w:val="22"/>
              </w:rPr>
              <w:t>ADTI specifikācija.</w:t>
            </w:r>
          </w:p>
          <w:p w14:paraId="5ECCA060" w14:textId="77777777" w:rsidR="00853041" w:rsidRPr="00691A5E" w:rsidRDefault="00853041" w:rsidP="00C5797D">
            <w:pPr>
              <w:pStyle w:val="Sarakstarindkopa"/>
              <w:numPr>
                <w:ilvl w:val="0"/>
                <w:numId w:val="34"/>
              </w:numPr>
              <w:rPr>
                <w:b/>
                <w:sz w:val="22"/>
              </w:rPr>
            </w:pPr>
            <w:r w:rsidRPr="00691A5E">
              <w:rPr>
                <w:b/>
                <w:sz w:val="22"/>
              </w:rPr>
              <w:t xml:space="preserve">Atsevišķs teksta elements apraksta tikai diametru. </w:t>
            </w:r>
          </w:p>
          <w:p w14:paraId="6B3162EE" w14:textId="77777777" w:rsidR="00853041" w:rsidRPr="00691A5E" w:rsidRDefault="00853041" w:rsidP="00C5797D">
            <w:pPr>
              <w:pStyle w:val="Sarakstarindkopa"/>
              <w:numPr>
                <w:ilvl w:val="0"/>
                <w:numId w:val="34"/>
              </w:numPr>
              <w:ind w:left="357" w:hanging="357"/>
              <w:rPr>
                <w:sz w:val="22"/>
              </w:rPr>
            </w:pPr>
            <w:r w:rsidRPr="00691A5E">
              <w:rPr>
                <w:b/>
                <w:sz w:val="22"/>
              </w:rPr>
              <w:t xml:space="preserve">Palīglīnijas attēlošanai izmantot </w:t>
            </w:r>
            <w:proofErr w:type="spellStart"/>
            <w:r w:rsidRPr="00691A5E">
              <w:rPr>
                <w:b/>
                <w:sz w:val="22"/>
              </w:rPr>
              <w:t>polilīniju</w:t>
            </w:r>
            <w:proofErr w:type="spellEnd"/>
            <w:r w:rsidRPr="00691A5E">
              <w:rPr>
                <w:b/>
                <w:sz w:val="22"/>
              </w:rPr>
              <w:t>.</w:t>
            </w:r>
          </w:p>
        </w:tc>
        <w:tc>
          <w:tcPr>
            <w:tcW w:w="1332" w:type="dxa"/>
            <w:shd w:val="clear" w:color="auto" w:fill="auto"/>
          </w:tcPr>
          <w:p w14:paraId="60AD3F6B" w14:textId="77777777" w:rsidR="00853041" w:rsidRPr="00691A5E" w:rsidRDefault="00853041" w:rsidP="00D070A6">
            <w:pPr>
              <w:jc w:val="center"/>
              <w:rPr>
                <w:sz w:val="22"/>
              </w:rPr>
            </w:pPr>
            <w:r w:rsidRPr="00691A5E">
              <w:rPr>
                <w:sz w:val="22"/>
              </w:rPr>
              <w:t>4, 5</w:t>
            </w:r>
          </w:p>
        </w:tc>
      </w:tr>
      <w:tr w:rsidR="00853041" w:rsidRPr="00691A5E" w14:paraId="03B53A6B" w14:textId="77777777" w:rsidTr="00D070A6">
        <w:tc>
          <w:tcPr>
            <w:tcW w:w="704" w:type="dxa"/>
            <w:shd w:val="clear" w:color="auto" w:fill="auto"/>
          </w:tcPr>
          <w:p w14:paraId="0F28E3E1" w14:textId="77777777" w:rsidR="00853041" w:rsidRPr="00691A5E" w:rsidRDefault="00853041" w:rsidP="00D070A6">
            <w:pPr>
              <w:ind w:left="22"/>
              <w:jc w:val="center"/>
              <w:rPr>
                <w:sz w:val="22"/>
              </w:rPr>
            </w:pPr>
            <w:r w:rsidRPr="00691A5E">
              <w:rPr>
                <w:sz w:val="22"/>
              </w:rPr>
              <w:t>2.</w:t>
            </w:r>
          </w:p>
        </w:tc>
        <w:tc>
          <w:tcPr>
            <w:tcW w:w="3402" w:type="dxa"/>
            <w:shd w:val="clear" w:color="auto" w:fill="auto"/>
          </w:tcPr>
          <w:p w14:paraId="2EBADE9E" w14:textId="77777777" w:rsidR="00853041" w:rsidRPr="00691A5E" w:rsidRDefault="00853041" w:rsidP="00D070A6">
            <w:pPr>
              <w:ind w:firstLine="40"/>
              <w:rPr>
                <w:sz w:val="22"/>
              </w:rPr>
            </w:pPr>
            <w:r w:rsidRPr="00691A5E">
              <w:rPr>
                <w:sz w:val="22"/>
              </w:rPr>
              <w:t>Dati par kanalizācijas vada tekni</w:t>
            </w:r>
          </w:p>
        </w:tc>
        <w:tc>
          <w:tcPr>
            <w:tcW w:w="4338" w:type="dxa"/>
            <w:shd w:val="clear" w:color="auto" w:fill="auto"/>
          </w:tcPr>
          <w:p w14:paraId="51FB2FDC" w14:textId="77777777" w:rsidR="00853041" w:rsidRPr="00691A5E" w:rsidRDefault="00853041" w:rsidP="00D070A6">
            <w:pPr>
              <w:rPr>
                <w:sz w:val="22"/>
              </w:rPr>
            </w:pPr>
            <w:r w:rsidRPr="00691A5E">
              <w:rPr>
                <w:sz w:val="22"/>
              </w:rPr>
              <w:t>ADTI specifikācija.</w:t>
            </w:r>
          </w:p>
          <w:p w14:paraId="2C67EA4F" w14:textId="77777777" w:rsidR="00853041" w:rsidRPr="00691A5E" w:rsidRDefault="00853041" w:rsidP="00C5797D">
            <w:pPr>
              <w:pStyle w:val="Sarakstarindkopa"/>
              <w:numPr>
                <w:ilvl w:val="0"/>
                <w:numId w:val="35"/>
              </w:numPr>
              <w:rPr>
                <w:b/>
                <w:sz w:val="22"/>
              </w:rPr>
            </w:pPr>
            <w:r w:rsidRPr="00691A5E">
              <w:rPr>
                <w:b/>
                <w:sz w:val="22"/>
              </w:rPr>
              <w:t xml:space="preserve">Atsevišķs teksta elements </w:t>
            </w:r>
            <w:r w:rsidRPr="00691A5E">
              <w:rPr>
                <w:rFonts w:eastAsia="Calibri"/>
                <w:sz w:val="22"/>
              </w:rPr>
              <w:t>–</w:t>
            </w:r>
            <w:r w:rsidRPr="00691A5E">
              <w:rPr>
                <w:b/>
                <w:sz w:val="22"/>
              </w:rPr>
              <w:t xml:space="preserve"> apraksta tikai materiālu.</w:t>
            </w:r>
          </w:p>
          <w:p w14:paraId="299494F1" w14:textId="77777777" w:rsidR="00853041" w:rsidRPr="00691A5E" w:rsidRDefault="00853041" w:rsidP="00C5797D">
            <w:pPr>
              <w:pStyle w:val="Sarakstarindkopa"/>
              <w:numPr>
                <w:ilvl w:val="0"/>
                <w:numId w:val="35"/>
              </w:numPr>
              <w:ind w:left="357" w:hanging="357"/>
              <w:rPr>
                <w:sz w:val="22"/>
              </w:rPr>
            </w:pPr>
            <w:r w:rsidRPr="00691A5E">
              <w:rPr>
                <w:b/>
                <w:sz w:val="22"/>
              </w:rPr>
              <w:t xml:space="preserve">Palīglīnijas attēlošanai izmantot </w:t>
            </w:r>
            <w:proofErr w:type="spellStart"/>
            <w:r w:rsidRPr="00691A5E">
              <w:rPr>
                <w:b/>
                <w:sz w:val="22"/>
              </w:rPr>
              <w:t>polilīniju</w:t>
            </w:r>
            <w:proofErr w:type="spellEnd"/>
            <w:r w:rsidRPr="00691A5E">
              <w:rPr>
                <w:b/>
                <w:sz w:val="22"/>
              </w:rPr>
              <w:t>.</w:t>
            </w:r>
          </w:p>
        </w:tc>
        <w:tc>
          <w:tcPr>
            <w:tcW w:w="1332" w:type="dxa"/>
            <w:shd w:val="clear" w:color="auto" w:fill="auto"/>
          </w:tcPr>
          <w:p w14:paraId="4422BCE3" w14:textId="77777777" w:rsidR="00853041" w:rsidRPr="00691A5E" w:rsidRDefault="00853041" w:rsidP="00D070A6">
            <w:pPr>
              <w:jc w:val="center"/>
              <w:rPr>
                <w:sz w:val="22"/>
              </w:rPr>
            </w:pPr>
            <w:r w:rsidRPr="00691A5E">
              <w:rPr>
                <w:sz w:val="22"/>
              </w:rPr>
              <w:t>4, 5</w:t>
            </w:r>
          </w:p>
        </w:tc>
      </w:tr>
      <w:tr w:rsidR="00853041" w:rsidRPr="00691A5E" w14:paraId="3F04F246" w14:textId="77777777" w:rsidTr="00D070A6">
        <w:tc>
          <w:tcPr>
            <w:tcW w:w="704" w:type="dxa"/>
            <w:shd w:val="clear" w:color="auto" w:fill="auto"/>
          </w:tcPr>
          <w:p w14:paraId="5A8EC834" w14:textId="77777777" w:rsidR="00853041" w:rsidRPr="00691A5E" w:rsidRDefault="00853041" w:rsidP="00D070A6">
            <w:pPr>
              <w:ind w:left="22"/>
              <w:jc w:val="center"/>
              <w:rPr>
                <w:sz w:val="22"/>
              </w:rPr>
            </w:pPr>
            <w:r w:rsidRPr="00691A5E">
              <w:rPr>
                <w:sz w:val="22"/>
              </w:rPr>
              <w:t>3.</w:t>
            </w:r>
          </w:p>
        </w:tc>
        <w:tc>
          <w:tcPr>
            <w:tcW w:w="3402" w:type="dxa"/>
            <w:shd w:val="clear" w:color="auto" w:fill="auto"/>
          </w:tcPr>
          <w:p w14:paraId="32A3489C" w14:textId="77777777" w:rsidR="00853041" w:rsidRPr="00691A5E" w:rsidRDefault="00853041" w:rsidP="00D070A6">
            <w:pPr>
              <w:ind w:firstLine="40"/>
              <w:rPr>
                <w:sz w:val="22"/>
              </w:rPr>
            </w:pPr>
            <w:r w:rsidRPr="00691A5E">
              <w:rPr>
                <w:sz w:val="22"/>
              </w:rPr>
              <w:t>Dati par kanalizācijas vada materiālu</w:t>
            </w:r>
          </w:p>
        </w:tc>
        <w:tc>
          <w:tcPr>
            <w:tcW w:w="4338" w:type="dxa"/>
            <w:shd w:val="clear" w:color="auto" w:fill="auto"/>
          </w:tcPr>
          <w:p w14:paraId="3D255AB8" w14:textId="77777777" w:rsidR="00853041" w:rsidRPr="00691A5E" w:rsidRDefault="00853041" w:rsidP="00D070A6">
            <w:pPr>
              <w:rPr>
                <w:sz w:val="22"/>
              </w:rPr>
            </w:pPr>
            <w:r w:rsidRPr="00691A5E">
              <w:rPr>
                <w:sz w:val="22"/>
              </w:rPr>
              <w:t>ADTI specifikācija.</w:t>
            </w:r>
          </w:p>
          <w:p w14:paraId="5D161AB6" w14:textId="77777777" w:rsidR="00853041" w:rsidRPr="00691A5E" w:rsidRDefault="00853041" w:rsidP="00C5797D">
            <w:pPr>
              <w:pStyle w:val="Sarakstarindkopa"/>
              <w:numPr>
                <w:ilvl w:val="0"/>
                <w:numId w:val="36"/>
              </w:numPr>
              <w:rPr>
                <w:b/>
                <w:sz w:val="22"/>
              </w:rPr>
            </w:pPr>
            <w:r w:rsidRPr="00691A5E">
              <w:rPr>
                <w:b/>
                <w:sz w:val="22"/>
              </w:rPr>
              <w:t xml:space="preserve">Atsevišķs teksta elements. </w:t>
            </w:r>
          </w:p>
          <w:p w14:paraId="340B981A" w14:textId="77777777" w:rsidR="00853041" w:rsidRPr="00691A5E" w:rsidRDefault="00853041" w:rsidP="00C5797D">
            <w:pPr>
              <w:pStyle w:val="Sarakstarindkopa"/>
              <w:numPr>
                <w:ilvl w:val="0"/>
                <w:numId w:val="36"/>
              </w:numPr>
              <w:ind w:left="357" w:hanging="357"/>
              <w:rPr>
                <w:sz w:val="22"/>
              </w:rPr>
            </w:pPr>
            <w:r w:rsidRPr="00691A5E">
              <w:rPr>
                <w:b/>
                <w:sz w:val="22"/>
              </w:rPr>
              <w:t xml:space="preserve">Palīglīnijas attēlošanai izmantot </w:t>
            </w:r>
            <w:proofErr w:type="spellStart"/>
            <w:r w:rsidRPr="00691A5E">
              <w:rPr>
                <w:b/>
                <w:sz w:val="22"/>
              </w:rPr>
              <w:t>polilīniju</w:t>
            </w:r>
            <w:proofErr w:type="spellEnd"/>
            <w:r w:rsidRPr="00691A5E">
              <w:rPr>
                <w:b/>
                <w:sz w:val="22"/>
              </w:rPr>
              <w:t>.</w:t>
            </w:r>
          </w:p>
        </w:tc>
        <w:tc>
          <w:tcPr>
            <w:tcW w:w="1332" w:type="dxa"/>
            <w:shd w:val="clear" w:color="auto" w:fill="auto"/>
          </w:tcPr>
          <w:p w14:paraId="3BD6EB12" w14:textId="77777777" w:rsidR="00853041" w:rsidRPr="00691A5E" w:rsidRDefault="00853041" w:rsidP="00D070A6">
            <w:pPr>
              <w:jc w:val="center"/>
              <w:rPr>
                <w:sz w:val="22"/>
              </w:rPr>
            </w:pPr>
            <w:r w:rsidRPr="00691A5E">
              <w:rPr>
                <w:sz w:val="22"/>
              </w:rPr>
              <w:t>5</w:t>
            </w:r>
          </w:p>
        </w:tc>
      </w:tr>
      <w:tr w:rsidR="00853041" w:rsidRPr="00691A5E" w14:paraId="3D1C905D" w14:textId="77777777" w:rsidTr="00D070A6">
        <w:tc>
          <w:tcPr>
            <w:tcW w:w="704" w:type="dxa"/>
            <w:shd w:val="clear" w:color="auto" w:fill="auto"/>
          </w:tcPr>
          <w:p w14:paraId="3BCF2E03" w14:textId="77777777" w:rsidR="00853041" w:rsidRPr="00691A5E" w:rsidRDefault="00853041" w:rsidP="00D070A6">
            <w:pPr>
              <w:ind w:left="22"/>
              <w:jc w:val="center"/>
              <w:rPr>
                <w:sz w:val="22"/>
              </w:rPr>
            </w:pPr>
            <w:r w:rsidRPr="00691A5E">
              <w:rPr>
                <w:sz w:val="22"/>
              </w:rPr>
              <w:lastRenderedPageBreak/>
              <w:t>4.</w:t>
            </w:r>
          </w:p>
        </w:tc>
        <w:tc>
          <w:tcPr>
            <w:tcW w:w="3402" w:type="dxa"/>
            <w:shd w:val="clear" w:color="auto" w:fill="auto"/>
          </w:tcPr>
          <w:p w14:paraId="162506FA" w14:textId="77777777" w:rsidR="00853041" w:rsidRPr="00691A5E" w:rsidRDefault="00853041" w:rsidP="00D070A6">
            <w:pPr>
              <w:ind w:firstLine="40"/>
              <w:rPr>
                <w:sz w:val="22"/>
              </w:rPr>
            </w:pPr>
            <w:r w:rsidRPr="00691A5E">
              <w:rPr>
                <w:sz w:val="22"/>
              </w:rPr>
              <w:t xml:space="preserve">Kanalizācijas vada raksturojošā informācija (piemēram, esošais, </w:t>
            </w:r>
            <w:proofErr w:type="spellStart"/>
            <w:r w:rsidRPr="00691A5E">
              <w:rPr>
                <w:sz w:val="22"/>
              </w:rPr>
              <w:t>jaunizbūvētais</w:t>
            </w:r>
            <w:proofErr w:type="spellEnd"/>
            <w:r w:rsidRPr="00691A5E">
              <w:rPr>
                <w:sz w:val="22"/>
              </w:rPr>
              <w:t>)</w:t>
            </w:r>
          </w:p>
        </w:tc>
        <w:tc>
          <w:tcPr>
            <w:tcW w:w="4338" w:type="dxa"/>
            <w:shd w:val="clear" w:color="auto" w:fill="auto"/>
          </w:tcPr>
          <w:p w14:paraId="25896F27" w14:textId="77777777" w:rsidR="00853041" w:rsidRPr="00691A5E" w:rsidRDefault="00853041" w:rsidP="00D070A6">
            <w:pPr>
              <w:rPr>
                <w:sz w:val="22"/>
              </w:rPr>
            </w:pPr>
            <w:r w:rsidRPr="00691A5E">
              <w:rPr>
                <w:sz w:val="22"/>
              </w:rPr>
              <w:t>ADTI specifikācija</w:t>
            </w:r>
          </w:p>
          <w:p w14:paraId="2479E5D7" w14:textId="77777777" w:rsidR="00853041" w:rsidRPr="00691A5E" w:rsidRDefault="00853041" w:rsidP="00C5797D">
            <w:pPr>
              <w:pStyle w:val="Sarakstarindkopa"/>
              <w:numPr>
                <w:ilvl w:val="0"/>
                <w:numId w:val="37"/>
              </w:numPr>
              <w:rPr>
                <w:b/>
                <w:sz w:val="22"/>
              </w:rPr>
            </w:pPr>
            <w:r w:rsidRPr="00691A5E">
              <w:rPr>
                <w:b/>
                <w:sz w:val="22"/>
              </w:rPr>
              <w:t xml:space="preserve">Atsevišķs teksta elements. </w:t>
            </w:r>
          </w:p>
          <w:p w14:paraId="73732532" w14:textId="77777777" w:rsidR="00853041" w:rsidRPr="00691A5E" w:rsidRDefault="00853041" w:rsidP="00C5797D">
            <w:pPr>
              <w:pStyle w:val="Sarakstarindkopa"/>
              <w:numPr>
                <w:ilvl w:val="0"/>
                <w:numId w:val="37"/>
              </w:numPr>
              <w:ind w:left="357" w:hanging="357"/>
              <w:rPr>
                <w:b/>
                <w:sz w:val="22"/>
              </w:rPr>
            </w:pPr>
            <w:r w:rsidRPr="00691A5E">
              <w:rPr>
                <w:b/>
                <w:sz w:val="22"/>
              </w:rPr>
              <w:t xml:space="preserve">Palīglīnijas attēlošanai izmantot </w:t>
            </w:r>
            <w:proofErr w:type="spellStart"/>
            <w:r w:rsidRPr="00691A5E">
              <w:rPr>
                <w:b/>
                <w:sz w:val="22"/>
              </w:rPr>
              <w:t>polilīniju</w:t>
            </w:r>
            <w:proofErr w:type="spellEnd"/>
            <w:r w:rsidRPr="00691A5E">
              <w:rPr>
                <w:b/>
                <w:sz w:val="22"/>
              </w:rPr>
              <w:t>.</w:t>
            </w:r>
          </w:p>
        </w:tc>
        <w:tc>
          <w:tcPr>
            <w:tcW w:w="1332" w:type="dxa"/>
            <w:shd w:val="clear" w:color="auto" w:fill="auto"/>
          </w:tcPr>
          <w:p w14:paraId="2366E2EE" w14:textId="77777777" w:rsidR="00853041" w:rsidRPr="00691A5E" w:rsidRDefault="00853041" w:rsidP="00D070A6">
            <w:pPr>
              <w:jc w:val="center"/>
              <w:rPr>
                <w:sz w:val="22"/>
              </w:rPr>
            </w:pPr>
            <w:r w:rsidRPr="00691A5E">
              <w:rPr>
                <w:sz w:val="22"/>
              </w:rPr>
              <w:t>4, 5</w:t>
            </w:r>
          </w:p>
        </w:tc>
      </w:tr>
      <w:tr w:rsidR="00853041" w:rsidRPr="00691A5E" w14:paraId="002A3170" w14:textId="77777777" w:rsidTr="00D070A6">
        <w:tc>
          <w:tcPr>
            <w:tcW w:w="704" w:type="dxa"/>
            <w:shd w:val="clear" w:color="auto" w:fill="auto"/>
          </w:tcPr>
          <w:p w14:paraId="0BDB19B4" w14:textId="77777777" w:rsidR="00853041" w:rsidRPr="00691A5E" w:rsidRDefault="00853041" w:rsidP="00D070A6">
            <w:pPr>
              <w:ind w:left="22"/>
              <w:jc w:val="center"/>
              <w:rPr>
                <w:sz w:val="22"/>
              </w:rPr>
            </w:pPr>
            <w:r w:rsidRPr="00691A5E">
              <w:rPr>
                <w:sz w:val="22"/>
              </w:rPr>
              <w:t>5.</w:t>
            </w:r>
          </w:p>
        </w:tc>
        <w:tc>
          <w:tcPr>
            <w:tcW w:w="3402" w:type="dxa"/>
            <w:shd w:val="clear" w:color="auto" w:fill="auto"/>
          </w:tcPr>
          <w:p w14:paraId="6F75C0AA" w14:textId="77777777" w:rsidR="00853041" w:rsidRPr="00691A5E" w:rsidRDefault="00853041" w:rsidP="00D070A6">
            <w:pPr>
              <w:ind w:firstLine="40"/>
              <w:rPr>
                <w:sz w:val="22"/>
              </w:rPr>
            </w:pPr>
            <w:r w:rsidRPr="00691A5E">
              <w:rPr>
                <w:sz w:val="22"/>
              </w:rPr>
              <w:t>Kanalizācijas vada tecēšanas virziens</w:t>
            </w:r>
          </w:p>
        </w:tc>
        <w:tc>
          <w:tcPr>
            <w:tcW w:w="4338" w:type="dxa"/>
            <w:shd w:val="clear" w:color="auto" w:fill="auto"/>
          </w:tcPr>
          <w:p w14:paraId="136D3564" w14:textId="77777777" w:rsidR="00853041" w:rsidRPr="00691A5E" w:rsidRDefault="00853041" w:rsidP="00D070A6">
            <w:pPr>
              <w:ind w:firstLine="73"/>
              <w:rPr>
                <w:sz w:val="22"/>
              </w:rPr>
            </w:pPr>
            <w:r w:rsidRPr="00691A5E">
              <w:rPr>
                <w:sz w:val="22"/>
              </w:rPr>
              <w:t>ADTI specifikācija</w:t>
            </w:r>
          </w:p>
        </w:tc>
        <w:tc>
          <w:tcPr>
            <w:tcW w:w="1332" w:type="dxa"/>
            <w:shd w:val="clear" w:color="auto" w:fill="auto"/>
          </w:tcPr>
          <w:p w14:paraId="5FA60C13" w14:textId="77777777" w:rsidR="00853041" w:rsidRPr="00691A5E" w:rsidRDefault="00853041" w:rsidP="00D070A6">
            <w:pPr>
              <w:jc w:val="center"/>
              <w:rPr>
                <w:sz w:val="22"/>
              </w:rPr>
            </w:pPr>
            <w:r w:rsidRPr="00691A5E">
              <w:rPr>
                <w:sz w:val="22"/>
              </w:rPr>
              <w:t>4, 5</w:t>
            </w:r>
          </w:p>
        </w:tc>
      </w:tr>
      <w:tr w:rsidR="00853041" w:rsidRPr="00691A5E" w14:paraId="50058F98" w14:textId="77777777" w:rsidTr="00D070A6">
        <w:tc>
          <w:tcPr>
            <w:tcW w:w="704" w:type="dxa"/>
            <w:shd w:val="clear" w:color="auto" w:fill="auto"/>
          </w:tcPr>
          <w:p w14:paraId="6DB744D1" w14:textId="77777777" w:rsidR="00853041" w:rsidRPr="00691A5E" w:rsidRDefault="00853041" w:rsidP="00D070A6">
            <w:pPr>
              <w:ind w:left="22"/>
              <w:jc w:val="center"/>
              <w:rPr>
                <w:sz w:val="22"/>
              </w:rPr>
            </w:pPr>
            <w:r w:rsidRPr="00691A5E">
              <w:rPr>
                <w:sz w:val="22"/>
              </w:rPr>
              <w:t>6.</w:t>
            </w:r>
          </w:p>
        </w:tc>
        <w:tc>
          <w:tcPr>
            <w:tcW w:w="3402" w:type="dxa"/>
            <w:shd w:val="clear" w:color="auto" w:fill="auto"/>
          </w:tcPr>
          <w:p w14:paraId="2AD7E96F" w14:textId="77777777" w:rsidR="00853041" w:rsidRPr="00691A5E" w:rsidRDefault="00853041" w:rsidP="00D070A6">
            <w:pPr>
              <w:ind w:firstLine="40"/>
              <w:rPr>
                <w:sz w:val="22"/>
              </w:rPr>
            </w:pPr>
            <w:r w:rsidRPr="00691A5E">
              <w:rPr>
                <w:sz w:val="22"/>
              </w:rPr>
              <w:t>Diametra maiņas vieta</w:t>
            </w:r>
          </w:p>
        </w:tc>
        <w:tc>
          <w:tcPr>
            <w:tcW w:w="4338" w:type="dxa"/>
            <w:shd w:val="clear" w:color="auto" w:fill="auto"/>
          </w:tcPr>
          <w:p w14:paraId="38231194" w14:textId="77777777" w:rsidR="00853041" w:rsidRPr="00691A5E" w:rsidRDefault="00853041" w:rsidP="00D070A6">
            <w:pPr>
              <w:ind w:firstLine="73"/>
              <w:rPr>
                <w:sz w:val="22"/>
              </w:rPr>
            </w:pPr>
            <w:r w:rsidRPr="00691A5E">
              <w:rPr>
                <w:sz w:val="22"/>
              </w:rPr>
              <w:t>ADTI specifikācija</w:t>
            </w:r>
          </w:p>
        </w:tc>
        <w:tc>
          <w:tcPr>
            <w:tcW w:w="1332" w:type="dxa"/>
            <w:shd w:val="clear" w:color="auto" w:fill="auto"/>
          </w:tcPr>
          <w:p w14:paraId="346634D5" w14:textId="77777777" w:rsidR="00853041" w:rsidRPr="00691A5E" w:rsidRDefault="00853041" w:rsidP="00D070A6">
            <w:pPr>
              <w:jc w:val="center"/>
              <w:rPr>
                <w:sz w:val="22"/>
              </w:rPr>
            </w:pPr>
          </w:p>
        </w:tc>
      </w:tr>
      <w:tr w:rsidR="00853041" w:rsidRPr="00691A5E" w14:paraId="20794304" w14:textId="77777777" w:rsidTr="00D070A6">
        <w:tc>
          <w:tcPr>
            <w:tcW w:w="704" w:type="dxa"/>
            <w:shd w:val="clear" w:color="auto" w:fill="auto"/>
          </w:tcPr>
          <w:p w14:paraId="00628740" w14:textId="77777777" w:rsidR="00853041" w:rsidRPr="00691A5E" w:rsidRDefault="00853041" w:rsidP="00D070A6">
            <w:pPr>
              <w:ind w:left="22"/>
              <w:jc w:val="center"/>
              <w:rPr>
                <w:sz w:val="22"/>
              </w:rPr>
            </w:pPr>
            <w:r w:rsidRPr="00691A5E">
              <w:rPr>
                <w:sz w:val="22"/>
              </w:rPr>
              <w:t>7.</w:t>
            </w:r>
          </w:p>
        </w:tc>
        <w:tc>
          <w:tcPr>
            <w:tcW w:w="3402" w:type="dxa"/>
            <w:shd w:val="clear" w:color="auto" w:fill="auto"/>
          </w:tcPr>
          <w:p w14:paraId="5EEB4B3C" w14:textId="77777777" w:rsidR="00853041" w:rsidRPr="00691A5E" w:rsidRDefault="00853041" w:rsidP="00D070A6">
            <w:pPr>
              <w:ind w:firstLine="40"/>
              <w:rPr>
                <w:sz w:val="22"/>
              </w:rPr>
            </w:pPr>
            <w:r w:rsidRPr="00691A5E">
              <w:rPr>
                <w:sz w:val="22"/>
              </w:rPr>
              <w:t xml:space="preserve">Virszemes elementu </w:t>
            </w:r>
            <w:r w:rsidRPr="00691A5E">
              <w:rPr>
                <w:rFonts w:eastAsia="Calibri"/>
                <w:sz w:val="22"/>
              </w:rPr>
              <w:t>–</w:t>
            </w:r>
            <w:r w:rsidRPr="00691A5E">
              <w:rPr>
                <w:sz w:val="22"/>
              </w:rPr>
              <w:t xml:space="preserve"> aku augstums</w:t>
            </w:r>
          </w:p>
        </w:tc>
        <w:tc>
          <w:tcPr>
            <w:tcW w:w="4338" w:type="dxa"/>
            <w:shd w:val="clear" w:color="auto" w:fill="auto"/>
          </w:tcPr>
          <w:p w14:paraId="03B2245A" w14:textId="77777777" w:rsidR="00853041" w:rsidRPr="00691A5E" w:rsidRDefault="00853041" w:rsidP="00D070A6">
            <w:pPr>
              <w:ind w:firstLine="73"/>
              <w:rPr>
                <w:sz w:val="22"/>
              </w:rPr>
            </w:pPr>
            <w:r w:rsidRPr="00691A5E">
              <w:rPr>
                <w:sz w:val="22"/>
              </w:rPr>
              <w:t>ADTI specifikācija</w:t>
            </w:r>
          </w:p>
        </w:tc>
        <w:tc>
          <w:tcPr>
            <w:tcW w:w="1332" w:type="dxa"/>
            <w:shd w:val="clear" w:color="auto" w:fill="auto"/>
          </w:tcPr>
          <w:p w14:paraId="6429539B" w14:textId="77777777" w:rsidR="00853041" w:rsidRPr="00691A5E" w:rsidRDefault="00853041" w:rsidP="00D070A6">
            <w:pPr>
              <w:jc w:val="center"/>
              <w:rPr>
                <w:sz w:val="22"/>
              </w:rPr>
            </w:pPr>
            <w:r w:rsidRPr="00691A5E">
              <w:rPr>
                <w:sz w:val="22"/>
              </w:rPr>
              <w:t>4, 5</w:t>
            </w:r>
          </w:p>
        </w:tc>
      </w:tr>
      <w:tr w:rsidR="00853041" w:rsidRPr="00691A5E" w14:paraId="00CFF03C" w14:textId="77777777" w:rsidTr="00D070A6">
        <w:tc>
          <w:tcPr>
            <w:tcW w:w="704" w:type="dxa"/>
            <w:shd w:val="clear" w:color="auto" w:fill="auto"/>
          </w:tcPr>
          <w:p w14:paraId="670CC4E5" w14:textId="77777777" w:rsidR="00853041" w:rsidRPr="00691A5E" w:rsidRDefault="00853041" w:rsidP="00D070A6">
            <w:pPr>
              <w:ind w:left="22"/>
              <w:jc w:val="center"/>
              <w:rPr>
                <w:sz w:val="22"/>
              </w:rPr>
            </w:pPr>
            <w:r w:rsidRPr="00691A5E">
              <w:rPr>
                <w:sz w:val="22"/>
              </w:rPr>
              <w:t>8.</w:t>
            </w:r>
          </w:p>
        </w:tc>
        <w:tc>
          <w:tcPr>
            <w:tcW w:w="3402" w:type="dxa"/>
            <w:shd w:val="clear" w:color="auto" w:fill="auto"/>
          </w:tcPr>
          <w:p w14:paraId="6FEA7A3A" w14:textId="77777777" w:rsidR="00853041" w:rsidRPr="00691A5E" w:rsidRDefault="00853041" w:rsidP="00D070A6">
            <w:pPr>
              <w:ind w:firstLine="40"/>
              <w:rPr>
                <w:sz w:val="22"/>
              </w:rPr>
            </w:pPr>
            <w:r w:rsidRPr="00691A5E">
              <w:rPr>
                <w:sz w:val="22"/>
              </w:rPr>
              <w:t>Dati nedrīkst saturēt dublikātus</w:t>
            </w:r>
          </w:p>
        </w:tc>
        <w:tc>
          <w:tcPr>
            <w:tcW w:w="4338" w:type="dxa"/>
            <w:shd w:val="clear" w:color="auto" w:fill="auto"/>
          </w:tcPr>
          <w:p w14:paraId="115FF8A3" w14:textId="77777777" w:rsidR="00853041" w:rsidRPr="00691A5E" w:rsidRDefault="00853041" w:rsidP="00C5797D">
            <w:pPr>
              <w:pStyle w:val="Sarakstarindkopa"/>
              <w:numPr>
                <w:ilvl w:val="0"/>
                <w:numId w:val="38"/>
              </w:numPr>
              <w:ind w:left="357" w:hanging="357"/>
              <w:rPr>
                <w:sz w:val="22"/>
              </w:rPr>
            </w:pPr>
            <w:r w:rsidRPr="00691A5E">
              <w:rPr>
                <w:sz w:val="22"/>
              </w:rPr>
              <w:t xml:space="preserve">Izmantot </w:t>
            </w:r>
            <w:proofErr w:type="spellStart"/>
            <w:r w:rsidRPr="00691A5E">
              <w:rPr>
                <w:sz w:val="22"/>
              </w:rPr>
              <w:t>Utilities</w:t>
            </w:r>
            <w:proofErr w:type="spellEnd"/>
            <w:r w:rsidRPr="00691A5E">
              <w:rPr>
                <w:sz w:val="22"/>
              </w:rPr>
              <w:t xml:space="preserve"> </w:t>
            </w:r>
            <w:proofErr w:type="spellStart"/>
            <w:r w:rsidRPr="00691A5E">
              <w:rPr>
                <w:sz w:val="22"/>
              </w:rPr>
              <w:t>Data</w:t>
            </w:r>
            <w:proofErr w:type="spellEnd"/>
            <w:r w:rsidRPr="00691A5E">
              <w:rPr>
                <w:sz w:val="22"/>
              </w:rPr>
              <w:t xml:space="preserve"> </w:t>
            </w:r>
            <w:proofErr w:type="spellStart"/>
            <w:r w:rsidRPr="00691A5E">
              <w:rPr>
                <w:sz w:val="22"/>
              </w:rPr>
              <w:t>Cleanup</w:t>
            </w:r>
            <w:proofErr w:type="spellEnd"/>
            <w:r w:rsidRPr="00691A5E">
              <w:rPr>
                <w:sz w:val="22"/>
              </w:rPr>
              <w:t>, vai manuāli attīrīt datus</w:t>
            </w:r>
          </w:p>
        </w:tc>
        <w:tc>
          <w:tcPr>
            <w:tcW w:w="1332" w:type="dxa"/>
            <w:shd w:val="clear" w:color="auto" w:fill="auto"/>
          </w:tcPr>
          <w:p w14:paraId="29D2388B" w14:textId="77777777" w:rsidR="00853041" w:rsidRPr="00691A5E" w:rsidRDefault="00853041" w:rsidP="00D070A6">
            <w:pPr>
              <w:jc w:val="center"/>
              <w:rPr>
                <w:sz w:val="22"/>
              </w:rPr>
            </w:pPr>
          </w:p>
        </w:tc>
      </w:tr>
      <w:tr w:rsidR="00853041" w:rsidRPr="00691A5E" w14:paraId="3BAA081A" w14:textId="77777777" w:rsidTr="00D070A6">
        <w:tc>
          <w:tcPr>
            <w:tcW w:w="704" w:type="dxa"/>
            <w:shd w:val="clear" w:color="auto" w:fill="auto"/>
          </w:tcPr>
          <w:p w14:paraId="443FE911" w14:textId="77777777" w:rsidR="00853041" w:rsidRPr="00691A5E" w:rsidRDefault="00853041" w:rsidP="00D070A6">
            <w:pPr>
              <w:ind w:left="22"/>
              <w:jc w:val="center"/>
              <w:rPr>
                <w:sz w:val="22"/>
              </w:rPr>
            </w:pPr>
            <w:r w:rsidRPr="00691A5E">
              <w:rPr>
                <w:sz w:val="22"/>
              </w:rPr>
              <w:t>9.</w:t>
            </w:r>
          </w:p>
        </w:tc>
        <w:tc>
          <w:tcPr>
            <w:tcW w:w="3402" w:type="dxa"/>
            <w:shd w:val="clear" w:color="auto" w:fill="auto"/>
          </w:tcPr>
          <w:p w14:paraId="62DCFEA7" w14:textId="77777777" w:rsidR="00853041" w:rsidRPr="00691A5E" w:rsidRDefault="00853041" w:rsidP="00D070A6">
            <w:pPr>
              <w:ind w:firstLine="40"/>
              <w:rPr>
                <w:sz w:val="22"/>
              </w:rPr>
            </w:pPr>
            <w:r w:rsidRPr="00691A5E">
              <w:rPr>
                <w:sz w:val="22"/>
              </w:rPr>
              <w:t xml:space="preserve">Izmantot līnijas, </w:t>
            </w:r>
            <w:proofErr w:type="spellStart"/>
            <w:r w:rsidRPr="00691A5E">
              <w:rPr>
                <w:sz w:val="22"/>
              </w:rPr>
              <w:t>polilīnijas</w:t>
            </w:r>
            <w:proofErr w:type="spellEnd"/>
            <w:r w:rsidRPr="00691A5E">
              <w:rPr>
                <w:sz w:val="22"/>
              </w:rPr>
              <w:t xml:space="preserve"> un </w:t>
            </w:r>
            <w:proofErr w:type="spellStart"/>
            <w:r w:rsidRPr="00691A5E">
              <w:rPr>
                <w:sz w:val="22"/>
              </w:rPr>
              <w:t>vertex</w:t>
            </w:r>
            <w:proofErr w:type="spellEnd"/>
            <w:r w:rsidRPr="00691A5E">
              <w:rPr>
                <w:sz w:val="22"/>
              </w:rPr>
              <w:t xml:space="preserve"> punktus loģiskai situācijas attēlošanai</w:t>
            </w:r>
          </w:p>
        </w:tc>
        <w:tc>
          <w:tcPr>
            <w:tcW w:w="4338" w:type="dxa"/>
            <w:shd w:val="clear" w:color="auto" w:fill="auto"/>
          </w:tcPr>
          <w:p w14:paraId="53222AED" w14:textId="77777777" w:rsidR="00853041" w:rsidRPr="00691A5E" w:rsidRDefault="00853041" w:rsidP="00C5797D">
            <w:pPr>
              <w:pStyle w:val="Sarakstarindkopa"/>
              <w:numPr>
                <w:ilvl w:val="0"/>
                <w:numId w:val="33"/>
              </w:numPr>
              <w:ind w:left="357" w:hanging="357"/>
              <w:rPr>
                <w:rFonts w:eastAsia="Calibri"/>
                <w:sz w:val="22"/>
              </w:rPr>
            </w:pPr>
            <w:r w:rsidRPr="00691A5E">
              <w:rPr>
                <w:rFonts w:eastAsia="Calibri"/>
                <w:sz w:val="22"/>
              </w:rPr>
              <w:t>Kanalizācijai – veikt cauruļvadu (</w:t>
            </w:r>
            <w:proofErr w:type="spellStart"/>
            <w:r w:rsidRPr="00691A5E">
              <w:rPr>
                <w:rFonts w:eastAsia="Calibri"/>
                <w:sz w:val="22"/>
              </w:rPr>
              <w:t>līnijveida</w:t>
            </w:r>
            <w:proofErr w:type="spellEnd"/>
            <w:r w:rsidRPr="00691A5E">
              <w:rPr>
                <w:rFonts w:eastAsia="Calibri"/>
                <w:sz w:val="22"/>
              </w:rPr>
              <w:t xml:space="preserve"> objektu) – savienošanu un dalīšanu, t.i. pašteces sadzīves kanalizācijas posmi veidojami no skatakas līdz skatakas centriem;</w:t>
            </w:r>
          </w:p>
          <w:p w14:paraId="60D5B344" w14:textId="77777777" w:rsidR="00853041" w:rsidRPr="00691A5E" w:rsidRDefault="00853041" w:rsidP="00C5797D">
            <w:pPr>
              <w:pStyle w:val="Sarakstarindkopa"/>
              <w:numPr>
                <w:ilvl w:val="0"/>
                <w:numId w:val="33"/>
              </w:numPr>
              <w:ind w:left="357" w:hanging="357"/>
              <w:rPr>
                <w:rFonts w:eastAsia="Calibri"/>
                <w:sz w:val="22"/>
              </w:rPr>
            </w:pPr>
            <w:proofErr w:type="spellStart"/>
            <w:r w:rsidRPr="00691A5E">
              <w:rPr>
                <w:rFonts w:eastAsia="Calibri"/>
                <w:sz w:val="22"/>
              </w:rPr>
              <w:t>Spiedienkanalizācijai</w:t>
            </w:r>
            <w:proofErr w:type="spellEnd"/>
            <w:r w:rsidRPr="00691A5E">
              <w:rPr>
                <w:rFonts w:eastAsia="Calibri"/>
                <w:sz w:val="22"/>
              </w:rPr>
              <w:t xml:space="preserve"> – veikt cauruļvadu (</w:t>
            </w:r>
            <w:proofErr w:type="spellStart"/>
            <w:r w:rsidRPr="00691A5E">
              <w:rPr>
                <w:rFonts w:eastAsia="Calibri"/>
                <w:sz w:val="22"/>
              </w:rPr>
              <w:t>līnijveida</w:t>
            </w:r>
            <w:proofErr w:type="spellEnd"/>
            <w:r w:rsidRPr="00691A5E">
              <w:rPr>
                <w:rFonts w:eastAsia="Calibri"/>
                <w:sz w:val="22"/>
              </w:rPr>
              <w:t xml:space="preserve"> objektu) – savienošanu un dalīšanu, t.i. </w:t>
            </w:r>
            <w:proofErr w:type="spellStart"/>
            <w:r w:rsidRPr="00691A5E">
              <w:rPr>
                <w:rFonts w:eastAsia="Calibri"/>
                <w:sz w:val="22"/>
              </w:rPr>
              <w:t>spiedienkanalizācijas</w:t>
            </w:r>
            <w:proofErr w:type="spellEnd"/>
            <w:r w:rsidRPr="00691A5E">
              <w:rPr>
                <w:rFonts w:eastAsia="Calibri"/>
                <w:sz w:val="22"/>
              </w:rPr>
              <w:t xml:space="preserve"> ielas vadu posmi gadījumos, kad nemainās atribūti, veidojami no ielu krustojuma līdz krustojumam.</w:t>
            </w:r>
          </w:p>
        </w:tc>
        <w:tc>
          <w:tcPr>
            <w:tcW w:w="1332" w:type="dxa"/>
            <w:shd w:val="clear" w:color="auto" w:fill="auto"/>
          </w:tcPr>
          <w:p w14:paraId="014B2A7F" w14:textId="77777777" w:rsidR="00853041" w:rsidRPr="00691A5E" w:rsidRDefault="00853041" w:rsidP="00D070A6">
            <w:pPr>
              <w:jc w:val="center"/>
              <w:rPr>
                <w:sz w:val="22"/>
              </w:rPr>
            </w:pPr>
            <w:r w:rsidRPr="00691A5E">
              <w:rPr>
                <w:sz w:val="22"/>
              </w:rPr>
              <w:t>4, 5</w:t>
            </w:r>
          </w:p>
        </w:tc>
      </w:tr>
      <w:tr w:rsidR="00853041" w:rsidRPr="00691A5E" w14:paraId="3E399148" w14:textId="77777777" w:rsidTr="00D070A6">
        <w:tc>
          <w:tcPr>
            <w:tcW w:w="704" w:type="dxa"/>
            <w:shd w:val="clear" w:color="auto" w:fill="auto"/>
          </w:tcPr>
          <w:p w14:paraId="0505AF9B" w14:textId="77777777" w:rsidR="00853041" w:rsidRPr="00691A5E" w:rsidRDefault="00853041" w:rsidP="00D070A6">
            <w:pPr>
              <w:ind w:left="22"/>
              <w:jc w:val="center"/>
              <w:rPr>
                <w:sz w:val="22"/>
              </w:rPr>
            </w:pPr>
            <w:r w:rsidRPr="00691A5E">
              <w:rPr>
                <w:sz w:val="22"/>
              </w:rPr>
              <w:t>10.</w:t>
            </w:r>
          </w:p>
        </w:tc>
        <w:tc>
          <w:tcPr>
            <w:tcW w:w="3402" w:type="dxa"/>
            <w:shd w:val="clear" w:color="auto" w:fill="auto"/>
          </w:tcPr>
          <w:p w14:paraId="462E8A4D" w14:textId="77777777" w:rsidR="00853041" w:rsidRPr="00691A5E" w:rsidRDefault="00853041" w:rsidP="00D070A6">
            <w:pPr>
              <w:ind w:firstLine="40"/>
              <w:rPr>
                <w:sz w:val="22"/>
              </w:rPr>
            </w:pPr>
            <w:r w:rsidRPr="00691A5E">
              <w:rPr>
                <w:sz w:val="22"/>
              </w:rPr>
              <w:t xml:space="preserve">Korekta vadu un elementu savstarpēja savienošana </w:t>
            </w:r>
          </w:p>
        </w:tc>
        <w:tc>
          <w:tcPr>
            <w:tcW w:w="4338" w:type="dxa"/>
            <w:shd w:val="clear" w:color="auto" w:fill="auto"/>
          </w:tcPr>
          <w:p w14:paraId="027C8045" w14:textId="77777777" w:rsidR="00853041" w:rsidRPr="00691A5E" w:rsidRDefault="00853041" w:rsidP="00C5797D">
            <w:pPr>
              <w:pStyle w:val="Sarakstarindkopa"/>
              <w:numPr>
                <w:ilvl w:val="0"/>
                <w:numId w:val="39"/>
              </w:numPr>
              <w:ind w:left="357" w:hanging="357"/>
              <w:rPr>
                <w:sz w:val="22"/>
              </w:rPr>
            </w:pPr>
            <w:proofErr w:type="spellStart"/>
            <w:r w:rsidRPr="00691A5E">
              <w:rPr>
                <w:rFonts w:eastAsia="Calibri"/>
                <w:sz w:val="22"/>
              </w:rPr>
              <w:t>Izvadiem</w:t>
            </w:r>
            <w:proofErr w:type="spellEnd"/>
            <w:r w:rsidRPr="00691A5E">
              <w:rPr>
                <w:rFonts w:eastAsia="Calibri"/>
                <w:sz w:val="22"/>
              </w:rPr>
              <w:t xml:space="preserve"> pievienojuma vietās jābūt pievienotiem pie ielas vadiem, maģistrālēm</w:t>
            </w:r>
            <w:r w:rsidRPr="00691A5E">
              <w:rPr>
                <w:sz w:val="22"/>
              </w:rPr>
              <w:t xml:space="preserve"> </w:t>
            </w:r>
            <w:r w:rsidRPr="00691A5E">
              <w:rPr>
                <w:rFonts w:eastAsia="Calibri"/>
                <w:sz w:val="22"/>
              </w:rPr>
              <w:t>–</w:t>
            </w:r>
            <w:r w:rsidRPr="00691A5E">
              <w:rPr>
                <w:sz w:val="22"/>
              </w:rPr>
              <w:t xml:space="preserve"> izmantot </w:t>
            </w:r>
            <w:proofErr w:type="spellStart"/>
            <w:r w:rsidRPr="00691A5E">
              <w:rPr>
                <w:sz w:val="22"/>
              </w:rPr>
              <w:t>Snap</w:t>
            </w:r>
            <w:proofErr w:type="spellEnd"/>
            <w:r w:rsidRPr="00691A5E">
              <w:rPr>
                <w:sz w:val="22"/>
              </w:rPr>
              <w:t xml:space="preserve"> funkciju.</w:t>
            </w:r>
          </w:p>
        </w:tc>
        <w:tc>
          <w:tcPr>
            <w:tcW w:w="1332" w:type="dxa"/>
            <w:shd w:val="clear" w:color="auto" w:fill="auto"/>
          </w:tcPr>
          <w:p w14:paraId="7D5197CD" w14:textId="77777777" w:rsidR="00853041" w:rsidRPr="00691A5E" w:rsidRDefault="00853041" w:rsidP="00D070A6">
            <w:pPr>
              <w:jc w:val="center"/>
              <w:rPr>
                <w:sz w:val="22"/>
              </w:rPr>
            </w:pPr>
            <w:r w:rsidRPr="00691A5E">
              <w:rPr>
                <w:sz w:val="22"/>
              </w:rPr>
              <w:t>4, 5</w:t>
            </w:r>
          </w:p>
        </w:tc>
      </w:tr>
    </w:tbl>
    <w:p w14:paraId="418740A9" w14:textId="77777777" w:rsidR="00853041" w:rsidRPr="00C80C1A" w:rsidRDefault="00853041" w:rsidP="00853041">
      <w:pPr>
        <w:tabs>
          <w:tab w:val="left" w:pos="1485"/>
        </w:tabs>
      </w:pPr>
    </w:p>
    <w:p w14:paraId="312A3BED" w14:textId="74E0519C" w:rsidR="00853041" w:rsidRPr="00763537" w:rsidRDefault="00853041" w:rsidP="00965E72">
      <w:pPr>
        <w:tabs>
          <w:tab w:val="left" w:pos="946"/>
        </w:tabs>
        <w:spacing w:after="160" w:line="259" w:lineRule="auto"/>
      </w:pPr>
      <w:r w:rsidRPr="00763537">
        <w:t>Piemērs Nr.1</w:t>
      </w:r>
    </w:p>
    <w:p w14:paraId="3C49BC74" w14:textId="77777777" w:rsidR="00853041" w:rsidRPr="00763537" w:rsidRDefault="00853041" w:rsidP="00853041">
      <w:r w:rsidRPr="00763537">
        <w:rPr>
          <w:noProof/>
        </w:rPr>
        <w:drawing>
          <wp:inline distT="0" distB="0" distL="0" distR="0" wp14:anchorId="1CE3D807" wp14:editId="330439FD">
            <wp:extent cx="4272106" cy="4007039"/>
            <wp:effectExtent l="19050" t="19050" r="14605" b="1270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9697" cy="4126713"/>
                    </a:xfrm>
                    <a:prstGeom prst="rect">
                      <a:avLst/>
                    </a:prstGeom>
                    <a:noFill/>
                    <a:ln w="9525" cmpd="sng">
                      <a:solidFill>
                        <a:srgbClr val="000000"/>
                      </a:solidFill>
                      <a:miter lim="800000"/>
                      <a:headEnd/>
                      <a:tailEnd/>
                    </a:ln>
                    <a:effectLst/>
                  </pic:spPr>
                </pic:pic>
              </a:graphicData>
            </a:graphic>
          </wp:inline>
        </w:drawing>
      </w:r>
    </w:p>
    <w:p w14:paraId="1289F791" w14:textId="77777777" w:rsidR="00965E72" w:rsidRDefault="00965E72" w:rsidP="00853041">
      <w:pPr>
        <w:spacing w:before="120" w:after="60"/>
      </w:pPr>
    </w:p>
    <w:p w14:paraId="466B4545" w14:textId="77777777" w:rsidR="00965E72" w:rsidRDefault="00965E72" w:rsidP="00853041">
      <w:pPr>
        <w:spacing w:before="120" w:after="60"/>
      </w:pPr>
    </w:p>
    <w:p w14:paraId="5B1FB05E" w14:textId="77777777" w:rsidR="00965E72" w:rsidRDefault="00965E72" w:rsidP="00853041">
      <w:pPr>
        <w:spacing w:before="120" w:after="60"/>
      </w:pPr>
    </w:p>
    <w:p w14:paraId="73CF814F" w14:textId="1C4D4368" w:rsidR="00853041" w:rsidRPr="00763537" w:rsidRDefault="00853041" w:rsidP="00853041">
      <w:pPr>
        <w:spacing w:before="120" w:after="60"/>
      </w:pPr>
      <w:r w:rsidRPr="00763537">
        <w:lastRenderedPageBreak/>
        <w:t>Piemērs Nr.2</w:t>
      </w:r>
    </w:p>
    <w:p w14:paraId="7AA0A55D" w14:textId="77777777" w:rsidR="00853041" w:rsidRPr="00763537" w:rsidRDefault="00853041" w:rsidP="00853041">
      <w:pPr>
        <w:pStyle w:val="Sarakstarindkopa"/>
        <w:ind w:hanging="720"/>
      </w:pPr>
      <w:r w:rsidRPr="00763537">
        <w:rPr>
          <w:noProof/>
        </w:rPr>
        <w:drawing>
          <wp:inline distT="0" distB="0" distL="0" distR="0" wp14:anchorId="0B8EF3F3" wp14:editId="71DAFB21">
            <wp:extent cx="4305831" cy="4495077"/>
            <wp:effectExtent l="19050" t="19050" r="19050" b="2032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37472" cy="4528109"/>
                    </a:xfrm>
                    <a:prstGeom prst="rect">
                      <a:avLst/>
                    </a:prstGeom>
                    <a:noFill/>
                    <a:ln w="9525" cmpd="sng">
                      <a:solidFill>
                        <a:srgbClr val="000000"/>
                      </a:solidFill>
                      <a:miter lim="800000"/>
                      <a:headEnd/>
                      <a:tailEnd/>
                    </a:ln>
                    <a:effectLst/>
                  </pic:spPr>
                </pic:pic>
              </a:graphicData>
            </a:graphic>
          </wp:inline>
        </w:drawing>
      </w:r>
    </w:p>
    <w:p w14:paraId="7FF4CFC0" w14:textId="77777777" w:rsidR="00853041" w:rsidRDefault="00853041" w:rsidP="00853041">
      <w:pPr>
        <w:spacing w:after="60"/>
      </w:pPr>
    </w:p>
    <w:p w14:paraId="51B6B99C" w14:textId="77777777" w:rsidR="00853041" w:rsidRPr="00763537" w:rsidRDefault="00853041" w:rsidP="00853041">
      <w:pPr>
        <w:spacing w:after="60"/>
      </w:pPr>
      <w:r w:rsidRPr="00763537">
        <w:t>Piemērs Nr.3</w:t>
      </w:r>
    </w:p>
    <w:p w14:paraId="69FB83BD" w14:textId="77777777" w:rsidR="00853041" w:rsidRPr="00763537" w:rsidRDefault="00853041" w:rsidP="00853041">
      <w:pPr>
        <w:pStyle w:val="Sarakstarindkopa"/>
        <w:ind w:hanging="720"/>
      </w:pPr>
      <w:r w:rsidRPr="00763537">
        <w:rPr>
          <w:noProof/>
        </w:rPr>
        <w:drawing>
          <wp:inline distT="0" distB="0" distL="0" distR="0" wp14:anchorId="32E9EFA5" wp14:editId="1009C750">
            <wp:extent cx="4305300" cy="4344035"/>
            <wp:effectExtent l="19050" t="19050" r="19050" b="1841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8557" cy="4347321"/>
                    </a:xfrm>
                    <a:prstGeom prst="rect">
                      <a:avLst/>
                    </a:prstGeom>
                    <a:noFill/>
                    <a:ln w="9525" cmpd="sng">
                      <a:solidFill>
                        <a:srgbClr val="000000"/>
                      </a:solidFill>
                      <a:miter lim="800000"/>
                      <a:headEnd/>
                      <a:tailEnd/>
                    </a:ln>
                    <a:effectLst/>
                  </pic:spPr>
                </pic:pic>
              </a:graphicData>
            </a:graphic>
          </wp:inline>
        </w:drawing>
      </w:r>
    </w:p>
    <w:p w14:paraId="3D938035" w14:textId="76C940C2" w:rsidR="00853041" w:rsidRPr="00763537" w:rsidRDefault="00853041" w:rsidP="00965E72">
      <w:pPr>
        <w:spacing w:after="160" w:line="259" w:lineRule="auto"/>
      </w:pPr>
      <w:r>
        <w:br w:type="page"/>
      </w:r>
      <w:r w:rsidRPr="00763537">
        <w:lastRenderedPageBreak/>
        <w:t>Piemērs Nr.4</w:t>
      </w:r>
    </w:p>
    <w:p w14:paraId="5EAA57FB" w14:textId="77777777" w:rsidR="00853041" w:rsidRPr="00763537" w:rsidRDefault="00853041" w:rsidP="00853041">
      <w:pPr>
        <w:pStyle w:val="Sarakstarindkopa"/>
        <w:ind w:hanging="720"/>
      </w:pPr>
      <w:r w:rsidRPr="00763537">
        <w:rPr>
          <w:noProof/>
        </w:rPr>
        <w:drawing>
          <wp:inline distT="0" distB="0" distL="0" distR="0" wp14:anchorId="09A0B0E7" wp14:editId="61526F9D">
            <wp:extent cx="4356181" cy="3707765"/>
            <wp:effectExtent l="19050" t="19050" r="25400" b="2603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74859" cy="3723663"/>
                    </a:xfrm>
                    <a:prstGeom prst="rect">
                      <a:avLst/>
                    </a:prstGeom>
                    <a:noFill/>
                    <a:ln w="9525" cmpd="sng">
                      <a:solidFill>
                        <a:srgbClr val="000000"/>
                      </a:solidFill>
                      <a:miter lim="800000"/>
                      <a:headEnd/>
                      <a:tailEnd/>
                    </a:ln>
                    <a:effectLst/>
                  </pic:spPr>
                </pic:pic>
              </a:graphicData>
            </a:graphic>
          </wp:inline>
        </w:drawing>
      </w:r>
    </w:p>
    <w:p w14:paraId="2CAE14DE" w14:textId="77777777" w:rsidR="00965E72" w:rsidRDefault="00965E72" w:rsidP="00965E72">
      <w:pPr>
        <w:spacing w:after="160" w:line="259" w:lineRule="auto"/>
      </w:pPr>
    </w:p>
    <w:p w14:paraId="79315FE9" w14:textId="57256FAC" w:rsidR="00853041" w:rsidRPr="00763537" w:rsidRDefault="00853041" w:rsidP="00965E72">
      <w:pPr>
        <w:spacing w:after="160" w:line="259" w:lineRule="auto"/>
      </w:pPr>
      <w:r w:rsidRPr="00763537">
        <w:t>Piemērs Nr.5</w:t>
      </w:r>
    </w:p>
    <w:p w14:paraId="763955F1" w14:textId="77777777" w:rsidR="00853041" w:rsidRPr="00895F44" w:rsidRDefault="00853041" w:rsidP="00853041">
      <w:pPr>
        <w:pStyle w:val="Sarakstarindkopa"/>
        <w:ind w:left="0"/>
      </w:pPr>
      <w:r w:rsidRPr="00763537">
        <w:rPr>
          <w:noProof/>
        </w:rPr>
        <w:drawing>
          <wp:inline distT="0" distB="0" distL="0" distR="0" wp14:anchorId="04B6F6FC" wp14:editId="5B9AC8E2">
            <wp:extent cx="5057515" cy="4182560"/>
            <wp:effectExtent l="19050" t="19050" r="10160" b="2794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59888" cy="4184522"/>
                    </a:xfrm>
                    <a:prstGeom prst="rect">
                      <a:avLst/>
                    </a:prstGeom>
                    <a:noFill/>
                    <a:ln w="9525" cmpd="sng">
                      <a:solidFill>
                        <a:srgbClr val="000000"/>
                      </a:solidFill>
                      <a:miter lim="800000"/>
                      <a:headEnd/>
                      <a:tailEnd/>
                    </a:ln>
                    <a:effectLst/>
                  </pic:spPr>
                </pic:pic>
              </a:graphicData>
            </a:graphic>
          </wp:inline>
        </w:drawing>
      </w:r>
    </w:p>
    <w:p w14:paraId="4CA383AD" w14:textId="77777777" w:rsidR="006E75CD" w:rsidRDefault="006E75CD" w:rsidP="002A2B07">
      <w:pPr>
        <w:widowControl w:val="0"/>
        <w:jc w:val="right"/>
        <w:rPr>
          <w:b/>
        </w:rPr>
      </w:pPr>
    </w:p>
    <w:p w14:paraId="7043EA9E" w14:textId="77777777" w:rsidR="006E75CD" w:rsidRDefault="006E75CD" w:rsidP="002A2B07">
      <w:pPr>
        <w:widowControl w:val="0"/>
        <w:jc w:val="right"/>
        <w:rPr>
          <w:b/>
        </w:rPr>
      </w:pPr>
    </w:p>
    <w:p w14:paraId="46E927E6" w14:textId="77777777" w:rsidR="006E75CD" w:rsidRDefault="006E75CD" w:rsidP="002A2B07">
      <w:pPr>
        <w:widowControl w:val="0"/>
        <w:jc w:val="right"/>
        <w:rPr>
          <w:b/>
        </w:rPr>
      </w:pPr>
    </w:p>
    <w:p w14:paraId="68BA0589" w14:textId="77777777" w:rsidR="006E75CD" w:rsidRDefault="006E75CD" w:rsidP="002A2B07">
      <w:pPr>
        <w:widowControl w:val="0"/>
        <w:jc w:val="right"/>
        <w:rPr>
          <w:b/>
        </w:rPr>
      </w:pPr>
    </w:p>
    <w:p w14:paraId="0FB30C7A" w14:textId="7E432547" w:rsidR="002A2B07" w:rsidRPr="009726C3" w:rsidRDefault="002A2B07" w:rsidP="002A2B07">
      <w:pPr>
        <w:widowControl w:val="0"/>
        <w:jc w:val="right"/>
        <w:rPr>
          <w:b/>
        </w:rPr>
      </w:pPr>
      <w:r w:rsidRPr="009726C3">
        <w:rPr>
          <w:b/>
        </w:rPr>
        <w:lastRenderedPageBreak/>
        <w:t>Pielikums Nr.3</w:t>
      </w:r>
    </w:p>
    <w:p w14:paraId="62F2559F" w14:textId="77777777" w:rsidR="008A1B0C" w:rsidRPr="009726C3" w:rsidRDefault="008A1B0C" w:rsidP="008A1B0C">
      <w:pPr>
        <w:pStyle w:val="Rindkopa"/>
        <w:widowControl w:val="0"/>
        <w:tabs>
          <w:tab w:val="left" w:pos="9000"/>
        </w:tabs>
        <w:ind w:left="0"/>
        <w:jc w:val="center"/>
        <w:rPr>
          <w:rFonts w:ascii="Times New Roman" w:hAnsi="Times New Roman"/>
          <w:b/>
          <w:sz w:val="24"/>
        </w:rPr>
      </w:pPr>
    </w:p>
    <w:p w14:paraId="05CBA289" w14:textId="77777777" w:rsidR="00E775B2" w:rsidRPr="009726C3" w:rsidRDefault="00E775B2" w:rsidP="008A1B0C">
      <w:pPr>
        <w:pStyle w:val="Rindkopa"/>
        <w:widowControl w:val="0"/>
        <w:tabs>
          <w:tab w:val="left" w:pos="9000"/>
        </w:tabs>
        <w:ind w:left="0"/>
        <w:jc w:val="center"/>
        <w:rPr>
          <w:rFonts w:ascii="Times New Roman" w:hAnsi="Times New Roman"/>
          <w:b/>
          <w:sz w:val="24"/>
        </w:rPr>
      </w:pPr>
    </w:p>
    <w:p w14:paraId="0BB2318C" w14:textId="77777777" w:rsidR="005B4318" w:rsidRPr="009726C3" w:rsidRDefault="005B4318" w:rsidP="005B4318">
      <w:pPr>
        <w:pStyle w:val="Rindkopa"/>
        <w:widowControl w:val="0"/>
        <w:tabs>
          <w:tab w:val="left" w:pos="9000"/>
        </w:tabs>
        <w:ind w:left="0"/>
        <w:jc w:val="center"/>
        <w:rPr>
          <w:rFonts w:ascii="Times New Roman" w:hAnsi="Times New Roman"/>
          <w:b/>
          <w:i/>
          <w:iCs/>
          <w:sz w:val="24"/>
        </w:rPr>
      </w:pPr>
      <w:r w:rsidRPr="009726C3">
        <w:rPr>
          <w:rFonts w:ascii="Times New Roman" w:hAnsi="Times New Roman"/>
          <w:b/>
          <w:i/>
          <w:iCs/>
          <w:sz w:val="24"/>
        </w:rPr>
        <w:t xml:space="preserve">Būvspeciālista pieejamības apliecinājuma veidne </w:t>
      </w:r>
    </w:p>
    <w:p w14:paraId="4BAFD87B" w14:textId="77777777" w:rsidR="009726C3" w:rsidRPr="009726C3" w:rsidRDefault="009726C3" w:rsidP="001844E4">
      <w:pPr>
        <w:pStyle w:val="Punkts"/>
        <w:numPr>
          <w:ilvl w:val="0"/>
          <w:numId w:val="0"/>
        </w:numPr>
        <w:ind w:left="851"/>
      </w:pPr>
    </w:p>
    <w:p w14:paraId="423C840B" w14:textId="5F2ACB18" w:rsidR="005B4318" w:rsidRPr="009726C3" w:rsidRDefault="005B4318" w:rsidP="005B4318">
      <w:pPr>
        <w:pStyle w:val="Rindkopa"/>
        <w:widowControl w:val="0"/>
        <w:tabs>
          <w:tab w:val="left" w:pos="9000"/>
        </w:tabs>
        <w:ind w:left="0"/>
        <w:jc w:val="center"/>
        <w:rPr>
          <w:rFonts w:ascii="Times New Roman" w:hAnsi="Times New Roman"/>
          <w:b/>
          <w:sz w:val="24"/>
        </w:rPr>
      </w:pPr>
      <w:r w:rsidRPr="009726C3">
        <w:rPr>
          <w:rFonts w:ascii="Times New Roman" w:hAnsi="Times New Roman"/>
          <w:b/>
          <w:caps/>
          <w:sz w:val="24"/>
        </w:rPr>
        <w:t>Būv</w:t>
      </w:r>
      <w:r w:rsidR="00D35C43" w:rsidRPr="009726C3">
        <w:rPr>
          <w:rFonts w:ascii="Times New Roman" w:hAnsi="Times New Roman"/>
          <w:b/>
          <w:caps/>
          <w:sz w:val="24"/>
        </w:rPr>
        <w:t>speciālista</w:t>
      </w:r>
      <w:r w:rsidR="00D35C43" w:rsidRPr="009726C3">
        <w:rPr>
          <w:rFonts w:ascii="Times New Roman" w:hAnsi="Times New Roman"/>
          <w:b/>
          <w:sz w:val="24"/>
        </w:rPr>
        <w:t xml:space="preserve"> </w:t>
      </w:r>
      <w:r w:rsidRPr="009726C3">
        <w:rPr>
          <w:rFonts w:ascii="Times New Roman" w:hAnsi="Times New Roman"/>
          <w:b/>
          <w:sz w:val="24"/>
        </w:rPr>
        <w:t>PIEEJAMĪBAS APLIECINĀJUMS</w:t>
      </w:r>
    </w:p>
    <w:p w14:paraId="51D8F815" w14:textId="77777777" w:rsidR="005B4318" w:rsidRPr="009726C3" w:rsidRDefault="005B4318" w:rsidP="008A1B0C">
      <w:pPr>
        <w:pStyle w:val="Rindkopa"/>
        <w:widowControl w:val="0"/>
        <w:tabs>
          <w:tab w:val="left" w:pos="9000"/>
        </w:tabs>
        <w:ind w:left="0"/>
        <w:jc w:val="center"/>
        <w:rPr>
          <w:rFonts w:ascii="Times New Roman" w:hAnsi="Times New Roman"/>
          <w:b/>
          <w:sz w:val="24"/>
        </w:rPr>
      </w:pPr>
    </w:p>
    <w:p w14:paraId="28C8AA9F" w14:textId="77777777" w:rsidR="00E775B2" w:rsidRPr="009726C3" w:rsidRDefault="00E775B2" w:rsidP="008A1B0C">
      <w:pPr>
        <w:widowControl w:val="0"/>
        <w:tabs>
          <w:tab w:val="left" w:pos="9000"/>
        </w:tabs>
        <w:jc w:val="center"/>
        <w:rPr>
          <w:lang w:eastAsia="ar-SA"/>
        </w:rPr>
      </w:pPr>
    </w:p>
    <w:p w14:paraId="66BC0094" w14:textId="50FE2FA0" w:rsidR="008A1B0C" w:rsidRPr="009726C3" w:rsidRDefault="008A1B0C" w:rsidP="00BA7922">
      <w:pPr>
        <w:widowControl w:val="0"/>
        <w:ind w:firstLine="720"/>
        <w:jc w:val="both"/>
      </w:pPr>
      <w:r w:rsidRPr="009726C3">
        <w:t xml:space="preserve">Ja ar </w:t>
      </w:r>
      <w:r w:rsidRPr="009726C3">
        <w:rPr>
          <w:highlight w:val="lightGray"/>
        </w:rPr>
        <w:t>&lt;Pretendenta nosaukums, reģistrācijas numurs&gt;</w:t>
      </w:r>
      <w:r w:rsidRPr="009726C3">
        <w:t xml:space="preserve"> </w:t>
      </w:r>
      <w:r w:rsidRPr="009726C3">
        <w:rPr>
          <w:bCs/>
          <w:kern w:val="32"/>
        </w:rPr>
        <w:t xml:space="preserve">tirgus izpētes </w:t>
      </w:r>
      <w:r w:rsidRPr="009726C3">
        <w:t>“</w:t>
      </w:r>
      <w:r w:rsidR="00B70FD7">
        <w:t>Ūdensvada un kanalizācijas pievadu izbūve Apmetņu ielā 27, Rīgā</w:t>
      </w:r>
      <w:r w:rsidRPr="009726C3">
        <w:t>” (iepirkuma identifikācijas Nr.</w:t>
      </w:r>
      <w:r w:rsidR="001600B1" w:rsidRPr="009726C3">
        <w:t>T.I.</w:t>
      </w:r>
      <w:r w:rsidR="00147803">
        <w:t>2024/</w:t>
      </w:r>
      <w:r w:rsidR="00B70FD7">
        <w:t>101</w:t>
      </w:r>
      <w:r w:rsidRPr="009726C3">
        <w:t xml:space="preserve">; turpmāk – Tirgus izpēte) rezultātā tiks noslēgts līgums par </w:t>
      </w:r>
      <w:r w:rsidR="00B70FD7">
        <w:t xml:space="preserve">ūdensvada un </w:t>
      </w:r>
      <w:r w:rsidR="00725A54" w:rsidRPr="009726C3">
        <w:t>kanalizācijas pievad</w:t>
      </w:r>
      <w:r w:rsidR="00AE0745">
        <w:t xml:space="preserve">u </w:t>
      </w:r>
      <w:r w:rsidR="00725A54" w:rsidRPr="009726C3">
        <w:t>izbūvi</w:t>
      </w:r>
      <w:r w:rsidR="00F22368" w:rsidRPr="009726C3">
        <w:t xml:space="preserve"> </w:t>
      </w:r>
      <w:r w:rsidR="00B70FD7" w:rsidRPr="00B70FD7">
        <w:t>Apmetņu ielā 27, Rīgā</w:t>
      </w:r>
      <w:r w:rsidRPr="009726C3">
        <w:t xml:space="preserve">, apņemos veikt </w:t>
      </w:r>
      <w:r w:rsidR="006F69DB" w:rsidRPr="009726C3">
        <w:rPr>
          <w:highlight w:val="lightGray"/>
        </w:rPr>
        <w:t>&lt;</w:t>
      </w:r>
      <w:r w:rsidR="001844E4">
        <w:rPr>
          <w:highlight w:val="lightGray"/>
        </w:rPr>
        <w:t xml:space="preserve">atbildīgā </w:t>
      </w:r>
      <w:r w:rsidRPr="009726C3">
        <w:rPr>
          <w:highlight w:val="lightGray"/>
        </w:rPr>
        <w:t>būvdarbu vadītāja</w:t>
      </w:r>
      <w:r w:rsidR="006F69DB" w:rsidRPr="009726C3">
        <w:rPr>
          <w:highlight w:val="lightGray"/>
        </w:rPr>
        <w:t>&gt;/&lt;</w:t>
      </w:r>
      <w:r w:rsidR="00FF3A16" w:rsidRPr="009726C3">
        <w:rPr>
          <w:highlight w:val="lightGray"/>
        </w:rPr>
        <w:t>ceļu būvdarbu vadītāja&gt;</w:t>
      </w:r>
      <w:r w:rsidRPr="009726C3">
        <w:t xml:space="preserve"> pienākumus saskaņā ar Tirgus izpētes uzaicinājuma pielikumā pievienoto darba uzdevumu un normatīvajos tiesību aktos noteiktajā kārtībā.</w:t>
      </w:r>
    </w:p>
    <w:p w14:paraId="556F0E92" w14:textId="77777777" w:rsidR="008A1B0C" w:rsidRPr="009726C3" w:rsidRDefault="008A1B0C" w:rsidP="008A1B0C">
      <w:pPr>
        <w:jc w:val="both"/>
        <w:rPr>
          <w:lang w:eastAsia="ar-SA"/>
        </w:rPr>
      </w:pPr>
    </w:p>
    <w:p w14:paraId="208EEAF5" w14:textId="78163ED3" w:rsidR="008A1B0C" w:rsidRPr="009726C3" w:rsidRDefault="008A1B0C" w:rsidP="008A1B0C">
      <w:pPr>
        <w:pStyle w:val="Paragrfs"/>
        <w:widowControl w:val="0"/>
        <w:numPr>
          <w:ilvl w:val="0"/>
          <w:numId w:val="0"/>
        </w:numPr>
        <w:tabs>
          <w:tab w:val="left" w:pos="540"/>
          <w:tab w:val="left" w:pos="9000"/>
          <w:tab w:val="left" w:pos="9360"/>
        </w:tabs>
        <w:rPr>
          <w:rFonts w:ascii="Times New Roman" w:hAnsi="Times New Roman"/>
          <w:sz w:val="24"/>
        </w:rPr>
      </w:pPr>
    </w:p>
    <w:p w14:paraId="1949E596" w14:textId="77777777" w:rsidR="005B4318" w:rsidRPr="009726C3" w:rsidRDefault="005B4318" w:rsidP="005B4318">
      <w:pPr>
        <w:pStyle w:val="Virsraksts3"/>
        <w:keepNext w:val="0"/>
        <w:numPr>
          <w:ilvl w:val="0"/>
          <w:numId w:val="0"/>
        </w:numPr>
        <w:tabs>
          <w:tab w:val="left" w:pos="360"/>
          <w:tab w:val="left" w:pos="540"/>
          <w:tab w:val="left" w:pos="9000"/>
        </w:tabs>
        <w:spacing w:before="0"/>
        <w:ind w:left="153" w:hanging="153"/>
        <w:rPr>
          <w:lang w:val="lv-LV"/>
        </w:rPr>
      </w:pPr>
      <w:r w:rsidRPr="009726C3">
        <w:rPr>
          <w:lang w:val="lv-LV"/>
        </w:rPr>
        <w:t>Sertifikāta Nr.</w:t>
      </w:r>
      <w:r w:rsidRPr="009726C3">
        <w:rPr>
          <w:highlight w:val="lightGray"/>
          <w:lang w:val="lv-LV"/>
        </w:rPr>
        <w:t>&lt;sertifikāta numurs&gt;</w:t>
      </w:r>
    </w:p>
    <w:p w14:paraId="42F9717A" w14:textId="77777777" w:rsidR="005B4318" w:rsidRPr="009726C3" w:rsidRDefault="005B4318" w:rsidP="005B4318">
      <w:pPr>
        <w:pStyle w:val="Pamatteksts"/>
        <w:widowControl w:val="0"/>
        <w:tabs>
          <w:tab w:val="left" w:pos="9000"/>
        </w:tabs>
        <w:rPr>
          <w:highlight w:val="lightGray"/>
        </w:rPr>
      </w:pPr>
      <w:r w:rsidRPr="009726C3">
        <w:rPr>
          <w:highlight w:val="lightGray"/>
        </w:rPr>
        <w:t>&lt;Vārds, uzvārds&gt;</w:t>
      </w:r>
    </w:p>
    <w:p w14:paraId="768321D2" w14:textId="77777777" w:rsidR="005B4318" w:rsidRPr="009726C3" w:rsidRDefault="005B4318" w:rsidP="005B4318">
      <w:pPr>
        <w:pStyle w:val="Pamatteksts"/>
        <w:widowControl w:val="0"/>
        <w:tabs>
          <w:tab w:val="left" w:pos="9000"/>
        </w:tabs>
      </w:pPr>
      <w:r w:rsidRPr="009726C3">
        <w:rPr>
          <w:highlight w:val="lightGray"/>
        </w:rPr>
        <w:t>&lt;Datums, paraksts&gt;</w:t>
      </w:r>
    </w:p>
    <w:p w14:paraId="08752AB4" w14:textId="11F3ED39" w:rsidR="005B4318" w:rsidRPr="009726C3" w:rsidRDefault="005B4318" w:rsidP="005B4318"/>
    <w:p w14:paraId="60D72C00" w14:textId="77777777" w:rsidR="008A1B0C" w:rsidRPr="009726C3" w:rsidRDefault="008A1B0C">
      <w:pPr>
        <w:spacing w:after="160" w:line="259" w:lineRule="auto"/>
        <w:rPr>
          <w:b/>
        </w:rPr>
      </w:pPr>
    </w:p>
    <w:p w14:paraId="39BFF8AE" w14:textId="77777777" w:rsidR="002A2B07" w:rsidRPr="009726C3" w:rsidRDefault="002A2B07" w:rsidP="002A2B07">
      <w:pPr>
        <w:widowControl w:val="0"/>
        <w:jc w:val="right"/>
        <w:rPr>
          <w:b/>
        </w:rPr>
      </w:pPr>
    </w:p>
    <w:p w14:paraId="14B40EA5" w14:textId="77777777" w:rsidR="008A1B0C" w:rsidRPr="009726C3" w:rsidRDefault="008A1B0C" w:rsidP="002A2B07">
      <w:pPr>
        <w:widowControl w:val="0"/>
        <w:jc w:val="right"/>
        <w:rPr>
          <w:b/>
        </w:rPr>
      </w:pPr>
    </w:p>
    <w:p w14:paraId="5AA284D7" w14:textId="77777777" w:rsidR="002A2B07" w:rsidRPr="009726C3" w:rsidRDefault="002A2B07" w:rsidP="002A2B07">
      <w:pPr>
        <w:widowControl w:val="0"/>
        <w:jc w:val="right"/>
        <w:rPr>
          <w:b/>
        </w:rPr>
      </w:pPr>
    </w:p>
    <w:p w14:paraId="27CF0F16" w14:textId="77777777" w:rsidR="0000462E" w:rsidRPr="009726C3" w:rsidRDefault="0000462E" w:rsidP="00BC1F10">
      <w:pPr>
        <w:spacing w:after="160" w:line="259" w:lineRule="auto"/>
        <w:jc w:val="right"/>
        <w:rPr>
          <w:b/>
        </w:rPr>
      </w:pPr>
      <w:r w:rsidRPr="009726C3">
        <w:rPr>
          <w:rFonts w:eastAsia="Calibri"/>
          <w:b/>
          <w:lang w:eastAsia="en-US"/>
        </w:rPr>
        <w:br w:type="page"/>
      </w:r>
      <w:r w:rsidRPr="009726C3">
        <w:rPr>
          <w:b/>
        </w:rPr>
        <w:lastRenderedPageBreak/>
        <w:t>Pielikums Nr.4</w:t>
      </w:r>
    </w:p>
    <w:p w14:paraId="4D8296CF" w14:textId="598BB31B" w:rsidR="0000462E" w:rsidRPr="009726C3" w:rsidRDefault="004B6612" w:rsidP="009856B8">
      <w:pPr>
        <w:spacing w:line="259" w:lineRule="auto"/>
        <w:jc w:val="center"/>
        <w:rPr>
          <w:rFonts w:eastAsia="Calibri"/>
          <w:b/>
          <w:lang w:eastAsia="en-US"/>
        </w:rPr>
      </w:pPr>
      <w:r w:rsidRPr="009726C3">
        <w:rPr>
          <w:rFonts w:eastAsia="Calibri"/>
          <w:b/>
          <w:lang w:eastAsia="en-US"/>
        </w:rPr>
        <w:t>Finanšu piedāvājuma veidne</w:t>
      </w:r>
    </w:p>
    <w:p w14:paraId="20BD9433" w14:textId="4E602C6C" w:rsidR="003B51E3" w:rsidRPr="009726C3" w:rsidRDefault="001B0AE2" w:rsidP="003B51E3">
      <w:pPr>
        <w:widowControl w:val="0"/>
        <w:tabs>
          <w:tab w:val="left" w:pos="9360"/>
        </w:tabs>
        <w:jc w:val="center"/>
      </w:pPr>
      <w:r w:rsidRPr="009726C3">
        <w:rPr>
          <w:i/>
        </w:rPr>
        <w:t xml:space="preserve">Finanšu piedāvājums </w:t>
      </w:r>
      <w:r w:rsidR="003B51E3" w:rsidRPr="009726C3">
        <w:rPr>
          <w:i/>
        </w:rPr>
        <w:t>MS Excel</w:t>
      </w:r>
      <w:r w:rsidR="003B51E3" w:rsidRPr="009726C3">
        <w:t xml:space="preserve"> formātā pievienot</w:t>
      </w:r>
      <w:r w:rsidRPr="009726C3">
        <w:t>s</w:t>
      </w:r>
      <w:r w:rsidR="003B51E3" w:rsidRPr="009726C3">
        <w:t xml:space="preserve"> atsevišķā datnē</w:t>
      </w:r>
      <w:r w:rsidRPr="009726C3">
        <w:t>.</w:t>
      </w:r>
    </w:p>
    <w:p w14:paraId="3B1BED00" w14:textId="77777777" w:rsidR="002A2B07" w:rsidRPr="009726C3" w:rsidRDefault="002A2B07" w:rsidP="002A2B07">
      <w:pPr>
        <w:widowControl w:val="0"/>
        <w:jc w:val="right"/>
        <w:rPr>
          <w:b/>
        </w:rPr>
      </w:pPr>
    </w:p>
    <w:p w14:paraId="395FE2CE" w14:textId="77777777" w:rsidR="002A2B07" w:rsidRPr="009726C3" w:rsidRDefault="002A2B07" w:rsidP="002A2B07">
      <w:pPr>
        <w:widowControl w:val="0"/>
        <w:jc w:val="right"/>
        <w:rPr>
          <w:b/>
        </w:rPr>
      </w:pPr>
    </w:p>
    <w:p w14:paraId="2E8CCF74" w14:textId="77777777" w:rsidR="002A2B07" w:rsidRPr="009726C3" w:rsidRDefault="002A2B07" w:rsidP="002A2B07">
      <w:pPr>
        <w:widowControl w:val="0"/>
        <w:jc w:val="right"/>
        <w:rPr>
          <w:b/>
        </w:rPr>
      </w:pPr>
      <w:r w:rsidRPr="009726C3">
        <w:rPr>
          <w:b/>
        </w:rPr>
        <w:br w:type="page"/>
      </w:r>
      <w:r w:rsidRPr="009726C3">
        <w:rPr>
          <w:b/>
        </w:rPr>
        <w:lastRenderedPageBreak/>
        <w:t>Pielikums Nr.</w:t>
      </w:r>
      <w:r w:rsidR="00E775B2" w:rsidRPr="009726C3">
        <w:rPr>
          <w:b/>
        </w:rPr>
        <w:t>5</w:t>
      </w:r>
    </w:p>
    <w:p w14:paraId="2912E292" w14:textId="77777777" w:rsidR="00D479BB" w:rsidRPr="009726C3" w:rsidRDefault="00D479BB" w:rsidP="00BB2DDF">
      <w:pPr>
        <w:jc w:val="center"/>
        <w:rPr>
          <w:b/>
        </w:rPr>
      </w:pPr>
    </w:p>
    <w:p w14:paraId="6AFF6E14" w14:textId="665A1635" w:rsidR="00BB2DDF" w:rsidRPr="009726C3" w:rsidRDefault="00BB2DDF" w:rsidP="00BB2DDF">
      <w:pPr>
        <w:jc w:val="center"/>
        <w:rPr>
          <w:b/>
        </w:rPr>
      </w:pPr>
      <w:r w:rsidRPr="009726C3">
        <w:rPr>
          <w:b/>
        </w:rPr>
        <w:t>Līguma projekts</w:t>
      </w:r>
    </w:p>
    <w:p w14:paraId="494B1DAB" w14:textId="77777777" w:rsidR="00002418" w:rsidRPr="009726C3" w:rsidRDefault="00002418" w:rsidP="00BB2DDF">
      <w:pPr>
        <w:jc w:val="center"/>
        <w:rPr>
          <w:b/>
        </w:rPr>
      </w:pPr>
    </w:p>
    <w:p w14:paraId="642EE668" w14:textId="03C86CA0" w:rsidR="007E7E9C" w:rsidRPr="009726C3" w:rsidRDefault="007E7E9C" w:rsidP="007E7E9C">
      <w:pPr>
        <w:tabs>
          <w:tab w:val="left" w:pos="5595"/>
        </w:tabs>
        <w:jc w:val="center"/>
        <w:rPr>
          <w:b/>
          <w:bCs/>
          <w:kern w:val="28"/>
          <w:lang w:eastAsia="ru-RU"/>
        </w:rPr>
      </w:pPr>
      <w:bookmarkStart w:id="31" w:name="jj"/>
      <w:bookmarkEnd w:id="31"/>
      <w:r w:rsidRPr="009726C3">
        <w:rPr>
          <w:b/>
          <w:bCs/>
          <w:kern w:val="28"/>
          <w:lang w:eastAsia="ru-RU"/>
        </w:rPr>
        <w:t xml:space="preserve">Līgums Nr. </w:t>
      </w:r>
      <w:r w:rsidR="00002418" w:rsidRPr="009726C3">
        <w:rPr>
          <w:sz w:val="22"/>
          <w:u w:val="single"/>
        </w:rPr>
        <w:t>skatīt e-</w:t>
      </w:r>
      <w:proofErr w:type="spellStart"/>
      <w:r w:rsidR="00002418" w:rsidRPr="009726C3">
        <w:rPr>
          <w:sz w:val="22"/>
          <w:u w:val="single"/>
        </w:rPr>
        <w:t>doc</w:t>
      </w:r>
      <w:proofErr w:type="spellEnd"/>
      <w:r w:rsidR="00002418" w:rsidRPr="009726C3">
        <w:rPr>
          <w:sz w:val="22"/>
          <w:u w:val="single"/>
        </w:rPr>
        <w:t xml:space="preserve"> faila nosaukumā</w:t>
      </w:r>
    </w:p>
    <w:p w14:paraId="55F8B90B" w14:textId="1832DF15" w:rsidR="00BD2E30" w:rsidRDefault="00BD2E30" w:rsidP="007E7E9C">
      <w:pPr>
        <w:tabs>
          <w:tab w:val="left" w:pos="284"/>
        </w:tabs>
        <w:jc w:val="center"/>
        <w:outlineLvl w:val="0"/>
        <w:rPr>
          <w:b/>
          <w:bCs/>
          <w:kern w:val="28"/>
          <w:lang w:eastAsia="ru-RU"/>
        </w:rPr>
      </w:pPr>
      <w:r>
        <w:rPr>
          <w:b/>
          <w:bCs/>
          <w:kern w:val="28"/>
          <w:lang w:eastAsia="ru-RU"/>
        </w:rPr>
        <w:t>par ū</w:t>
      </w:r>
      <w:r w:rsidRPr="00BD2E30">
        <w:rPr>
          <w:b/>
          <w:bCs/>
          <w:kern w:val="28"/>
          <w:lang w:eastAsia="ru-RU"/>
        </w:rPr>
        <w:t>densvada un kanalizācijas pievadu izbūv</w:t>
      </w:r>
      <w:r>
        <w:rPr>
          <w:b/>
          <w:bCs/>
          <w:kern w:val="28"/>
          <w:lang w:eastAsia="ru-RU"/>
        </w:rPr>
        <w:t>i</w:t>
      </w:r>
      <w:r w:rsidRPr="00BD2E30">
        <w:rPr>
          <w:b/>
          <w:bCs/>
          <w:kern w:val="28"/>
          <w:lang w:eastAsia="ru-RU"/>
        </w:rPr>
        <w:t xml:space="preserve"> Apmetņu ielā 27, Rīgā </w:t>
      </w:r>
    </w:p>
    <w:p w14:paraId="11317BD0" w14:textId="6FD8DF38" w:rsidR="007E7E9C" w:rsidRPr="009726C3" w:rsidRDefault="007E7E9C" w:rsidP="007E7E9C">
      <w:pPr>
        <w:tabs>
          <w:tab w:val="left" w:pos="284"/>
        </w:tabs>
        <w:jc w:val="center"/>
        <w:outlineLvl w:val="0"/>
        <w:rPr>
          <w:bCs/>
          <w:kern w:val="28"/>
          <w:lang w:eastAsia="ru-RU"/>
        </w:rPr>
      </w:pPr>
      <w:r w:rsidRPr="009726C3">
        <w:rPr>
          <w:bCs/>
          <w:kern w:val="28"/>
          <w:lang w:eastAsia="ru-RU"/>
        </w:rPr>
        <w:t>(Tirgus izpēte Nr.</w:t>
      </w:r>
      <w:r w:rsidR="001600B1" w:rsidRPr="009726C3">
        <w:rPr>
          <w:bCs/>
          <w:kern w:val="28"/>
          <w:lang w:eastAsia="ru-RU"/>
        </w:rPr>
        <w:t>T.I.</w:t>
      </w:r>
      <w:r w:rsidR="00147803">
        <w:rPr>
          <w:bCs/>
          <w:kern w:val="28"/>
          <w:lang w:eastAsia="ru-RU"/>
        </w:rPr>
        <w:t>2024/</w:t>
      </w:r>
      <w:r w:rsidR="00BD2E30">
        <w:rPr>
          <w:bCs/>
          <w:kern w:val="28"/>
          <w:lang w:eastAsia="ru-RU"/>
        </w:rPr>
        <w:t>101</w:t>
      </w:r>
      <w:r w:rsidRPr="009726C3">
        <w:rPr>
          <w:bCs/>
          <w:kern w:val="28"/>
          <w:lang w:eastAsia="ru-RU"/>
        </w:rPr>
        <w:t>)</w:t>
      </w:r>
    </w:p>
    <w:p w14:paraId="3267A21F" w14:textId="77777777" w:rsidR="007E7E9C" w:rsidRPr="009726C3" w:rsidRDefault="007E7E9C" w:rsidP="007E7E9C">
      <w:pPr>
        <w:rPr>
          <w:rFonts w:eastAsia="Calibri"/>
          <w:lang w:eastAsia="en-US"/>
        </w:rPr>
      </w:pPr>
    </w:p>
    <w:p w14:paraId="27FC346B" w14:textId="77777777" w:rsidR="00002418" w:rsidRPr="009726C3" w:rsidRDefault="00002418" w:rsidP="00002418">
      <w:pPr>
        <w:rPr>
          <w:sz w:val="20"/>
        </w:rPr>
      </w:pPr>
      <w:r w:rsidRPr="009726C3">
        <w:rPr>
          <w:sz w:val="20"/>
          <w:szCs w:val="20"/>
        </w:rPr>
        <w:t>PARAKSTĪŠANAS DATUMS IR PĒDĒJĀ PIEVIENOTĀ DROŠĀ ELEKTRONISKĀ PARAKSTA</w:t>
      </w:r>
      <w:r w:rsidRPr="009726C3">
        <w:rPr>
          <w:sz w:val="20"/>
        </w:rPr>
        <w:t xml:space="preserve"> </w:t>
      </w:r>
      <w:r w:rsidRPr="009726C3">
        <w:rPr>
          <w:sz w:val="20"/>
          <w:szCs w:val="20"/>
        </w:rPr>
        <w:t>UN TĀ LAIKA ZĪMOGA DATUMS</w:t>
      </w:r>
    </w:p>
    <w:p w14:paraId="7A2D4F6B" w14:textId="77777777" w:rsidR="007E7E9C" w:rsidRPr="009726C3" w:rsidRDefault="007E7E9C" w:rsidP="00002418"/>
    <w:p w14:paraId="0A606697" w14:textId="2E922474" w:rsidR="00716508" w:rsidRPr="009726C3" w:rsidRDefault="00716508" w:rsidP="00716508">
      <w:pPr>
        <w:jc w:val="both"/>
      </w:pPr>
      <w:r w:rsidRPr="009726C3">
        <w:rPr>
          <w:b/>
        </w:rPr>
        <w:t>SIA “Rīgas ūdens”</w:t>
      </w:r>
      <w:r w:rsidRPr="009726C3">
        <w:t xml:space="preserve">, </w:t>
      </w:r>
      <w:proofErr w:type="spellStart"/>
      <w:r w:rsidRPr="009726C3">
        <w:t>reģ</w:t>
      </w:r>
      <w:proofErr w:type="spellEnd"/>
      <w:r w:rsidRPr="009726C3">
        <w:t>.</w:t>
      </w:r>
      <w:r w:rsidR="003D206F">
        <w:t xml:space="preserve"> </w:t>
      </w:r>
      <w:r w:rsidRPr="009726C3">
        <w:t>Nr.</w:t>
      </w:r>
      <w:r w:rsidRPr="009726C3">
        <w:rPr>
          <w:b/>
        </w:rPr>
        <w:t>40103023035</w:t>
      </w:r>
      <w:r w:rsidRPr="009726C3">
        <w:t>, tās _________ personā, kur_ darbojas ___________ pamata, turpmāk</w:t>
      </w:r>
      <w:r w:rsidR="00BD2E30">
        <w:t xml:space="preserve"> – </w:t>
      </w:r>
      <w:r w:rsidRPr="00DC6B24">
        <w:rPr>
          <w:b/>
          <w:bCs/>
        </w:rPr>
        <w:t>Pasūtītājs</w:t>
      </w:r>
      <w:r w:rsidRPr="009726C3">
        <w:t>, no vienas puses, un</w:t>
      </w:r>
    </w:p>
    <w:p w14:paraId="2F4C531F" w14:textId="74E92089" w:rsidR="00716508" w:rsidRPr="009726C3" w:rsidRDefault="00716508" w:rsidP="00716508">
      <w:pPr>
        <w:jc w:val="both"/>
      </w:pPr>
      <w:r w:rsidRPr="009726C3">
        <w:rPr>
          <w:b/>
        </w:rPr>
        <w:t>________</w:t>
      </w:r>
      <w:r w:rsidRPr="009726C3">
        <w:t xml:space="preserve">, </w:t>
      </w:r>
      <w:proofErr w:type="spellStart"/>
      <w:r w:rsidRPr="009726C3">
        <w:t>reģ</w:t>
      </w:r>
      <w:proofErr w:type="spellEnd"/>
      <w:r w:rsidRPr="009726C3">
        <w:t>.</w:t>
      </w:r>
      <w:r w:rsidR="003D206F">
        <w:t xml:space="preserve"> </w:t>
      </w:r>
      <w:r w:rsidRPr="009726C3">
        <w:t>Nr.</w:t>
      </w:r>
      <w:r w:rsidRPr="009726C3">
        <w:rPr>
          <w:b/>
        </w:rPr>
        <w:t>__________</w:t>
      </w:r>
      <w:r w:rsidRPr="009726C3">
        <w:t>, tās __________ personā, kur__ darbojas uz ______ pamata, turpmāk</w:t>
      </w:r>
      <w:r w:rsidR="00BD2E30">
        <w:t xml:space="preserve"> – </w:t>
      </w:r>
      <w:r w:rsidRPr="00DC6B24">
        <w:rPr>
          <w:b/>
          <w:bCs/>
        </w:rPr>
        <w:t>Uzņēmējs</w:t>
      </w:r>
      <w:r w:rsidRPr="009726C3">
        <w:t>, no otras puses, turpmāk abi kopā</w:t>
      </w:r>
      <w:r w:rsidR="00BD2E30">
        <w:t xml:space="preserve"> – </w:t>
      </w:r>
      <w:r w:rsidRPr="009726C3">
        <w:t>Puses, atsevišķi</w:t>
      </w:r>
      <w:r w:rsidR="00BD2E30">
        <w:t xml:space="preserve"> – </w:t>
      </w:r>
      <w:r w:rsidRPr="009726C3">
        <w:t>Puse, noslēdz šādu līgumu, turpmāk</w:t>
      </w:r>
      <w:r w:rsidR="00BD2E30">
        <w:t xml:space="preserve"> – </w:t>
      </w:r>
      <w:r w:rsidRPr="009726C3">
        <w:t xml:space="preserve">Līgums: </w:t>
      </w:r>
    </w:p>
    <w:p w14:paraId="1E1DA2CE" w14:textId="77777777" w:rsidR="00716508" w:rsidRPr="009726C3" w:rsidRDefault="00716508" w:rsidP="00716508">
      <w:pPr>
        <w:jc w:val="both"/>
      </w:pPr>
    </w:p>
    <w:p w14:paraId="71FB8ACE" w14:textId="77777777" w:rsidR="00716508" w:rsidRPr="009726C3" w:rsidRDefault="00716508" w:rsidP="00874D14">
      <w:pPr>
        <w:numPr>
          <w:ilvl w:val="0"/>
          <w:numId w:val="27"/>
        </w:numPr>
        <w:jc w:val="center"/>
        <w:rPr>
          <w:b/>
        </w:rPr>
      </w:pPr>
      <w:r w:rsidRPr="009726C3">
        <w:rPr>
          <w:b/>
        </w:rPr>
        <w:t>LĪGUMA PRIEKŠMETS</w:t>
      </w:r>
    </w:p>
    <w:p w14:paraId="5A08F619" w14:textId="5C3BFA77" w:rsidR="00716508" w:rsidRPr="00485866" w:rsidRDefault="00716508" w:rsidP="00874D14">
      <w:pPr>
        <w:numPr>
          <w:ilvl w:val="1"/>
          <w:numId w:val="27"/>
        </w:numPr>
        <w:tabs>
          <w:tab w:val="num" w:pos="567"/>
        </w:tabs>
        <w:ind w:left="567" w:hanging="567"/>
        <w:jc w:val="both"/>
      </w:pPr>
      <w:r w:rsidRPr="009D71C2">
        <w:t xml:space="preserve">Uzņēmējs veic </w:t>
      </w:r>
      <w:r w:rsidR="005B3EFB">
        <w:t xml:space="preserve">ūdensvada un </w:t>
      </w:r>
      <w:r w:rsidR="006D1420" w:rsidRPr="009D71C2">
        <w:t>kanalizācijas pievad</w:t>
      </w:r>
      <w:r w:rsidR="005B3EFB">
        <w:t xml:space="preserve">u </w:t>
      </w:r>
      <w:r w:rsidR="006D1420" w:rsidRPr="009D71C2">
        <w:t>izbūvi</w:t>
      </w:r>
      <w:r w:rsidR="005B3EFB">
        <w:t xml:space="preserve">, </w:t>
      </w:r>
      <w:r w:rsidRPr="009D71C2">
        <w:t>turpmāk</w:t>
      </w:r>
      <w:r w:rsidR="005B3EFB">
        <w:t xml:space="preserve"> – </w:t>
      </w:r>
      <w:r w:rsidRPr="009D71C2">
        <w:t>Darbi</w:t>
      </w:r>
      <w:r w:rsidR="005B3EFB">
        <w:t xml:space="preserve">, </w:t>
      </w:r>
      <w:r w:rsidR="005B3EFB" w:rsidRPr="005B3EFB">
        <w:t>Apmetņu ielā 27, Rīgā</w:t>
      </w:r>
      <w:r w:rsidR="005B3EFB">
        <w:t xml:space="preserve">, </w:t>
      </w:r>
      <w:r w:rsidRPr="009D71C2">
        <w:rPr>
          <w:bCs/>
        </w:rPr>
        <w:t>turpmāk</w:t>
      </w:r>
      <w:r w:rsidR="005B3EFB">
        <w:rPr>
          <w:bCs/>
        </w:rPr>
        <w:t xml:space="preserve"> – </w:t>
      </w:r>
      <w:r w:rsidRPr="009D71C2">
        <w:rPr>
          <w:bCs/>
        </w:rPr>
        <w:t>Objekts</w:t>
      </w:r>
      <w:r w:rsidR="005B3EFB">
        <w:rPr>
          <w:bCs/>
        </w:rPr>
        <w:t xml:space="preserve">, </w:t>
      </w:r>
      <w:r w:rsidRPr="009D71C2">
        <w:rPr>
          <w:bCs/>
        </w:rPr>
        <w:t xml:space="preserve">saskaņā ar </w:t>
      </w:r>
      <w:r w:rsidR="00A0243D" w:rsidRPr="00A0243D">
        <w:rPr>
          <w:bCs/>
        </w:rPr>
        <w:t xml:space="preserve">SIA “Apets” izstrādāto paskaidrojuma rakstu </w:t>
      </w:r>
      <w:r w:rsidR="009F1F25">
        <w:rPr>
          <w:bCs/>
        </w:rPr>
        <w:t>“</w:t>
      </w:r>
      <w:r w:rsidR="00A0243D" w:rsidRPr="00A0243D">
        <w:rPr>
          <w:bCs/>
        </w:rPr>
        <w:t>ŪDENSVADA UN KANALIZĀCIJAS PIEVADU IZBŪVE APMETŅU IELA 27, RĪGA</w:t>
      </w:r>
      <w:r w:rsidR="009F1F25">
        <w:rPr>
          <w:bCs/>
        </w:rPr>
        <w:t>”</w:t>
      </w:r>
      <w:r w:rsidR="00A0243D" w:rsidRPr="00A0243D">
        <w:rPr>
          <w:bCs/>
        </w:rPr>
        <w:t xml:space="preserve"> </w:t>
      </w:r>
      <w:r w:rsidR="009F1F25">
        <w:rPr>
          <w:bCs/>
        </w:rPr>
        <w:t>(</w:t>
      </w:r>
      <w:r w:rsidR="00A0243D" w:rsidRPr="00A0243D">
        <w:rPr>
          <w:bCs/>
        </w:rPr>
        <w:t>BIS lietas Nr.:BIS-BL-706606-106423</w:t>
      </w:r>
      <w:r w:rsidR="009F1F25">
        <w:rPr>
          <w:bCs/>
        </w:rPr>
        <w:t>)</w:t>
      </w:r>
      <w:r w:rsidR="00A0243D" w:rsidRPr="00A0243D">
        <w:rPr>
          <w:bCs/>
        </w:rPr>
        <w:t>,</w:t>
      </w:r>
      <w:r w:rsidR="00A0243D">
        <w:rPr>
          <w:bCs/>
        </w:rPr>
        <w:t xml:space="preserve"> </w:t>
      </w:r>
      <w:r w:rsidRPr="00485866">
        <w:rPr>
          <w:bCs/>
        </w:rPr>
        <w:t xml:space="preserve">turpmāk </w:t>
      </w:r>
      <w:r w:rsidR="00467257" w:rsidRPr="00485866">
        <w:rPr>
          <w:bCs/>
        </w:rPr>
        <w:t>–</w:t>
      </w:r>
      <w:r w:rsidRPr="00485866">
        <w:rPr>
          <w:bCs/>
        </w:rPr>
        <w:t xml:space="preserve"> BID</w:t>
      </w:r>
      <w:r w:rsidR="00467257" w:rsidRPr="00485866">
        <w:rPr>
          <w:bCs/>
        </w:rPr>
        <w:t>,</w:t>
      </w:r>
      <w:r w:rsidRPr="00485866">
        <w:rPr>
          <w:bCs/>
        </w:rPr>
        <w:t xml:space="preserve"> un</w:t>
      </w:r>
      <w:r w:rsidRPr="00485866">
        <w:t xml:space="preserve"> Pasūtītāja darba uzdevumu (Pielikums Nr.1) un Uzņēmēja piedāvājumu iepirkumam ar identifikācijas Nr.T.I.</w:t>
      </w:r>
      <w:r w:rsidR="00147803" w:rsidRPr="00485866">
        <w:t>2024/</w:t>
      </w:r>
      <w:r w:rsidR="005B3EFB">
        <w:t>101</w:t>
      </w:r>
      <w:r w:rsidRPr="00485866">
        <w:t>.</w:t>
      </w:r>
    </w:p>
    <w:p w14:paraId="24D60143" w14:textId="77777777" w:rsidR="00716508" w:rsidRPr="009726C3" w:rsidRDefault="00716508" w:rsidP="00874D14">
      <w:pPr>
        <w:numPr>
          <w:ilvl w:val="1"/>
          <w:numId w:val="27"/>
        </w:numPr>
        <w:tabs>
          <w:tab w:val="num" w:pos="567"/>
        </w:tabs>
        <w:ind w:left="567" w:hanging="567"/>
        <w:jc w:val="both"/>
      </w:pPr>
      <w:r w:rsidRPr="009726C3">
        <w:t xml:space="preserve">Pirms Darbu uzsākšanas Uzņēmējs veic nepieciešamās darbības Darbu uzsākšanai un saņem visus saskaņojumus Darbu veikšanai, ja tādi nepieciešami. </w:t>
      </w:r>
    </w:p>
    <w:p w14:paraId="40FB3B8F" w14:textId="77777777" w:rsidR="00716508" w:rsidRPr="009726C3" w:rsidRDefault="00716508" w:rsidP="00874D14">
      <w:pPr>
        <w:numPr>
          <w:ilvl w:val="1"/>
          <w:numId w:val="27"/>
        </w:numPr>
        <w:tabs>
          <w:tab w:val="num" w:pos="567"/>
        </w:tabs>
        <w:ind w:left="567" w:hanging="567"/>
        <w:jc w:val="both"/>
      </w:pPr>
      <w:r w:rsidRPr="009726C3">
        <w:t>Pasūtītājs apņemas pieņemt Līgumā noteiktajā termiņā, pienācīgā kvalitātē, atbilstoši Latvijas normatīvajiem aktiem un Līguma prasībām izpildītus Darbus un samaksāt par tiem Līgumā noteiktajā apmērā un kārtībā.</w:t>
      </w:r>
    </w:p>
    <w:p w14:paraId="0128BD16" w14:textId="77777777" w:rsidR="00716508" w:rsidRPr="009726C3" w:rsidRDefault="00716508" w:rsidP="00874D14">
      <w:pPr>
        <w:numPr>
          <w:ilvl w:val="1"/>
          <w:numId w:val="27"/>
        </w:numPr>
        <w:tabs>
          <w:tab w:val="num" w:pos="567"/>
        </w:tabs>
        <w:ind w:left="567" w:hanging="567"/>
        <w:jc w:val="both"/>
      </w:pPr>
      <w:r w:rsidRPr="009726C3">
        <w:t>Parakstot Līgumu, Uzņēmējs apliecina, ka ir saņēmis no Pasūtītāja visu Darbu izpildei nepieciešamo dokumentāciju, iepazinies ar būvlaukumu un apzinās veicamo Darbu apjomu.</w:t>
      </w:r>
    </w:p>
    <w:p w14:paraId="12EAAA32" w14:textId="77777777" w:rsidR="00716508" w:rsidRPr="009726C3" w:rsidRDefault="00716508" w:rsidP="00716508">
      <w:pPr>
        <w:tabs>
          <w:tab w:val="left" w:pos="-284"/>
        </w:tabs>
        <w:jc w:val="center"/>
      </w:pPr>
    </w:p>
    <w:p w14:paraId="4F8FF24B" w14:textId="77777777" w:rsidR="00716508" w:rsidRPr="009726C3" w:rsidRDefault="00716508" w:rsidP="00874D14">
      <w:pPr>
        <w:numPr>
          <w:ilvl w:val="0"/>
          <w:numId w:val="27"/>
        </w:numPr>
        <w:tabs>
          <w:tab w:val="left" w:pos="-284"/>
        </w:tabs>
        <w:jc w:val="center"/>
        <w:rPr>
          <w:b/>
        </w:rPr>
      </w:pPr>
      <w:r w:rsidRPr="009726C3">
        <w:rPr>
          <w:b/>
        </w:rPr>
        <w:t>LĪGUMA IZPILDES KĀRTĪBA UN TERMIŅŠ</w:t>
      </w:r>
    </w:p>
    <w:p w14:paraId="604EFA14" w14:textId="409E930D" w:rsidR="00716508" w:rsidRPr="00633E20" w:rsidRDefault="00716508" w:rsidP="00874D14">
      <w:pPr>
        <w:numPr>
          <w:ilvl w:val="1"/>
          <w:numId w:val="27"/>
        </w:numPr>
        <w:tabs>
          <w:tab w:val="left" w:pos="-284"/>
        </w:tabs>
        <w:ind w:left="567" w:hanging="567"/>
        <w:jc w:val="both"/>
        <w:rPr>
          <w:bCs/>
        </w:rPr>
      </w:pPr>
      <w:r w:rsidRPr="009726C3">
        <w:t xml:space="preserve">Darbu izpildes </w:t>
      </w:r>
      <w:r w:rsidRPr="00633E20">
        <w:t>termiņš tiek noteikts:</w:t>
      </w:r>
    </w:p>
    <w:p w14:paraId="50DCB6B8" w14:textId="2EEE5D80" w:rsidR="00716508" w:rsidRPr="00633E20" w:rsidRDefault="00716508" w:rsidP="00874D14">
      <w:pPr>
        <w:numPr>
          <w:ilvl w:val="2"/>
          <w:numId w:val="27"/>
        </w:numPr>
        <w:tabs>
          <w:tab w:val="left" w:pos="-284"/>
        </w:tabs>
        <w:ind w:left="1184"/>
        <w:jc w:val="both"/>
        <w:rPr>
          <w:bCs/>
        </w:rPr>
      </w:pPr>
      <w:r w:rsidRPr="00633E20">
        <w:t>būvdarbu izpildei</w:t>
      </w:r>
      <w:r w:rsidR="008C2ED8" w:rsidRPr="00633E20">
        <w:t xml:space="preserve"> – </w:t>
      </w:r>
      <w:r w:rsidR="00F95035" w:rsidRPr="00633E20">
        <w:rPr>
          <w:b/>
        </w:rPr>
        <w:t>60 (sešdesmit) kalendāra dienas</w:t>
      </w:r>
      <w:r w:rsidR="00F95035" w:rsidRPr="00633E20">
        <w:t xml:space="preserve"> no Līguma spēkā stāšanās dienas</w:t>
      </w:r>
      <w:r w:rsidRPr="00633E20">
        <w:t>;</w:t>
      </w:r>
    </w:p>
    <w:p w14:paraId="3E5A886F" w14:textId="33774837" w:rsidR="00716508" w:rsidRPr="00633E20" w:rsidRDefault="00716508" w:rsidP="00874D14">
      <w:pPr>
        <w:numPr>
          <w:ilvl w:val="2"/>
          <w:numId w:val="27"/>
        </w:numPr>
        <w:tabs>
          <w:tab w:val="left" w:pos="-284"/>
        </w:tabs>
        <w:ind w:left="1184"/>
        <w:jc w:val="both"/>
        <w:rPr>
          <w:bCs/>
        </w:rPr>
      </w:pPr>
      <w:r w:rsidRPr="00633E20">
        <w:t>Darbu</w:t>
      </w:r>
      <w:r w:rsidR="008C2ED8" w:rsidRPr="00633E20">
        <w:t xml:space="preserve"> </w:t>
      </w:r>
      <w:r w:rsidRPr="00633E20">
        <w:t>nodošanas</w:t>
      </w:r>
      <w:r w:rsidR="008C2ED8" w:rsidRPr="00633E20">
        <w:t xml:space="preserve"> – </w:t>
      </w:r>
      <w:r w:rsidR="00B95791" w:rsidRPr="00633E20">
        <w:t>pieņemšanas</w:t>
      </w:r>
      <w:r w:rsidRPr="00633E20">
        <w:t xml:space="preserve"> akta iesniegšana</w:t>
      </w:r>
      <w:r w:rsidR="00F95035" w:rsidRPr="00633E20">
        <w:t>i</w:t>
      </w:r>
      <w:r w:rsidR="008C2ED8" w:rsidRPr="00633E20">
        <w:t xml:space="preserve"> </w:t>
      </w:r>
      <w:r w:rsidR="00F95035" w:rsidRPr="00633E20">
        <w:t>Pasūtītājam</w:t>
      </w:r>
      <w:r w:rsidR="008C2ED8" w:rsidRPr="00633E20">
        <w:t xml:space="preserve"> – </w:t>
      </w:r>
      <w:r w:rsidRPr="00633E20">
        <w:t xml:space="preserve">60 (sešdesmit) kalendārās dienas, skaitot no </w:t>
      </w:r>
      <w:r w:rsidR="00F95035" w:rsidRPr="00633E20">
        <w:t>Akta par Darbu pabeigšanu Objektā abpusējas parakstīšanas dienas</w:t>
      </w:r>
      <w:r w:rsidRPr="00633E20">
        <w:t xml:space="preserve">. </w:t>
      </w:r>
    </w:p>
    <w:p w14:paraId="3230F121" w14:textId="3BD954A7" w:rsidR="00716508" w:rsidRPr="009726C3" w:rsidRDefault="00716508" w:rsidP="00874D14">
      <w:pPr>
        <w:numPr>
          <w:ilvl w:val="1"/>
          <w:numId w:val="27"/>
        </w:numPr>
        <w:tabs>
          <w:tab w:val="left" w:pos="-284"/>
        </w:tabs>
        <w:ind w:left="567" w:hanging="567"/>
        <w:jc w:val="both"/>
      </w:pPr>
      <w:r w:rsidRPr="009726C3">
        <w:t>Darbu organizāciju Uzņēmējs saskaņo ar Pasūtītāju</w:t>
      </w:r>
      <w:r w:rsidR="00417745">
        <w:t xml:space="preserve"> un Būvuzraugu</w:t>
      </w:r>
      <w:r w:rsidRPr="009726C3">
        <w:t xml:space="preserve">. </w:t>
      </w:r>
    </w:p>
    <w:p w14:paraId="1A9F3A8F" w14:textId="77777777" w:rsidR="00716508" w:rsidRPr="009726C3" w:rsidRDefault="00716508" w:rsidP="00874D14">
      <w:pPr>
        <w:numPr>
          <w:ilvl w:val="1"/>
          <w:numId w:val="27"/>
        </w:numPr>
        <w:tabs>
          <w:tab w:val="left" w:pos="-284"/>
        </w:tabs>
        <w:ind w:left="567" w:hanging="567"/>
        <w:jc w:val="both"/>
      </w:pPr>
      <w:r w:rsidRPr="009726C3">
        <w:t>Līguma izpildes termiņu Puses var grozīt vienīgi ar rakstisku papildus vienošanos, ko noslēdz pēc vienas no Pusēm ierosinājuma šādos gadījumos:</w:t>
      </w:r>
    </w:p>
    <w:p w14:paraId="699642EF" w14:textId="77777777" w:rsidR="00716508" w:rsidRPr="009726C3" w:rsidRDefault="00716508" w:rsidP="00874D14">
      <w:pPr>
        <w:numPr>
          <w:ilvl w:val="2"/>
          <w:numId w:val="27"/>
        </w:numPr>
        <w:tabs>
          <w:tab w:val="left" w:pos="-284"/>
          <w:tab w:val="left" w:pos="1276"/>
        </w:tabs>
        <w:ind w:left="1315" w:hanging="635"/>
        <w:jc w:val="both"/>
      </w:pPr>
      <w:r w:rsidRPr="009726C3">
        <w:t>Pasūtītājs vēlas izmainīt izpildāmo Darbu apjomu;</w:t>
      </w:r>
    </w:p>
    <w:p w14:paraId="4492B380" w14:textId="77777777" w:rsidR="00716508" w:rsidRPr="009726C3" w:rsidRDefault="00716508" w:rsidP="00874D14">
      <w:pPr>
        <w:numPr>
          <w:ilvl w:val="2"/>
          <w:numId w:val="27"/>
        </w:numPr>
        <w:tabs>
          <w:tab w:val="left" w:pos="-284"/>
          <w:tab w:val="left" w:pos="1276"/>
        </w:tabs>
        <w:ind w:left="1134" w:hanging="454"/>
        <w:jc w:val="both"/>
      </w:pPr>
      <w:r w:rsidRPr="009726C3">
        <w:t>tādu apstākļu rezultātā, kurus puses nevarēja un tām nebija jāparedz, kā arī nevarēja ietekmēt, Darbu izpilde tiek apgrūtināta vai padarīta uz laiku neiespējama.</w:t>
      </w:r>
    </w:p>
    <w:p w14:paraId="4AFD05D3" w14:textId="77777777" w:rsidR="00716508" w:rsidRPr="009726C3" w:rsidRDefault="00716508" w:rsidP="00874D14">
      <w:pPr>
        <w:numPr>
          <w:ilvl w:val="1"/>
          <w:numId w:val="27"/>
        </w:numPr>
        <w:tabs>
          <w:tab w:val="left" w:pos="-284"/>
        </w:tabs>
        <w:ind w:left="567" w:hanging="567"/>
        <w:jc w:val="both"/>
      </w:pPr>
      <w:r w:rsidRPr="009726C3">
        <w:t xml:space="preserve">Uzņēmējs pēc Līguma abpusējas parakstīšanas līdz Darbu uzsākšanai </w:t>
      </w:r>
      <w:r w:rsidRPr="009726C3">
        <w:rPr>
          <w:b/>
        </w:rPr>
        <w:t>ar pavadvēstuli</w:t>
      </w:r>
      <w:r w:rsidRPr="009726C3">
        <w:t xml:space="preserve"> iesniedz Pasūtītājam noslēgtu Uzņēmēja civiltiesiskās atbildības apdrošināšanas līgumu un </w:t>
      </w:r>
      <w:proofErr w:type="spellStart"/>
      <w:r w:rsidRPr="009726C3">
        <w:t>būvspeciālista</w:t>
      </w:r>
      <w:proofErr w:type="spellEnd"/>
      <w:r w:rsidRPr="009726C3">
        <w:t xml:space="preserve"> profesionālās civiltiesiskās atbildības apdrošināšanas līgumu un apdrošināšanas prēmijas samaksas apliecinošus dokumentus. Uzņēmējs nodrošina apdrošināšanas līgumu spēkā esību visā darbu izpildes un garantijas laikā</w:t>
      </w:r>
      <w:r w:rsidRPr="003328A0">
        <w:t xml:space="preserve">. Apdrošināšanas līgumu slēdz atbilstoši Ministru kabineta 2014. gada 19.augusta noteikumiem Nr.502 “Noteikumi par </w:t>
      </w:r>
      <w:proofErr w:type="spellStart"/>
      <w:r w:rsidRPr="003328A0">
        <w:t>būvspeciālistu</w:t>
      </w:r>
      <w:proofErr w:type="spellEnd"/>
      <w:r w:rsidRPr="003328A0">
        <w:t xml:space="preserve"> un būvdarbu veicēju civiltiesiskās atbildības obligāto apdrošināšanu”. Ja </w:t>
      </w:r>
      <w:proofErr w:type="spellStart"/>
      <w:r w:rsidRPr="003328A0">
        <w:t>būvspeciālists</w:t>
      </w:r>
      <w:proofErr w:type="spellEnd"/>
      <w:r w:rsidRPr="009726C3">
        <w:t xml:space="preserve"> vai Uzņēmējs apdrošināts uz noteiktu termiņu (nevis par konkrēto objektu), tad apdrošināšanas polises kopijai jāpievieno apdrošinātāja izziņa, kas apliecina apdrošināšanas aizsardzības esību attiecībā uz konkrēto objektu. </w:t>
      </w:r>
    </w:p>
    <w:p w14:paraId="7AD34B11" w14:textId="77777777" w:rsidR="00716508" w:rsidRPr="009726C3" w:rsidRDefault="00716508" w:rsidP="00874D14">
      <w:pPr>
        <w:numPr>
          <w:ilvl w:val="1"/>
          <w:numId w:val="27"/>
        </w:numPr>
        <w:tabs>
          <w:tab w:val="left" w:pos="-284"/>
        </w:tabs>
        <w:ind w:left="567" w:hanging="567"/>
        <w:jc w:val="both"/>
      </w:pPr>
      <w:r w:rsidRPr="009726C3">
        <w:lastRenderedPageBreak/>
        <w:t>Uzņēmējs nodrošina Darbu izpildi saskaņā ar spēkā esošajiem normatīviem aktiem, atbilstošā kvalitātē un Līgumā noteiktā termiņā. Par visiem apstākļiem, kas ietekmē Darbu izpildi, Uzņēmējs nekavējoties informē Pasūtītāja kontaktpersonu.</w:t>
      </w:r>
    </w:p>
    <w:p w14:paraId="16F3B68D" w14:textId="30955B8A" w:rsidR="00716508" w:rsidRPr="009726C3" w:rsidRDefault="00716508" w:rsidP="00874D14">
      <w:pPr>
        <w:numPr>
          <w:ilvl w:val="1"/>
          <w:numId w:val="27"/>
        </w:numPr>
        <w:tabs>
          <w:tab w:val="left" w:pos="-284"/>
        </w:tabs>
        <w:ind w:left="567" w:hanging="567"/>
        <w:jc w:val="both"/>
      </w:pPr>
      <w:r w:rsidRPr="009726C3">
        <w:t xml:space="preserve">Ja Darbu izpildes laikā tiek konstatētas neatbilstības starp Līgumā </w:t>
      </w:r>
      <w:r w:rsidRPr="009726C3">
        <w:rPr>
          <w:b/>
        </w:rPr>
        <w:t>Pielikumā Nr.1</w:t>
      </w:r>
      <w:r w:rsidRPr="009726C3">
        <w:t xml:space="preserve"> norādītajiem Darbu apjomiem un faktisko situāciju un šajā sakarā Darbu izpildei ir nepieciešams veikt papildu (neparedzētus) darbus, kuri nav minēti Līgumā, Līguma </w:t>
      </w:r>
      <w:r w:rsidRPr="009726C3">
        <w:rPr>
          <w:b/>
        </w:rPr>
        <w:t xml:space="preserve">Pielikumā Nr.1 </w:t>
      </w:r>
      <w:r w:rsidRPr="009726C3">
        <w:t>un</w:t>
      </w:r>
      <w:r w:rsidRPr="009726C3">
        <w:rPr>
          <w:b/>
        </w:rPr>
        <w:t xml:space="preserve"> </w:t>
      </w:r>
      <w:r w:rsidR="006D1420" w:rsidRPr="009726C3">
        <w:t>BID</w:t>
      </w:r>
      <w:r w:rsidRPr="009726C3">
        <w:t xml:space="preserve">, Uzņēmēja būvdarbu vadītājs un Pasūtītāja kontaktpersona paraksta Fakta konstatācijas aktu (veidne Pielikumā Nr.3), kurā norāda konstatētās neatbilstības.  </w:t>
      </w:r>
    </w:p>
    <w:p w14:paraId="1EAEFDF1" w14:textId="78AB9BBB" w:rsidR="00716508" w:rsidRPr="009726C3" w:rsidRDefault="00716508" w:rsidP="00874D14">
      <w:pPr>
        <w:numPr>
          <w:ilvl w:val="1"/>
          <w:numId w:val="27"/>
        </w:numPr>
        <w:tabs>
          <w:tab w:val="left" w:pos="-284"/>
        </w:tabs>
        <w:ind w:left="567" w:hanging="567"/>
        <w:jc w:val="both"/>
      </w:pPr>
      <w:r w:rsidRPr="009726C3">
        <w:t>Būvdarbos Uzņēmējs apņemas izmantot vienīgi Uzņēmēja iepirkuma ar id.Nr.T.I.</w:t>
      </w:r>
      <w:r w:rsidR="00147803">
        <w:t>2024/98</w:t>
      </w:r>
      <w:r w:rsidR="006D1420" w:rsidRPr="009726C3">
        <w:t xml:space="preserve"> </w:t>
      </w:r>
      <w:r w:rsidRPr="009726C3">
        <w:t xml:space="preserve">norādītus vai ar Pasūtītāja kontaktpersonu </w:t>
      </w:r>
      <w:r w:rsidR="00417745">
        <w:t xml:space="preserve">un Būvuzraugu </w:t>
      </w:r>
      <w:r w:rsidRPr="009726C3">
        <w:t>saskaņotus būvizstrādājumus.</w:t>
      </w:r>
    </w:p>
    <w:p w14:paraId="3A50BB4D" w14:textId="4411C886" w:rsidR="00716508" w:rsidRPr="009726C3" w:rsidRDefault="00716508" w:rsidP="00874D14">
      <w:pPr>
        <w:numPr>
          <w:ilvl w:val="1"/>
          <w:numId w:val="27"/>
        </w:numPr>
        <w:tabs>
          <w:tab w:val="left" w:pos="-284"/>
        </w:tabs>
        <w:ind w:left="567" w:hanging="567"/>
        <w:jc w:val="both"/>
      </w:pPr>
      <w:r w:rsidRPr="009726C3">
        <w:t xml:space="preserve">Par Būvdarbu pabeigšanu Objektā Uzņēmējs paziņo Pasūtītāja kontaktpersonai. Būvdarbi uzskatāmi par pabeigtiem, ja veikti visi Līgumā, Līguma Pielikumā Nr.1, </w:t>
      </w:r>
      <w:r w:rsidR="006D1420" w:rsidRPr="009726C3">
        <w:t>BID</w:t>
      </w:r>
      <w:r w:rsidRPr="009726C3">
        <w:t xml:space="preserve"> un Fakta konstatācijas aktā (ja tāds tika parakstīts) paredzētie darbi un attiecībā uz tiem ir veiktas </w:t>
      </w:r>
      <w:r w:rsidRPr="009726C3">
        <w:rPr>
          <w:b/>
          <w:bCs/>
        </w:rPr>
        <w:t>Pielikumā Nr.1</w:t>
      </w:r>
      <w:r w:rsidRPr="009726C3">
        <w:t xml:space="preserve"> noteiktās pārbaudes un pārbaužu rezultāti ir pozitīvi. </w:t>
      </w:r>
    </w:p>
    <w:p w14:paraId="462E4E04" w14:textId="409E72F6" w:rsidR="00716508" w:rsidRPr="009726C3" w:rsidRDefault="00716508" w:rsidP="00874D14">
      <w:pPr>
        <w:numPr>
          <w:ilvl w:val="1"/>
          <w:numId w:val="27"/>
        </w:numPr>
        <w:tabs>
          <w:tab w:val="left" w:pos="-284"/>
        </w:tabs>
        <w:ind w:left="567" w:hanging="567"/>
        <w:jc w:val="both"/>
      </w:pPr>
      <w:r w:rsidRPr="009726C3">
        <w:t>Pēc minētā paziņojuma saņemšanas Būvdarbu vadītājs un Pasūtītāja kontaktpersona</w:t>
      </w:r>
      <w:r w:rsidR="00417745">
        <w:t>, un Būvuzraugs</w:t>
      </w:r>
      <w:r w:rsidRPr="009726C3">
        <w:t xml:space="preserve"> veic Būvdarbu izpildes vietas apsekošanu. </w:t>
      </w:r>
    </w:p>
    <w:p w14:paraId="7973CF82" w14:textId="32917BAA" w:rsidR="00716508" w:rsidRPr="00F95035" w:rsidRDefault="00716508" w:rsidP="00874D14">
      <w:pPr>
        <w:numPr>
          <w:ilvl w:val="1"/>
          <w:numId w:val="27"/>
        </w:numPr>
        <w:tabs>
          <w:tab w:val="left" w:pos="-284"/>
        </w:tabs>
        <w:ind w:left="567" w:hanging="567"/>
        <w:jc w:val="both"/>
      </w:pPr>
      <w:r w:rsidRPr="009726C3">
        <w:t>Ja apsekošanas laikā tiek konstatēts, ka Objektā visi Darbi pabeigti un ir veiktas Līgumā minētās pārbaudes, Uzņēmēja būvdarbu vadītājs, Pasūtītāja kontaktpersona</w:t>
      </w:r>
      <w:r w:rsidR="00417745">
        <w:t>, Būvuzraugs</w:t>
      </w:r>
      <w:r w:rsidRPr="009726C3">
        <w:t xml:space="preserve"> un Būvniecības ierosinātājs (</w:t>
      </w:r>
      <w:r w:rsidRPr="00F95035">
        <w:t xml:space="preserve">Objekta īpašnieks) paraksta Aktu par Darbu pabeigšanu Objektā. </w:t>
      </w:r>
    </w:p>
    <w:p w14:paraId="6AECA92E" w14:textId="53F11162" w:rsidR="00716508" w:rsidRPr="00F95035" w:rsidRDefault="00716508" w:rsidP="00874D14">
      <w:pPr>
        <w:numPr>
          <w:ilvl w:val="1"/>
          <w:numId w:val="27"/>
        </w:numPr>
        <w:tabs>
          <w:tab w:val="left" w:pos="-284"/>
        </w:tabs>
        <w:ind w:left="567" w:hanging="567"/>
        <w:jc w:val="both"/>
      </w:pPr>
      <w:r w:rsidRPr="00F95035">
        <w:t>Uzņēmējs pēc Akta par Darbu pabeigšanu Objektā parakstīšanas sagatavo būvdarbu izpilddokumentāciju un veic nepieciešamās darbības  ierīkoto pievadu nodošanai ekspluatācijā. Pēc pievadu nodošanas ekspluatācijā, kad Rīgas pilsētas būvvalde BID veikusi atzīmi, kas apstiprina, ka Objekts izbūvēts atbilstoši Rīgas pilsētas būvvaldes rīcībā esošajai būvniecības dokumentācijai, un atzīmi par būvdarbu pabeigšanu, Uzņēmējs un Pasūtītājs par Objektu paraksta Darbu nodošanas</w:t>
      </w:r>
      <w:r w:rsidR="003C3BC6">
        <w:t xml:space="preserve"> – </w:t>
      </w:r>
      <w:r w:rsidRPr="00F95035">
        <w:t xml:space="preserve">pieņemšanas aktu. </w:t>
      </w:r>
    </w:p>
    <w:p w14:paraId="14234CC3" w14:textId="5987B7DE" w:rsidR="00716508" w:rsidRPr="009726C3" w:rsidRDefault="00716508" w:rsidP="00874D14">
      <w:pPr>
        <w:numPr>
          <w:ilvl w:val="1"/>
          <w:numId w:val="27"/>
        </w:numPr>
        <w:tabs>
          <w:tab w:val="left" w:pos="-284"/>
        </w:tabs>
        <w:ind w:left="567" w:hanging="567"/>
        <w:jc w:val="both"/>
      </w:pPr>
      <w:r w:rsidRPr="00F95035">
        <w:t xml:space="preserve">Akta par Darbu pabeigšanu Objektā vai Darbu </w:t>
      </w:r>
      <w:r w:rsidR="00F95035" w:rsidRPr="00F95035">
        <w:t xml:space="preserve">nodošanas – </w:t>
      </w:r>
      <w:r w:rsidRPr="00F95035">
        <w:t xml:space="preserve">pieņemšanas </w:t>
      </w:r>
      <w:r w:rsidRPr="009726C3">
        <w:t xml:space="preserve">parakstīšana neatbrīvo Uzņēmēju no atbildības par Darbu defektiem, kuri atklājas pēc pievadu nodošanas ekspluatācijā. </w:t>
      </w:r>
    </w:p>
    <w:p w14:paraId="2944A2D8" w14:textId="77777777" w:rsidR="00716508" w:rsidRPr="009726C3" w:rsidRDefault="00716508" w:rsidP="00716508">
      <w:pPr>
        <w:tabs>
          <w:tab w:val="left" w:pos="-284"/>
        </w:tabs>
        <w:ind w:left="567"/>
        <w:jc w:val="both"/>
      </w:pPr>
    </w:p>
    <w:p w14:paraId="4927EF51" w14:textId="77777777" w:rsidR="00716508" w:rsidRPr="009726C3" w:rsidRDefault="00716508" w:rsidP="00874D14">
      <w:pPr>
        <w:numPr>
          <w:ilvl w:val="0"/>
          <w:numId w:val="27"/>
        </w:numPr>
        <w:tabs>
          <w:tab w:val="left" w:pos="1560"/>
        </w:tabs>
        <w:jc w:val="center"/>
        <w:rPr>
          <w:b/>
        </w:rPr>
      </w:pPr>
      <w:r w:rsidRPr="009726C3">
        <w:rPr>
          <w:b/>
        </w:rPr>
        <w:t>UZŅĒMĒJA PIENĀKUMI</w:t>
      </w:r>
    </w:p>
    <w:p w14:paraId="1C14CEC5" w14:textId="77777777" w:rsidR="00716508" w:rsidRPr="009726C3" w:rsidRDefault="00716508" w:rsidP="00874D14">
      <w:pPr>
        <w:numPr>
          <w:ilvl w:val="1"/>
          <w:numId w:val="27"/>
        </w:numPr>
        <w:ind w:left="567" w:hanging="567"/>
        <w:jc w:val="both"/>
      </w:pPr>
      <w:r w:rsidRPr="009726C3">
        <w:t xml:space="preserve">Uzņēmējs nodrošina Darbu izpildi saskaņā ar spēkā esošajiem normatīviem aktiem, atbilstošā kvalitātē un Līgumā noteiktajā termiņā. Par visiem apstākļiem, kas ietekmē Darbu izpildi, Uzņēmējs nekavējoties </w:t>
      </w:r>
      <w:proofErr w:type="spellStart"/>
      <w:r w:rsidRPr="009726C3">
        <w:t>rakstveidā</w:t>
      </w:r>
      <w:proofErr w:type="spellEnd"/>
      <w:r w:rsidRPr="009726C3">
        <w:t xml:space="preserve"> informē Pasūtītāju. Uzņēmējs atturas no tādas rīcības, kas apgrūtinātu Pasūtītāja saistību izpildi.</w:t>
      </w:r>
    </w:p>
    <w:p w14:paraId="654D14F6" w14:textId="77777777" w:rsidR="00716508" w:rsidRPr="009726C3" w:rsidRDefault="00716508" w:rsidP="00874D14">
      <w:pPr>
        <w:numPr>
          <w:ilvl w:val="1"/>
          <w:numId w:val="27"/>
        </w:numPr>
        <w:ind w:left="567" w:hanging="567"/>
        <w:jc w:val="both"/>
      </w:pPr>
      <w:r w:rsidRPr="009726C3">
        <w:t>Uzņēmēja pienākumos ietilpst arī:</w:t>
      </w:r>
    </w:p>
    <w:p w14:paraId="592A0073" w14:textId="77777777" w:rsidR="00716508" w:rsidRPr="009726C3" w:rsidRDefault="00716508" w:rsidP="00874D14">
      <w:pPr>
        <w:numPr>
          <w:ilvl w:val="2"/>
          <w:numId w:val="27"/>
        </w:numPr>
        <w:ind w:left="1276" w:hanging="646"/>
        <w:jc w:val="both"/>
      </w:pPr>
      <w:r w:rsidRPr="009726C3">
        <w:t>visi darba drošības pasākumi Darbu izpildes vietā, ieskaitot tos pasākumus, kas nepieciešami trešo personu veselības un mantas aizsardzību pret kaitējumiem un zaudējumiem sakarā ar Darbiem, visi nepieciešamie nostiprinājumi, uzraksti, nožogojumi un apgaismojumi;</w:t>
      </w:r>
    </w:p>
    <w:p w14:paraId="3B6028E0" w14:textId="77777777" w:rsidR="00716508" w:rsidRPr="009726C3" w:rsidRDefault="00716508" w:rsidP="00874D14">
      <w:pPr>
        <w:numPr>
          <w:ilvl w:val="2"/>
          <w:numId w:val="27"/>
        </w:numPr>
        <w:tabs>
          <w:tab w:val="num" w:pos="1530"/>
          <w:tab w:val="left" w:pos="1560"/>
        </w:tabs>
        <w:ind w:left="1530" w:hanging="900"/>
        <w:jc w:val="both"/>
      </w:pPr>
      <w:r w:rsidRPr="009726C3">
        <w:t>tīrības nodrošināšana Darbu veikšanas zonā visā Darbu izpildes laikā;</w:t>
      </w:r>
    </w:p>
    <w:p w14:paraId="730CDED5" w14:textId="77777777" w:rsidR="00716508" w:rsidRPr="009726C3" w:rsidRDefault="00716508" w:rsidP="00874D14">
      <w:pPr>
        <w:numPr>
          <w:ilvl w:val="2"/>
          <w:numId w:val="27"/>
        </w:numPr>
        <w:ind w:left="1276" w:hanging="646"/>
        <w:jc w:val="both"/>
      </w:pPr>
      <w:r w:rsidRPr="009726C3">
        <w:t>savlaicīga un pilnīga drošības pasākumu veikšana, ja Darbu laikā rodas apdraudējums personām un mantai, kas atrodas ārpus būvlaukuma;</w:t>
      </w:r>
    </w:p>
    <w:p w14:paraId="4FCD79D4" w14:textId="77777777" w:rsidR="00716508" w:rsidRPr="009726C3" w:rsidRDefault="00716508" w:rsidP="00874D14">
      <w:pPr>
        <w:numPr>
          <w:ilvl w:val="2"/>
          <w:numId w:val="27"/>
        </w:numPr>
        <w:tabs>
          <w:tab w:val="num" w:pos="1530"/>
          <w:tab w:val="left" w:pos="1560"/>
        </w:tabs>
        <w:ind w:left="1530" w:hanging="900"/>
        <w:jc w:val="both"/>
      </w:pPr>
      <w:r w:rsidRPr="009726C3">
        <w:t>pēc Darbu pabeigšanas iespējamo Uzņēmēja radīto bojājumu novēršana.</w:t>
      </w:r>
    </w:p>
    <w:p w14:paraId="18C79BF3" w14:textId="77777777" w:rsidR="00716508" w:rsidRPr="009726C3" w:rsidRDefault="00716508" w:rsidP="00716508">
      <w:pPr>
        <w:tabs>
          <w:tab w:val="left" w:pos="1560"/>
        </w:tabs>
      </w:pPr>
    </w:p>
    <w:p w14:paraId="3CB67C44" w14:textId="77777777" w:rsidR="00716508" w:rsidRPr="009726C3" w:rsidRDefault="00716508" w:rsidP="00874D14">
      <w:pPr>
        <w:keepNext/>
        <w:numPr>
          <w:ilvl w:val="0"/>
          <w:numId w:val="27"/>
        </w:numPr>
        <w:tabs>
          <w:tab w:val="left" w:pos="-142"/>
        </w:tabs>
        <w:jc w:val="center"/>
        <w:rPr>
          <w:b/>
        </w:rPr>
      </w:pPr>
      <w:r w:rsidRPr="009726C3">
        <w:rPr>
          <w:b/>
        </w:rPr>
        <w:t>PASŪTĪTĀJA SAISTĪBAS</w:t>
      </w:r>
    </w:p>
    <w:p w14:paraId="3FC9FF04" w14:textId="77777777" w:rsidR="00716508" w:rsidRPr="009726C3" w:rsidRDefault="00716508" w:rsidP="00874D14">
      <w:pPr>
        <w:keepNext/>
        <w:numPr>
          <w:ilvl w:val="1"/>
          <w:numId w:val="27"/>
        </w:numPr>
        <w:tabs>
          <w:tab w:val="left" w:pos="-142"/>
        </w:tabs>
        <w:ind w:left="567" w:hanging="567"/>
        <w:jc w:val="both"/>
      </w:pPr>
      <w:r w:rsidRPr="009726C3">
        <w:t>Pasūtītājs savu iespēju robežās sekmē Darbu izpildi Līgumā noteiktajā termiņā, nodrošina savlaicīgu Darbu pieņemšanu. Pasūtītājs neveic darbības, kas traucētu Darbu izpildi, ja vien tas nav saistīts ar konstatētiem būvnormatīvu pārkāpumiem no Uzņēmēja puses.</w:t>
      </w:r>
    </w:p>
    <w:p w14:paraId="43490CC7" w14:textId="77777777" w:rsidR="00716508" w:rsidRPr="009726C3" w:rsidRDefault="00716508" w:rsidP="00874D14">
      <w:pPr>
        <w:numPr>
          <w:ilvl w:val="1"/>
          <w:numId w:val="27"/>
        </w:numPr>
        <w:tabs>
          <w:tab w:val="left" w:pos="-142"/>
        </w:tabs>
        <w:ind w:left="567" w:hanging="567"/>
        <w:jc w:val="both"/>
      </w:pPr>
      <w:r w:rsidRPr="009726C3">
        <w:t>Pasūtītājs nodrošina Uzņēmējam un tā personālam netraucētu piekļuvi Darbu veikšanas zonai un Darbu veikšanu ar Pasūtītāju saskaņotajā Darbu izpildes laikā.</w:t>
      </w:r>
    </w:p>
    <w:p w14:paraId="00FA7951" w14:textId="77777777" w:rsidR="00716508" w:rsidRPr="009726C3" w:rsidRDefault="00716508" w:rsidP="00716508">
      <w:pPr>
        <w:tabs>
          <w:tab w:val="left" w:pos="-142"/>
        </w:tabs>
        <w:ind w:left="567"/>
        <w:jc w:val="both"/>
      </w:pPr>
    </w:p>
    <w:p w14:paraId="240CD711" w14:textId="77777777" w:rsidR="00716508" w:rsidRPr="009726C3" w:rsidRDefault="00716508" w:rsidP="00874D14">
      <w:pPr>
        <w:numPr>
          <w:ilvl w:val="0"/>
          <w:numId w:val="27"/>
        </w:numPr>
        <w:tabs>
          <w:tab w:val="left" w:pos="709"/>
        </w:tabs>
        <w:jc w:val="center"/>
        <w:rPr>
          <w:b/>
        </w:rPr>
      </w:pPr>
      <w:r w:rsidRPr="009726C3">
        <w:rPr>
          <w:b/>
        </w:rPr>
        <w:t>LĪGUMA CENA UN NORĒĶINU KĀRTĪBA</w:t>
      </w:r>
    </w:p>
    <w:p w14:paraId="0F801C24" w14:textId="0DBB2DAE" w:rsidR="00716508" w:rsidRPr="009726C3" w:rsidRDefault="00716508" w:rsidP="00874D14">
      <w:pPr>
        <w:numPr>
          <w:ilvl w:val="1"/>
          <w:numId w:val="27"/>
        </w:numPr>
        <w:tabs>
          <w:tab w:val="left" w:pos="-142"/>
        </w:tabs>
        <w:ind w:left="567" w:hanging="567"/>
        <w:jc w:val="both"/>
      </w:pPr>
      <w:r w:rsidRPr="009726C3">
        <w:t>Līguma cena par Darbu izpildi</w:t>
      </w:r>
      <w:r w:rsidR="003328A0">
        <w:t xml:space="preserve"> </w:t>
      </w:r>
      <w:r w:rsidRPr="009726C3">
        <w:t>Objekt</w:t>
      </w:r>
      <w:r w:rsidR="0047782A" w:rsidRPr="009726C3">
        <w:t>ā</w:t>
      </w:r>
      <w:r w:rsidRPr="009726C3">
        <w:t xml:space="preserve"> noteikta </w:t>
      </w:r>
      <w:r w:rsidRPr="009726C3">
        <w:rPr>
          <w:b/>
        </w:rPr>
        <w:t xml:space="preserve">EUR ____ (________ </w:t>
      </w:r>
      <w:proofErr w:type="spellStart"/>
      <w:r w:rsidRPr="009726C3">
        <w:rPr>
          <w:b/>
          <w:i/>
        </w:rPr>
        <w:t>euro</w:t>
      </w:r>
      <w:proofErr w:type="spellEnd"/>
      <w:r w:rsidRPr="009726C3">
        <w:rPr>
          <w:b/>
        </w:rPr>
        <w:t xml:space="preserve"> un __ centi) </w:t>
      </w:r>
      <w:r w:rsidRPr="009726C3">
        <w:t>apmērā, neskaitot</w:t>
      </w:r>
      <w:r w:rsidR="003328A0">
        <w:t xml:space="preserve"> </w:t>
      </w:r>
      <w:r w:rsidRPr="009726C3">
        <w:t>PVN.</w:t>
      </w:r>
      <w:r w:rsidRPr="009726C3">
        <w:rPr>
          <w:b/>
        </w:rPr>
        <w:t xml:space="preserve"> </w:t>
      </w:r>
      <w:r w:rsidRPr="009726C3">
        <w:t xml:space="preserve">PVN tiek piemērots Latvijas </w:t>
      </w:r>
      <w:r w:rsidR="00264D18">
        <w:t xml:space="preserve">Republikas </w:t>
      </w:r>
      <w:r w:rsidRPr="009726C3">
        <w:t xml:space="preserve">spēkā esošo normatīvo aktu </w:t>
      </w:r>
      <w:r w:rsidRPr="009726C3">
        <w:lastRenderedPageBreak/>
        <w:t>noteiktajā kārtībā. Līguma cena Objektā veicamajiem Darbiem atbilst Uzņēmēja finanšu piedāvājumam iepirkumam ar id</w:t>
      </w:r>
      <w:r w:rsidR="003328A0">
        <w:t xml:space="preserve">entifikācijas </w:t>
      </w:r>
      <w:r w:rsidRPr="009726C3">
        <w:t>Nr.T.I.</w:t>
      </w:r>
      <w:r w:rsidR="00147803">
        <w:t>2024/</w:t>
      </w:r>
      <w:r w:rsidR="003328A0">
        <w:t>101</w:t>
      </w:r>
      <w:r w:rsidR="0047782A" w:rsidRPr="009726C3">
        <w:t xml:space="preserve"> </w:t>
      </w:r>
      <w:r w:rsidRPr="009726C3">
        <w:t>(</w:t>
      </w:r>
      <w:r w:rsidRPr="009726C3">
        <w:rPr>
          <w:b/>
        </w:rPr>
        <w:t>Pielikums Nr.</w:t>
      </w:r>
      <w:r w:rsidR="0047782A" w:rsidRPr="009726C3">
        <w:rPr>
          <w:b/>
        </w:rPr>
        <w:t>__</w:t>
      </w:r>
      <w:r w:rsidRPr="009726C3">
        <w:t>)</w:t>
      </w:r>
      <w:r w:rsidR="0047782A" w:rsidRPr="009726C3">
        <w:t>.</w:t>
      </w:r>
    </w:p>
    <w:p w14:paraId="3933BB9C" w14:textId="0AC57A67" w:rsidR="00467257" w:rsidRPr="00797779" w:rsidRDefault="00467257" w:rsidP="00874D14">
      <w:pPr>
        <w:numPr>
          <w:ilvl w:val="1"/>
          <w:numId w:val="27"/>
        </w:numPr>
        <w:tabs>
          <w:tab w:val="left" w:pos="-142"/>
        </w:tabs>
        <w:ind w:left="567" w:hanging="567"/>
        <w:jc w:val="both"/>
      </w:pPr>
      <w:r w:rsidRPr="00797779">
        <w:t xml:space="preserve">Papildus Līguma cenai Pasūtītājs Uzņēmējam samaksā faktiski noteikto nomas maksu par </w:t>
      </w:r>
      <w:r w:rsidRPr="00797779">
        <w:rPr>
          <w:rFonts w:eastAsiaTheme="minorHAnsi"/>
          <w:lang w:eastAsia="en-US"/>
        </w:rPr>
        <w:t xml:space="preserve">ceļa </w:t>
      </w:r>
      <w:r w:rsidRPr="00467257">
        <w:t>elementu</w:t>
      </w:r>
      <w:r w:rsidRPr="00797779">
        <w:rPr>
          <w:rFonts w:eastAsiaTheme="minorHAnsi"/>
          <w:lang w:eastAsia="en-US"/>
        </w:rPr>
        <w:t xml:space="preserve"> lietošanu</w:t>
      </w:r>
      <w:r w:rsidRPr="00797779">
        <w:t xml:space="preserve">, ja saskaņā ar Rīgas domes </w:t>
      </w:r>
      <w:r w:rsidRPr="00797779">
        <w:rPr>
          <w:rFonts w:eastAsiaTheme="minorHAnsi"/>
          <w:lang w:eastAsia="en-US"/>
        </w:rPr>
        <w:t>12.07.2023.</w:t>
      </w:r>
      <w:r w:rsidRPr="00797779">
        <w:t xml:space="preserve"> lēmumu </w:t>
      </w:r>
      <w:r w:rsidRPr="00797779">
        <w:rPr>
          <w:bCs/>
        </w:rPr>
        <w:t>Nr.</w:t>
      </w:r>
      <w:r w:rsidRPr="00797779">
        <w:rPr>
          <w:rFonts w:eastAsiaTheme="minorHAnsi"/>
          <w:lang w:eastAsia="en-US"/>
        </w:rPr>
        <w:t>RD</w:t>
      </w:r>
      <w:r w:rsidRPr="00797779">
        <w:rPr>
          <w:rFonts w:eastAsiaTheme="minorHAnsi"/>
          <w:lang w:eastAsia="en-US"/>
        </w:rPr>
        <w:noBreakHyphen/>
        <w:t>23</w:t>
      </w:r>
      <w:r w:rsidRPr="00797779">
        <w:rPr>
          <w:rFonts w:eastAsiaTheme="minorHAnsi"/>
          <w:lang w:eastAsia="en-US"/>
        </w:rPr>
        <w:noBreakHyphen/>
        <w:t>2771</w:t>
      </w:r>
      <w:r w:rsidRPr="00797779">
        <w:rPr>
          <w:rFonts w:eastAsiaTheme="minorHAnsi"/>
          <w:lang w:eastAsia="en-US"/>
        </w:rPr>
        <w:noBreakHyphen/>
        <w:t>lē</w:t>
      </w:r>
      <w:r w:rsidRPr="00797779">
        <w:rPr>
          <w:bCs/>
        </w:rPr>
        <w:t xml:space="preserve"> “</w:t>
      </w:r>
      <w:r w:rsidRPr="00797779">
        <w:rPr>
          <w:rFonts w:eastAsiaTheme="minorHAnsi"/>
          <w:lang w:eastAsia="en-US"/>
        </w:rPr>
        <w:t>Par nomas maksas noteikšanu par ceļa elementu lietošanu Rīgas valstspilsētas pašvaldības administratīvajā teritorijā</w:t>
      </w:r>
      <w:r w:rsidRPr="00797779">
        <w:rPr>
          <w:bCs/>
        </w:rPr>
        <w:t xml:space="preserve">” </w:t>
      </w:r>
      <w:r w:rsidRPr="00797779">
        <w:t xml:space="preserve">norādītā maksa Darbu izpildes laikā tiek noteikta, bet ne vairāk kā Piedāvājumā norādītās maksas par ceļa elementu lietošanu summas </w:t>
      </w:r>
      <w:r w:rsidRPr="00797779">
        <w:rPr>
          <w:b/>
        </w:rPr>
        <w:t xml:space="preserve">EUR </w:t>
      </w:r>
      <w:r>
        <w:rPr>
          <w:b/>
        </w:rPr>
        <w:t>_________</w:t>
      </w:r>
      <w:r w:rsidRPr="00797779">
        <w:rPr>
          <w:b/>
        </w:rPr>
        <w:t xml:space="preserve"> (</w:t>
      </w:r>
      <w:r>
        <w:rPr>
          <w:b/>
        </w:rPr>
        <w:t>___________</w:t>
      </w:r>
      <w:r w:rsidRPr="00797779">
        <w:rPr>
          <w:b/>
        </w:rPr>
        <w:t xml:space="preserve"> </w:t>
      </w:r>
      <w:proofErr w:type="spellStart"/>
      <w:r w:rsidRPr="00797779">
        <w:rPr>
          <w:b/>
          <w:i/>
          <w:iCs/>
        </w:rPr>
        <w:t>euro</w:t>
      </w:r>
      <w:proofErr w:type="spellEnd"/>
      <w:r w:rsidRPr="00797779">
        <w:rPr>
          <w:b/>
        </w:rPr>
        <w:t xml:space="preserve"> un </w:t>
      </w:r>
      <w:r>
        <w:rPr>
          <w:b/>
        </w:rPr>
        <w:t>__</w:t>
      </w:r>
      <w:r w:rsidRPr="00797779">
        <w:rPr>
          <w:b/>
        </w:rPr>
        <w:t xml:space="preserve"> centi)</w:t>
      </w:r>
      <w:r w:rsidRPr="00797779">
        <w:t>, neskaitot PVN, apmērā.</w:t>
      </w:r>
    </w:p>
    <w:p w14:paraId="40C44C0C" w14:textId="19B35262" w:rsidR="00716508" w:rsidRPr="009726C3" w:rsidRDefault="00716508" w:rsidP="00874D14">
      <w:pPr>
        <w:numPr>
          <w:ilvl w:val="1"/>
          <w:numId w:val="27"/>
        </w:numPr>
        <w:tabs>
          <w:tab w:val="left" w:pos="-142"/>
        </w:tabs>
        <w:ind w:left="567" w:hanging="567"/>
        <w:jc w:val="both"/>
      </w:pPr>
      <w:r w:rsidRPr="009726C3">
        <w:t xml:space="preserve">Uzņēmējs apliecina, ka Līguma cenā iekļautas visas ar Darbu izpildi saistītas izmaksas, tai skaitā darbaspēka, materiālu, iekārtu, aprīkojuma un visu citu iespējamo būvdarbu izpildes izdevumu izmaksas, tādējādi </w:t>
      </w:r>
      <w:r w:rsidR="00264D18">
        <w:t>Puses</w:t>
      </w:r>
      <w:r w:rsidRPr="009726C3">
        <w:t xml:space="preserve"> vienojas, ka Līguma cena ir fiksēta un netiks grozīta. </w:t>
      </w:r>
    </w:p>
    <w:p w14:paraId="45A64053" w14:textId="323A5D8D" w:rsidR="00716508" w:rsidRPr="009726C3" w:rsidRDefault="00716508" w:rsidP="00874D14">
      <w:pPr>
        <w:numPr>
          <w:ilvl w:val="1"/>
          <w:numId w:val="27"/>
        </w:numPr>
        <w:tabs>
          <w:tab w:val="left" w:pos="-142"/>
        </w:tabs>
        <w:ind w:left="567" w:hanging="567"/>
        <w:jc w:val="both"/>
      </w:pPr>
      <w:r w:rsidRPr="009726C3">
        <w:t>Pasūtītājs samaksu par Objektā veiktajiem Darbiem veic šādā kārtībā:</w:t>
      </w:r>
    </w:p>
    <w:p w14:paraId="15FE936F" w14:textId="46A5967E" w:rsidR="00716508" w:rsidRPr="009726C3" w:rsidRDefault="00467257" w:rsidP="00716508">
      <w:pPr>
        <w:ind w:left="1418" w:hanging="709"/>
        <w:jc w:val="both"/>
      </w:pPr>
      <w:r>
        <w:t>5</w:t>
      </w:r>
      <w:r w:rsidR="00716508" w:rsidRPr="009726C3">
        <w:t>.</w:t>
      </w:r>
      <w:r>
        <w:t>4</w:t>
      </w:r>
      <w:r w:rsidR="00716508" w:rsidRPr="009726C3">
        <w:t xml:space="preserve">.1. 50% (piecdesmit procenti) no faktiski veikto Darbu summas </w:t>
      </w:r>
      <w:r w:rsidR="0032472F" w:rsidRPr="009734E8">
        <w:t>10 (desmit) darba</w:t>
      </w:r>
      <w:r w:rsidR="0032472F" w:rsidRPr="00DD7818">
        <w:t xml:space="preserve"> dienu laikā</w:t>
      </w:r>
      <w:r w:rsidR="00716508" w:rsidRPr="009726C3">
        <w:t xml:space="preserve"> pēc Akta par Darbu pabeigšanu </w:t>
      </w:r>
      <w:r w:rsidR="00DE1D8F">
        <w:t xml:space="preserve">Objektā </w:t>
      </w:r>
      <w:r w:rsidR="00716508" w:rsidRPr="009726C3">
        <w:t>parakstīšanas un Uzņēmēja rēķina saņemšanas;</w:t>
      </w:r>
    </w:p>
    <w:p w14:paraId="626AD6A6" w14:textId="2D1410E7" w:rsidR="00716508" w:rsidRPr="009726C3" w:rsidRDefault="00467257" w:rsidP="00716508">
      <w:pPr>
        <w:ind w:left="1418" w:hanging="709"/>
        <w:jc w:val="both"/>
      </w:pPr>
      <w:r>
        <w:t>5</w:t>
      </w:r>
      <w:r w:rsidR="00716508" w:rsidRPr="009726C3">
        <w:t>.</w:t>
      </w:r>
      <w:r>
        <w:t>4</w:t>
      </w:r>
      <w:r w:rsidR="00716508" w:rsidRPr="009726C3">
        <w:t>.2.</w:t>
      </w:r>
      <w:r w:rsidR="00716508" w:rsidRPr="009726C3">
        <w:tab/>
        <w:t xml:space="preserve">galīgais norēķins par Darbu izpildi Objektā tiek veikts </w:t>
      </w:r>
      <w:r w:rsidR="0032472F" w:rsidRPr="009734E8">
        <w:t>10 (desmit) darba</w:t>
      </w:r>
      <w:r w:rsidR="0032472F" w:rsidRPr="00DD7818">
        <w:t xml:space="preserve"> </w:t>
      </w:r>
      <w:r w:rsidR="00716508" w:rsidRPr="009726C3">
        <w:t xml:space="preserve">dienu laikā pēc </w:t>
      </w:r>
      <w:r w:rsidR="00716508" w:rsidRPr="00F95035">
        <w:t>Darbu nodošanas</w:t>
      </w:r>
      <w:r w:rsidR="00264D18">
        <w:t xml:space="preserve"> – </w:t>
      </w:r>
      <w:r w:rsidR="00716508" w:rsidRPr="00F95035">
        <w:t>pieņemšanas akta abpusējas parakstīšanas un Uzņēmēja rēķina saņemšanas</w:t>
      </w:r>
      <w:r w:rsidR="00716508" w:rsidRPr="009726C3">
        <w:t xml:space="preserve">. </w:t>
      </w:r>
    </w:p>
    <w:p w14:paraId="00D12F5A" w14:textId="6B3A9F5C" w:rsidR="00467257" w:rsidRPr="00B7713C" w:rsidRDefault="00467257" w:rsidP="00874D14">
      <w:pPr>
        <w:numPr>
          <w:ilvl w:val="1"/>
          <w:numId w:val="27"/>
        </w:numPr>
        <w:tabs>
          <w:tab w:val="left" w:pos="-142"/>
        </w:tabs>
        <w:ind w:left="567" w:hanging="567"/>
        <w:jc w:val="both"/>
        <w:rPr>
          <w:b/>
          <w:lang w:eastAsia="en-US"/>
        </w:rPr>
      </w:pPr>
      <w:r w:rsidRPr="00B7713C">
        <w:rPr>
          <w:lang w:eastAsia="en-US"/>
        </w:rPr>
        <w:t xml:space="preserve">Maksu par ceļa elementu lietošanu, ja saskaņā ar </w:t>
      </w:r>
      <w:r w:rsidRPr="00B7713C">
        <w:t xml:space="preserve">Rīgas domes </w:t>
      </w:r>
      <w:r w:rsidRPr="00B7713C">
        <w:rPr>
          <w:rFonts w:eastAsiaTheme="minorHAnsi"/>
          <w:lang w:eastAsia="en-US"/>
        </w:rPr>
        <w:t>12.07.2023.</w:t>
      </w:r>
      <w:r w:rsidRPr="00B7713C">
        <w:t xml:space="preserve"> lēmumu </w:t>
      </w:r>
      <w:r w:rsidRPr="00B7713C">
        <w:rPr>
          <w:bCs/>
        </w:rPr>
        <w:t>Nr.</w:t>
      </w:r>
      <w:r w:rsidRPr="00B7713C">
        <w:rPr>
          <w:rFonts w:eastAsiaTheme="minorHAnsi"/>
          <w:lang w:eastAsia="en-US"/>
        </w:rPr>
        <w:t>RD-23-2771-lē</w:t>
      </w:r>
      <w:r w:rsidRPr="00B7713C">
        <w:rPr>
          <w:bCs/>
        </w:rPr>
        <w:t xml:space="preserve"> “</w:t>
      </w:r>
      <w:r w:rsidRPr="00B7713C">
        <w:rPr>
          <w:rFonts w:eastAsiaTheme="minorHAnsi"/>
          <w:lang w:eastAsia="en-US"/>
        </w:rPr>
        <w:t>Par nomas maksas noteikšanu par ceļa elementu lietošanu Rīgas valstspilsētas pašvaldības administratīvajā teritorijā</w:t>
      </w:r>
      <w:r w:rsidRPr="00B7713C">
        <w:rPr>
          <w:bCs/>
        </w:rPr>
        <w:t>”</w:t>
      </w:r>
      <w:r w:rsidRPr="00B7713C">
        <w:t xml:space="preserve"> </w:t>
      </w:r>
      <w:r w:rsidRPr="00B7713C">
        <w:rPr>
          <w:lang w:eastAsia="en-US"/>
        </w:rPr>
        <w:t xml:space="preserve">norādītā maksa Darbu izpildes laikā tiek noteikta, Uzņēmējs iekļauj Līguma </w:t>
      </w:r>
      <w:r>
        <w:rPr>
          <w:lang w:eastAsia="en-US"/>
        </w:rPr>
        <w:t>5.4</w:t>
      </w:r>
      <w:r w:rsidRPr="00B7713C">
        <w:rPr>
          <w:lang w:eastAsia="en-US"/>
        </w:rPr>
        <w:t xml:space="preserve">.1.punktā paredzētā starpmaksājuma pieprasījumā un iesniedz </w:t>
      </w:r>
      <w:r w:rsidRPr="00B7713C">
        <w:t>Pasūtītājam</w:t>
      </w:r>
      <w:r w:rsidRPr="00B7713C">
        <w:rPr>
          <w:lang w:eastAsia="en-US"/>
        </w:rPr>
        <w:t xml:space="preserve"> dokumentus, kas apliecina maksas par ceļa elementu lietošanu samaksu. Pasūtītājs veic apmaksu vienlaicīgi ar Līguma </w:t>
      </w:r>
      <w:r>
        <w:rPr>
          <w:lang w:eastAsia="en-US"/>
        </w:rPr>
        <w:t>5.4</w:t>
      </w:r>
      <w:r w:rsidRPr="00B7713C">
        <w:rPr>
          <w:lang w:eastAsia="en-US"/>
        </w:rPr>
        <w:t>.1.punktā paredzētā un pieprasītā starpmaksājuma apmaksu.</w:t>
      </w:r>
    </w:p>
    <w:p w14:paraId="37B98987" w14:textId="4BDE2916" w:rsidR="00716508" w:rsidRPr="009726C3" w:rsidRDefault="00716508" w:rsidP="00874D14">
      <w:pPr>
        <w:numPr>
          <w:ilvl w:val="1"/>
          <w:numId w:val="27"/>
        </w:numPr>
        <w:tabs>
          <w:tab w:val="left" w:pos="-142"/>
        </w:tabs>
        <w:ind w:left="567" w:hanging="567"/>
        <w:jc w:val="both"/>
      </w:pPr>
      <w:r w:rsidRPr="009726C3">
        <w:t>Ja Līgums tiek izbeigts pirms termiņa, samaksa tiek veikta par faktiski izpildītajiem Būvdarbiem, piegādātajiem būvizstrādājumiem, materiāliem un iekārtām. Samaksas aprēķinā tiek ņemta vērā Būvdarbu kvalitāte un Līguma cenu veidojošie pamatelementi.</w:t>
      </w:r>
    </w:p>
    <w:p w14:paraId="63DDD71C" w14:textId="77777777" w:rsidR="00716508" w:rsidRPr="009726C3" w:rsidRDefault="00716508" w:rsidP="00716508">
      <w:pPr>
        <w:tabs>
          <w:tab w:val="num" w:pos="716"/>
        </w:tabs>
        <w:ind w:left="567"/>
        <w:jc w:val="both"/>
      </w:pPr>
    </w:p>
    <w:p w14:paraId="5092298F" w14:textId="77777777" w:rsidR="00716508" w:rsidRPr="009726C3" w:rsidRDefault="00716508" w:rsidP="00874D14">
      <w:pPr>
        <w:numPr>
          <w:ilvl w:val="0"/>
          <w:numId w:val="27"/>
        </w:numPr>
        <w:jc w:val="center"/>
        <w:rPr>
          <w:b/>
          <w:lang w:eastAsia="fi-FI"/>
        </w:rPr>
      </w:pPr>
      <w:r w:rsidRPr="009726C3">
        <w:rPr>
          <w:b/>
          <w:lang w:eastAsia="fi-FI"/>
        </w:rPr>
        <w:t>GARANTIJAS LAIKS UN DEFEKTU NOVĒRŠANA</w:t>
      </w:r>
    </w:p>
    <w:p w14:paraId="12512B5E" w14:textId="3F28803A" w:rsidR="00716508" w:rsidRPr="009726C3" w:rsidRDefault="00716508" w:rsidP="00874D14">
      <w:pPr>
        <w:widowControl w:val="0"/>
        <w:numPr>
          <w:ilvl w:val="1"/>
          <w:numId w:val="27"/>
        </w:numPr>
        <w:ind w:left="567" w:hanging="567"/>
        <w:jc w:val="both"/>
      </w:pPr>
      <w:r w:rsidRPr="009726C3">
        <w:t xml:space="preserve">Darbu garantijas laiks </w:t>
      </w:r>
      <w:r w:rsidRPr="00A0243D">
        <w:t xml:space="preserve">ir </w:t>
      </w:r>
      <w:r w:rsidR="00DE1D8F" w:rsidRPr="00A0243D">
        <w:t xml:space="preserve">36 </w:t>
      </w:r>
      <w:r w:rsidRPr="00A0243D">
        <w:t>(</w:t>
      </w:r>
      <w:r w:rsidR="00DE1D8F" w:rsidRPr="00A0243D">
        <w:t>trīsdesmit seši</w:t>
      </w:r>
      <w:r w:rsidRPr="00A0243D">
        <w:t>) kalendāra mēneši</w:t>
      </w:r>
      <w:r w:rsidRPr="009726C3">
        <w:t xml:space="preserve"> no Darbu nodošanas</w:t>
      </w:r>
      <w:r w:rsidR="00264D18">
        <w:t xml:space="preserve"> – </w:t>
      </w:r>
      <w:r w:rsidRPr="009726C3">
        <w:t>pieņemšanas akta par Objektu abpusējas parakstīšanas dienas. Darbos izmantoto materiālu un uzstādīto būvizstrādājumu garantijas laiks</w:t>
      </w:r>
      <w:r w:rsidR="00264D18">
        <w:t xml:space="preserve"> – </w:t>
      </w:r>
      <w:r w:rsidRPr="009726C3">
        <w:t>ne mazāks par ražotāja noteikto.</w:t>
      </w:r>
    </w:p>
    <w:p w14:paraId="4EF97583" w14:textId="77777777" w:rsidR="00716508" w:rsidRPr="009726C3" w:rsidRDefault="00716508" w:rsidP="00874D14">
      <w:pPr>
        <w:widowControl w:val="0"/>
        <w:numPr>
          <w:ilvl w:val="1"/>
          <w:numId w:val="27"/>
        </w:numPr>
        <w:ind w:left="567" w:hanging="567"/>
        <w:jc w:val="both"/>
      </w:pPr>
      <w:r w:rsidRPr="009726C3">
        <w:t>Garantijas laikā Uzņēmējs novērš objekta ekspluatācijas laikā konstatētos Darbu defektus, kas radušies Uzņēmēja vainas dēļ, 5 (piecu) darba dienu laikā no brīža, kad Uzņēmējs no Pasūtītāja ir saņēmis rakstisku paziņojumu - pretenziju par atklāto defektu.</w:t>
      </w:r>
    </w:p>
    <w:p w14:paraId="531DFD8D" w14:textId="77777777" w:rsidR="00716508" w:rsidRPr="009726C3" w:rsidRDefault="00716508" w:rsidP="00874D14">
      <w:pPr>
        <w:widowControl w:val="0"/>
        <w:numPr>
          <w:ilvl w:val="1"/>
          <w:numId w:val="27"/>
        </w:numPr>
        <w:ind w:left="567" w:hanging="567"/>
        <w:jc w:val="both"/>
      </w:pPr>
      <w:r w:rsidRPr="009726C3">
        <w:t>Gadījumā, ja Uzņēmējs nokavē Garantijas saistību izpildi, tas maksā Pasūtītājam līgumsodu 0,1 (vienas desmitās daļas) % apmērā no Līguma 5.1.punktā norādītās Līgums summas par katru nokavējuma dienu, bet nepārsniedzot 10% no minētās summas.</w:t>
      </w:r>
    </w:p>
    <w:p w14:paraId="4094F7B1" w14:textId="77777777" w:rsidR="00716508" w:rsidRPr="009726C3" w:rsidRDefault="00716508" w:rsidP="00874D14">
      <w:pPr>
        <w:widowControl w:val="0"/>
        <w:numPr>
          <w:ilvl w:val="1"/>
          <w:numId w:val="27"/>
        </w:numPr>
        <w:ind w:left="567" w:hanging="567"/>
        <w:jc w:val="both"/>
      </w:pPr>
      <w:r w:rsidRPr="009726C3">
        <w:t>Līgumsoda samaksa neatbrīvo Uzņēmēju no Garantijas saistību izpildes.</w:t>
      </w:r>
    </w:p>
    <w:p w14:paraId="2DEF299A" w14:textId="77777777" w:rsidR="00716508" w:rsidRPr="009726C3" w:rsidRDefault="00716508" w:rsidP="00716508">
      <w:pPr>
        <w:tabs>
          <w:tab w:val="num" w:pos="567"/>
        </w:tabs>
        <w:ind w:left="567"/>
        <w:jc w:val="both"/>
      </w:pPr>
    </w:p>
    <w:p w14:paraId="4B1BCCCA" w14:textId="77777777" w:rsidR="00716508" w:rsidRPr="009726C3" w:rsidRDefault="00716508" w:rsidP="00874D14">
      <w:pPr>
        <w:numPr>
          <w:ilvl w:val="0"/>
          <w:numId w:val="27"/>
        </w:numPr>
        <w:jc w:val="center"/>
        <w:rPr>
          <w:b/>
        </w:rPr>
      </w:pPr>
      <w:r w:rsidRPr="009726C3">
        <w:rPr>
          <w:b/>
        </w:rPr>
        <w:t>LĪGUMA GROZĪJUMI</w:t>
      </w:r>
    </w:p>
    <w:p w14:paraId="048C450B" w14:textId="77777777" w:rsidR="00716508" w:rsidRPr="009726C3" w:rsidRDefault="00716508" w:rsidP="00874D14">
      <w:pPr>
        <w:widowControl w:val="0"/>
        <w:numPr>
          <w:ilvl w:val="1"/>
          <w:numId w:val="27"/>
        </w:numPr>
        <w:ind w:left="567" w:hanging="567"/>
        <w:jc w:val="both"/>
      </w:pPr>
      <w:r w:rsidRPr="009726C3">
        <w:t>Ja rodas nepieciešamība izdarīt izmaiņas Darbu apjomā vai termiņos, tiek noslēgta rakstiska vienošanās, kurā ir uzrādīts izmaiņu saturs un apjoms, izpildes termiņš, atlīdzības apmērs un norēķinu kārtība.</w:t>
      </w:r>
    </w:p>
    <w:p w14:paraId="14415A71" w14:textId="77777777" w:rsidR="00716508" w:rsidRPr="009726C3" w:rsidRDefault="00716508" w:rsidP="00874D14">
      <w:pPr>
        <w:widowControl w:val="0"/>
        <w:numPr>
          <w:ilvl w:val="1"/>
          <w:numId w:val="27"/>
        </w:numPr>
        <w:ind w:left="567" w:hanging="567"/>
        <w:jc w:val="both"/>
      </w:pPr>
      <w:r w:rsidRPr="009726C3">
        <w:t xml:space="preserve">Visi grozījumi un papildinājumi pie Līguma ir noformējami </w:t>
      </w:r>
      <w:proofErr w:type="spellStart"/>
      <w:r w:rsidRPr="009726C3">
        <w:t>rakstveidā</w:t>
      </w:r>
      <w:proofErr w:type="spellEnd"/>
      <w:r w:rsidRPr="009726C3">
        <w:t xml:space="preserve"> kā pielikumi Līgumam un stājas spēkā pēc tam, kad tos ir parakstījušas abas Puses.</w:t>
      </w:r>
    </w:p>
    <w:p w14:paraId="2A37514E" w14:textId="77777777" w:rsidR="00716508" w:rsidRPr="009726C3" w:rsidRDefault="00716508" w:rsidP="00716508"/>
    <w:p w14:paraId="2736F647" w14:textId="77777777" w:rsidR="00716508" w:rsidRPr="009726C3" w:rsidRDefault="00716508" w:rsidP="00874D14">
      <w:pPr>
        <w:numPr>
          <w:ilvl w:val="0"/>
          <w:numId w:val="27"/>
        </w:numPr>
        <w:tabs>
          <w:tab w:val="left" w:pos="-426"/>
        </w:tabs>
        <w:jc w:val="center"/>
        <w:rPr>
          <w:b/>
        </w:rPr>
      </w:pPr>
      <w:r w:rsidRPr="009726C3">
        <w:rPr>
          <w:b/>
        </w:rPr>
        <w:t>PUŠU ATBILDĪBA</w:t>
      </w:r>
    </w:p>
    <w:p w14:paraId="0292CC93" w14:textId="3A9FF587" w:rsidR="00716508" w:rsidRPr="009726C3" w:rsidRDefault="00716508" w:rsidP="00874D14">
      <w:pPr>
        <w:widowControl w:val="0"/>
        <w:numPr>
          <w:ilvl w:val="1"/>
          <w:numId w:val="27"/>
        </w:numPr>
        <w:ind w:left="567" w:hanging="567"/>
        <w:jc w:val="both"/>
      </w:pPr>
      <w:r w:rsidRPr="009726C3">
        <w:t>Ja</w:t>
      </w:r>
      <w:r w:rsidRPr="009726C3">
        <w:rPr>
          <w:b/>
        </w:rPr>
        <w:t xml:space="preserve"> </w:t>
      </w:r>
      <w:r w:rsidRPr="009726C3">
        <w:t>Uzņēmējs savas vainas dēļ kavē Darbu izpildes termiņu Objektā, Uzņēmējs maksā Pasūtītājam līgumsodu 0,1 % apmērā no Līguma 5.1.punktā norādītās Līguma summas dienā, bet ne vairāk kā 10% no minētās summas. Pasūtītājam ir tiesības šī līgumsoda summu ieturēt, veicot norēķinu ar Uzņēmēju par veiktajiem Darbiem.</w:t>
      </w:r>
    </w:p>
    <w:p w14:paraId="54BEE184" w14:textId="77777777" w:rsidR="00716508" w:rsidRPr="009726C3" w:rsidRDefault="00716508" w:rsidP="00874D14">
      <w:pPr>
        <w:widowControl w:val="0"/>
        <w:numPr>
          <w:ilvl w:val="1"/>
          <w:numId w:val="27"/>
        </w:numPr>
        <w:ind w:left="567" w:hanging="567"/>
        <w:jc w:val="both"/>
      </w:pPr>
      <w:r w:rsidRPr="009726C3">
        <w:t xml:space="preserve">Puses tiek atbrīvotas no atbildības par daļēju vai pilnīgu Līguma neizpildi, ja šī neizpilde radusies pēc Līguma noslēgšanas nepārvaramas varas – tādu ārkārtas apstākļu rezultātā, kurus </w:t>
      </w:r>
      <w:r w:rsidRPr="009726C3">
        <w:lastRenderedPageBreak/>
        <w:t>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39DE750D" w14:textId="77777777" w:rsidR="00716508" w:rsidRPr="009726C3" w:rsidRDefault="00716508" w:rsidP="00874D14">
      <w:pPr>
        <w:widowControl w:val="0"/>
        <w:numPr>
          <w:ilvl w:val="1"/>
          <w:numId w:val="27"/>
        </w:numPr>
        <w:ind w:left="567" w:hanging="567"/>
        <w:jc w:val="both"/>
      </w:pPr>
      <w:r w:rsidRPr="009726C3">
        <w:t>Nepārvaramas varas gadījumā Pušu saistību izpildes termiņš tiek pagarināts uz termiņu, kādā darbojas šie apstākļi un to sekas.</w:t>
      </w:r>
    </w:p>
    <w:p w14:paraId="263D3403" w14:textId="77777777" w:rsidR="00716508" w:rsidRPr="009726C3" w:rsidRDefault="00716508" w:rsidP="00874D14">
      <w:pPr>
        <w:widowControl w:val="0"/>
        <w:numPr>
          <w:ilvl w:val="1"/>
          <w:numId w:val="27"/>
        </w:numPr>
        <w:ind w:left="567" w:hanging="567"/>
        <w:jc w:val="both"/>
      </w:pPr>
      <w:r w:rsidRPr="009726C3">
        <w:t>Gadījumā, kad nepārvaramas varas apstākļi un to sekas ilgst vairāk kā 10 (desmit) kalendārās dienas vai tiem iestājoties kļūst skaidrs, ka šie apstākļi un to sekas ilgs vairāk kā 10 (desmit) kalendārās dienas, Puses vienojas par līgumattiecību turpināšanu, ņemot vērā minētos apstākļus, vai Līguma izbeigšanu.</w:t>
      </w:r>
    </w:p>
    <w:p w14:paraId="15012B16" w14:textId="77777777" w:rsidR="00716508" w:rsidRPr="009726C3" w:rsidRDefault="00716508" w:rsidP="00874D14">
      <w:pPr>
        <w:widowControl w:val="0"/>
        <w:numPr>
          <w:ilvl w:val="1"/>
          <w:numId w:val="27"/>
        </w:numPr>
        <w:ind w:left="567" w:hanging="567"/>
        <w:jc w:val="both"/>
      </w:pPr>
      <w:r w:rsidRPr="009726C3">
        <w:t>Ja Līgums tiek izbeigts Līguma 8.4.punktā minētajā gadījumā Pasūtītājam tiek nodoti, un Pasūtītājs veic samaksu par Uzņēmēja faktiski veiktajiem un Līguma noteikumiem atbilstošajiem Darbiem.</w:t>
      </w:r>
    </w:p>
    <w:p w14:paraId="68DEB638" w14:textId="77777777" w:rsidR="00716508" w:rsidRPr="009726C3" w:rsidRDefault="00716508" w:rsidP="00874D14">
      <w:pPr>
        <w:widowControl w:val="0"/>
        <w:numPr>
          <w:ilvl w:val="1"/>
          <w:numId w:val="27"/>
        </w:numPr>
        <w:ind w:left="567" w:hanging="567"/>
        <w:jc w:val="both"/>
      </w:pPr>
      <w:r w:rsidRPr="009726C3">
        <w:t>Līguma 8.5.punktā paredzētajā gadījumā, Uzņēmējs nodrošina, lai Objekts paliktu drošā un no trešo personu darbības aizsargātā stāvoklī, ievērojot spēkā esošos normatīvus aktus par būvniecības darbu apturēšanu un nekustamā īpašuma uzturēšanu.</w:t>
      </w:r>
    </w:p>
    <w:p w14:paraId="43016A45" w14:textId="77777777" w:rsidR="00716508" w:rsidRPr="009726C3" w:rsidRDefault="00716508" w:rsidP="00716508">
      <w:pPr>
        <w:ind w:left="510"/>
      </w:pPr>
    </w:p>
    <w:p w14:paraId="2856B06F" w14:textId="77777777" w:rsidR="00716508" w:rsidRPr="009726C3" w:rsidRDefault="00716508" w:rsidP="00716508">
      <w:pPr>
        <w:tabs>
          <w:tab w:val="left" w:pos="-426"/>
        </w:tabs>
        <w:jc w:val="center"/>
        <w:rPr>
          <w:b/>
        </w:rPr>
      </w:pPr>
      <w:r w:rsidRPr="009726C3">
        <w:rPr>
          <w:b/>
        </w:rPr>
        <w:t>9. LĪGUMA DARBĪBA</w:t>
      </w:r>
    </w:p>
    <w:p w14:paraId="20BB6439" w14:textId="77777777" w:rsidR="00716508" w:rsidRPr="009726C3" w:rsidRDefault="00716508" w:rsidP="00874D14">
      <w:pPr>
        <w:numPr>
          <w:ilvl w:val="0"/>
          <w:numId w:val="27"/>
        </w:numPr>
        <w:jc w:val="both"/>
        <w:rPr>
          <w:vanish/>
          <w:lang w:eastAsia="en-US"/>
        </w:rPr>
      </w:pPr>
    </w:p>
    <w:p w14:paraId="5000A6A3" w14:textId="77777777" w:rsidR="00716508" w:rsidRPr="009726C3" w:rsidRDefault="00716508" w:rsidP="00874D14">
      <w:pPr>
        <w:numPr>
          <w:ilvl w:val="1"/>
          <w:numId w:val="27"/>
        </w:numPr>
        <w:ind w:left="567" w:hanging="567"/>
        <w:jc w:val="both"/>
      </w:pPr>
      <w:r w:rsidRPr="009726C3">
        <w:t>Līgums stājas spēkā tā abpusējas parakstīšanas dienā un ir spēkā līdz Pušu savstarpējo saistību pilnīgai izpildei.</w:t>
      </w:r>
    </w:p>
    <w:p w14:paraId="4405A371" w14:textId="77777777" w:rsidR="00716508" w:rsidRPr="009726C3" w:rsidRDefault="00716508" w:rsidP="00874D14">
      <w:pPr>
        <w:numPr>
          <w:ilvl w:val="1"/>
          <w:numId w:val="27"/>
        </w:numPr>
        <w:ind w:left="567" w:hanging="567"/>
        <w:jc w:val="both"/>
      </w:pPr>
      <w:r w:rsidRPr="009726C3">
        <w:t>Pasūtītājs var vienpusēji izbeigt Līgumu, ja no Pasūtītāja neatkarīgu iemeslu dēļ Uzņēmējs Darbu izpildes termiņu kavē ilgāk par 10 (desmit) kalendārajām dienām vai Darbus veic, nepildot Līguma 3.2.punktā minētās saistības. Šajā gadījumā samaksa tiek veikta tikai par Uzņēmēja faktiski veiktajiem Darbiem, pirms samaksas ieturot Pasūtītājam nodarīto tiešo zaudējumu summu un līgumsodu.</w:t>
      </w:r>
    </w:p>
    <w:p w14:paraId="275BF2EE" w14:textId="77777777" w:rsidR="00716508" w:rsidRPr="009726C3" w:rsidRDefault="00716508" w:rsidP="00874D14">
      <w:pPr>
        <w:numPr>
          <w:ilvl w:val="1"/>
          <w:numId w:val="27"/>
        </w:numPr>
        <w:ind w:left="567" w:hanging="567"/>
        <w:jc w:val="both"/>
      </w:pPr>
      <w:r w:rsidRPr="009726C3">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0D8355E0" w14:textId="77777777" w:rsidR="00716508" w:rsidRPr="009726C3" w:rsidRDefault="00716508" w:rsidP="00874D14">
      <w:pPr>
        <w:numPr>
          <w:ilvl w:val="1"/>
          <w:numId w:val="27"/>
        </w:numPr>
        <w:ind w:left="567" w:hanging="567"/>
        <w:jc w:val="both"/>
      </w:pPr>
      <w:r w:rsidRPr="009726C3">
        <w:t>Puses var atkāpties no Līguma tikai Līgumā un normatīvajos aktos paredzētajos gadījumos.</w:t>
      </w:r>
    </w:p>
    <w:p w14:paraId="02823BCF" w14:textId="77777777" w:rsidR="00716508" w:rsidRPr="009726C3" w:rsidRDefault="00716508" w:rsidP="00716508">
      <w:pPr>
        <w:tabs>
          <w:tab w:val="left" w:pos="-426"/>
          <w:tab w:val="left" w:pos="567"/>
        </w:tabs>
      </w:pPr>
    </w:p>
    <w:p w14:paraId="593D27F9" w14:textId="77777777" w:rsidR="00716508" w:rsidRPr="009726C3" w:rsidRDefault="00716508" w:rsidP="00716508">
      <w:pPr>
        <w:tabs>
          <w:tab w:val="left" w:pos="-426"/>
        </w:tabs>
        <w:jc w:val="center"/>
        <w:rPr>
          <w:b/>
        </w:rPr>
      </w:pPr>
      <w:r w:rsidRPr="009726C3">
        <w:rPr>
          <w:b/>
        </w:rPr>
        <w:t>10. NOSLĒGUMA NOTEIKUMI</w:t>
      </w:r>
    </w:p>
    <w:p w14:paraId="1A336902" w14:textId="77777777" w:rsidR="00716508" w:rsidRPr="009726C3" w:rsidRDefault="00716508" w:rsidP="00874D14">
      <w:pPr>
        <w:numPr>
          <w:ilvl w:val="0"/>
          <w:numId w:val="27"/>
        </w:numPr>
        <w:jc w:val="both"/>
        <w:rPr>
          <w:vanish/>
          <w:lang w:eastAsia="en-US"/>
        </w:rPr>
      </w:pPr>
    </w:p>
    <w:p w14:paraId="41502B46" w14:textId="77777777" w:rsidR="00716508" w:rsidRPr="009726C3" w:rsidRDefault="00716508" w:rsidP="00874D14">
      <w:pPr>
        <w:numPr>
          <w:ilvl w:val="1"/>
          <w:numId w:val="27"/>
        </w:numPr>
        <w:ind w:left="567" w:hanging="567"/>
        <w:jc w:val="both"/>
      </w:pPr>
      <w:r w:rsidRPr="009726C3">
        <w:t>Līguma darbības laikā radušās domstarpības un strīdus puses vispirms risina sarunu ceļā.</w:t>
      </w:r>
    </w:p>
    <w:p w14:paraId="3B98E316" w14:textId="77777777" w:rsidR="00716508" w:rsidRPr="009726C3" w:rsidRDefault="00716508" w:rsidP="00874D14">
      <w:pPr>
        <w:numPr>
          <w:ilvl w:val="1"/>
          <w:numId w:val="27"/>
        </w:numPr>
        <w:ind w:left="567" w:hanging="567"/>
        <w:jc w:val="both"/>
      </w:pPr>
      <w:r w:rsidRPr="009726C3">
        <w:t>Ja sarunu ceļā domstarpības nav izdevies novērst, strīdu izšķir tiesa Latvijas Republikas normatīvajos aktos noteiktajā kārtībā.</w:t>
      </w:r>
    </w:p>
    <w:p w14:paraId="734CA7D8" w14:textId="77777777" w:rsidR="00716508" w:rsidRPr="009726C3" w:rsidRDefault="00716508" w:rsidP="00874D14">
      <w:pPr>
        <w:numPr>
          <w:ilvl w:val="1"/>
          <w:numId w:val="27"/>
        </w:numPr>
        <w:ind w:left="567" w:hanging="567"/>
        <w:jc w:val="both"/>
      </w:pPr>
      <w:r w:rsidRPr="009726C3">
        <w:rPr>
          <w:bCs/>
        </w:rPr>
        <w:t xml:space="preserve">Informācija, ko satur šis Līgums vai arī,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9726C3">
        <w:t xml:space="preserve">Latvijas Republikas likumi. Ja kāda no Pusēm ir prettiesiski izpaudusi informāciju, kas uzskatāma par komercnoslēpumu saskaņā ar šo Līgumu, tādējādi nodarot otrai Pusei zaudējumus, beidzamā ir tiesīga </w:t>
      </w:r>
      <w:r w:rsidRPr="009726C3">
        <w:rPr>
          <w:bCs/>
        </w:rPr>
        <w:t>pieprasīt tai atlīdzināt tiešos zaudējumus, kam par iemeslu bijusi šādas informācijas prettiesiska izpaušana.</w:t>
      </w:r>
    </w:p>
    <w:p w14:paraId="6B1EBF1D" w14:textId="7D8BBBB9" w:rsidR="00716508" w:rsidRPr="00F95035" w:rsidRDefault="00716508" w:rsidP="00874D14">
      <w:pPr>
        <w:numPr>
          <w:ilvl w:val="1"/>
          <w:numId w:val="27"/>
        </w:numPr>
        <w:ind w:left="567" w:hanging="567"/>
        <w:jc w:val="both"/>
      </w:pPr>
      <w:r w:rsidRPr="00F95035">
        <w:rPr>
          <w:bCs/>
        </w:rPr>
        <w:t>Pasūtītāja</w:t>
      </w:r>
      <w:r w:rsidRPr="00F95035">
        <w:t xml:space="preserve"> </w:t>
      </w:r>
      <w:r w:rsidR="00F95035" w:rsidRPr="00F95035">
        <w:t>kontaktpersona</w:t>
      </w:r>
      <w:r w:rsidRPr="00F95035">
        <w:t>, kur</w:t>
      </w:r>
      <w:r w:rsidR="00F95035" w:rsidRPr="00F95035">
        <w:t>a, tai skaitā,</w:t>
      </w:r>
      <w:r w:rsidRPr="00F95035">
        <w:t xml:space="preserve"> pilnvarot</w:t>
      </w:r>
      <w:r w:rsidR="00F95035" w:rsidRPr="00F95035">
        <w:t>a</w:t>
      </w:r>
      <w:r w:rsidRPr="00F95035">
        <w:t xml:space="preserve"> parakstīt </w:t>
      </w:r>
      <w:r w:rsidRPr="00485866">
        <w:t>Fakta konstatācijas aktu</w:t>
      </w:r>
      <w:r w:rsidRPr="00F95035">
        <w:t xml:space="preserve">, ir </w:t>
      </w:r>
      <w:r w:rsidR="00F95035" w:rsidRPr="00F95035">
        <w:rPr>
          <w:bCs/>
        </w:rPr>
        <w:t>_________</w:t>
      </w:r>
      <w:r w:rsidR="00F95035" w:rsidRPr="00F95035">
        <w:t>, tālr.: _______,</w:t>
      </w:r>
      <w:r w:rsidR="00FF6876">
        <w:t xml:space="preserve"> </w:t>
      </w:r>
      <w:r w:rsidR="00F95035" w:rsidRPr="00F95035">
        <w:t>e-past</w:t>
      </w:r>
      <w:r w:rsidR="00FF6876">
        <w:t>s</w:t>
      </w:r>
      <w:r w:rsidR="00F95035" w:rsidRPr="00F95035">
        <w:t xml:space="preserve">: </w:t>
      </w:r>
      <w:hyperlink r:id="rId23" w:history="1">
        <w:r w:rsidR="00F95035" w:rsidRPr="00F95035">
          <w:rPr>
            <w:rStyle w:val="Hipersaite"/>
          </w:rPr>
          <w:t>____________</w:t>
        </w:r>
      </w:hyperlink>
      <w:r w:rsidRPr="00F95035">
        <w:rPr>
          <w:bCs/>
          <w:kern w:val="32"/>
        </w:rPr>
        <w:t xml:space="preserve">. </w:t>
      </w:r>
    </w:p>
    <w:p w14:paraId="1596A171" w14:textId="18FBB202" w:rsidR="00716508" w:rsidRPr="00F95035" w:rsidRDefault="00716508" w:rsidP="00874D14">
      <w:pPr>
        <w:numPr>
          <w:ilvl w:val="1"/>
          <w:numId w:val="27"/>
        </w:numPr>
        <w:ind w:left="567" w:hanging="567"/>
        <w:jc w:val="both"/>
      </w:pPr>
      <w:r w:rsidRPr="00F95035">
        <w:rPr>
          <w:bCs/>
        </w:rPr>
        <w:t xml:space="preserve">Pasūtītāja kontaktpersona Līguma izpildē, kura ir pilnvarota </w:t>
      </w:r>
      <w:r w:rsidR="00F95035" w:rsidRPr="00F95035">
        <w:rPr>
          <w:bCs/>
        </w:rPr>
        <w:t xml:space="preserve">pieņemt Darbus un </w:t>
      </w:r>
      <w:r w:rsidRPr="00F95035">
        <w:rPr>
          <w:bCs/>
        </w:rPr>
        <w:t xml:space="preserve">parakstīt Aktu par būvdarbu pabeigšanu Objektā un Darbu </w:t>
      </w:r>
      <w:r w:rsidR="00F95035" w:rsidRPr="00F95035">
        <w:rPr>
          <w:bCs/>
        </w:rPr>
        <w:t>nodošanas</w:t>
      </w:r>
      <w:r w:rsidR="005B7F44">
        <w:rPr>
          <w:bCs/>
        </w:rPr>
        <w:t xml:space="preserve"> – </w:t>
      </w:r>
      <w:r w:rsidRPr="00F95035">
        <w:rPr>
          <w:bCs/>
        </w:rPr>
        <w:t xml:space="preserve">pieņemšanas aktu, ir </w:t>
      </w:r>
      <w:r w:rsidR="005B7F44" w:rsidRPr="00F95035">
        <w:rPr>
          <w:bCs/>
        </w:rPr>
        <w:t>_________</w:t>
      </w:r>
      <w:r w:rsidR="005B7F44">
        <w:rPr>
          <w:bCs/>
        </w:rPr>
        <w:t xml:space="preserve">, </w:t>
      </w:r>
      <w:r w:rsidR="005B7F44" w:rsidRPr="00F95035">
        <w:t>tālr.: _______,</w:t>
      </w:r>
      <w:r w:rsidR="00E534E8">
        <w:t xml:space="preserve"> </w:t>
      </w:r>
      <w:r w:rsidR="005B7F44" w:rsidRPr="00F95035">
        <w:t>e-past</w:t>
      </w:r>
      <w:r w:rsidR="00FF6876">
        <w:t>s</w:t>
      </w:r>
      <w:r w:rsidR="005B7F44" w:rsidRPr="00F95035">
        <w:t xml:space="preserve">: </w:t>
      </w:r>
      <w:hyperlink r:id="rId24" w:history="1">
        <w:r w:rsidR="005B7F44" w:rsidRPr="00F95035">
          <w:rPr>
            <w:rStyle w:val="Hipersaite"/>
          </w:rPr>
          <w:t>____________</w:t>
        </w:r>
      </w:hyperlink>
      <w:r w:rsidR="005B7F44">
        <w:rPr>
          <w:rStyle w:val="Hipersaite"/>
        </w:rPr>
        <w:t>.</w:t>
      </w:r>
      <w:r w:rsidRPr="00F95035">
        <w:t xml:space="preserve"> </w:t>
      </w:r>
    </w:p>
    <w:p w14:paraId="4EBC20BA" w14:textId="6E278D15" w:rsidR="00716508" w:rsidRDefault="00716508" w:rsidP="00874D14">
      <w:pPr>
        <w:numPr>
          <w:ilvl w:val="1"/>
          <w:numId w:val="27"/>
        </w:numPr>
        <w:ind w:left="567" w:hanging="567"/>
        <w:jc w:val="both"/>
      </w:pPr>
      <w:r w:rsidRPr="00F95035">
        <w:t>Uzņēmēja kontaktpersonas Līguma izpildē ir _____________</w:t>
      </w:r>
      <w:r w:rsidR="005B7F44" w:rsidRPr="005B7F44">
        <w:t>, tālr.: _______,</w:t>
      </w:r>
      <w:r w:rsidR="00E534E8">
        <w:t xml:space="preserve"> </w:t>
      </w:r>
      <w:r w:rsidR="005B7F44" w:rsidRPr="005B7F44">
        <w:t>e-past</w:t>
      </w:r>
      <w:r w:rsidR="00FF6876">
        <w:t>s</w:t>
      </w:r>
      <w:r w:rsidR="005B7F44" w:rsidRPr="005B7F44">
        <w:t xml:space="preserve"> adrese: ____________</w:t>
      </w:r>
      <w:r w:rsidRPr="00F95035">
        <w:t>.</w:t>
      </w:r>
    </w:p>
    <w:p w14:paraId="58CB8DC9" w14:textId="77777777" w:rsidR="003865C3" w:rsidRPr="00F95035" w:rsidRDefault="003865C3" w:rsidP="003865C3">
      <w:pPr>
        <w:numPr>
          <w:ilvl w:val="1"/>
          <w:numId w:val="27"/>
        </w:numPr>
        <w:ind w:left="567" w:hanging="567"/>
        <w:jc w:val="both"/>
      </w:pPr>
      <w:r w:rsidRPr="009726C3">
        <w:t xml:space="preserve">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w:t>
      </w:r>
      <w:r w:rsidRPr="00F95035">
        <w:t>apstrādi un šādu datu brīvu apriti un ar ko atceļ Direktīvu 95/46/EK (Vispārīgā datu aizsardzības regula).</w:t>
      </w:r>
    </w:p>
    <w:p w14:paraId="0624653F" w14:textId="74809121" w:rsidR="003865C3" w:rsidRPr="0084757C" w:rsidRDefault="003865C3" w:rsidP="005B7F44">
      <w:pPr>
        <w:numPr>
          <w:ilvl w:val="1"/>
          <w:numId w:val="27"/>
        </w:numPr>
        <w:ind w:left="567" w:hanging="567"/>
        <w:jc w:val="both"/>
        <w:rPr>
          <w:rStyle w:val="Hipersaite"/>
        </w:rPr>
      </w:pPr>
      <w:r w:rsidRPr="003865C3">
        <w:lastRenderedPageBreak/>
        <w:t>Uzņēmējs apņemas ievērot SIA “Rīgas ūdens” Piegādātāju rīcības kodeksā (turpmāk – Kodekss),</w:t>
      </w:r>
      <w:r>
        <w:t xml:space="preserve"> </w:t>
      </w:r>
      <w:r w:rsidRPr="003865C3">
        <w:t>kas pieejams Pasūtītāja tīmekļvietnē</w:t>
      </w:r>
      <w:r>
        <w:t xml:space="preserve"> </w:t>
      </w:r>
      <w:bookmarkStart w:id="32" w:name="_Hlk175665915"/>
      <w:r w:rsidR="0084757C">
        <w:fldChar w:fldCharType="begin"/>
      </w:r>
      <w:r w:rsidR="0084757C">
        <w:instrText>HYPERLINK "https://www.rigasudens.lv/sites/default/files/Rigas%20udens_Piegadataju%20ricibas%20kodekss.pdf"</w:instrText>
      </w:r>
      <w:r w:rsidR="0084757C">
        <w:fldChar w:fldCharType="separate"/>
      </w:r>
      <w:r w:rsidRPr="0084757C">
        <w:rPr>
          <w:rStyle w:val="Hipersaite"/>
        </w:rPr>
        <w:t>https://www.rigasudens.lv/sites/default/files/Ri</w:t>
      </w:r>
    </w:p>
    <w:p w14:paraId="749EF1C9" w14:textId="546B1AC4" w:rsidR="003865C3" w:rsidRDefault="003865C3" w:rsidP="003865C3">
      <w:pPr>
        <w:ind w:left="567"/>
        <w:jc w:val="both"/>
      </w:pPr>
      <w:r w:rsidRPr="0084757C">
        <w:rPr>
          <w:rStyle w:val="Hipersaite"/>
        </w:rPr>
        <w:t>gas%20udens_Piegadataju%20ricibas%20kodekss.pdf</w:t>
      </w:r>
      <w:bookmarkEnd w:id="32"/>
      <w:r w:rsidR="0084757C">
        <w:fldChar w:fldCharType="end"/>
      </w:r>
      <w:r w:rsidRPr="003865C3">
        <w:t>,</w:t>
      </w:r>
      <w:r>
        <w:t xml:space="preserve"> </w:t>
      </w:r>
      <w:r w:rsidRPr="003865C3">
        <w:t>noteiktās prasības.</w:t>
      </w:r>
      <w:r>
        <w:t xml:space="preserve"> </w:t>
      </w:r>
      <w:r w:rsidRPr="003865C3">
        <w:t>Uzņēmējs nodrošina, ka ar Kodeksu iepazīstas un tajā noteiktās prasības ievēro Uzņēmēja Līguma izpildē iesaistītie darbinieki un apakšuzņēmēji, kā arī apakšuzņēmēju apakšuzņēmēji. Kodekss ir neatņemama Līguma sastāvdaļa.</w:t>
      </w:r>
    </w:p>
    <w:p w14:paraId="58D2B800" w14:textId="32DA1D33" w:rsidR="001569DC" w:rsidRPr="009726C3" w:rsidRDefault="001569DC" w:rsidP="005B7F44">
      <w:pPr>
        <w:numPr>
          <w:ilvl w:val="1"/>
          <w:numId w:val="27"/>
        </w:numPr>
        <w:ind w:left="567" w:hanging="567"/>
        <w:jc w:val="both"/>
      </w:pPr>
      <w:r w:rsidRPr="00F95035">
        <w:t xml:space="preserve">Līgums </w:t>
      </w:r>
      <w:bookmarkStart w:id="33" w:name="_Hlk78832552"/>
      <w:r w:rsidRPr="00F95035">
        <w:t>ir sagatavots</w:t>
      </w:r>
      <w:r w:rsidR="003D206F">
        <w:t xml:space="preserve"> </w:t>
      </w:r>
      <w:r w:rsidR="003D206F" w:rsidRPr="00905B1F">
        <w:rPr>
          <w:color w:val="000000" w:themeColor="text1"/>
        </w:rPr>
        <w:t>latviešu valodā</w:t>
      </w:r>
      <w:r w:rsidR="003D206F">
        <w:rPr>
          <w:color w:val="000000" w:themeColor="text1"/>
        </w:rPr>
        <w:t xml:space="preserve"> </w:t>
      </w:r>
      <w:r w:rsidRPr="00F95035">
        <w:t>uz __ (___) lapām ar Pielikumu Nr.1</w:t>
      </w:r>
      <w:r w:rsidRPr="009726C3">
        <w:t xml:space="preserve"> uz __ (______) </w:t>
      </w:r>
      <w:proofErr w:type="spellStart"/>
      <w:r w:rsidRPr="009726C3">
        <w:t>lap</w:t>
      </w:r>
      <w:proofErr w:type="spellEnd"/>
      <w:r w:rsidRPr="009726C3">
        <w:t xml:space="preserve">__, Pielikumu Nr.2 uz __ (____) </w:t>
      </w:r>
      <w:proofErr w:type="spellStart"/>
      <w:r w:rsidRPr="009726C3">
        <w:t>lap</w:t>
      </w:r>
      <w:proofErr w:type="spellEnd"/>
      <w:r w:rsidRPr="009726C3">
        <w:t xml:space="preserve">__, Pielikumu Nr.3 uz __ (____) </w:t>
      </w:r>
      <w:proofErr w:type="spellStart"/>
      <w:r w:rsidRPr="009726C3">
        <w:t>lap</w:t>
      </w:r>
      <w:proofErr w:type="spellEnd"/>
      <w:r w:rsidRPr="009726C3">
        <w:t xml:space="preserve">_ Pielikumu Nr.4 uz __ (____) </w:t>
      </w:r>
      <w:proofErr w:type="spellStart"/>
      <w:r w:rsidRPr="009726C3">
        <w:t>lap_un</w:t>
      </w:r>
      <w:proofErr w:type="spellEnd"/>
      <w:r w:rsidRPr="009726C3">
        <w:t xml:space="preserve"> elektroniski parakstīts. </w:t>
      </w:r>
      <w:bookmarkEnd w:id="33"/>
    </w:p>
    <w:p w14:paraId="17EF9720" w14:textId="77777777" w:rsidR="00716508" w:rsidRPr="009726C3" w:rsidRDefault="00716508" w:rsidP="00716508">
      <w:pPr>
        <w:jc w:val="center"/>
        <w:rPr>
          <w:b/>
        </w:rPr>
      </w:pPr>
    </w:p>
    <w:p w14:paraId="5D85547B" w14:textId="48AC4B93" w:rsidR="00716508" w:rsidRPr="003D206F" w:rsidRDefault="00716508" w:rsidP="003D206F">
      <w:pPr>
        <w:pStyle w:val="Sarakstarindkopa"/>
        <w:numPr>
          <w:ilvl w:val="0"/>
          <w:numId w:val="27"/>
        </w:numPr>
        <w:tabs>
          <w:tab w:val="left" w:pos="-426"/>
        </w:tabs>
        <w:jc w:val="center"/>
        <w:rPr>
          <w:b/>
        </w:rPr>
      </w:pPr>
      <w:r w:rsidRPr="003D206F">
        <w:rPr>
          <w:b/>
        </w:rPr>
        <w:t>PUŠU REKVIZĪTI UN PARAKSTI</w:t>
      </w:r>
    </w:p>
    <w:p w14:paraId="3B5C6438" w14:textId="77777777" w:rsidR="00716508" w:rsidRDefault="00716508" w:rsidP="00716508">
      <w:pPr>
        <w:rPr>
          <w:b/>
        </w:rPr>
      </w:pPr>
    </w:p>
    <w:tbl>
      <w:tblPr>
        <w:tblW w:w="9322" w:type="dxa"/>
        <w:tblLayout w:type="fixed"/>
        <w:tblLook w:val="0000" w:firstRow="0" w:lastRow="0" w:firstColumn="0" w:lastColumn="0" w:noHBand="0" w:noVBand="0"/>
      </w:tblPr>
      <w:tblGrid>
        <w:gridCol w:w="5211"/>
        <w:gridCol w:w="4111"/>
      </w:tblGrid>
      <w:tr w:rsidR="003D206F" w:rsidRPr="00905B1F" w14:paraId="7D9D66DB" w14:textId="77777777" w:rsidTr="00031CA6">
        <w:trPr>
          <w:trHeight w:val="1541"/>
        </w:trPr>
        <w:tc>
          <w:tcPr>
            <w:tcW w:w="5211" w:type="dxa"/>
          </w:tcPr>
          <w:p w14:paraId="43444693" w14:textId="77777777" w:rsidR="003D206F" w:rsidRPr="00905B1F" w:rsidRDefault="003D206F" w:rsidP="00031CA6">
            <w:pPr>
              <w:jc w:val="both"/>
              <w:rPr>
                <w:b/>
                <w:color w:val="000000" w:themeColor="text1"/>
              </w:rPr>
            </w:pPr>
            <w:r w:rsidRPr="00905B1F">
              <w:rPr>
                <w:b/>
                <w:color w:val="000000" w:themeColor="text1"/>
              </w:rPr>
              <w:t>Pasūtītājs:</w:t>
            </w:r>
          </w:p>
          <w:p w14:paraId="2D5458D5" w14:textId="77777777" w:rsidR="003D206F" w:rsidRPr="00905B1F" w:rsidRDefault="003D206F" w:rsidP="00031CA6">
            <w:pPr>
              <w:jc w:val="both"/>
              <w:rPr>
                <w:b/>
                <w:color w:val="000000" w:themeColor="text1"/>
              </w:rPr>
            </w:pPr>
            <w:r w:rsidRPr="00905B1F">
              <w:rPr>
                <w:b/>
                <w:color w:val="000000" w:themeColor="text1"/>
              </w:rPr>
              <w:t>SIA “Rīgas ūdens”</w:t>
            </w:r>
          </w:p>
          <w:p w14:paraId="17E0BEA5" w14:textId="77777777" w:rsidR="003D206F" w:rsidRPr="00905B1F" w:rsidRDefault="003D206F" w:rsidP="00031CA6">
            <w:pPr>
              <w:jc w:val="both"/>
              <w:rPr>
                <w:color w:val="000000" w:themeColor="text1"/>
              </w:rPr>
            </w:pPr>
            <w:proofErr w:type="spellStart"/>
            <w:r w:rsidRPr="00905B1F">
              <w:rPr>
                <w:color w:val="000000" w:themeColor="text1"/>
              </w:rPr>
              <w:t>Reģ</w:t>
            </w:r>
            <w:proofErr w:type="spellEnd"/>
            <w:r w:rsidRPr="00905B1F">
              <w:rPr>
                <w:color w:val="000000" w:themeColor="text1"/>
              </w:rPr>
              <w:t>. Nr.40103023035</w:t>
            </w:r>
          </w:p>
          <w:p w14:paraId="23FE7C8F" w14:textId="77777777" w:rsidR="003D206F" w:rsidRPr="00905B1F" w:rsidRDefault="003D206F" w:rsidP="00031CA6">
            <w:pPr>
              <w:rPr>
                <w:color w:val="000000" w:themeColor="text1"/>
              </w:rPr>
            </w:pPr>
            <w:r w:rsidRPr="00905B1F">
              <w:rPr>
                <w:color w:val="000000" w:themeColor="text1"/>
              </w:rPr>
              <w:t xml:space="preserve">Zigfrīda Annas </w:t>
            </w:r>
            <w:proofErr w:type="spellStart"/>
            <w:r w:rsidRPr="00905B1F">
              <w:rPr>
                <w:color w:val="000000" w:themeColor="text1"/>
              </w:rPr>
              <w:t>Meierovica</w:t>
            </w:r>
            <w:proofErr w:type="spellEnd"/>
            <w:r w:rsidRPr="00905B1F">
              <w:rPr>
                <w:color w:val="000000" w:themeColor="text1"/>
              </w:rPr>
              <w:t xml:space="preserve"> bulv.1</w:t>
            </w:r>
          </w:p>
          <w:p w14:paraId="74FD51C3" w14:textId="77777777" w:rsidR="003D206F" w:rsidRPr="00905B1F" w:rsidRDefault="003D206F" w:rsidP="00031CA6">
            <w:pPr>
              <w:jc w:val="both"/>
              <w:rPr>
                <w:color w:val="000000" w:themeColor="text1"/>
              </w:rPr>
            </w:pPr>
            <w:r w:rsidRPr="00905B1F">
              <w:rPr>
                <w:color w:val="000000" w:themeColor="text1"/>
              </w:rPr>
              <w:t>Rīgā, LV-1050</w:t>
            </w:r>
          </w:p>
          <w:p w14:paraId="3536A18C" w14:textId="77777777" w:rsidR="003D206F" w:rsidRPr="00905B1F" w:rsidRDefault="003D206F" w:rsidP="00031CA6">
            <w:pPr>
              <w:jc w:val="both"/>
              <w:rPr>
                <w:color w:val="000000" w:themeColor="text1"/>
              </w:rPr>
            </w:pPr>
            <w:r w:rsidRPr="00905B1F">
              <w:rPr>
                <w:color w:val="000000" w:themeColor="text1"/>
              </w:rPr>
              <w:t xml:space="preserve">Banka: AS “Citadele banka” </w:t>
            </w:r>
          </w:p>
          <w:p w14:paraId="0BE04D82" w14:textId="77777777" w:rsidR="003D206F" w:rsidRPr="00905B1F" w:rsidRDefault="003D206F" w:rsidP="00031CA6">
            <w:pPr>
              <w:jc w:val="both"/>
              <w:rPr>
                <w:color w:val="000000" w:themeColor="text1"/>
              </w:rPr>
            </w:pPr>
            <w:r w:rsidRPr="00905B1F">
              <w:rPr>
                <w:color w:val="000000" w:themeColor="text1"/>
              </w:rPr>
              <w:t>IBAN: LV68PARX0000833631125</w:t>
            </w:r>
          </w:p>
          <w:p w14:paraId="370A18F1" w14:textId="77777777" w:rsidR="003D206F" w:rsidRPr="00905B1F" w:rsidRDefault="003D206F" w:rsidP="00031CA6">
            <w:pPr>
              <w:jc w:val="both"/>
              <w:rPr>
                <w:color w:val="000000" w:themeColor="text1"/>
              </w:rPr>
            </w:pPr>
            <w:r w:rsidRPr="00905B1F">
              <w:rPr>
                <w:color w:val="000000" w:themeColor="text1"/>
              </w:rPr>
              <w:t>Kods: PARXLV22</w:t>
            </w:r>
          </w:p>
        </w:tc>
        <w:tc>
          <w:tcPr>
            <w:tcW w:w="4111" w:type="dxa"/>
          </w:tcPr>
          <w:p w14:paraId="196BAF8B" w14:textId="77777777" w:rsidR="003D206F" w:rsidRPr="00905B1F" w:rsidRDefault="003D206F" w:rsidP="00031CA6">
            <w:pPr>
              <w:jc w:val="both"/>
              <w:rPr>
                <w:b/>
                <w:color w:val="000000" w:themeColor="text1"/>
              </w:rPr>
            </w:pPr>
            <w:r w:rsidRPr="00905B1F">
              <w:rPr>
                <w:b/>
                <w:color w:val="000000" w:themeColor="text1"/>
              </w:rPr>
              <w:t>Uzņēmējs:</w:t>
            </w:r>
          </w:p>
          <w:p w14:paraId="533A20BE" w14:textId="0636E76E" w:rsidR="003D206F" w:rsidRPr="00905B1F" w:rsidRDefault="003D206F" w:rsidP="00031CA6">
            <w:pPr>
              <w:jc w:val="both"/>
              <w:rPr>
                <w:b/>
                <w:color w:val="000000" w:themeColor="text1"/>
              </w:rPr>
            </w:pPr>
            <w:r>
              <w:rPr>
                <w:b/>
                <w:color w:val="000000" w:themeColor="text1"/>
              </w:rPr>
              <w:t>______________</w:t>
            </w:r>
          </w:p>
          <w:p w14:paraId="7806EA2B" w14:textId="5E4028AF" w:rsidR="003D206F" w:rsidRPr="00905B1F" w:rsidRDefault="003D206F" w:rsidP="00031CA6">
            <w:pPr>
              <w:jc w:val="both"/>
              <w:rPr>
                <w:color w:val="000000" w:themeColor="text1"/>
              </w:rPr>
            </w:pPr>
            <w:proofErr w:type="spellStart"/>
            <w:r w:rsidRPr="00905B1F">
              <w:rPr>
                <w:color w:val="000000" w:themeColor="text1"/>
              </w:rPr>
              <w:t>Reģ</w:t>
            </w:r>
            <w:proofErr w:type="spellEnd"/>
            <w:r w:rsidRPr="00905B1F">
              <w:rPr>
                <w:color w:val="000000" w:themeColor="text1"/>
              </w:rPr>
              <w:t>. Nr.</w:t>
            </w:r>
            <w:r>
              <w:rPr>
                <w:color w:val="000000" w:themeColor="text1"/>
              </w:rPr>
              <w:t>___________</w:t>
            </w:r>
          </w:p>
          <w:p w14:paraId="3C5268F6" w14:textId="77CE5B97" w:rsidR="003D206F" w:rsidRPr="00905B1F" w:rsidRDefault="003D206F" w:rsidP="00031CA6">
            <w:pPr>
              <w:tabs>
                <w:tab w:val="left" w:pos="742"/>
              </w:tabs>
              <w:jc w:val="both"/>
              <w:rPr>
                <w:color w:val="000000" w:themeColor="text1"/>
              </w:rPr>
            </w:pPr>
            <w:r>
              <w:rPr>
                <w:color w:val="000000" w:themeColor="text1"/>
              </w:rPr>
              <w:t>_____________________</w:t>
            </w:r>
            <w:r w:rsidRPr="00905B1F">
              <w:rPr>
                <w:color w:val="000000" w:themeColor="text1"/>
              </w:rPr>
              <w:t xml:space="preserve"> </w:t>
            </w:r>
          </w:p>
          <w:p w14:paraId="40916A3A" w14:textId="3D4ECC8D" w:rsidR="003D206F" w:rsidRPr="00905B1F" w:rsidRDefault="003D206F" w:rsidP="00031CA6">
            <w:pPr>
              <w:tabs>
                <w:tab w:val="left" w:pos="742"/>
              </w:tabs>
              <w:jc w:val="both"/>
              <w:rPr>
                <w:color w:val="000000" w:themeColor="text1"/>
              </w:rPr>
            </w:pPr>
            <w:r w:rsidRPr="00905B1F">
              <w:rPr>
                <w:color w:val="000000" w:themeColor="text1"/>
              </w:rPr>
              <w:t xml:space="preserve">Banka: </w:t>
            </w:r>
            <w:r>
              <w:rPr>
                <w:color w:val="000000" w:themeColor="text1"/>
              </w:rPr>
              <w:t>_________________</w:t>
            </w:r>
          </w:p>
          <w:p w14:paraId="25A50A24" w14:textId="003A5F2B" w:rsidR="003D206F" w:rsidRPr="00905B1F" w:rsidRDefault="003D206F" w:rsidP="00031CA6">
            <w:pPr>
              <w:ind w:right="-108"/>
              <w:jc w:val="both"/>
              <w:rPr>
                <w:color w:val="000000" w:themeColor="text1"/>
              </w:rPr>
            </w:pPr>
            <w:r w:rsidRPr="00905B1F">
              <w:rPr>
                <w:color w:val="000000" w:themeColor="text1"/>
              </w:rPr>
              <w:t xml:space="preserve">IBAN: </w:t>
            </w:r>
            <w:r>
              <w:rPr>
                <w:color w:val="000000" w:themeColor="text1"/>
              </w:rPr>
              <w:t>___________________</w:t>
            </w:r>
          </w:p>
          <w:p w14:paraId="4782BD1A" w14:textId="59538A2F" w:rsidR="003D206F" w:rsidRPr="00905B1F" w:rsidRDefault="003D206F" w:rsidP="00031CA6">
            <w:pPr>
              <w:jc w:val="both"/>
              <w:rPr>
                <w:color w:val="000000" w:themeColor="text1"/>
              </w:rPr>
            </w:pPr>
            <w:r w:rsidRPr="00905B1F">
              <w:rPr>
                <w:color w:val="000000" w:themeColor="text1"/>
              </w:rPr>
              <w:t xml:space="preserve">Kods: </w:t>
            </w:r>
            <w:r>
              <w:rPr>
                <w:color w:val="000000" w:themeColor="text1"/>
              </w:rPr>
              <w:t>________</w:t>
            </w:r>
          </w:p>
        </w:tc>
      </w:tr>
      <w:tr w:rsidR="003D206F" w:rsidRPr="00905B1F" w14:paraId="46C4AFC3" w14:textId="77777777" w:rsidTr="00031CA6">
        <w:tblPrEx>
          <w:tblLook w:val="01E0" w:firstRow="1" w:lastRow="1" w:firstColumn="1" w:lastColumn="1" w:noHBand="0" w:noVBand="0"/>
        </w:tblPrEx>
        <w:tc>
          <w:tcPr>
            <w:tcW w:w="5211" w:type="dxa"/>
            <w:shd w:val="clear" w:color="auto" w:fill="auto"/>
          </w:tcPr>
          <w:p w14:paraId="1A7FECA7" w14:textId="77777777" w:rsidR="003D206F" w:rsidRPr="00905B1F" w:rsidRDefault="003D206F" w:rsidP="003D206F">
            <w:pPr>
              <w:jc w:val="both"/>
              <w:rPr>
                <w:color w:val="000000" w:themeColor="text1"/>
              </w:rPr>
            </w:pPr>
          </w:p>
          <w:p w14:paraId="38A67758" w14:textId="15C208B5" w:rsidR="003D206F" w:rsidRPr="00905B1F" w:rsidRDefault="003D206F" w:rsidP="003D206F">
            <w:pPr>
              <w:tabs>
                <w:tab w:val="center" w:pos="2048"/>
              </w:tabs>
              <w:jc w:val="both"/>
              <w:rPr>
                <w:color w:val="000000" w:themeColor="text1"/>
              </w:rPr>
            </w:pPr>
            <w:r>
              <w:rPr>
                <w:color w:val="000000" w:themeColor="text1"/>
              </w:rPr>
              <w:t>___________ ___________</w:t>
            </w:r>
          </w:p>
          <w:p w14:paraId="653D390B" w14:textId="6C6B6AC3" w:rsidR="003D206F" w:rsidRPr="00905B1F" w:rsidRDefault="003D206F" w:rsidP="003D206F">
            <w:pPr>
              <w:tabs>
                <w:tab w:val="center" w:pos="2048"/>
              </w:tabs>
              <w:jc w:val="both"/>
              <w:rPr>
                <w:color w:val="000000" w:themeColor="text1"/>
              </w:rPr>
            </w:pPr>
            <w:r>
              <w:rPr>
                <w:color w:val="000000" w:themeColor="text1"/>
              </w:rPr>
              <w:t>___________ ___________</w:t>
            </w:r>
          </w:p>
        </w:tc>
        <w:tc>
          <w:tcPr>
            <w:tcW w:w="4111" w:type="dxa"/>
            <w:shd w:val="clear" w:color="auto" w:fill="auto"/>
          </w:tcPr>
          <w:p w14:paraId="14FA0C2A" w14:textId="77777777" w:rsidR="003D206F" w:rsidRPr="00905B1F" w:rsidRDefault="003D206F" w:rsidP="003D206F">
            <w:pPr>
              <w:jc w:val="both"/>
              <w:rPr>
                <w:color w:val="000000" w:themeColor="text1"/>
              </w:rPr>
            </w:pPr>
          </w:p>
          <w:p w14:paraId="57B16FF0" w14:textId="77777777" w:rsidR="003D206F" w:rsidRPr="00905B1F" w:rsidRDefault="003D206F" w:rsidP="003D206F">
            <w:pPr>
              <w:tabs>
                <w:tab w:val="center" w:pos="2048"/>
              </w:tabs>
              <w:jc w:val="both"/>
              <w:rPr>
                <w:color w:val="000000" w:themeColor="text1"/>
              </w:rPr>
            </w:pPr>
            <w:r>
              <w:rPr>
                <w:color w:val="000000" w:themeColor="text1"/>
              </w:rPr>
              <w:t>___________ ___________</w:t>
            </w:r>
          </w:p>
          <w:p w14:paraId="12F11BD0" w14:textId="4D202B5E" w:rsidR="003D206F" w:rsidRPr="00905B1F" w:rsidRDefault="003D206F" w:rsidP="003D206F">
            <w:pPr>
              <w:jc w:val="both"/>
              <w:rPr>
                <w:color w:val="000000" w:themeColor="text1"/>
              </w:rPr>
            </w:pPr>
            <w:r>
              <w:rPr>
                <w:color w:val="000000" w:themeColor="text1"/>
              </w:rPr>
              <w:t>___________ ___________</w:t>
            </w:r>
          </w:p>
        </w:tc>
      </w:tr>
    </w:tbl>
    <w:p w14:paraId="727DBD14" w14:textId="77777777" w:rsidR="005B7F44" w:rsidRDefault="005B7F44" w:rsidP="00716508">
      <w:pPr>
        <w:rPr>
          <w:b/>
        </w:rPr>
      </w:pPr>
    </w:p>
    <w:p w14:paraId="099271CC" w14:textId="77777777" w:rsidR="005B7F44" w:rsidRDefault="005B7F44" w:rsidP="00716508">
      <w:pPr>
        <w:rPr>
          <w:b/>
        </w:rPr>
      </w:pPr>
    </w:p>
    <w:p w14:paraId="555EC33A" w14:textId="77777777" w:rsidR="005B7F44" w:rsidRDefault="005B7F44" w:rsidP="00716508">
      <w:pPr>
        <w:rPr>
          <w:b/>
        </w:rPr>
      </w:pPr>
    </w:p>
    <w:p w14:paraId="1DEE640E" w14:textId="77777777" w:rsidR="005B7F44" w:rsidRDefault="005B7F44" w:rsidP="00716508">
      <w:pPr>
        <w:rPr>
          <w:b/>
        </w:rPr>
      </w:pPr>
    </w:p>
    <w:p w14:paraId="3D3E2C52" w14:textId="77777777" w:rsidR="005B7F44" w:rsidRPr="009726C3" w:rsidRDefault="005B7F44" w:rsidP="00716508">
      <w:pPr>
        <w:rPr>
          <w:b/>
        </w:rPr>
      </w:pPr>
    </w:p>
    <w:p w14:paraId="41649717" w14:textId="77777777" w:rsidR="001569DC" w:rsidRPr="009726C3" w:rsidRDefault="001569DC" w:rsidP="001569DC">
      <w:pPr>
        <w:pStyle w:val="Sarakstarindkopa"/>
        <w:tabs>
          <w:tab w:val="left" w:pos="3270"/>
        </w:tabs>
        <w:ind w:left="360"/>
        <w:jc w:val="center"/>
      </w:pPr>
      <w:r w:rsidRPr="009726C3">
        <w:rPr>
          <w:bCs/>
          <w:iCs/>
          <w:smallCaps/>
        </w:rPr>
        <w:t>Dokumentu līgumslēdzējpuses ir elektroniski parakstījušas ar drošu elektronisko parakstu un  laika zīmogu</w:t>
      </w:r>
    </w:p>
    <w:p w14:paraId="5F06D2D1" w14:textId="5E59F016" w:rsidR="001569DC" w:rsidRPr="009726C3" w:rsidRDefault="001569DC" w:rsidP="00716508">
      <w:pPr>
        <w:rPr>
          <w:b/>
        </w:rPr>
        <w:sectPr w:rsidR="001569DC" w:rsidRPr="009726C3">
          <w:footerReference w:type="default" r:id="rId25"/>
          <w:pgSz w:w="11906" w:h="16838"/>
          <w:pgMar w:top="794" w:right="851" w:bottom="794" w:left="1418" w:header="567" w:footer="567" w:gutter="0"/>
          <w:cols w:space="720"/>
        </w:sectPr>
      </w:pPr>
    </w:p>
    <w:p w14:paraId="23D2777D" w14:textId="77777777" w:rsidR="00716508" w:rsidRPr="00633E20" w:rsidRDefault="00716508" w:rsidP="00716508">
      <w:pPr>
        <w:jc w:val="right"/>
        <w:rPr>
          <w:b/>
          <w:i/>
          <w:iCs/>
          <w:lang w:eastAsia="en-US"/>
        </w:rPr>
      </w:pPr>
      <w:r w:rsidRPr="00633E20">
        <w:rPr>
          <w:b/>
          <w:i/>
          <w:iCs/>
          <w:lang w:eastAsia="en-US"/>
        </w:rPr>
        <w:lastRenderedPageBreak/>
        <w:t>Līguma projekta Pielikums Nr.3</w:t>
      </w:r>
    </w:p>
    <w:p w14:paraId="5C3ECEE6" w14:textId="77777777" w:rsidR="00716508" w:rsidRPr="00633E20" w:rsidRDefault="00716508" w:rsidP="00716508">
      <w:pPr>
        <w:jc w:val="center"/>
        <w:rPr>
          <w:b/>
          <w:i/>
          <w:iCs/>
          <w:lang w:eastAsia="en-US"/>
        </w:rPr>
      </w:pPr>
    </w:p>
    <w:p w14:paraId="70943B3F" w14:textId="77777777" w:rsidR="00716508" w:rsidRPr="009726C3" w:rsidRDefault="00716508" w:rsidP="00716508">
      <w:pPr>
        <w:jc w:val="center"/>
        <w:rPr>
          <w:b/>
          <w:lang w:eastAsia="en-US"/>
        </w:rPr>
      </w:pPr>
      <w:r w:rsidRPr="009726C3">
        <w:rPr>
          <w:b/>
          <w:lang w:eastAsia="en-US"/>
        </w:rPr>
        <w:t>DARBU</w:t>
      </w:r>
      <w:r w:rsidRPr="009726C3">
        <w:rPr>
          <w:lang w:eastAsia="en-US"/>
        </w:rPr>
        <w:t xml:space="preserve"> </w:t>
      </w:r>
      <w:r w:rsidRPr="009726C3">
        <w:rPr>
          <w:b/>
          <w:lang w:eastAsia="en-US"/>
        </w:rPr>
        <w:t>NODOŠANAS - PIEŅEMŠANAS AKTS</w:t>
      </w:r>
    </w:p>
    <w:p w14:paraId="01B1DD19" w14:textId="77777777" w:rsidR="00716508" w:rsidRPr="009726C3" w:rsidRDefault="00716508" w:rsidP="00716508">
      <w:pPr>
        <w:jc w:val="center"/>
        <w:rPr>
          <w:b/>
          <w:lang w:eastAsia="en-US"/>
        </w:rPr>
      </w:pPr>
    </w:p>
    <w:p w14:paraId="1F7BA947" w14:textId="77777777" w:rsidR="00716508" w:rsidRPr="009726C3" w:rsidRDefault="00716508" w:rsidP="00716508">
      <w:pPr>
        <w:jc w:val="both"/>
        <w:rPr>
          <w:lang w:eastAsia="en-US"/>
        </w:rPr>
      </w:pPr>
      <w:r w:rsidRPr="009726C3">
        <w:rPr>
          <w:lang w:eastAsia="en-US"/>
        </w:rPr>
        <w:t>Rīgā</w:t>
      </w:r>
      <w:r w:rsidRPr="009726C3">
        <w:rPr>
          <w:lang w:eastAsia="en-US"/>
        </w:rPr>
        <w:tab/>
      </w:r>
      <w:r w:rsidRPr="009726C3">
        <w:rPr>
          <w:lang w:eastAsia="en-US"/>
        </w:rPr>
        <w:tab/>
      </w:r>
      <w:r w:rsidRPr="009726C3">
        <w:rPr>
          <w:lang w:eastAsia="en-US"/>
        </w:rPr>
        <w:tab/>
      </w:r>
      <w:r w:rsidRPr="009726C3">
        <w:rPr>
          <w:lang w:eastAsia="en-US"/>
        </w:rPr>
        <w:tab/>
      </w:r>
      <w:r w:rsidRPr="009726C3">
        <w:rPr>
          <w:lang w:eastAsia="en-US"/>
        </w:rPr>
        <w:tab/>
      </w:r>
      <w:r w:rsidRPr="009726C3">
        <w:rPr>
          <w:lang w:eastAsia="en-US"/>
        </w:rPr>
        <w:tab/>
      </w:r>
      <w:r w:rsidRPr="009726C3">
        <w:rPr>
          <w:lang w:eastAsia="en-US"/>
        </w:rPr>
        <w:tab/>
      </w:r>
      <w:r w:rsidRPr="009726C3">
        <w:rPr>
          <w:lang w:eastAsia="en-US"/>
        </w:rPr>
        <w:tab/>
        <w:t>202_.gada ___. ___________</w:t>
      </w:r>
    </w:p>
    <w:p w14:paraId="6619CE2D" w14:textId="77777777" w:rsidR="00716508" w:rsidRPr="009726C3" w:rsidRDefault="00716508" w:rsidP="00716508">
      <w:pPr>
        <w:jc w:val="both"/>
        <w:rPr>
          <w:lang w:eastAsia="en-US"/>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768"/>
      </w:tblGrid>
      <w:tr w:rsidR="00716508" w:rsidRPr="009726C3" w14:paraId="2B52ADD8" w14:textId="77777777" w:rsidTr="00716508">
        <w:tc>
          <w:tcPr>
            <w:tcW w:w="2930" w:type="dxa"/>
            <w:tcBorders>
              <w:top w:val="single" w:sz="4" w:space="0" w:color="auto"/>
              <w:left w:val="single" w:sz="4" w:space="0" w:color="auto"/>
              <w:bottom w:val="single" w:sz="4" w:space="0" w:color="auto"/>
              <w:right w:val="single" w:sz="4" w:space="0" w:color="auto"/>
            </w:tcBorders>
            <w:hideMark/>
          </w:tcPr>
          <w:p w14:paraId="07078CD6" w14:textId="77777777" w:rsidR="00716508" w:rsidRPr="009726C3" w:rsidRDefault="00716508">
            <w:pPr>
              <w:spacing w:before="40" w:after="40"/>
              <w:jc w:val="both"/>
              <w:rPr>
                <w:lang w:eastAsia="en-US"/>
              </w:rPr>
            </w:pPr>
            <w:r w:rsidRPr="009726C3">
              <w:rPr>
                <w:lang w:eastAsia="en-US"/>
              </w:rPr>
              <w:t>OBJEKTU NOSAUKUMI</w:t>
            </w:r>
          </w:p>
        </w:tc>
        <w:tc>
          <w:tcPr>
            <w:tcW w:w="6768" w:type="dxa"/>
            <w:tcBorders>
              <w:top w:val="single" w:sz="4" w:space="0" w:color="auto"/>
              <w:left w:val="single" w:sz="4" w:space="0" w:color="auto"/>
              <w:bottom w:val="single" w:sz="4" w:space="0" w:color="auto"/>
              <w:right w:val="single" w:sz="4" w:space="0" w:color="auto"/>
            </w:tcBorders>
          </w:tcPr>
          <w:p w14:paraId="47B2A437" w14:textId="77777777" w:rsidR="00716508" w:rsidRPr="009726C3" w:rsidRDefault="00716508">
            <w:pPr>
              <w:jc w:val="both"/>
              <w:rPr>
                <w:lang w:eastAsia="en-US"/>
              </w:rPr>
            </w:pPr>
          </w:p>
        </w:tc>
      </w:tr>
      <w:tr w:rsidR="00716508" w:rsidRPr="009726C3" w14:paraId="14291C2E" w14:textId="77777777" w:rsidTr="00716508">
        <w:tc>
          <w:tcPr>
            <w:tcW w:w="2930" w:type="dxa"/>
            <w:tcBorders>
              <w:top w:val="single" w:sz="4" w:space="0" w:color="auto"/>
              <w:left w:val="single" w:sz="4" w:space="0" w:color="auto"/>
              <w:bottom w:val="single" w:sz="4" w:space="0" w:color="auto"/>
              <w:right w:val="single" w:sz="4" w:space="0" w:color="auto"/>
            </w:tcBorders>
            <w:hideMark/>
          </w:tcPr>
          <w:p w14:paraId="1DE40579" w14:textId="77777777" w:rsidR="00716508" w:rsidRPr="009726C3" w:rsidRDefault="00716508">
            <w:pPr>
              <w:spacing w:before="40" w:after="40"/>
              <w:jc w:val="both"/>
              <w:rPr>
                <w:lang w:eastAsia="en-US"/>
              </w:rPr>
            </w:pPr>
            <w:r w:rsidRPr="009726C3">
              <w:rPr>
                <w:lang w:eastAsia="en-US"/>
              </w:rPr>
              <w:t>ADRESE</w:t>
            </w:r>
          </w:p>
        </w:tc>
        <w:tc>
          <w:tcPr>
            <w:tcW w:w="6768" w:type="dxa"/>
            <w:tcBorders>
              <w:top w:val="single" w:sz="4" w:space="0" w:color="auto"/>
              <w:left w:val="single" w:sz="4" w:space="0" w:color="auto"/>
              <w:bottom w:val="single" w:sz="4" w:space="0" w:color="auto"/>
              <w:right w:val="single" w:sz="4" w:space="0" w:color="auto"/>
            </w:tcBorders>
          </w:tcPr>
          <w:p w14:paraId="4FB2A9CE" w14:textId="77777777" w:rsidR="00716508" w:rsidRPr="009726C3" w:rsidRDefault="00716508">
            <w:pPr>
              <w:jc w:val="both"/>
              <w:rPr>
                <w:lang w:eastAsia="en-US"/>
              </w:rPr>
            </w:pPr>
          </w:p>
        </w:tc>
      </w:tr>
      <w:tr w:rsidR="00716508" w:rsidRPr="009726C3" w14:paraId="29CAB3ED" w14:textId="77777777" w:rsidTr="00716508">
        <w:tc>
          <w:tcPr>
            <w:tcW w:w="2930" w:type="dxa"/>
            <w:tcBorders>
              <w:top w:val="single" w:sz="4" w:space="0" w:color="auto"/>
              <w:left w:val="single" w:sz="4" w:space="0" w:color="auto"/>
              <w:bottom w:val="single" w:sz="4" w:space="0" w:color="auto"/>
              <w:right w:val="single" w:sz="4" w:space="0" w:color="auto"/>
            </w:tcBorders>
            <w:hideMark/>
          </w:tcPr>
          <w:p w14:paraId="082ACA1C" w14:textId="77777777" w:rsidR="00716508" w:rsidRPr="009726C3" w:rsidRDefault="00716508">
            <w:pPr>
              <w:spacing w:before="40" w:after="40"/>
              <w:jc w:val="both"/>
              <w:rPr>
                <w:lang w:eastAsia="en-US"/>
              </w:rPr>
            </w:pPr>
            <w:r w:rsidRPr="009726C3">
              <w:rPr>
                <w:lang w:eastAsia="en-US"/>
              </w:rPr>
              <w:t>Līguma Nr. un datums</w:t>
            </w:r>
          </w:p>
        </w:tc>
        <w:tc>
          <w:tcPr>
            <w:tcW w:w="6768" w:type="dxa"/>
            <w:tcBorders>
              <w:top w:val="single" w:sz="4" w:space="0" w:color="auto"/>
              <w:left w:val="single" w:sz="4" w:space="0" w:color="auto"/>
              <w:bottom w:val="single" w:sz="4" w:space="0" w:color="auto"/>
              <w:right w:val="single" w:sz="4" w:space="0" w:color="auto"/>
            </w:tcBorders>
          </w:tcPr>
          <w:p w14:paraId="6C984CE4" w14:textId="77777777" w:rsidR="00716508" w:rsidRPr="009726C3" w:rsidRDefault="00716508">
            <w:pPr>
              <w:jc w:val="both"/>
              <w:rPr>
                <w:lang w:eastAsia="en-US"/>
              </w:rPr>
            </w:pPr>
          </w:p>
        </w:tc>
      </w:tr>
      <w:tr w:rsidR="00716508" w:rsidRPr="009726C3" w14:paraId="35357B0D" w14:textId="77777777" w:rsidTr="00716508">
        <w:tc>
          <w:tcPr>
            <w:tcW w:w="2930" w:type="dxa"/>
            <w:tcBorders>
              <w:top w:val="single" w:sz="4" w:space="0" w:color="auto"/>
              <w:left w:val="single" w:sz="4" w:space="0" w:color="auto"/>
              <w:bottom w:val="single" w:sz="4" w:space="0" w:color="auto"/>
              <w:right w:val="single" w:sz="4" w:space="0" w:color="auto"/>
            </w:tcBorders>
            <w:hideMark/>
          </w:tcPr>
          <w:p w14:paraId="6065508E" w14:textId="77777777" w:rsidR="00716508" w:rsidRPr="009726C3" w:rsidRDefault="00716508">
            <w:pPr>
              <w:spacing w:before="40" w:after="40"/>
              <w:jc w:val="both"/>
              <w:rPr>
                <w:lang w:eastAsia="en-US"/>
              </w:rPr>
            </w:pPr>
            <w:r w:rsidRPr="009726C3">
              <w:rPr>
                <w:lang w:eastAsia="en-US"/>
              </w:rPr>
              <w:t>Līguma priekšmets</w:t>
            </w:r>
          </w:p>
        </w:tc>
        <w:tc>
          <w:tcPr>
            <w:tcW w:w="6768" w:type="dxa"/>
            <w:tcBorders>
              <w:top w:val="single" w:sz="4" w:space="0" w:color="auto"/>
              <w:left w:val="single" w:sz="4" w:space="0" w:color="auto"/>
              <w:bottom w:val="single" w:sz="4" w:space="0" w:color="auto"/>
              <w:right w:val="single" w:sz="4" w:space="0" w:color="auto"/>
            </w:tcBorders>
          </w:tcPr>
          <w:p w14:paraId="29D0400A" w14:textId="77777777" w:rsidR="00716508" w:rsidRPr="009726C3" w:rsidRDefault="00716508">
            <w:pPr>
              <w:jc w:val="both"/>
              <w:rPr>
                <w:lang w:eastAsia="en-US"/>
              </w:rPr>
            </w:pPr>
          </w:p>
        </w:tc>
      </w:tr>
    </w:tbl>
    <w:p w14:paraId="5FBE7D22" w14:textId="77777777" w:rsidR="00716508" w:rsidRPr="009726C3" w:rsidRDefault="00716508" w:rsidP="00716508">
      <w:pPr>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753"/>
        <w:gridCol w:w="1510"/>
        <w:gridCol w:w="3160"/>
      </w:tblGrid>
      <w:tr w:rsidR="00716508" w:rsidRPr="009726C3" w14:paraId="5FB5965A" w14:textId="77777777" w:rsidTr="00716508">
        <w:tc>
          <w:tcPr>
            <w:tcW w:w="1951" w:type="dxa"/>
            <w:tcBorders>
              <w:top w:val="single" w:sz="4" w:space="0" w:color="auto"/>
              <w:left w:val="single" w:sz="4" w:space="0" w:color="auto"/>
              <w:bottom w:val="single" w:sz="4" w:space="0" w:color="auto"/>
              <w:right w:val="single" w:sz="4" w:space="0" w:color="auto"/>
            </w:tcBorders>
            <w:hideMark/>
          </w:tcPr>
          <w:p w14:paraId="29D37245" w14:textId="23996597" w:rsidR="00716508" w:rsidRPr="009726C3" w:rsidRDefault="00716508">
            <w:pPr>
              <w:spacing w:before="40" w:after="40"/>
              <w:jc w:val="both"/>
              <w:rPr>
                <w:lang w:eastAsia="en-US"/>
              </w:rPr>
            </w:pPr>
            <w:r w:rsidRPr="009726C3">
              <w:rPr>
                <w:lang w:eastAsia="en-US"/>
              </w:rPr>
              <w:t>PASŪTĪTĀJS:</w:t>
            </w:r>
          </w:p>
        </w:tc>
        <w:tc>
          <w:tcPr>
            <w:tcW w:w="2975" w:type="dxa"/>
            <w:tcBorders>
              <w:top w:val="single" w:sz="4" w:space="0" w:color="auto"/>
              <w:left w:val="single" w:sz="4" w:space="0" w:color="auto"/>
              <w:bottom w:val="single" w:sz="4" w:space="0" w:color="auto"/>
              <w:right w:val="single" w:sz="4" w:space="0" w:color="auto"/>
            </w:tcBorders>
            <w:hideMark/>
          </w:tcPr>
          <w:p w14:paraId="2FD390A4" w14:textId="77777777" w:rsidR="00716508" w:rsidRPr="009726C3" w:rsidRDefault="00716508">
            <w:pPr>
              <w:spacing w:before="40" w:after="40"/>
              <w:jc w:val="both"/>
              <w:rPr>
                <w:lang w:eastAsia="en-US"/>
              </w:rPr>
            </w:pPr>
            <w:r w:rsidRPr="009726C3">
              <w:rPr>
                <w:lang w:eastAsia="en-US"/>
              </w:rPr>
              <w:t>SIA “Rīgas ūdens”</w:t>
            </w:r>
          </w:p>
        </w:tc>
        <w:tc>
          <w:tcPr>
            <w:tcW w:w="1419" w:type="dxa"/>
            <w:tcBorders>
              <w:top w:val="single" w:sz="4" w:space="0" w:color="auto"/>
              <w:left w:val="single" w:sz="4" w:space="0" w:color="auto"/>
              <w:bottom w:val="single" w:sz="4" w:space="0" w:color="auto"/>
              <w:right w:val="single" w:sz="4" w:space="0" w:color="auto"/>
            </w:tcBorders>
            <w:hideMark/>
          </w:tcPr>
          <w:p w14:paraId="6260B9AB" w14:textId="77777777" w:rsidR="00716508" w:rsidRPr="009726C3" w:rsidRDefault="00716508">
            <w:pPr>
              <w:spacing w:before="40" w:after="40"/>
              <w:jc w:val="both"/>
              <w:rPr>
                <w:lang w:eastAsia="en-US"/>
              </w:rPr>
            </w:pPr>
            <w:r w:rsidRPr="009726C3">
              <w:rPr>
                <w:lang w:eastAsia="en-US"/>
              </w:rPr>
              <w:t xml:space="preserve">UZŅĒMĒJS: </w:t>
            </w:r>
          </w:p>
        </w:tc>
        <w:tc>
          <w:tcPr>
            <w:tcW w:w="3509" w:type="dxa"/>
            <w:tcBorders>
              <w:top w:val="single" w:sz="4" w:space="0" w:color="auto"/>
              <w:left w:val="single" w:sz="4" w:space="0" w:color="auto"/>
              <w:bottom w:val="single" w:sz="4" w:space="0" w:color="auto"/>
              <w:right w:val="single" w:sz="4" w:space="0" w:color="auto"/>
            </w:tcBorders>
          </w:tcPr>
          <w:p w14:paraId="33BFCA03" w14:textId="77777777" w:rsidR="00716508" w:rsidRPr="009726C3" w:rsidRDefault="00716508">
            <w:pPr>
              <w:jc w:val="both"/>
              <w:rPr>
                <w:lang w:eastAsia="en-US"/>
              </w:rPr>
            </w:pPr>
          </w:p>
        </w:tc>
      </w:tr>
    </w:tbl>
    <w:p w14:paraId="5455DC8D" w14:textId="77777777" w:rsidR="00716508" w:rsidRPr="009726C3" w:rsidRDefault="00716508" w:rsidP="00716508">
      <w:pPr>
        <w:jc w:val="both"/>
        <w:rPr>
          <w:lang w:eastAsia="en-US"/>
        </w:rPr>
      </w:pPr>
    </w:p>
    <w:p w14:paraId="7CFAEF9A" w14:textId="77777777" w:rsidR="00716508" w:rsidRPr="009726C3" w:rsidRDefault="00716508" w:rsidP="00716508">
      <w:pPr>
        <w:ind w:left="-57"/>
        <w:jc w:val="both"/>
        <w:rPr>
          <w:lang w:eastAsia="en-US"/>
        </w:rPr>
      </w:pPr>
      <w:r w:rsidRPr="009726C3">
        <w:rPr>
          <w:lang w:eastAsia="en-US"/>
        </w:rPr>
        <w:t>Darbu nodošanas - pieņemšanas akts sastādīts par to, ka:</w:t>
      </w:r>
    </w:p>
    <w:p w14:paraId="41C6D3BE" w14:textId="77777777" w:rsidR="00716508" w:rsidRPr="009726C3" w:rsidRDefault="00716508" w:rsidP="00874D14">
      <w:pPr>
        <w:numPr>
          <w:ilvl w:val="0"/>
          <w:numId w:val="29"/>
        </w:numPr>
        <w:ind w:left="284" w:hanging="284"/>
        <w:jc w:val="both"/>
        <w:rPr>
          <w:lang w:eastAsia="en-US"/>
        </w:rPr>
      </w:pPr>
      <w:r w:rsidRPr="009726C3">
        <w:rPr>
          <w:lang w:eastAsia="en-US"/>
        </w:rPr>
        <w:t xml:space="preserve">UZŅĒMĒJS nodod un PASŪTĪTĀJS pieņem faktiski izpildītos Darbus saskaņā ar PASŪTĪTĀJA un UZŅĒMĒJA __.__.202_. savstarpēji noslēgto darbu līgumu Nr.________. </w:t>
      </w:r>
    </w:p>
    <w:p w14:paraId="03B5EFFA" w14:textId="77777777" w:rsidR="00716508" w:rsidRPr="009726C3" w:rsidRDefault="00716508" w:rsidP="00874D14">
      <w:pPr>
        <w:numPr>
          <w:ilvl w:val="0"/>
          <w:numId w:val="29"/>
        </w:numPr>
        <w:ind w:left="284" w:hanging="284"/>
        <w:jc w:val="both"/>
        <w:rPr>
          <w:lang w:eastAsia="en-US"/>
        </w:rPr>
      </w:pPr>
      <w:r w:rsidRPr="009726C3">
        <w:rPr>
          <w:lang w:eastAsia="en-US"/>
        </w:rPr>
        <w:t xml:space="preserve">Faktiski izpildīto Darbu izmaksas un apjomi atbilst līguma cenai un pievienotajām tāmēm. </w:t>
      </w:r>
    </w:p>
    <w:p w14:paraId="75C3F606" w14:textId="77777777" w:rsidR="00716508" w:rsidRPr="009726C3" w:rsidRDefault="00716508" w:rsidP="00874D14">
      <w:pPr>
        <w:numPr>
          <w:ilvl w:val="0"/>
          <w:numId w:val="29"/>
        </w:numPr>
        <w:ind w:left="284" w:hanging="284"/>
        <w:jc w:val="both"/>
        <w:rPr>
          <w:lang w:eastAsia="en-US"/>
        </w:rPr>
      </w:pPr>
      <w:r w:rsidRPr="009726C3">
        <w:rPr>
          <w:lang w:eastAsia="en-US"/>
        </w:rPr>
        <w:t xml:space="preserve">Līgumā paredzētais darbu izpildes termiņš </w:t>
      </w:r>
      <w:r w:rsidRPr="009726C3">
        <w:rPr>
          <w:u w:val="single"/>
          <w:lang w:eastAsia="en-US"/>
        </w:rPr>
        <w:tab/>
      </w:r>
      <w:r w:rsidRPr="009726C3">
        <w:rPr>
          <w:u w:val="single"/>
          <w:lang w:eastAsia="en-US"/>
        </w:rPr>
        <w:tab/>
      </w:r>
      <w:r w:rsidRPr="009726C3">
        <w:rPr>
          <w:u w:val="single"/>
          <w:lang w:eastAsia="en-US"/>
        </w:rPr>
        <w:tab/>
      </w:r>
      <w:r w:rsidRPr="009726C3">
        <w:rPr>
          <w:u w:val="single"/>
          <w:lang w:eastAsia="en-US"/>
        </w:rPr>
        <w:tab/>
      </w:r>
      <w:r w:rsidRPr="009726C3">
        <w:rPr>
          <w:lang w:eastAsia="en-US"/>
        </w:rPr>
        <w:t>;</w:t>
      </w:r>
    </w:p>
    <w:p w14:paraId="79C24AD3" w14:textId="77777777" w:rsidR="00716508" w:rsidRPr="009726C3" w:rsidRDefault="00716508" w:rsidP="00874D14">
      <w:pPr>
        <w:numPr>
          <w:ilvl w:val="0"/>
          <w:numId w:val="29"/>
        </w:numPr>
        <w:ind w:left="284" w:hanging="284"/>
        <w:jc w:val="both"/>
        <w:rPr>
          <w:lang w:eastAsia="en-US"/>
        </w:rPr>
      </w:pPr>
      <w:r w:rsidRPr="009726C3">
        <w:rPr>
          <w:lang w:eastAsia="en-US"/>
        </w:rPr>
        <w:t xml:space="preserve">Faktiskais darbu izpildes datums </w:t>
      </w:r>
      <w:r w:rsidRPr="009726C3">
        <w:rPr>
          <w:u w:val="single"/>
          <w:lang w:eastAsia="en-US"/>
        </w:rPr>
        <w:tab/>
      </w:r>
      <w:r w:rsidRPr="009726C3">
        <w:rPr>
          <w:u w:val="single"/>
          <w:lang w:eastAsia="en-US"/>
        </w:rPr>
        <w:tab/>
      </w:r>
      <w:r w:rsidRPr="009726C3">
        <w:rPr>
          <w:u w:val="single"/>
          <w:lang w:eastAsia="en-US"/>
        </w:rPr>
        <w:tab/>
      </w:r>
      <w:r w:rsidRPr="009726C3">
        <w:rPr>
          <w:u w:val="single"/>
          <w:lang w:eastAsia="en-US"/>
        </w:rPr>
        <w:tab/>
      </w:r>
      <w:r w:rsidRPr="009726C3">
        <w:rPr>
          <w:lang w:eastAsia="en-US"/>
        </w:rPr>
        <w:t>;</w:t>
      </w:r>
    </w:p>
    <w:p w14:paraId="2DBD6A3A" w14:textId="77777777" w:rsidR="00716508" w:rsidRPr="009726C3" w:rsidRDefault="00716508" w:rsidP="00874D14">
      <w:pPr>
        <w:numPr>
          <w:ilvl w:val="0"/>
          <w:numId w:val="29"/>
        </w:numPr>
        <w:ind w:left="284" w:hanging="284"/>
        <w:jc w:val="both"/>
        <w:rPr>
          <w:lang w:eastAsia="en-US"/>
        </w:rPr>
      </w:pPr>
      <w:r w:rsidRPr="009726C3">
        <w:rPr>
          <w:lang w:eastAsia="en-US"/>
        </w:rPr>
        <w:t>Izpildīto darbu veids - _____________.</w:t>
      </w:r>
    </w:p>
    <w:p w14:paraId="56A10A5C" w14:textId="77777777" w:rsidR="00716508" w:rsidRPr="009726C3" w:rsidRDefault="00716508" w:rsidP="00874D14">
      <w:pPr>
        <w:numPr>
          <w:ilvl w:val="0"/>
          <w:numId w:val="29"/>
        </w:numPr>
        <w:ind w:left="284" w:hanging="284"/>
        <w:jc w:val="both"/>
        <w:rPr>
          <w:lang w:eastAsia="en-US"/>
        </w:rPr>
      </w:pPr>
      <w:r w:rsidRPr="009726C3">
        <w:rPr>
          <w:lang w:eastAsia="en-US"/>
        </w:rPr>
        <w:t>PASŪTĪTĀJAM nav pretenziju par PASŪTĪTĀJAM izpildītajiem Darbiem.</w:t>
      </w:r>
    </w:p>
    <w:p w14:paraId="7B175CB6" w14:textId="77777777" w:rsidR="00716508" w:rsidRPr="009726C3" w:rsidRDefault="00716508" w:rsidP="00874D14">
      <w:pPr>
        <w:numPr>
          <w:ilvl w:val="0"/>
          <w:numId w:val="29"/>
        </w:numPr>
        <w:ind w:left="284" w:hanging="284"/>
        <w:jc w:val="both"/>
        <w:rPr>
          <w:lang w:eastAsia="en-US"/>
        </w:rPr>
      </w:pPr>
      <w:r w:rsidRPr="009726C3">
        <w:rPr>
          <w:lang w:eastAsia="en-US"/>
        </w:rPr>
        <w:t xml:space="preserve">Šis akts ir pamatojums veikt norēķinu atbilstoši līguma 4.sadaļas nosacījumiem par līgumā paredzēto Darbu izpildi summas _____ EUR (_______________________ </w:t>
      </w:r>
      <w:proofErr w:type="spellStart"/>
      <w:r w:rsidRPr="009726C3">
        <w:rPr>
          <w:i/>
          <w:lang w:eastAsia="en-US"/>
        </w:rPr>
        <w:t>euro</w:t>
      </w:r>
      <w:proofErr w:type="spellEnd"/>
      <w:r w:rsidRPr="009726C3">
        <w:rPr>
          <w:lang w:eastAsia="en-US"/>
        </w:rPr>
        <w:t xml:space="preserve"> un __ centi) bez PVN. </w:t>
      </w:r>
    </w:p>
    <w:p w14:paraId="4A4CA488" w14:textId="77777777" w:rsidR="00716508" w:rsidRPr="009726C3" w:rsidRDefault="00716508" w:rsidP="00874D14">
      <w:pPr>
        <w:numPr>
          <w:ilvl w:val="0"/>
          <w:numId w:val="29"/>
        </w:numPr>
        <w:ind w:left="284" w:hanging="284"/>
        <w:jc w:val="both"/>
        <w:rPr>
          <w:lang w:eastAsia="en-US"/>
        </w:rPr>
      </w:pPr>
      <w:r w:rsidRPr="009726C3">
        <w:rPr>
          <w:lang w:eastAsia="en-US"/>
        </w:rPr>
        <w:t>Darbu garantijas termiņš ___ (____________________) kalendāra mēneši no akta parakstīšanas dienas.</w:t>
      </w:r>
    </w:p>
    <w:p w14:paraId="7950DD54" w14:textId="77777777" w:rsidR="00716508" w:rsidRPr="009726C3" w:rsidRDefault="00716508" w:rsidP="00716508">
      <w:pPr>
        <w:jc w:val="both"/>
        <w:rPr>
          <w:lang w:eastAsia="en-US"/>
        </w:rPr>
      </w:pPr>
    </w:p>
    <w:p w14:paraId="2E47DD3F" w14:textId="77777777" w:rsidR="00716508" w:rsidRPr="009726C3" w:rsidRDefault="00716508" w:rsidP="00716508">
      <w:pPr>
        <w:jc w:val="both"/>
        <w:rPr>
          <w:lang w:eastAsia="en-US"/>
        </w:rPr>
      </w:pPr>
      <w:r w:rsidRPr="009726C3">
        <w:rPr>
          <w:lang w:eastAsia="en-US"/>
        </w:rPr>
        <w:t>Šis akts ir __.__.202_. noslēgtā  līguma Nr.____  neatņemama sastāvdaļa.</w:t>
      </w:r>
    </w:p>
    <w:p w14:paraId="15FF8BF0" w14:textId="77777777" w:rsidR="00716508" w:rsidRPr="009726C3" w:rsidRDefault="00716508" w:rsidP="00716508">
      <w:pPr>
        <w:jc w:val="right"/>
        <w:rPr>
          <w:b/>
        </w:rPr>
      </w:pPr>
    </w:p>
    <w:p w14:paraId="07A825B2" w14:textId="77777777" w:rsidR="00716508" w:rsidRPr="009726C3" w:rsidRDefault="00716508" w:rsidP="00716508">
      <w:pPr>
        <w:jc w:val="both"/>
      </w:pPr>
      <w:r w:rsidRPr="009726C3">
        <w:t>Akts sastādīts uz 1 (vienas) lapas, 3 (trīs) eksemplāros, 1 (viens) eksemplārs UZŅĒMĒJAM un 2 (divi) eksemplāri PASŪTĪTĀJAM.</w:t>
      </w:r>
    </w:p>
    <w:p w14:paraId="58BAD748" w14:textId="77777777" w:rsidR="00716508" w:rsidRPr="009726C3" w:rsidRDefault="00716508" w:rsidP="00716508">
      <w:pPr>
        <w:jc w:val="both"/>
      </w:pPr>
    </w:p>
    <w:p w14:paraId="12E1D926" w14:textId="77777777" w:rsidR="00716508" w:rsidRPr="009726C3" w:rsidRDefault="00716508" w:rsidP="00716508">
      <w:pPr>
        <w:jc w:val="both"/>
      </w:pPr>
      <w:r w:rsidRPr="009726C3">
        <w:t>Pielikumā:</w:t>
      </w:r>
    </w:p>
    <w:tbl>
      <w:tblPr>
        <w:tblW w:w="0" w:type="auto"/>
        <w:tblLook w:val="01E0" w:firstRow="1" w:lastRow="1" w:firstColumn="1" w:lastColumn="1" w:noHBand="0" w:noVBand="0"/>
      </w:tblPr>
      <w:tblGrid>
        <w:gridCol w:w="920"/>
        <w:gridCol w:w="8434"/>
      </w:tblGrid>
      <w:tr w:rsidR="00716508" w:rsidRPr="009726C3" w14:paraId="40E5155C" w14:textId="77777777" w:rsidTr="00716508">
        <w:tc>
          <w:tcPr>
            <w:tcW w:w="959" w:type="dxa"/>
            <w:hideMark/>
          </w:tcPr>
          <w:p w14:paraId="7D54412C" w14:textId="77777777" w:rsidR="00716508" w:rsidRPr="009726C3" w:rsidRDefault="00716508">
            <w:pPr>
              <w:jc w:val="right"/>
            </w:pPr>
            <w:r w:rsidRPr="009726C3">
              <w:t xml:space="preserve"> 1.</w:t>
            </w:r>
          </w:p>
          <w:p w14:paraId="245521EF" w14:textId="77777777" w:rsidR="00716508" w:rsidRPr="009726C3" w:rsidRDefault="00716508">
            <w:pPr>
              <w:jc w:val="right"/>
            </w:pPr>
            <w:r w:rsidRPr="009726C3">
              <w:t xml:space="preserve">2. </w:t>
            </w:r>
          </w:p>
        </w:tc>
        <w:tc>
          <w:tcPr>
            <w:tcW w:w="8895" w:type="dxa"/>
            <w:hideMark/>
          </w:tcPr>
          <w:p w14:paraId="7103857E" w14:textId="7EC688B4" w:rsidR="00716508" w:rsidRPr="009726C3" w:rsidRDefault="00716508">
            <w:pPr>
              <w:jc w:val="both"/>
            </w:pPr>
            <w:r w:rsidRPr="009726C3">
              <w:t>Darbu izpilddokumentācija</w:t>
            </w:r>
            <w:r w:rsidR="00633E20">
              <w:t>;</w:t>
            </w:r>
          </w:p>
          <w:p w14:paraId="2F253167" w14:textId="21776CE9" w:rsidR="00716508" w:rsidRPr="009726C3" w:rsidRDefault="00716508">
            <w:pPr>
              <w:jc w:val="both"/>
            </w:pPr>
            <w:r w:rsidRPr="009726C3">
              <w:t>Akts par darbu izpildi</w:t>
            </w:r>
            <w:r w:rsidR="00633E20">
              <w:t>.</w:t>
            </w:r>
          </w:p>
        </w:tc>
      </w:tr>
      <w:tr w:rsidR="00716508" w:rsidRPr="009726C3" w14:paraId="5CDC7874" w14:textId="77777777" w:rsidTr="00716508">
        <w:tc>
          <w:tcPr>
            <w:tcW w:w="959" w:type="dxa"/>
          </w:tcPr>
          <w:p w14:paraId="2F713534" w14:textId="77777777" w:rsidR="00716508" w:rsidRPr="009726C3" w:rsidRDefault="00716508">
            <w:pPr>
              <w:jc w:val="both"/>
            </w:pPr>
          </w:p>
        </w:tc>
        <w:tc>
          <w:tcPr>
            <w:tcW w:w="8895" w:type="dxa"/>
          </w:tcPr>
          <w:p w14:paraId="2512CA02" w14:textId="77777777" w:rsidR="00716508" w:rsidRPr="009726C3" w:rsidRDefault="00716508">
            <w:pPr>
              <w:jc w:val="both"/>
            </w:pPr>
          </w:p>
        </w:tc>
      </w:tr>
    </w:tbl>
    <w:p w14:paraId="1105F028" w14:textId="77777777" w:rsidR="00716508" w:rsidRPr="009726C3" w:rsidRDefault="00716508" w:rsidP="00716508">
      <w:pPr>
        <w:jc w:val="both"/>
      </w:pPr>
      <w:r w:rsidRPr="009726C3">
        <w:t>Pušu paraksti:</w:t>
      </w:r>
    </w:p>
    <w:p w14:paraId="2BDAE53B" w14:textId="77777777" w:rsidR="00716508" w:rsidRPr="009726C3" w:rsidRDefault="00716508" w:rsidP="00716508">
      <w:pPr>
        <w:jc w:val="both"/>
      </w:pPr>
    </w:p>
    <w:p w14:paraId="0798D2D7" w14:textId="77777777" w:rsidR="00716508" w:rsidRPr="009726C3" w:rsidRDefault="00716508" w:rsidP="00716508">
      <w:pPr>
        <w:jc w:val="both"/>
      </w:pPr>
      <w:r w:rsidRPr="009726C3">
        <w:rPr>
          <w:u w:val="single"/>
        </w:rPr>
        <w:t>Pieņēma</w:t>
      </w:r>
      <w:r w:rsidRPr="009726C3">
        <w:t>:</w:t>
      </w:r>
      <w:r w:rsidRPr="009726C3">
        <w:tab/>
      </w:r>
      <w:r w:rsidRPr="009726C3">
        <w:tab/>
      </w:r>
      <w:r w:rsidRPr="009726C3">
        <w:tab/>
      </w:r>
      <w:r w:rsidRPr="009726C3">
        <w:tab/>
      </w:r>
      <w:r w:rsidRPr="009726C3">
        <w:rPr>
          <w:u w:val="single"/>
        </w:rPr>
        <w:t>Nodeva</w:t>
      </w:r>
      <w:r w:rsidRPr="009726C3">
        <w:t>:</w:t>
      </w:r>
    </w:p>
    <w:p w14:paraId="0CDD43BF" w14:textId="77777777" w:rsidR="00716508" w:rsidRPr="009726C3" w:rsidRDefault="00716508" w:rsidP="00716508">
      <w:pPr>
        <w:jc w:val="both"/>
      </w:pPr>
      <w:r w:rsidRPr="009726C3">
        <w:t>PASŪTĪTĀJS:</w:t>
      </w:r>
      <w:r w:rsidRPr="009726C3">
        <w:tab/>
      </w:r>
      <w:r w:rsidRPr="009726C3">
        <w:tab/>
      </w:r>
      <w:r w:rsidRPr="009726C3">
        <w:tab/>
        <w:t>UZŅĒMĒJS:</w:t>
      </w:r>
      <w:r w:rsidRPr="009726C3">
        <w:tab/>
      </w:r>
    </w:p>
    <w:tbl>
      <w:tblPr>
        <w:tblW w:w="0" w:type="auto"/>
        <w:tblBorders>
          <w:bottom w:val="single" w:sz="4" w:space="0" w:color="auto"/>
        </w:tblBorders>
        <w:tblLook w:val="01E0" w:firstRow="1" w:lastRow="1" w:firstColumn="1" w:lastColumn="1" w:noHBand="0" w:noVBand="0"/>
      </w:tblPr>
      <w:tblGrid>
        <w:gridCol w:w="4677"/>
        <w:gridCol w:w="4677"/>
      </w:tblGrid>
      <w:tr w:rsidR="00716508" w:rsidRPr="009726C3" w14:paraId="7D81E5D4" w14:textId="77777777" w:rsidTr="00716508">
        <w:tc>
          <w:tcPr>
            <w:tcW w:w="4785" w:type="dxa"/>
            <w:tcBorders>
              <w:top w:val="nil"/>
              <w:left w:val="nil"/>
              <w:bottom w:val="single" w:sz="4" w:space="0" w:color="auto"/>
              <w:right w:val="nil"/>
            </w:tcBorders>
          </w:tcPr>
          <w:p w14:paraId="1F7CAE5C" w14:textId="77777777" w:rsidR="00716508" w:rsidRPr="009726C3" w:rsidRDefault="00716508">
            <w:pPr>
              <w:jc w:val="both"/>
            </w:pPr>
          </w:p>
        </w:tc>
        <w:tc>
          <w:tcPr>
            <w:tcW w:w="4785" w:type="dxa"/>
            <w:tcBorders>
              <w:top w:val="nil"/>
              <w:left w:val="nil"/>
              <w:bottom w:val="single" w:sz="4" w:space="0" w:color="auto"/>
              <w:right w:val="nil"/>
            </w:tcBorders>
          </w:tcPr>
          <w:p w14:paraId="0D39CD33" w14:textId="77777777" w:rsidR="00716508" w:rsidRPr="009726C3" w:rsidRDefault="00716508">
            <w:pPr>
              <w:jc w:val="both"/>
            </w:pPr>
          </w:p>
        </w:tc>
      </w:tr>
    </w:tbl>
    <w:p w14:paraId="7B5B0114" w14:textId="77777777" w:rsidR="00716508" w:rsidRPr="009726C3" w:rsidRDefault="00716508" w:rsidP="00716508"/>
    <w:p w14:paraId="6D456143" w14:textId="77777777" w:rsidR="00716508" w:rsidRPr="009726C3" w:rsidRDefault="00716508" w:rsidP="00716508"/>
    <w:p w14:paraId="19B13111" w14:textId="77777777" w:rsidR="00716508" w:rsidRPr="009726C3" w:rsidRDefault="00716508" w:rsidP="00716508">
      <w:pPr>
        <w:jc w:val="right"/>
        <w:rPr>
          <w:b/>
        </w:rPr>
      </w:pPr>
    </w:p>
    <w:p w14:paraId="3DB4180B" w14:textId="77777777" w:rsidR="00716508" w:rsidRPr="009726C3" w:rsidRDefault="00716508" w:rsidP="00716508">
      <w:pPr>
        <w:jc w:val="right"/>
        <w:rPr>
          <w:b/>
        </w:rPr>
      </w:pPr>
    </w:p>
    <w:p w14:paraId="410B20AF" w14:textId="77777777" w:rsidR="00716508" w:rsidRPr="009726C3" w:rsidRDefault="00716508" w:rsidP="00716508">
      <w:pPr>
        <w:jc w:val="right"/>
        <w:rPr>
          <w:b/>
        </w:rPr>
      </w:pPr>
    </w:p>
    <w:p w14:paraId="62F1A660" w14:textId="77777777" w:rsidR="00716508" w:rsidRPr="00821006" w:rsidRDefault="00716508" w:rsidP="00716508">
      <w:pPr>
        <w:jc w:val="right"/>
        <w:rPr>
          <w:b/>
          <w:i/>
          <w:iCs/>
        </w:rPr>
      </w:pPr>
      <w:r w:rsidRPr="009726C3">
        <w:rPr>
          <w:b/>
        </w:rPr>
        <w:br w:type="page"/>
      </w:r>
      <w:r w:rsidRPr="00821006">
        <w:rPr>
          <w:b/>
          <w:i/>
          <w:iCs/>
        </w:rPr>
        <w:lastRenderedPageBreak/>
        <w:t>Līguma projekta Pielikums Nr.4</w:t>
      </w:r>
    </w:p>
    <w:p w14:paraId="6B8891AE" w14:textId="77777777" w:rsidR="00716508" w:rsidRPr="009726C3" w:rsidRDefault="00716508" w:rsidP="00716508">
      <w:pPr>
        <w:widowControl w:val="0"/>
        <w:tabs>
          <w:tab w:val="left" w:pos="9000"/>
        </w:tabs>
        <w:jc w:val="right"/>
      </w:pPr>
    </w:p>
    <w:p w14:paraId="7149B41F" w14:textId="77777777" w:rsidR="00716508" w:rsidRPr="009726C3" w:rsidRDefault="00716508" w:rsidP="00716508">
      <w:pPr>
        <w:spacing w:after="200" w:line="276" w:lineRule="auto"/>
        <w:jc w:val="center"/>
        <w:rPr>
          <w:rFonts w:eastAsia="Calibri"/>
          <w:lang w:eastAsia="en-US"/>
        </w:rPr>
      </w:pPr>
      <w:r w:rsidRPr="009726C3">
        <w:rPr>
          <w:b/>
        </w:rPr>
        <w:t>Akts par fakta konstatāciju</w:t>
      </w:r>
    </w:p>
    <w:p w14:paraId="33900977" w14:textId="77777777" w:rsidR="00716508" w:rsidRPr="009726C3" w:rsidRDefault="00716508" w:rsidP="00716508">
      <w:r w:rsidRPr="009726C3">
        <w:t>Rīga, ______.gada __.____________</w:t>
      </w:r>
    </w:p>
    <w:p w14:paraId="37C7EBFA" w14:textId="77777777" w:rsidR="00716508" w:rsidRPr="009726C3" w:rsidRDefault="00716508" w:rsidP="00716508">
      <w:pPr>
        <w:spacing w:after="200"/>
      </w:pPr>
    </w:p>
    <w:p w14:paraId="0BB4B62E" w14:textId="77777777" w:rsidR="00716508" w:rsidRPr="009726C3" w:rsidRDefault="00716508" w:rsidP="00716508">
      <w:pPr>
        <w:spacing w:after="200" w:line="276" w:lineRule="auto"/>
        <w:rPr>
          <w:b/>
        </w:rPr>
      </w:pPr>
      <w:r w:rsidRPr="009726C3">
        <w:rPr>
          <w:b/>
        </w:rPr>
        <w:t>Būvniecības ieceres dokumentācijas nosaukums: _____________________________________________________________________</w:t>
      </w:r>
    </w:p>
    <w:p w14:paraId="2EBDCCD1" w14:textId="77777777" w:rsidR="00716508" w:rsidRPr="009726C3" w:rsidRDefault="00716508" w:rsidP="00716508">
      <w:pPr>
        <w:spacing w:after="200" w:line="276" w:lineRule="auto"/>
      </w:pPr>
      <w:r w:rsidRPr="009726C3">
        <w:rPr>
          <w:b/>
        </w:rPr>
        <w:t>_____________________________________________________________________</w:t>
      </w:r>
    </w:p>
    <w:p w14:paraId="42673A0E" w14:textId="77777777" w:rsidR="00716508" w:rsidRPr="009726C3" w:rsidRDefault="00716508" w:rsidP="00716508">
      <w:pPr>
        <w:spacing w:after="200" w:line="276" w:lineRule="auto"/>
      </w:pPr>
      <w:r w:rsidRPr="009726C3">
        <w:rPr>
          <w:b/>
        </w:rPr>
        <w:t>Būvdarbu līguma  numurs un noslēgšanas datums</w:t>
      </w:r>
      <w:r w:rsidRPr="009726C3">
        <w:t xml:space="preserve"> __________________________</w:t>
      </w:r>
    </w:p>
    <w:p w14:paraId="0D2AF38C" w14:textId="77777777" w:rsidR="00716508" w:rsidRPr="009726C3" w:rsidRDefault="00716508" w:rsidP="00716508">
      <w:pPr>
        <w:spacing w:after="200" w:line="276" w:lineRule="auto"/>
      </w:pPr>
      <w:r w:rsidRPr="009726C3">
        <w:t>_____________________________________________________________________</w:t>
      </w:r>
    </w:p>
    <w:p w14:paraId="43CDE7C6" w14:textId="77777777" w:rsidR="00716508" w:rsidRPr="009726C3" w:rsidRDefault="00716508" w:rsidP="00716508">
      <w:pPr>
        <w:tabs>
          <w:tab w:val="left" w:pos="3119"/>
          <w:tab w:val="left" w:pos="5387"/>
          <w:tab w:val="left" w:leader="underscore" w:pos="8505"/>
        </w:tabs>
        <w:spacing w:after="20" w:line="360" w:lineRule="auto"/>
      </w:pPr>
      <w:r w:rsidRPr="009726C3">
        <w:t>Apsekojot Objektu:</w:t>
      </w:r>
    </w:p>
    <w:p w14:paraId="4D416D52" w14:textId="4B1505BA" w:rsidR="00716508" w:rsidRPr="009726C3" w:rsidRDefault="00716508" w:rsidP="00716508">
      <w:pPr>
        <w:tabs>
          <w:tab w:val="left" w:pos="3119"/>
          <w:tab w:val="left" w:pos="5387"/>
          <w:tab w:val="left" w:leader="underscore" w:pos="8505"/>
        </w:tabs>
        <w:spacing w:after="20" w:line="360" w:lineRule="auto"/>
        <w:rPr>
          <w:u w:val="single"/>
        </w:rPr>
      </w:pPr>
      <w:r w:rsidRPr="009726C3">
        <w:t xml:space="preserve">Uzņēmēja pārstāvi: </w:t>
      </w:r>
      <w:r w:rsidRPr="009726C3">
        <w:tab/>
        <w:t>_________________</w:t>
      </w:r>
      <w:r w:rsidRPr="009726C3">
        <w:tab/>
        <w:t>________________</w:t>
      </w:r>
    </w:p>
    <w:p w14:paraId="620BCD2F" w14:textId="0E496891" w:rsidR="00716508" w:rsidRPr="009726C3" w:rsidRDefault="00716508" w:rsidP="00716508">
      <w:pPr>
        <w:tabs>
          <w:tab w:val="left" w:pos="3119"/>
          <w:tab w:val="left" w:pos="5387"/>
          <w:tab w:val="left" w:leader="underscore" w:pos="8222"/>
        </w:tabs>
        <w:spacing w:after="20" w:line="360" w:lineRule="auto"/>
      </w:pPr>
      <w:r w:rsidRPr="009726C3">
        <w:t>Pasūtītāja pārstāvis:</w:t>
      </w:r>
      <w:r w:rsidRPr="009726C3">
        <w:tab/>
        <w:t>_________________</w:t>
      </w:r>
      <w:r w:rsidRPr="009726C3">
        <w:tab/>
        <w:t>________________</w:t>
      </w:r>
    </w:p>
    <w:p w14:paraId="79CB8193" w14:textId="4EDB0ED9" w:rsidR="00716508" w:rsidRPr="009726C3" w:rsidRDefault="00716508" w:rsidP="00716508">
      <w:pPr>
        <w:rPr>
          <w:b/>
        </w:rPr>
      </w:pPr>
      <w:r w:rsidRPr="009726C3">
        <w:rPr>
          <w:b/>
        </w:rPr>
        <w:t>konstatēja 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16508" w:rsidRPr="009726C3" w14:paraId="4959EFB5" w14:textId="77777777" w:rsidTr="00716508">
        <w:trPr>
          <w:trHeight w:val="1791"/>
        </w:trPr>
        <w:tc>
          <w:tcPr>
            <w:tcW w:w="9747" w:type="dxa"/>
            <w:tcBorders>
              <w:top w:val="single" w:sz="4" w:space="0" w:color="auto"/>
              <w:left w:val="single" w:sz="4" w:space="0" w:color="auto"/>
              <w:bottom w:val="single" w:sz="4" w:space="0" w:color="auto"/>
              <w:right w:val="single" w:sz="4" w:space="0" w:color="auto"/>
            </w:tcBorders>
          </w:tcPr>
          <w:p w14:paraId="0F36EE20" w14:textId="77777777" w:rsidR="00716508" w:rsidRPr="009726C3" w:rsidRDefault="00716508">
            <w:pPr>
              <w:spacing w:after="200" w:line="276" w:lineRule="auto"/>
              <w:jc w:val="both"/>
              <w:rPr>
                <w:color w:val="000000"/>
                <w:szCs w:val="22"/>
              </w:rPr>
            </w:pPr>
          </w:p>
        </w:tc>
      </w:tr>
    </w:tbl>
    <w:p w14:paraId="1A4DC16E" w14:textId="77777777" w:rsidR="00716508" w:rsidRPr="009726C3" w:rsidRDefault="00716508" w:rsidP="00DC79A2">
      <w:pPr>
        <w:spacing w:line="276" w:lineRule="auto"/>
        <w:jc w:val="both"/>
        <w:rPr>
          <w:rFonts w:eastAsia="Calibri"/>
          <w:b/>
          <w:color w:val="000000"/>
          <w:lang w:eastAsia="en-US"/>
        </w:rPr>
      </w:pPr>
      <w:r w:rsidRPr="009726C3">
        <w:rPr>
          <w:b/>
          <w:color w:val="000000"/>
        </w:rPr>
        <w:t>Uzņēmēja pārstāvis un Pasūtītāja pārstāvis vienojās, ka pieslēguma ierīkošanas nodrošināšanai ir nepieciešams veikt šādus papildu darbus: _____________________________________________________________________</w:t>
      </w:r>
    </w:p>
    <w:p w14:paraId="34026829" w14:textId="77777777" w:rsidR="00716508" w:rsidRPr="009726C3" w:rsidRDefault="00716508" w:rsidP="00716508">
      <w:pPr>
        <w:spacing w:line="276" w:lineRule="auto"/>
        <w:rPr>
          <w:b/>
          <w:color w:val="000000"/>
        </w:rPr>
      </w:pPr>
      <w:r w:rsidRPr="009726C3">
        <w:rPr>
          <w:b/>
          <w:color w:val="000000"/>
        </w:rPr>
        <w:t>_____________________________________________________________________</w:t>
      </w:r>
    </w:p>
    <w:p w14:paraId="5B62C682" w14:textId="77777777" w:rsidR="00716508" w:rsidRPr="009726C3" w:rsidRDefault="00716508" w:rsidP="00716508">
      <w:pPr>
        <w:spacing w:line="276" w:lineRule="auto"/>
        <w:rPr>
          <w:b/>
          <w:color w:val="000000"/>
        </w:rPr>
      </w:pPr>
      <w:r w:rsidRPr="009726C3">
        <w:rPr>
          <w:b/>
          <w:color w:val="000000"/>
        </w:rPr>
        <w:t>_____________________________________________________________________</w:t>
      </w:r>
    </w:p>
    <w:p w14:paraId="77664C5B" w14:textId="77777777" w:rsidR="00716508" w:rsidRPr="009726C3" w:rsidRDefault="00716508" w:rsidP="00716508">
      <w:pPr>
        <w:spacing w:line="276" w:lineRule="auto"/>
      </w:pPr>
      <w:r w:rsidRPr="009726C3">
        <w:t>_____________________________________________________________________</w:t>
      </w:r>
    </w:p>
    <w:p w14:paraId="2A8C24D0" w14:textId="77777777" w:rsidR="00716508" w:rsidRPr="009726C3" w:rsidRDefault="00716508" w:rsidP="00716508">
      <w:pPr>
        <w:spacing w:line="276" w:lineRule="auto"/>
        <w:rPr>
          <w:b/>
        </w:rPr>
      </w:pPr>
      <w:r w:rsidRPr="009726C3">
        <w:rPr>
          <w:b/>
        </w:rPr>
        <w:t>Plānotais papildu darbu izpildes laiks ir:__________________________________</w:t>
      </w:r>
    </w:p>
    <w:p w14:paraId="5D6D0CD0" w14:textId="77777777" w:rsidR="00716508" w:rsidRPr="009726C3" w:rsidRDefault="00716508" w:rsidP="00716508">
      <w:pPr>
        <w:jc w:val="both"/>
      </w:pPr>
      <w:r w:rsidRPr="009726C3">
        <w:t xml:space="preserve">Akts sastādīts 4 (četros) eksemplāros uz 1 lapas, pa diviem eksemplāriem Uzņēmēja pārstāvim un pārējiem </w:t>
      </w:r>
      <w:proofErr w:type="spellStart"/>
      <w:r w:rsidRPr="009726C3">
        <w:t>apsekojuma</w:t>
      </w:r>
      <w:proofErr w:type="spellEnd"/>
      <w:r w:rsidRPr="009726C3">
        <w:t xml:space="preserve"> dalībniekiem pa vienam eksemplāram katram. </w:t>
      </w:r>
    </w:p>
    <w:p w14:paraId="3B916BD1" w14:textId="77777777" w:rsidR="00716508" w:rsidRPr="009726C3" w:rsidRDefault="00716508" w:rsidP="00716508">
      <w:pPr>
        <w:jc w:val="both"/>
      </w:pPr>
    </w:p>
    <w:p w14:paraId="54E20C1D" w14:textId="083BFD54" w:rsidR="00716508" w:rsidRPr="009726C3" w:rsidRDefault="00716508" w:rsidP="00716508">
      <w:pPr>
        <w:spacing w:after="240" w:line="276" w:lineRule="auto"/>
        <w:rPr>
          <w:u w:val="single"/>
        </w:rPr>
      </w:pPr>
      <w:r w:rsidRPr="009726C3">
        <w:t xml:space="preserve">Uzņēmēja pārstāvis: </w:t>
      </w:r>
      <w:r w:rsidRPr="009726C3">
        <w:tab/>
      </w:r>
      <w:r w:rsidRPr="009726C3">
        <w:tab/>
      </w:r>
      <w:r w:rsidRPr="009726C3">
        <w:rPr>
          <w:u w:val="single"/>
        </w:rPr>
        <w:tab/>
      </w:r>
      <w:r w:rsidRPr="009726C3">
        <w:rPr>
          <w:u w:val="single"/>
        </w:rPr>
        <w:tab/>
      </w:r>
      <w:r w:rsidRPr="009726C3">
        <w:rPr>
          <w:u w:val="single"/>
        </w:rPr>
        <w:tab/>
      </w:r>
      <w:r w:rsidRPr="009726C3">
        <w:rPr>
          <w:u w:val="single"/>
        </w:rPr>
        <w:tab/>
      </w:r>
    </w:p>
    <w:p w14:paraId="7EF7908B" w14:textId="52E74B87" w:rsidR="00716508" w:rsidRPr="009726C3" w:rsidRDefault="00716508" w:rsidP="00716508">
      <w:pPr>
        <w:spacing w:after="240" w:line="276" w:lineRule="auto"/>
        <w:rPr>
          <w:u w:val="single"/>
        </w:rPr>
      </w:pPr>
      <w:r w:rsidRPr="009726C3">
        <w:t>Pasūtītāja pārstāvis:</w:t>
      </w:r>
      <w:r w:rsidRPr="009726C3">
        <w:tab/>
      </w:r>
      <w:r w:rsidRPr="009726C3">
        <w:tab/>
      </w:r>
      <w:r w:rsidRPr="009726C3">
        <w:rPr>
          <w:u w:val="single"/>
        </w:rPr>
        <w:tab/>
      </w:r>
      <w:r w:rsidRPr="009726C3">
        <w:rPr>
          <w:u w:val="single"/>
        </w:rPr>
        <w:tab/>
      </w:r>
      <w:r w:rsidRPr="009726C3">
        <w:rPr>
          <w:u w:val="single"/>
        </w:rPr>
        <w:tab/>
      </w:r>
      <w:r w:rsidRPr="009726C3">
        <w:rPr>
          <w:u w:val="single"/>
        </w:rPr>
        <w:tab/>
      </w:r>
    </w:p>
    <w:p w14:paraId="11FD1870" w14:textId="77777777" w:rsidR="00ED37C1" w:rsidRPr="009726C3" w:rsidRDefault="00ED37C1" w:rsidP="007B6803">
      <w:pPr>
        <w:jc w:val="right"/>
        <w:rPr>
          <w:b/>
        </w:rPr>
        <w:sectPr w:rsidR="00ED37C1" w:rsidRPr="009726C3" w:rsidSect="00BC1F10">
          <w:footerReference w:type="default" r:id="rId26"/>
          <w:endnotePr>
            <w:numStart w:val="2"/>
          </w:endnotePr>
          <w:pgSz w:w="11906" w:h="16838"/>
          <w:pgMar w:top="709" w:right="851" w:bottom="1134" w:left="1701" w:header="709" w:footer="709" w:gutter="0"/>
          <w:cols w:space="708"/>
          <w:titlePg/>
          <w:docGrid w:linePitch="360"/>
        </w:sectPr>
      </w:pPr>
    </w:p>
    <w:p w14:paraId="5D1EF883" w14:textId="5FE2573A" w:rsidR="00D479BB" w:rsidRPr="00271BE7" w:rsidRDefault="00D479BB" w:rsidP="00D479BB">
      <w:pPr>
        <w:pStyle w:val="Pamatteksts"/>
        <w:jc w:val="right"/>
        <w:rPr>
          <w:b/>
        </w:rPr>
      </w:pPr>
      <w:r w:rsidRPr="00271BE7">
        <w:rPr>
          <w:b/>
        </w:rPr>
        <w:lastRenderedPageBreak/>
        <w:t>Pielikums Nr.6</w:t>
      </w:r>
    </w:p>
    <w:p w14:paraId="63F5F9B1" w14:textId="3E805A8F" w:rsidR="009552B8" w:rsidRPr="00271BE7" w:rsidRDefault="009552B8" w:rsidP="009552B8">
      <w:pPr>
        <w:pStyle w:val="Pamatteksts"/>
        <w:jc w:val="center"/>
        <w:rPr>
          <w:b/>
        </w:rPr>
      </w:pPr>
      <w:r w:rsidRPr="00271BE7">
        <w:rPr>
          <w:b/>
        </w:rPr>
        <w:t>Būvizstrādājumu saraksts</w:t>
      </w:r>
    </w:p>
    <w:p w14:paraId="6E78DDD4" w14:textId="77777777" w:rsidR="009552B8" w:rsidRPr="004E57E6" w:rsidRDefault="009552B8" w:rsidP="009552B8">
      <w:pPr>
        <w:pStyle w:val="Pamatteksts"/>
        <w:jc w:val="center"/>
        <w:rPr>
          <w:b/>
          <w:highlight w:val="yellow"/>
        </w:rPr>
      </w:pPr>
    </w:p>
    <w:tbl>
      <w:tblPr>
        <w:tblW w:w="14737" w:type="dxa"/>
        <w:tblInd w:w="113" w:type="dxa"/>
        <w:tblLook w:val="04A0" w:firstRow="1" w:lastRow="0" w:firstColumn="1" w:lastColumn="0" w:noHBand="0" w:noVBand="1"/>
      </w:tblPr>
      <w:tblGrid>
        <w:gridCol w:w="883"/>
        <w:gridCol w:w="5916"/>
        <w:gridCol w:w="1275"/>
        <w:gridCol w:w="1283"/>
        <w:gridCol w:w="1304"/>
        <w:gridCol w:w="1272"/>
        <w:gridCol w:w="2804"/>
      </w:tblGrid>
      <w:tr w:rsidR="00271BE7" w14:paraId="4C8BEDC9" w14:textId="77777777" w:rsidTr="002B08E9">
        <w:trPr>
          <w:trHeight w:val="142"/>
          <w:tblHeader/>
        </w:trPr>
        <w:tc>
          <w:tcPr>
            <w:tcW w:w="883" w:type="dxa"/>
            <w:tcBorders>
              <w:top w:val="single" w:sz="4" w:space="0" w:color="auto"/>
              <w:left w:val="single" w:sz="4" w:space="0" w:color="auto"/>
              <w:bottom w:val="single" w:sz="4" w:space="0" w:color="auto"/>
              <w:right w:val="single" w:sz="4" w:space="0" w:color="auto"/>
            </w:tcBorders>
            <w:noWrap/>
            <w:vAlign w:val="center"/>
            <w:hideMark/>
          </w:tcPr>
          <w:p w14:paraId="43633C5C" w14:textId="77777777" w:rsidR="00271BE7" w:rsidRDefault="00271BE7" w:rsidP="001513D0">
            <w:pPr>
              <w:spacing w:line="256" w:lineRule="auto"/>
              <w:jc w:val="center"/>
              <w:rPr>
                <w:b/>
                <w:bCs/>
                <w:color w:val="000000"/>
                <w:sz w:val="21"/>
                <w:szCs w:val="21"/>
                <w:lang w:eastAsia="en-US"/>
              </w:rPr>
            </w:pPr>
            <w:proofErr w:type="spellStart"/>
            <w:r>
              <w:rPr>
                <w:b/>
                <w:bCs/>
                <w:color w:val="000000"/>
                <w:sz w:val="21"/>
                <w:szCs w:val="21"/>
                <w:lang w:eastAsia="en-US"/>
              </w:rPr>
              <w:t>Nr.p.k</w:t>
            </w:r>
            <w:proofErr w:type="spellEnd"/>
            <w:r>
              <w:rPr>
                <w:b/>
                <w:bCs/>
                <w:color w:val="000000"/>
                <w:sz w:val="21"/>
                <w:szCs w:val="21"/>
                <w:lang w:eastAsia="en-US"/>
              </w:rPr>
              <w:t>.</w:t>
            </w:r>
          </w:p>
        </w:tc>
        <w:tc>
          <w:tcPr>
            <w:tcW w:w="5916" w:type="dxa"/>
            <w:tcBorders>
              <w:top w:val="single" w:sz="4" w:space="0" w:color="auto"/>
              <w:left w:val="nil"/>
              <w:bottom w:val="single" w:sz="4" w:space="0" w:color="auto"/>
              <w:right w:val="single" w:sz="4" w:space="0" w:color="auto"/>
            </w:tcBorders>
            <w:noWrap/>
            <w:vAlign w:val="center"/>
            <w:hideMark/>
          </w:tcPr>
          <w:p w14:paraId="510F5BDB" w14:textId="77777777" w:rsidR="00271BE7" w:rsidRDefault="00271BE7" w:rsidP="001513D0">
            <w:pPr>
              <w:spacing w:line="256" w:lineRule="auto"/>
              <w:jc w:val="center"/>
              <w:rPr>
                <w:b/>
                <w:bCs/>
                <w:color w:val="000000"/>
                <w:sz w:val="21"/>
                <w:szCs w:val="21"/>
                <w:lang w:eastAsia="en-US"/>
              </w:rPr>
            </w:pPr>
            <w:r>
              <w:rPr>
                <w:b/>
                <w:bCs/>
                <w:color w:val="000000"/>
                <w:sz w:val="21"/>
                <w:szCs w:val="21"/>
                <w:lang w:eastAsia="en-US"/>
              </w:rPr>
              <w:t>Nosaukums</w:t>
            </w:r>
          </w:p>
        </w:tc>
        <w:tc>
          <w:tcPr>
            <w:tcW w:w="1275" w:type="dxa"/>
            <w:tcBorders>
              <w:top w:val="single" w:sz="4" w:space="0" w:color="auto"/>
              <w:left w:val="nil"/>
              <w:bottom w:val="single" w:sz="4" w:space="0" w:color="auto"/>
              <w:right w:val="single" w:sz="4" w:space="0" w:color="auto"/>
            </w:tcBorders>
            <w:vAlign w:val="center"/>
            <w:hideMark/>
          </w:tcPr>
          <w:p w14:paraId="5543B082" w14:textId="77777777" w:rsidR="00271BE7" w:rsidRDefault="00271BE7" w:rsidP="001513D0">
            <w:pPr>
              <w:spacing w:line="256" w:lineRule="auto"/>
              <w:jc w:val="center"/>
              <w:rPr>
                <w:b/>
                <w:bCs/>
                <w:color w:val="000000"/>
                <w:sz w:val="21"/>
                <w:szCs w:val="21"/>
                <w:lang w:eastAsia="en-US"/>
              </w:rPr>
            </w:pPr>
            <w:r>
              <w:rPr>
                <w:b/>
                <w:bCs/>
                <w:color w:val="000000"/>
                <w:sz w:val="21"/>
                <w:szCs w:val="21"/>
                <w:lang w:eastAsia="en-US"/>
              </w:rPr>
              <w:t>Ražotājs**</w:t>
            </w:r>
          </w:p>
        </w:tc>
        <w:tc>
          <w:tcPr>
            <w:tcW w:w="1283" w:type="dxa"/>
            <w:tcBorders>
              <w:top w:val="single" w:sz="4" w:space="0" w:color="auto"/>
              <w:left w:val="nil"/>
              <w:bottom w:val="single" w:sz="4" w:space="0" w:color="auto"/>
              <w:right w:val="single" w:sz="4" w:space="0" w:color="auto"/>
            </w:tcBorders>
            <w:vAlign w:val="center"/>
            <w:hideMark/>
          </w:tcPr>
          <w:p w14:paraId="20D73DCD" w14:textId="77777777" w:rsidR="00271BE7" w:rsidRDefault="00271BE7" w:rsidP="001513D0">
            <w:pPr>
              <w:spacing w:line="256" w:lineRule="auto"/>
              <w:jc w:val="center"/>
              <w:rPr>
                <w:b/>
                <w:bCs/>
                <w:color w:val="000000"/>
                <w:sz w:val="21"/>
                <w:szCs w:val="21"/>
                <w:lang w:eastAsia="en-US"/>
              </w:rPr>
            </w:pPr>
            <w:r>
              <w:rPr>
                <w:b/>
                <w:bCs/>
                <w:color w:val="000000"/>
                <w:sz w:val="21"/>
                <w:szCs w:val="21"/>
                <w:lang w:eastAsia="en-US"/>
              </w:rPr>
              <w:t>Ražotāja valsts</w:t>
            </w:r>
          </w:p>
        </w:tc>
        <w:tc>
          <w:tcPr>
            <w:tcW w:w="1304" w:type="dxa"/>
            <w:tcBorders>
              <w:top w:val="single" w:sz="4" w:space="0" w:color="auto"/>
              <w:left w:val="nil"/>
              <w:bottom w:val="single" w:sz="4" w:space="0" w:color="auto"/>
              <w:right w:val="single" w:sz="4" w:space="0" w:color="auto"/>
            </w:tcBorders>
            <w:vAlign w:val="center"/>
            <w:hideMark/>
          </w:tcPr>
          <w:p w14:paraId="7C6A9B64" w14:textId="77777777" w:rsidR="00271BE7" w:rsidRDefault="00271BE7" w:rsidP="001513D0">
            <w:pPr>
              <w:spacing w:line="256" w:lineRule="auto"/>
              <w:jc w:val="center"/>
              <w:rPr>
                <w:b/>
                <w:bCs/>
                <w:color w:val="000000"/>
                <w:sz w:val="21"/>
                <w:szCs w:val="21"/>
                <w:lang w:eastAsia="en-US"/>
              </w:rPr>
            </w:pPr>
            <w:r>
              <w:rPr>
                <w:b/>
                <w:bCs/>
                <w:color w:val="000000"/>
                <w:sz w:val="21"/>
                <w:szCs w:val="21"/>
                <w:lang w:eastAsia="en-US"/>
              </w:rPr>
              <w:t>Piegādātājs</w:t>
            </w:r>
          </w:p>
        </w:tc>
        <w:tc>
          <w:tcPr>
            <w:tcW w:w="1272" w:type="dxa"/>
            <w:tcBorders>
              <w:top w:val="single" w:sz="4" w:space="0" w:color="auto"/>
              <w:left w:val="nil"/>
              <w:bottom w:val="single" w:sz="4" w:space="0" w:color="auto"/>
              <w:right w:val="single" w:sz="4" w:space="0" w:color="auto"/>
            </w:tcBorders>
            <w:vAlign w:val="center"/>
            <w:hideMark/>
          </w:tcPr>
          <w:p w14:paraId="20D834D4" w14:textId="77777777" w:rsidR="00271BE7" w:rsidRDefault="00271BE7" w:rsidP="001513D0">
            <w:pPr>
              <w:spacing w:line="256" w:lineRule="auto"/>
              <w:jc w:val="center"/>
              <w:rPr>
                <w:b/>
                <w:bCs/>
                <w:color w:val="000000"/>
                <w:sz w:val="21"/>
                <w:szCs w:val="21"/>
                <w:lang w:eastAsia="en-US"/>
              </w:rPr>
            </w:pPr>
            <w:r>
              <w:rPr>
                <w:b/>
                <w:bCs/>
                <w:color w:val="000000"/>
                <w:sz w:val="21"/>
                <w:szCs w:val="21"/>
                <w:lang w:eastAsia="en-US"/>
              </w:rPr>
              <w:t>Marka</w:t>
            </w:r>
          </w:p>
        </w:tc>
        <w:tc>
          <w:tcPr>
            <w:tcW w:w="2804" w:type="dxa"/>
            <w:tcBorders>
              <w:top w:val="single" w:sz="4" w:space="0" w:color="auto"/>
              <w:left w:val="nil"/>
              <w:bottom w:val="single" w:sz="4" w:space="0" w:color="auto"/>
              <w:right w:val="single" w:sz="4" w:space="0" w:color="auto"/>
            </w:tcBorders>
            <w:vAlign w:val="center"/>
            <w:hideMark/>
          </w:tcPr>
          <w:p w14:paraId="216F7944" w14:textId="77777777" w:rsidR="00271BE7" w:rsidRDefault="00271BE7" w:rsidP="001513D0">
            <w:pPr>
              <w:spacing w:line="256" w:lineRule="auto"/>
              <w:jc w:val="center"/>
              <w:rPr>
                <w:b/>
                <w:bCs/>
                <w:color w:val="000000"/>
                <w:sz w:val="21"/>
                <w:szCs w:val="21"/>
                <w:lang w:eastAsia="en-US"/>
              </w:rPr>
            </w:pPr>
            <w:r>
              <w:rPr>
                <w:b/>
                <w:bCs/>
                <w:color w:val="000000"/>
                <w:sz w:val="21"/>
                <w:szCs w:val="21"/>
                <w:lang w:eastAsia="en-US"/>
              </w:rPr>
              <w:t>Tehniskie parametri</w:t>
            </w:r>
          </w:p>
        </w:tc>
      </w:tr>
      <w:tr w:rsidR="00271BE7" w14:paraId="500604D5"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2F2E07D2" w14:textId="77777777" w:rsidR="00271BE7" w:rsidRDefault="00271BE7" w:rsidP="001513D0">
            <w:pPr>
              <w:autoSpaceDE w:val="0"/>
              <w:autoSpaceDN w:val="0"/>
              <w:adjustRightInd w:val="0"/>
              <w:spacing w:line="256" w:lineRule="auto"/>
              <w:jc w:val="center"/>
              <w:rPr>
                <w:b/>
                <w:color w:val="000000"/>
                <w:sz w:val="21"/>
                <w:szCs w:val="21"/>
                <w:lang w:eastAsia="en-US"/>
              </w:rPr>
            </w:pPr>
            <w:r>
              <w:rPr>
                <w:b/>
                <w:color w:val="000000"/>
                <w:sz w:val="21"/>
                <w:szCs w:val="21"/>
                <w:lang w:eastAsia="en-US"/>
              </w:rPr>
              <w:t>1.</w:t>
            </w:r>
          </w:p>
        </w:tc>
        <w:tc>
          <w:tcPr>
            <w:tcW w:w="5916" w:type="dxa"/>
            <w:tcBorders>
              <w:top w:val="nil"/>
              <w:left w:val="nil"/>
              <w:bottom w:val="single" w:sz="4" w:space="0" w:color="auto"/>
              <w:right w:val="single" w:sz="4" w:space="0" w:color="auto"/>
            </w:tcBorders>
            <w:vAlign w:val="center"/>
            <w:hideMark/>
          </w:tcPr>
          <w:p w14:paraId="13EEC7ED" w14:textId="77777777" w:rsidR="00271BE7" w:rsidRDefault="00271BE7" w:rsidP="001513D0">
            <w:pPr>
              <w:autoSpaceDE w:val="0"/>
              <w:autoSpaceDN w:val="0"/>
              <w:adjustRightInd w:val="0"/>
              <w:spacing w:line="256" w:lineRule="auto"/>
              <w:rPr>
                <w:b/>
                <w:color w:val="000000"/>
                <w:sz w:val="21"/>
                <w:szCs w:val="21"/>
                <w:lang w:eastAsia="en-US"/>
              </w:rPr>
            </w:pPr>
            <w:r>
              <w:rPr>
                <w:b/>
                <w:color w:val="000000"/>
                <w:sz w:val="21"/>
                <w:szCs w:val="21"/>
                <w:lang w:eastAsia="en-US"/>
              </w:rPr>
              <w:t>Ūdensvads:</w:t>
            </w:r>
          </w:p>
        </w:tc>
        <w:tc>
          <w:tcPr>
            <w:tcW w:w="1275" w:type="dxa"/>
            <w:tcBorders>
              <w:top w:val="nil"/>
              <w:left w:val="nil"/>
              <w:bottom w:val="single" w:sz="4" w:space="0" w:color="auto"/>
              <w:right w:val="single" w:sz="4" w:space="0" w:color="auto"/>
            </w:tcBorders>
            <w:vAlign w:val="center"/>
          </w:tcPr>
          <w:p w14:paraId="4A789142"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0E6979BB"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7F6FABDC"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7A210836"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6044F208" w14:textId="77777777" w:rsidR="00271BE7" w:rsidRDefault="00271BE7" w:rsidP="001513D0">
            <w:pPr>
              <w:spacing w:line="256" w:lineRule="auto"/>
              <w:rPr>
                <w:color w:val="000000"/>
                <w:sz w:val="21"/>
                <w:szCs w:val="21"/>
                <w:lang w:eastAsia="en-US"/>
              </w:rPr>
            </w:pPr>
          </w:p>
        </w:tc>
      </w:tr>
      <w:tr w:rsidR="00271BE7" w14:paraId="179BDC8A"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11F436C0"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w:t>
            </w:r>
          </w:p>
        </w:tc>
        <w:tc>
          <w:tcPr>
            <w:tcW w:w="5916" w:type="dxa"/>
            <w:tcBorders>
              <w:top w:val="single" w:sz="4" w:space="0" w:color="auto"/>
              <w:left w:val="nil"/>
              <w:bottom w:val="single" w:sz="4" w:space="0" w:color="auto"/>
              <w:right w:val="single" w:sz="4" w:space="0" w:color="auto"/>
            </w:tcBorders>
            <w:shd w:val="clear" w:color="auto" w:fill="auto"/>
            <w:vAlign w:val="center"/>
          </w:tcPr>
          <w:p w14:paraId="60E50F48" w14:textId="77777777" w:rsidR="00271BE7" w:rsidRDefault="00271BE7" w:rsidP="001513D0">
            <w:pPr>
              <w:spacing w:line="256" w:lineRule="auto"/>
              <w:rPr>
                <w:sz w:val="20"/>
                <w:szCs w:val="20"/>
                <w:lang w:eastAsia="en-US"/>
              </w:rPr>
            </w:pPr>
            <w:r w:rsidRPr="007A2BDB">
              <w:rPr>
                <w:sz w:val="22"/>
                <w:szCs w:val="22"/>
              </w:rPr>
              <w:t>PE caurule De32x3.0 SDR11/PN16</w:t>
            </w:r>
          </w:p>
        </w:tc>
        <w:tc>
          <w:tcPr>
            <w:tcW w:w="1275" w:type="dxa"/>
            <w:tcBorders>
              <w:top w:val="nil"/>
              <w:left w:val="nil"/>
              <w:bottom w:val="single" w:sz="4" w:space="0" w:color="auto"/>
              <w:right w:val="single" w:sz="4" w:space="0" w:color="auto"/>
            </w:tcBorders>
            <w:vAlign w:val="center"/>
          </w:tcPr>
          <w:p w14:paraId="4E882B73"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58F7C300"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3400CA3E"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1D5B6DF0"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5795599E" w14:textId="77777777" w:rsidR="00271BE7" w:rsidRDefault="00271BE7" w:rsidP="001513D0">
            <w:pPr>
              <w:spacing w:line="256" w:lineRule="auto"/>
              <w:rPr>
                <w:color w:val="000000"/>
                <w:sz w:val="21"/>
                <w:szCs w:val="21"/>
                <w:lang w:eastAsia="en-US"/>
              </w:rPr>
            </w:pPr>
          </w:p>
        </w:tc>
      </w:tr>
      <w:tr w:rsidR="00271BE7" w14:paraId="21DE65ED"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51686150"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1.2</w:t>
            </w:r>
          </w:p>
        </w:tc>
        <w:tc>
          <w:tcPr>
            <w:tcW w:w="5916" w:type="dxa"/>
            <w:tcBorders>
              <w:top w:val="single" w:sz="4" w:space="0" w:color="auto"/>
              <w:left w:val="nil"/>
              <w:bottom w:val="single" w:sz="4" w:space="0" w:color="auto"/>
              <w:right w:val="single" w:sz="4" w:space="0" w:color="auto"/>
            </w:tcBorders>
            <w:shd w:val="clear" w:color="auto" w:fill="auto"/>
            <w:vAlign w:val="center"/>
          </w:tcPr>
          <w:p w14:paraId="2C6A2955" w14:textId="77777777" w:rsidR="00271BE7" w:rsidRDefault="00271BE7" w:rsidP="001513D0">
            <w:pPr>
              <w:spacing w:line="256" w:lineRule="auto"/>
              <w:rPr>
                <w:sz w:val="20"/>
                <w:szCs w:val="20"/>
                <w:lang w:eastAsia="en-US"/>
              </w:rPr>
            </w:pPr>
            <w:r w:rsidRPr="007A2BDB">
              <w:rPr>
                <w:sz w:val="22"/>
                <w:szCs w:val="22"/>
              </w:rPr>
              <w:t>Apvalkcaurule De50 (PE)</w:t>
            </w:r>
          </w:p>
        </w:tc>
        <w:tc>
          <w:tcPr>
            <w:tcW w:w="1275" w:type="dxa"/>
            <w:tcBorders>
              <w:top w:val="nil"/>
              <w:left w:val="nil"/>
              <w:bottom w:val="single" w:sz="4" w:space="0" w:color="auto"/>
              <w:right w:val="single" w:sz="4" w:space="0" w:color="auto"/>
            </w:tcBorders>
            <w:vAlign w:val="center"/>
          </w:tcPr>
          <w:p w14:paraId="7FC07199"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14D304FA"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7E72B12D"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1103FAB2"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60B52F24" w14:textId="77777777" w:rsidR="00271BE7" w:rsidRDefault="00271BE7" w:rsidP="001513D0">
            <w:pPr>
              <w:spacing w:line="256" w:lineRule="auto"/>
              <w:rPr>
                <w:color w:val="000000"/>
                <w:sz w:val="21"/>
                <w:szCs w:val="21"/>
                <w:lang w:eastAsia="en-US"/>
              </w:rPr>
            </w:pPr>
          </w:p>
        </w:tc>
      </w:tr>
      <w:tr w:rsidR="00271BE7" w14:paraId="28913D3D"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6BF8F383"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1.3</w:t>
            </w:r>
          </w:p>
        </w:tc>
        <w:tc>
          <w:tcPr>
            <w:tcW w:w="5916" w:type="dxa"/>
            <w:tcBorders>
              <w:top w:val="single" w:sz="4" w:space="0" w:color="auto"/>
              <w:left w:val="nil"/>
              <w:bottom w:val="single" w:sz="4" w:space="0" w:color="auto"/>
              <w:right w:val="single" w:sz="4" w:space="0" w:color="auto"/>
            </w:tcBorders>
            <w:shd w:val="clear" w:color="auto" w:fill="auto"/>
            <w:vAlign w:val="center"/>
          </w:tcPr>
          <w:p w14:paraId="48A2CE31" w14:textId="77777777" w:rsidR="00271BE7" w:rsidRDefault="00271BE7" w:rsidP="001513D0">
            <w:pPr>
              <w:spacing w:line="256" w:lineRule="auto"/>
              <w:rPr>
                <w:sz w:val="20"/>
                <w:szCs w:val="20"/>
                <w:lang w:eastAsia="en-US"/>
              </w:rPr>
            </w:pPr>
            <w:r w:rsidRPr="007A2BDB">
              <w:rPr>
                <w:sz w:val="22"/>
                <w:szCs w:val="22"/>
              </w:rPr>
              <w:t>Sedlu uzmava Dn150X25</w:t>
            </w:r>
          </w:p>
        </w:tc>
        <w:tc>
          <w:tcPr>
            <w:tcW w:w="1275" w:type="dxa"/>
            <w:tcBorders>
              <w:top w:val="nil"/>
              <w:left w:val="nil"/>
              <w:bottom w:val="single" w:sz="4" w:space="0" w:color="auto"/>
              <w:right w:val="single" w:sz="4" w:space="0" w:color="auto"/>
            </w:tcBorders>
            <w:vAlign w:val="center"/>
          </w:tcPr>
          <w:p w14:paraId="28CD1355"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5E6B5C13"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57B82795"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4ED3616F"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1E4DC527" w14:textId="77777777" w:rsidR="00271BE7" w:rsidRDefault="00271BE7" w:rsidP="001513D0">
            <w:pPr>
              <w:spacing w:line="256" w:lineRule="auto"/>
              <w:rPr>
                <w:color w:val="000000"/>
                <w:sz w:val="21"/>
                <w:szCs w:val="21"/>
                <w:lang w:eastAsia="en-US"/>
              </w:rPr>
            </w:pPr>
          </w:p>
        </w:tc>
      </w:tr>
      <w:tr w:rsidR="00271BE7" w14:paraId="3E491AA8"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66E71F5B"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1.4</w:t>
            </w:r>
          </w:p>
        </w:tc>
        <w:tc>
          <w:tcPr>
            <w:tcW w:w="5916" w:type="dxa"/>
            <w:tcBorders>
              <w:top w:val="single" w:sz="4" w:space="0" w:color="auto"/>
              <w:left w:val="nil"/>
              <w:bottom w:val="single" w:sz="4" w:space="0" w:color="auto"/>
              <w:right w:val="single" w:sz="4" w:space="0" w:color="auto"/>
            </w:tcBorders>
            <w:shd w:val="clear" w:color="auto" w:fill="auto"/>
            <w:vAlign w:val="center"/>
          </w:tcPr>
          <w:p w14:paraId="4BAAC9DD" w14:textId="77777777" w:rsidR="00271BE7" w:rsidRDefault="00271BE7" w:rsidP="001513D0">
            <w:pPr>
              <w:spacing w:line="256" w:lineRule="auto"/>
              <w:rPr>
                <w:sz w:val="20"/>
                <w:szCs w:val="20"/>
                <w:lang w:eastAsia="en-US"/>
              </w:rPr>
            </w:pPr>
            <w:r w:rsidRPr="007A2BDB">
              <w:rPr>
                <w:sz w:val="22"/>
                <w:szCs w:val="22"/>
              </w:rPr>
              <w:t>Ķīļveida servisa aizbīdnis Dn25 i-ā (pazemes)</w:t>
            </w:r>
          </w:p>
        </w:tc>
        <w:tc>
          <w:tcPr>
            <w:tcW w:w="1275" w:type="dxa"/>
            <w:tcBorders>
              <w:top w:val="nil"/>
              <w:left w:val="nil"/>
              <w:bottom w:val="single" w:sz="4" w:space="0" w:color="auto"/>
              <w:right w:val="single" w:sz="4" w:space="0" w:color="auto"/>
            </w:tcBorders>
            <w:vAlign w:val="center"/>
          </w:tcPr>
          <w:p w14:paraId="720EFB06"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43C109EB"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5FA65635"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0B46274B"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1D5E1B46" w14:textId="77777777" w:rsidR="00271BE7" w:rsidRDefault="00271BE7" w:rsidP="001513D0">
            <w:pPr>
              <w:spacing w:line="256" w:lineRule="auto"/>
              <w:rPr>
                <w:color w:val="000000"/>
                <w:sz w:val="21"/>
                <w:szCs w:val="21"/>
                <w:lang w:eastAsia="en-US"/>
              </w:rPr>
            </w:pPr>
          </w:p>
        </w:tc>
      </w:tr>
      <w:tr w:rsidR="00271BE7" w14:paraId="3B19AAE6"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15906AC9"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1.5</w:t>
            </w:r>
          </w:p>
        </w:tc>
        <w:tc>
          <w:tcPr>
            <w:tcW w:w="5916" w:type="dxa"/>
            <w:tcBorders>
              <w:top w:val="single" w:sz="4" w:space="0" w:color="auto"/>
              <w:left w:val="single" w:sz="4" w:space="0" w:color="auto"/>
              <w:bottom w:val="single" w:sz="4" w:space="0" w:color="auto"/>
              <w:right w:val="single" w:sz="4" w:space="0" w:color="auto"/>
            </w:tcBorders>
            <w:shd w:val="clear" w:color="auto" w:fill="auto"/>
            <w:vAlign w:val="center"/>
          </w:tcPr>
          <w:p w14:paraId="605D6CFF" w14:textId="77777777" w:rsidR="00271BE7" w:rsidRDefault="00271BE7" w:rsidP="001513D0">
            <w:pPr>
              <w:spacing w:line="256" w:lineRule="auto"/>
              <w:rPr>
                <w:sz w:val="20"/>
                <w:szCs w:val="20"/>
                <w:lang w:eastAsia="en-US"/>
              </w:rPr>
            </w:pPr>
            <w:r w:rsidRPr="001678D7">
              <w:rPr>
                <w:sz w:val="22"/>
                <w:szCs w:val="22"/>
              </w:rPr>
              <w:t>El. met. pār</w:t>
            </w:r>
            <w:r>
              <w:rPr>
                <w:sz w:val="22"/>
                <w:szCs w:val="22"/>
              </w:rPr>
              <w:t>e</w:t>
            </w:r>
            <w:r w:rsidRPr="001678D7">
              <w:rPr>
                <w:sz w:val="22"/>
                <w:szCs w:val="22"/>
              </w:rPr>
              <w:t>ja De32x25 ā</w:t>
            </w:r>
          </w:p>
        </w:tc>
        <w:tc>
          <w:tcPr>
            <w:tcW w:w="1275" w:type="dxa"/>
            <w:tcBorders>
              <w:top w:val="nil"/>
              <w:left w:val="nil"/>
              <w:bottom w:val="single" w:sz="4" w:space="0" w:color="auto"/>
              <w:right w:val="single" w:sz="4" w:space="0" w:color="auto"/>
            </w:tcBorders>
            <w:vAlign w:val="center"/>
          </w:tcPr>
          <w:p w14:paraId="7B2B5384"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482FE9D6"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712A8C62"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08587D0C"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45C1E923" w14:textId="77777777" w:rsidR="00271BE7" w:rsidRDefault="00271BE7" w:rsidP="001513D0">
            <w:pPr>
              <w:spacing w:line="256" w:lineRule="auto"/>
              <w:rPr>
                <w:color w:val="000000"/>
                <w:sz w:val="21"/>
                <w:szCs w:val="21"/>
                <w:lang w:eastAsia="en-US"/>
              </w:rPr>
            </w:pPr>
          </w:p>
        </w:tc>
      </w:tr>
      <w:tr w:rsidR="00271BE7" w14:paraId="372D4712"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62BE0275"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1.6</w:t>
            </w:r>
          </w:p>
        </w:tc>
        <w:tc>
          <w:tcPr>
            <w:tcW w:w="5916" w:type="dxa"/>
            <w:tcBorders>
              <w:top w:val="nil"/>
              <w:left w:val="single" w:sz="4" w:space="0" w:color="auto"/>
              <w:bottom w:val="single" w:sz="4" w:space="0" w:color="auto"/>
              <w:right w:val="single" w:sz="4" w:space="0" w:color="auto"/>
            </w:tcBorders>
            <w:shd w:val="clear" w:color="auto" w:fill="auto"/>
            <w:vAlign w:val="center"/>
          </w:tcPr>
          <w:p w14:paraId="2E713898" w14:textId="77777777" w:rsidR="00271BE7" w:rsidRDefault="00271BE7" w:rsidP="001513D0">
            <w:pPr>
              <w:spacing w:line="256" w:lineRule="auto"/>
              <w:rPr>
                <w:sz w:val="20"/>
                <w:szCs w:val="20"/>
                <w:lang w:eastAsia="en-US"/>
              </w:rPr>
            </w:pPr>
            <w:r w:rsidRPr="001678D7">
              <w:rPr>
                <w:sz w:val="22"/>
                <w:szCs w:val="22"/>
              </w:rPr>
              <w:t>El. met. pār</w:t>
            </w:r>
            <w:r>
              <w:rPr>
                <w:sz w:val="22"/>
                <w:szCs w:val="22"/>
              </w:rPr>
              <w:t>e</w:t>
            </w:r>
            <w:r w:rsidRPr="001678D7">
              <w:rPr>
                <w:sz w:val="22"/>
                <w:szCs w:val="22"/>
              </w:rPr>
              <w:t>ja De32x25 i</w:t>
            </w:r>
          </w:p>
        </w:tc>
        <w:tc>
          <w:tcPr>
            <w:tcW w:w="1275" w:type="dxa"/>
            <w:tcBorders>
              <w:top w:val="nil"/>
              <w:left w:val="nil"/>
              <w:bottom w:val="single" w:sz="4" w:space="0" w:color="auto"/>
              <w:right w:val="single" w:sz="4" w:space="0" w:color="auto"/>
            </w:tcBorders>
            <w:vAlign w:val="center"/>
          </w:tcPr>
          <w:p w14:paraId="4894DCE2"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11EAB6C0"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7471A5C2"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46F104A7"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274C5A34" w14:textId="77777777" w:rsidR="00271BE7" w:rsidRDefault="00271BE7" w:rsidP="001513D0">
            <w:pPr>
              <w:spacing w:line="256" w:lineRule="auto"/>
              <w:rPr>
                <w:color w:val="000000"/>
                <w:sz w:val="21"/>
                <w:szCs w:val="21"/>
                <w:lang w:eastAsia="en-US"/>
              </w:rPr>
            </w:pPr>
          </w:p>
        </w:tc>
      </w:tr>
      <w:tr w:rsidR="00271BE7" w14:paraId="518853A7"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5F0C50A2"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1.7</w:t>
            </w:r>
          </w:p>
        </w:tc>
        <w:tc>
          <w:tcPr>
            <w:tcW w:w="5916" w:type="dxa"/>
            <w:tcBorders>
              <w:top w:val="nil"/>
              <w:left w:val="single" w:sz="4" w:space="0" w:color="auto"/>
              <w:bottom w:val="single" w:sz="4" w:space="0" w:color="auto"/>
              <w:right w:val="single" w:sz="4" w:space="0" w:color="auto"/>
            </w:tcBorders>
            <w:shd w:val="clear" w:color="auto" w:fill="auto"/>
            <w:vAlign w:val="center"/>
          </w:tcPr>
          <w:p w14:paraId="767E418C" w14:textId="77777777" w:rsidR="00271BE7" w:rsidRDefault="00271BE7" w:rsidP="001513D0">
            <w:pPr>
              <w:spacing w:line="256" w:lineRule="auto"/>
              <w:rPr>
                <w:sz w:val="20"/>
                <w:szCs w:val="20"/>
                <w:lang w:eastAsia="en-US"/>
              </w:rPr>
            </w:pPr>
            <w:r w:rsidRPr="001678D7">
              <w:rPr>
                <w:sz w:val="22"/>
                <w:szCs w:val="22"/>
              </w:rPr>
              <w:t>El. met. līkums De32/45°</w:t>
            </w:r>
          </w:p>
        </w:tc>
        <w:tc>
          <w:tcPr>
            <w:tcW w:w="1275" w:type="dxa"/>
            <w:tcBorders>
              <w:top w:val="nil"/>
              <w:left w:val="nil"/>
              <w:bottom w:val="single" w:sz="4" w:space="0" w:color="auto"/>
              <w:right w:val="single" w:sz="4" w:space="0" w:color="auto"/>
            </w:tcBorders>
            <w:vAlign w:val="center"/>
          </w:tcPr>
          <w:p w14:paraId="64A58ADF"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3DCD8652"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10A6D48E"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6B34FA1D"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6A6C2305" w14:textId="77777777" w:rsidR="00271BE7" w:rsidRDefault="00271BE7" w:rsidP="001513D0">
            <w:pPr>
              <w:spacing w:line="256" w:lineRule="auto"/>
              <w:rPr>
                <w:color w:val="000000"/>
                <w:sz w:val="21"/>
                <w:szCs w:val="21"/>
                <w:lang w:eastAsia="en-US"/>
              </w:rPr>
            </w:pPr>
          </w:p>
        </w:tc>
      </w:tr>
      <w:tr w:rsidR="00271BE7" w14:paraId="322568E7"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75FE0987"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1.8</w:t>
            </w:r>
          </w:p>
        </w:tc>
        <w:tc>
          <w:tcPr>
            <w:tcW w:w="5916" w:type="dxa"/>
            <w:tcBorders>
              <w:top w:val="nil"/>
              <w:left w:val="single" w:sz="4" w:space="0" w:color="auto"/>
              <w:bottom w:val="single" w:sz="4" w:space="0" w:color="auto"/>
              <w:right w:val="single" w:sz="4" w:space="0" w:color="auto"/>
            </w:tcBorders>
            <w:shd w:val="clear" w:color="auto" w:fill="auto"/>
            <w:vAlign w:val="center"/>
          </w:tcPr>
          <w:p w14:paraId="2DC07468" w14:textId="77777777" w:rsidR="00271BE7" w:rsidRDefault="00271BE7" w:rsidP="001513D0">
            <w:pPr>
              <w:spacing w:line="256" w:lineRule="auto"/>
              <w:rPr>
                <w:sz w:val="20"/>
                <w:szCs w:val="20"/>
                <w:lang w:eastAsia="en-US"/>
              </w:rPr>
            </w:pPr>
            <w:r w:rsidRPr="001678D7">
              <w:rPr>
                <w:sz w:val="22"/>
                <w:szCs w:val="22"/>
              </w:rPr>
              <w:t>El. met. līkums De32/90°</w:t>
            </w:r>
          </w:p>
        </w:tc>
        <w:tc>
          <w:tcPr>
            <w:tcW w:w="1275" w:type="dxa"/>
            <w:tcBorders>
              <w:top w:val="nil"/>
              <w:left w:val="nil"/>
              <w:bottom w:val="single" w:sz="4" w:space="0" w:color="auto"/>
              <w:right w:val="single" w:sz="4" w:space="0" w:color="auto"/>
            </w:tcBorders>
            <w:vAlign w:val="center"/>
          </w:tcPr>
          <w:p w14:paraId="4B3E9711"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3B36467C"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2C3ADEB0"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697DBF08"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18167F7C" w14:textId="77777777" w:rsidR="00271BE7" w:rsidRDefault="00271BE7" w:rsidP="001513D0">
            <w:pPr>
              <w:spacing w:line="256" w:lineRule="auto"/>
              <w:rPr>
                <w:color w:val="000000"/>
                <w:sz w:val="21"/>
                <w:szCs w:val="21"/>
                <w:lang w:eastAsia="en-US"/>
              </w:rPr>
            </w:pPr>
          </w:p>
        </w:tc>
      </w:tr>
      <w:tr w:rsidR="00271BE7" w14:paraId="01EB69CA"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603629E0"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1.9</w:t>
            </w:r>
          </w:p>
          <w:p w14:paraId="18F16CEA" w14:textId="77777777" w:rsidR="00271BE7" w:rsidRDefault="00271BE7" w:rsidP="001513D0">
            <w:pPr>
              <w:autoSpaceDE w:val="0"/>
              <w:autoSpaceDN w:val="0"/>
              <w:adjustRightInd w:val="0"/>
              <w:spacing w:line="256" w:lineRule="auto"/>
              <w:rPr>
                <w:sz w:val="21"/>
                <w:szCs w:val="21"/>
                <w:lang w:eastAsia="en-US"/>
              </w:rPr>
            </w:pPr>
          </w:p>
        </w:tc>
        <w:tc>
          <w:tcPr>
            <w:tcW w:w="5916" w:type="dxa"/>
            <w:tcBorders>
              <w:top w:val="single" w:sz="4" w:space="0" w:color="auto"/>
              <w:left w:val="single" w:sz="4" w:space="0" w:color="auto"/>
              <w:bottom w:val="single" w:sz="4" w:space="0" w:color="auto"/>
              <w:right w:val="single" w:sz="4" w:space="0" w:color="auto"/>
            </w:tcBorders>
            <w:shd w:val="clear" w:color="auto" w:fill="auto"/>
            <w:vAlign w:val="center"/>
          </w:tcPr>
          <w:p w14:paraId="00EC0E20" w14:textId="77777777" w:rsidR="00271BE7" w:rsidRDefault="00271BE7" w:rsidP="001513D0">
            <w:pPr>
              <w:spacing w:line="256" w:lineRule="auto"/>
              <w:rPr>
                <w:sz w:val="20"/>
                <w:szCs w:val="20"/>
                <w:lang w:eastAsia="en-US"/>
              </w:rPr>
            </w:pPr>
            <w:r w:rsidRPr="00FB6624">
              <w:rPr>
                <w:sz w:val="22"/>
                <w:szCs w:val="22"/>
              </w:rPr>
              <w:t xml:space="preserve">Akā </w:t>
            </w:r>
            <w:r w:rsidRPr="00FB6624">
              <w:rPr>
                <w:rFonts w:ascii="Cambria Math" w:hAnsi="Cambria Math" w:cs="Cambria Math"/>
                <w:sz w:val="22"/>
                <w:szCs w:val="22"/>
              </w:rPr>
              <w:t>∅</w:t>
            </w:r>
            <w:r w:rsidRPr="00FB6624">
              <w:rPr>
                <w:sz w:val="22"/>
                <w:szCs w:val="22"/>
              </w:rPr>
              <w:t xml:space="preserve">500 mm rūpnieciski izgatavota, siltināta ar plastmasas vāku  (zaļajā zonā) </w:t>
            </w:r>
          </w:p>
        </w:tc>
        <w:tc>
          <w:tcPr>
            <w:tcW w:w="1275" w:type="dxa"/>
            <w:tcBorders>
              <w:top w:val="nil"/>
              <w:left w:val="nil"/>
              <w:bottom w:val="single" w:sz="4" w:space="0" w:color="auto"/>
              <w:right w:val="single" w:sz="4" w:space="0" w:color="auto"/>
            </w:tcBorders>
            <w:vAlign w:val="center"/>
          </w:tcPr>
          <w:p w14:paraId="7AE68F2E"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7A0FC255"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499F2E8A"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7AC9411E"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15D405B3" w14:textId="77777777" w:rsidR="00271BE7" w:rsidRDefault="00271BE7" w:rsidP="001513D0">
            <w:pPr>
              <w:spacing w:line="256" w:lineRule="auto"/>
              <w:rPr>
                <w:color w:val="000000"/>
                <w:sz w:val="21"/>
                <w:szCs w:val="21"/>
                <w:lang w:eastAsia="en-US"/>
              </w:rPr>
            </w:pPr>
          </w:p>
        </w:tc>
      </w:tr>
      <w:tr w:rsidR="00271BE7" w14:paraId="2A967D55"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3F4621FB"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1.10</w:t>
            </w:r>
          </w:p>
        </w:tc>
        <w:tc>
          <w:tcPr>
            <w:tcW w:w="5916" w:type="dxa"/>
            <w:tcBorders>
              <w:top w:val="nil"/>
              <w:left w:val="single" w:sz="4" w:space="0" w:color="auto"/>
              <w:bottom w:val="single" w:sz="4" w:space="0" w:color="auto"/>
              <w:right w:val="single" w:sz="4" w:space="0" w:color="auto"/>
            </w:tcBorders>
            <w:shd w:val="clear" w:color="auto" w:fill="auto"/>
            <w:vAlign w:val="center"/>
          </w:tcPr>
          <w:p w14:paraId="00926B7D" w14:textId="77777777" w:rsidR="00271BE7" w:rsidRDefault="00271BE7" w:rsidP="001513D0">
            <w:pPr>
              <w:spacing w:line="256" w:lineRule="auto"/>
              <w:rPr>
                <w:sz w:val="20"/>
                <w:szCs w:val="20"/>
                <w:lang w:eastAsia="en-US"/>
              </w:rPr>
            </w:pPr>
            <w:r w:rsidRPr="00FB6624">
              <w:rPr>
                <w:sz w:val="22"/>
                <w:szCs w:val="22"/>
              </w:rPr>
              <w:t>Misiņa vītņu pār</w:t>
            </w:r>
            <w:r>
              <w:rPr>
                <w:sz w:val="22"/>
                <w:szCs w:val="22"/>
              </w:rPr>
              <w:t>e</w:t>
            </w:r>
            <w:r w:rsidRPr="00FB6624">
              <w:rPr>
                <w:sz w:val="22"/>
                <w:szCs w:val="22"/>
              </w:rPr>
              <w:t>ja ā-ā 25x 15</w:t>
            </w:r>
          </w:p>
        </w:tc>
        <w:tc>
          <w:tcPr>
            <w:tcW w:w="1275" w:type="dxa"/>
            <w:tcBorders>
              <w:top w:val="nil"/>
              <w:left w:val="nil"/>
              <w:bottom w:val="single" w:sz="4" w:space="0" w:color="auto"/>
              <w:right w:val="single" w:sz="4" w:space="0" w:color="auto"/>
            </w:tcBorders>
            <w:vAlign w:val="center"/>
          </w:tcPr>
          <w:p w14:paraId="0C32419A"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7F0B6458"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73158089"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1AF0F40B"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28CF0F9B" w14:textId="77777777" w:rsidR="00271BE7" w:rsidRDefault="00271BE7" w:rsidP="001513D0">
            <w:pPr>
              <w:spacing w:line="256" w:lineRule="auto"/>
              <w:rPr>
                <w:color w:val="000000"/>
                <w:sz w:val="21"/>
                <w:szCs w:val="21"/>
                <w:lang w:eastAsia="en-US"/>
              </w:rPr>
            </w:pPr>
          </w:p>
        </w:tc>
      </w:tr>
      <w:tr w:rsidR="00271BE7" w14:paraId="576A3BCE"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6A52FF6A"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1.11</w:t>
            </w:r>
          </w:p>
        </w:tc>
        <w:tc>
          <w:tcPr>
            <w:tcW w:w="5916" w:type="dxa"/>
            <w:tcBorders>
              <w:top w:val="nil"/>
              <w:left w:val="single" w:sz="4" w:space="0" w:color="auto"/>
              <w:bottom w:val="single" w:sz="4" w:space="0" w:color="auto"/>
              <w:right w:val="single" w:sz="4" w:space="0" w:color="auto"/>
            </w:tcBorders>
            <w:shd w:val="clear" w:color="auto" w:fill="auto"/>
            <w:vAlign w:val="center"/>
          </w:tcPr>
          <w:p w14:paraId="0D1D8809" w14:textId="77777777" w:rsidR="00271BE7" w:rsidRDefault="00271BE7" w:rsidP="001513D0">
            <w:pPr>
              <w:spacing w:line="256" w:lineRule="auto"/>
              <w:rPr>
                <w:sz w:val="20"/>
                <w:szCs w:val="20"/>
                <w:lang w:eastAsia="en-US"/>
              </w:rPr>
            </w:pPr>
            <w:r w:rsidRPr="00FB6624">
              <w:rPr>
                <w:sz w:val="22"/>
                <w:szCs w:val="22"/>
              </w:rPr>
              <w:t xml:space="preserve">Lodveida </w:t>
            </w:r>
            <w:proofErr w:type="spellStart"/>
            <w:r w:rsidRPr="00FB6624">
              <w:rPr>
                <w:sz w:val="22"/>
                <w:szCs w:val="22"/>
              </w:rPr>
              <w:t>vent.i</w:t>
            </w:r>
            <w:proofErr w:type="spellEnd"/>
            <w:r w:rsidRPr="00FB6624">
              <w:rPr>
                <w:sz w:val="22"/>
                <w:szCs w:val="22"/>
              </w:rPr>
              <w:t xml:space="preserve">-ā 15  40bar ar </w:t>
            </w:r>
            <w:proofErr w:type="spellStart"/>
            <w:r w:rsidRPr="00FB6624">
              <w:rPr>
                <w:sz w:val="22"/>
                <w:szCs w:val="22"/>
              </w:rPr>
              <w:t>tauriņrokturi</w:t>
            </w:r>
            <w:proofErr w:type="spellEnd"/>
          </w:p>
        </w:tc>
        <w:tc>
          <w:tcPr>
            <w:tcW w:w="1275" w:type="dxa"/>
            <w:tcBorders>
              <w:top w:val="nil"/>
              <w:left w:val="nil"/>
              <w:bottom w:val="single" w:sz="4" w:space="0" w:color="auto"/>
              <w:right w:val="single" w:sz="4" w:space="0" w:color="auto"/>
            </w:tcBorders>
            <w:vAlign w:val="center"/>
          </w:tcPr>
          <w:p w14:paraId="40F884C8"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190AB963"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4B76BE71"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2574C6B9"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0BF8809A" w14:textId="77777777" w:rsidR="00271BE7" w:rsidRDefault="00271BE7" w:rsidP="001513D0">
            <w:pPr>
              <w:spacing w:line="256" w:lineRule="auto"/>
              <w:rPr>
                <w:color w:val="000000"/>
                <w:sz w:val="21"/>
                <w:szCs w:val="21"/>
                <w:lang w:eastAsia="en-US"/>
              </w:rPr>
            </w:pPr>
          </w:p>
        </w:tc>
      </w:tr>
      <w:tr w:rsidR="00271BE7" w14:paraId="7245EC4E"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21853FF4"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1.12</w:t>
            </w:r>
          </w:p>
        </w:tc>
        <w:tc>
          <w:tcPr>
            <w:tcW w:w="5916" w:type="dxa"/>
            <w:tcBorders>
              <w:top w:val="nil"/>
              <w:left w:val="single" w:sz="4" w:space="0" w:color="auto"/>
              <w:bottom w:val="single" w:sz="4" w:space="0" w:color="auto"/>
              <w:right w:val="single" w:sz="4" w:space="0" w:color="auto"/>
            </w:tcBorders>
            <w:shd w:val="clear" w:color="auto" w:fill="auto"/>
            <w:vAlign w:val="center"/>
          </w:tcPr>
          <w:p w14:paraId="0FF33F9F" w14:textId="77777777" w:rsidR="00271BE7" w:rsidRDefault="00271BE7" w:rsidP="001513D0">
            <w:pPr>
              <w:spacing w:line="256" w:lineRule="auto"/>
              <w:rPr>
                <w:sz w:val="20"/>
                <w:szCs w:val="20"/>
                <w:lang w:eastAsia="en-US"/>
              </w:rPr>
            </w:pPr>
            <w:r w:rsidRPr="00FB6624">
              <w:rPr>
                <w:sz w:val="22"/>
                <w:szCs w:val="22"/>
              </w:rPr>
              <w:t>Plūsmas filtrs i-i 15 (plombējamais)</w:t>
            </w:r>
          </w:p>
        </w:tc>
        <w:tc>
          <w:tcPr>
            <w:tcW w:w="1275" w:type="dxa"/>
            <w:tcBorders>
              <w:top w:val="nil"/>
              <w:left w:val="nil"/>
              <w:bottom w:val="single" w:sz="4" w:space="0" w:color="auto"/>
              <w:right w:val="single" w:sz="4" w:space="0" w:color="auto"/>
            </w:tcBorders>
            <w:vAlign w:val="center"/>
          </w:tcPr>
          <w:p w14:paraId="01DC7149"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00F2ABAE"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78B0E17D"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34C780DA"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64A6E902" w14:textId="77777777" w:rsidR="00271BE7" w:rsidRDefault="00271BE7" w:rsidP="001513D0">
            <w:pPr>
              <w:spacing w:line="256" w:lineRule="auto"/>
              <w:rPr>
                <w:color w:val="000000"/>
                <w:sz w:val="21"/>
                <w:szCs w:val="21"/>
                <w:lang w:eastAsia="en-US"/>
              </w:rPr>
            </w:pPr>
          </w:p>
        </w:tc>
      </w:tr>
      <w:tr w:rsidR="00271BE7" w14:paraId="5E2A6B67"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7F8772D4"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1.13</w:t>
            </w:r>
          </w:p>
        </w:tc>
        <w:tc>
          <w:tcPr>
            <w:tcW w:w="5916" w:type="dxa"/>
            <w:tcBorders>
              <w:top w:val="nil"/>
              <w:left w:val="single" w:sz="4" w:space="0" w:color="auto"/>
              <w:bottom w:val="single" w:sz="4" w:space="0" w:color="auto"/>
              <w:right w:val="single" w:sz="4" w:space="0" w:color="auto"/>
            </w:tcBorders>
            <w:shd w:val="clear" w:color="auto" w:fill="auto"/>
            <w:vAlign w:val="center"/>
          </w:tcPr>
          <w:p w14:paraId="0A4D3105" w14:textId="77777777" w:rsidR="00271BE7" w:rsidRDefault="00271BE7" w:rsidP="001513D0">
            <w:pPr>
              <w:spacing w:line="256" w:lineRule="auto"/>
              <w:rPr>
                <w:sz w:val="20"/>
                <w:szCs w:val="20"/>
                <w:lang w:eastAsia="en-US"/>
              </w:rPr>
            </w:pPr>
            <w:r w:rsidRPr="00FB6624">
              <w:rPr>
                <w:sz w:val="22"/>
                <w:szCs w:val="22"/>
              </w:rPr>
              <w:t xml:space="preserve">Misiņa vītnes pagarinājums ā-ā </w:t>
            </w:r>
            <w:r>
              <w:rPr>
                <w:sz w:val="22"/>
                <w:szCs w:val="22"/>
              </w:rPr>
              <w:t>Dn</w:t>
            </w:r>
            <w:r w:rsidRPr="00FB6624">
              <w:rPr>
                <w:sz w:val="22"/>
                <w:szCs w:val="22"/>
              </w:rPr>
              <w:t>15 - 50mm</w:t>
            </w:r>
          </w:p>
        </w:tc>
        <w:tc>
          <w:tcPr>
            <w:tcW w:w="1275" w:type="dxa"/>
            <w:tcBorders>
              <w:top w:val="nil"/>
              <w:left w:val="nil"/>
              <w:bottom w:val="single" w:sz="4" w:space="0" w:color="auto"/>
              <w:right w:val="single" w:sz="4" w:space="0" w:color="auto"/>
            </w:tcBorders>
            <w:vAlign w:val="center"/>
          </w:tcPr>
          <w:p w14:paraId="4E5E45FC"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11AFC518"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1F28D674"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7CB7E479"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35C4E8F9" w14:textId="77777777" w:rsidR="00271BE7" w:rsidRDefault="00271BE7" w:rsidP="001513D0">
            <w:pPr>
              <w:spacing w:line="256" w:lineRule="auto"/>
              <w:rPr>
                <w:color w:val="000000"/>
                <w:sz w:val="21"/>
                <w:szCs w:val="21"/>
                <w:lang w:eastAsia="en-US"/>
              </w:rPr>
            </w:pPr>
          </w:p>
        </w:tc>
      </w:tr>
      <w:tr w:rsidR="00271BE7" w14:paraId="29828106"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1C672B2F"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1.14</w:t>
            </w:r>
          </w:p>
        </w:tc>
        <w:tc>
          <w:tcPr>
            <w:tcW w:w="5916" w:type="dxa"/>
            <w:tcBorders>
              <w:top w:val="nil"/>
              <w:left w:val="single" w:sz="4" w:space="0" w:color="auto"/>
              <w:bottom w:val="single" w:sz="4" w:space="0" w:color="auto"/>
              <w:right w:val="single" w:sz="4" w:space="0" w:color="auto"/>
            </w:tcBorders>
            <w:shd w:val="clear" w:color="auto" w:fill="auto"/>
            <w:vAlign w:val="center"/>
          </w:tcPr>
          <w:p w14:paraId="3CF0589B" w14:textId="77777777" w:rsidR="00271BE7" w:rsidRDefault="00271BE7" w:rsidP="001513D0">
            <w:pPr>
              <w:spacing w:line="256" w:lineRule="auto"/>
              <w:rPr>
                <w:sz w:val="20"/>
                <w:szCs w:val="20"/>
                <w:lang w:eastAsia="en-US"/>
              </w:rPr>
            </w:pPr>
            <w:r w:rsidRPr="00FB6624">
              <w:rPr>
                <w:sz w:val="22"/>
                <w:szCs w:val="22"/>
              </w:rPr>
              <w:t xml:space="preserve">Misiņa vītnes pagarinājums ā-ā </w:t>
            </w:r>
            <w:r>
              <w:rPr>
                <w:sz w:val="22"/>
                <w:szCs w:val="22"/>
              </w:rPr>
              <w:t>Dn</w:t>
            </w:r>
            <w:r w:rsidRPr="00FB6624">
              <w:rPr>
                <w:sz w:val="22"/>
                <w:szCs w:val="22"/>
              </w:rPr>
              <w:t>15 - 40mm</w:t>
            </w:r>
          </w:p>
        </w:tc>
        <w:tc>
          <w:tcPr>
            <w:tcW w:w="1275" w:type="dxa"/>
            <w:tcBorders>
              <w:top w:val="nil"/>
              <w:left w:val="nil"/>
              <w:bottom w:val="single" w:sz="4" w:space="0" w:color="auto"/>
              <w:right w:val="single" w:sz="4" w:space="0" w:color="auto"/>
            </w:tcBorders>
            <w:vAlign w:val="center"/>
          </w:tcPr>
          <w:p w14:paraId="6B84046D"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42AACCCC"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2D7F8A0C"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10DFC355"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7355469A" w14:textId="77777777" w:rsidR="00271BE7" w:rsidRDefault="00271BE7" w:rsidP="001513D0">
            <w:pPr>
              <w:spacing w:line="256" w:lineRule="auto"/>
              <w:rPr>
                <w:color w:val="000000"/>
                <w:sz w:val="21"/>
                <w:szCs w:val="21"/>
                <w:lang w:eastAsia="en-US"/>
              </w:rPr>
            </w:pPr>
          </w:p>
        </w:tc>
      </w:tr>
      <w:tr w:rsidR="00271BE7" w14:paraId="12B342F9"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0E9C9F6B"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1.15</w:t>
            </w:r>
          </w:p>
        </w:tc>
        <w:tc>
          <w:tcPr>
            <w:tcW w:w="5916" w:type="dxa"/>
            <w:tcBorders>
              <w:top w:val="nil"/>
              <w:left w:val="single" w:sz="4" w:space="0" w:color="auto"/>
              <w:bottom w:val="single" w:sz="4" w:space="0" w:color="auto"/>
              <w:right w:val="single" w:sz="4" w:space="0" w:color="auto"/>
            </w:tcBorders>
            <w:shd w:val="clear" w:color="auto" w:fill="auto"/>
            <w:vAlign w:val="center"/>
          </w:tcPr>
          <w:p w14:paraId="299C965A" w14:textId="77777777" w:rsidR="00271BE7" w:rsidRDefault="00271BE7" w:rsidP="001513D0">
            <w:pPr>
              <w:spacing w:line="256" w:lineRule="auto"/>
              <w:rPr>
                <w:sz w:val="20"/>
                <w:szCs w:val="20"/>
                <w:lang w:eastAsia="en-US"/>
              </w:rPr>
            </w:pPr>
            <w:r w:rsidRPr="00FB6624">
              <w:rPr>
                <w:sz w:val="22"/>
                <w:szCs w:val="22"/>
              </w:rPr>
              <w:t xml:space="preserve">Misiņa vītņu </w:t>
            </w:r>
            <w:proofErr w:type="spellStart"/>
            <w:r w:rsidRPr="00FB6624">
              <w:rPr>
                <w:sz w:val="22"/>
                <w:szCs w:val="22"/>
              </w:rPr>
              <w:t>trejgabals</w:t>
            </w:r>
            <w:proofErr w:type="spellEnd"/>
            <w:r w:rsidRPr="00FB6624">
              <w:rPr>
                <w:sz w:val="22"/>
                <w:szCs w:val="22"/>
              </w:rPr>
              <w:t xml:space="preserve"> i  </w:t>
            </w:r>
            <w:r>
              <w:rPr>
                <w:sz w:val="22"/>
                <w:szCs w:val="22"/>
              </w:rPr>
              <w:t>Dn</w:t>
            </w:r>
            <w:r w:rsidRPr="00FB6624">
              <w:rPr>
                <w:sz w:val="22"/>
                <w:szCs w:val="22"/>
              </w:rPr>
              <w:t>15</w:t>
            </w:r>
          </w:p>
        </w:tc>
        <w:tc>
          <w:tcPr>
            <w:tcW w:w="1275" w:type="dxa"/>
            <w:tcBorders>
              <w:top w:val="nil"/>
              <w:left w:val="nil"/>
              <w:bottom w:val="single" w:sz="4" w:space="0" w:color="auto"/>
              <w:right w:val="single" w:sz="4" w:space="0" w:color="auto"/>
            </w:tcBorders>
            <w:vAlign w:val="center"/>
          </w:tcPr>
          <w:p w14:paraId="7740C34C"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0A913B31"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00986E98"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72D75BA3"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4AE372AD" w14:textId="77777777" w:rsidR="00271BE7" w:rsidRDefault="00271BE7" w:rsidP="001513D0">
            <w:pPr>
              <w:spacing w:line="256" w:lineRule="auto"/>
              <w:rPr>
                <w:color w:val="000000"/>
                <w:sz w:val="21"/>
                <w:szCs w:val="21"/>
                <w:lang w:eastAsia="en-US"/>
              </w:rPr>
            </w:pPr>
          </w:p>
        </w:tc>
      </w:tr>
      <w:tr w:rsidR="00271BE7" w14:paraId="4A6E3010"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021D020F"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1.16</w:t>
            </w:r>
          </w:p>
        </w:tc>
        <w:tc>
          <w:tcPr>
            <w:tcW w:w="5916" w:type="dxa"/>
            <w:tcBorders>
              <w:top w:val="nil"/>
              <w:left w:val="single" w:sz="4" w:space="0" w:color="auto"/>
              <w:bottom w:val="single" w:sz="4" w:space="0" w:color="auto"/>
              <w:right w:val="single" w:sz="4" w:space="0" w:color="auto"/>
            </w:tcBorders>
            <w:shd w:val="clear" w:color="auto" w:fill="auto"/>
            <w:vAlign w:val="center"/>
          </w:tcPr>
          <w:p w14:paraId="2DE4A462" w14:textId="77777777" w:rsidR="00271BE7" w:rsidRDefault="00271BE7" w:rsidP="001513D0">
            <w:pPr>
              <w:spacing w:line="256" w:lineRule="auto"/>
              <w:rPr>
                <w:sz w:val="20"/>
                <w:szCs w:val="20"/>
                <w:lang w:eastAsia="en-US"/>
              </w:rPr>
            </w:pPr>
            <w:r w:rsidRPr="00FB6624">
              <w:rPr>
                <w:sz w:val="22"/>
                <w:szCs w:val="22"/>
              </w:rPr>
              <w:t xml:space="preserve">Misiņa vītņu līkums i-ā </w:t>
            </w:r>
            <w:r>
              <w:rPr>
                <w:sz w:val="22"/>
                <w:szCs w:val="22"/>
              </w:rPr>
              <w:t>Dn</w:t>
            </w:r>
            <w:r w:rsidRPr="00FB6624">
              <w:rPr>
                <w:sz w:val="22"/>
                <w:szCs w:val="22"/>
              </w:rPr>
              <w:t>15/90°</w:t>
            </w:r>
          </w:p>
        </w:tc>
        <w:tc>
          <w:tcPr>
            <w:tcW w:w="1275" w:type="dxa"/>
            <w:tcBorders>
              <w:top w:val="nil"/>
              <w:left w:val="nil"/>
              <w:bottom w:val="single" w:sz="4" w:space="0" w:color="auto"/>
              <w:right w:val="single" w:sz="4" w:space="0" w:color="auto"/>
            </w:tcBorders>
            <w:vAlign w:val="center"/>
          </w:tcPr>
          <w:p w14:paraId="37832084"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3C833B6C"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118B856A"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3089EB8E"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361E7B55" w14:textId="77777777" w:rsidR="00271BE7" w:rsidRDefault="00271BE7" w:rsidP="001513D0">
            <w:pPr>
              <w:spacing w:line="256" w:lineRule="auto"/>
              <w:rPr>
                <w:color w:val="000000"/>
                <w:sz w:val="21"/>
                <w:szCs w:val="21"/>
                <w:lang w:eastAsia="en-US"/>
              </w:rPr>
            </w:pPr>
          </w:p>
        </w:tc>
      </w:tr>
      <w:tr w:rsidR="00271BE7" w14:paraId="44F1F86B"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0036BAE5"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1.17</w:t>
            </w:r>
          </w:p>
        </w:tc>
        <w:tc>
          <w:tcPr>
            <w:tcW w:w="5916" w:type="dxa"/>
            <w:tcBorders>
              <w:top w:val="nil"/>
              <w:left w:val="single" w:sz="4" w:space="0" w:color="auto"/>
              <w:bottom w:val="single" w:sz="4" w:space="0" w:color="auto"/>
              <w:right w:val="single" w:sz="4" w:space="0" w:color="auto"/>
            </w:tcBorders>
            <w:shd w:val="clear" w:color="auto" w:fill="auto"/>
            <w:vAlign w:val="center"/>
          </w:tcPr>
          <w:p w14:paraId="4EAC97F1" w14:textId="77777777" w:rsidR="00271BE7" w:rsidRDefault="00271BE7" w:rsidP="001513D0">
            <w:pPr>
              <w:spacing w:line="256" w:lineRule="auto"/>
              <w:rPr>
                <w:sz w:val="20"/>
                <w:szCs w:val="20"/>
                <w:lang w:eastAsia="en-US"/>
              </w:rPr>
            </w:pPr>
            <w:proofErr w:type="spellStart"/>
            <w:r w:rsidRPr="00FB6624">
              <w:rPr>
                <w:sz w:val="22"/>
                <w:szCs w:val="22"/>
              </w:rPr>
              <w:t>Daudzstrūklu</w:t>
            </w:r>
            <w:proofErr w:type="spellEnd"/>
            <w:r w:rsidRPr="00FB6624">
              <w:rPr>
                <w:sz w:val="22"/>
                <w:szCs w:val="22"/>
              </w:rPr>
              <w:t xml:space="preserve"> komercuzskaites mēraparāts Dn15</w:t>
            </w:r>
          </w:p>
        </w:tc>
        <w:tc>
          <w:tcPr>
            <w:tcW w:w="1275" w:type="dxa"/>
            <w:tcBorders>
              <w:top w:val="nil"/>
              <w:left w:val="nil"/>
              <w:bottom w:val="single" w:sz="4" w:space="0" w:color="auto"/>
              <w:right w:val="single" w:sz="4" w:space="0" w:color="auto"/>
            </w:tcBorders>
            <w:vAlign w:val="center"/>
          </w:tcPr>
          <w:p w14:paraId="4E4DCD98"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19D52EAA"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226BFF8F"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2437D596"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0D099DA8" w14:textId="77777777" w:rsidR="00271BE7" w:rsidRDefault="00271BE7" w:rsidP="001513D0">
            <w:pPr>
              <w:spacing w:line="256" w:lineRule="auto"/>
              <w:rPr>
                <w:color w:val="000000"/>
                <w:sz w:val="21"/>
                <w:szCs w:val="21"/>
                <w:lang w:eastAsia="en-US"/>
              </w:rPr>
            </w:pPr>
          </w:p>
        </w:tc>
      </w:tr>
      <w:tr w:rsidR="00271BE7" w14:paraId="439CF0F3"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11D3F82A"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1.18</w:t>
            </w:r>
          </w:p>
        </w:tc>
        <w:tc>
          <w:tcPr>
            <w:tcW w:w="5916" w:type="dxa"/>
            <w:tcBorders>
              <w:top w:val="nil"/>
              <w:left w:val="single" w:sz="4" w:space="0" w:color="auto"/>
              <w:bottom w:val="single" w:sz="4" w:space="0" w:color="auto"/>
              <w:right w:val="single" w:sz="4" w:space="0" w:color="auto"/>
            </w:tcBorders>
            <w:shd w:val="clear" w:color="auto" w:fill="auto"/>
            <w:vAlign w:val="center"/>
          </w:tcPr>
          <w:p w14:paraId="0BE42E31" w14:textId="77777777" w:rsidR="00271BE7" w:rsidRDefault="00271BE7" w:rsidP="001513D0">
            <w:pPr>
              <w:spacing w:line="256" w:lineRule="auto"/>
              <w:rPr>
                <w:sz w:val="20"/>
                <w:szCs w:val="20"/>
                <w:lang w:eastAsia="en-US"/>
              </w:rPr>
            </w:pPr>
            <w:r w:rsidRPr="00FB6624">
              <w:rPr>
                <w:sz w:val="22"/>
                <w:szCs w:val="22"/>
              </w:rPr>
              <w:t xml:space="preserve">Divdaļīga </w:t>
            </w:r>
            <w:proofErr w:type="spellStart"/>
            <w:r w:rsidRPr="00FB6624">
              <w:rPr>
                <w:sz w:val="22"/>
                <w:szCs w:val="22"/>
              </w:rPr>
              <w:t>aizsargcaurule</w:t>
            </w:r>
            <w:proofErr w:type="spellEnd"/>
            <w:r w:rsidRPr="00FB6624">
              <w:rPr>
                <w:sz w:val="22"/>
                <w:szCs w:val="22"/>
              </w:rPr>
              <w:t xml:space="preserve"> elektrokabeļiem De110 750N</w:t>
            </w:r>
          </w:p>
        </w:tc>
        <w:tc>
          <w:tcPr>
            <w:tcW w:w="1275" w:type="dxa"/>
            <w:tcBorders>
              <w:top w:val="nil"/>
              <w:left w:val="nil"/>
              <w:bottom w:val="single" w:sz="4" w:space="0" w:color="auto"/>
              <w:right w:val="single" w:sz="4" w:space="0" w:color="auto"/>
            </w:tcBorders>
            <w:vAlign w:val="center"/>
          </w:tcPr>
          <w:p w14:paraId="4BCCB37D"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070EAA44"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58A69CBD"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0AD7D4AE"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1506DEC5" w14:textId="77777777" w:rsidR="00271BE7" w:rsidRDefault="00271BE7" w:rsidP="001513D0">
            <w:pPr>
              <w:spacing w:line="256" w:lineRule="auto"/>
              <w:rPr>
                <w:color w:val="000000"/>
                <w:sz w:val="21"/>
                <w:szCs w:val="21"/>
                <w:lang w:eastAsia="en-US"/>
              </w:rPr>
            </w:pPr>
          </w:p>
        </w:tc>
      </w:tr>
      <w:tr w:rsidR="00271BE7" w14:paraId="6E71DC05" w14:textId="77777777" w:rsidTr="002B08E9">
        <w:trPr>
          <w:trHeight w:val="315"/>
        </w:trPr>
        <w:tc>
          <w:tcPr>
            <w:tcW w:w="883" w:type="dxa"/>
            <w:tcBorders>
              <w:top w:val="nil"/>
              <w:left w:val="single" w:sz="4" w:space="0" w:color="auto"/>
              <w:bottom w:val="single" w:sz="4" w:space="0" w:color="auto"/>
              <w:right w:val="single" w:sz="4" w:space="0" w:color="auto"/>
            </w:tcBorders>
            <w:vAlign w:val="center"/>
          </w:tcPr>
          <w:p w14:paraId="76D47BC2"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1.19</w:t>
            </w:r>
          </w:p>
        </w:tc>
        <w:tc>
          <w:tcPr>
            <w:tcW w:w="5916" w:type="dxa"/>
            <w:tcBorders>
              <w:top w:val="nil"/>
              <w:left w:val="single" w:sz="4" w:space="0" w:color="auto"/>
              <w:bottom w:val="single" w:sz="4" w:space="0" w:color="auto"/>
              <w:right w:val="single" w:sz="4" w:space="0" w:color="auto"/>
            </w:tcBorders>
            <w:shd w:val="clear" w:color="auto" w:fill="auto"/>
            <w:vAlign w:val="center"/>
          </w:tcPr>
          <w:p w14:paraId="509CA761" w14:textId="77777777" w:rsidR="00271BE7" w:rsidRDefault="00271BE7" w:rsidP="001513D0">
            <w:pPr>
              <w:spacing w:line="256" w:lineRule="auto"/>
              <w:rPr>
                <w:sz w:val="20"/>
                <w:szCs w:val="20"/>
                <w:lang w:eastAsia="en-US"/>
              </w:rPr>
            </w:pPr>
            <w:proofErr w:type="spellStart"/>
            <w:r w:rsidRPr="0017011F">
              <w:rPr>
                <w:sz w:val="22"/>
                <w:szCs w:val="22"/>
              </w:rPr>
              <w:t>Noslēgatloks</w:t>
            </w:r>
            <w:proofErr w:type="spellEnd"/>
            <w:r w:rsidRPr="0017011F">
              <w:rPr>
                <w:sz w:val="22"/>
                <w:szCs w:val="22"/>
              </w:rPr>
              <w:t xml:space="preserve"> Dn25</w:t>
            </w:r>
          </w:p>
        </w:tc>
        <w:tc>
          <w:tcPr>
            <w:tcW w:w="1275" w:type="dxa"/>
            <w:tcBorders>
              <w:top w:val="nil"/>
              <w:left w:val="nil"/>
              <w:bottom w:val="single" w:sz="4" w:space="0" w:color="auto"/>
              <w:right w:val="single" w:sz="4" w:space="0" w:color="auto"/>
            </w:tcBorders>
            <w:vAlign w:val="center"/>
          </w:tcPr>
          <w:p w14:paraId="24CE0F47"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102CE4DF"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2554FCD4"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4874253C"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2AC54EEE" w14:textId="77777777" w:rsidR="00271BE7" w:rsidRDefault="00271BE7" w:rsidP="001513D0">
            <w:pPr>
              <w:spacing w:line="256" w:lineRule="auto"/>
              <w:rPr>
                <w:color w:val="000000"/>
                <w:sz w:val="21"/>
                <w:szCs w:val="21"/>
                <w:lang w:eastAsia="en-US"/>
              </w:rPr>
            </w:pPr>
          </w:p>
        </w:tc>
      </w:tr>
      <w:tr w:rsidR="00271BE7" w14:paraId="57086C5A"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2112AAAC" w14:textId="77777777" w:rsidR="00271BE7" w:rsidRDefault="00271BE7" w:rsidP="001513D0">
            <w:pPr>
              <w:autoSpaceDE w:val="0"/>
              <w:autoSpaceDN w:val="0"/>
              <w:adjustRightInd w:val="0"/>
              <w:spacing w:line="256" w:lineRule="auto"/>
              <w:jc w:val="center"/>
              <w:rPr>
                <w:sz w:val="21"/>
                <w:szCs w:val="21"/>
                <w:lang w:eastAsia="en-US"/>
              </w:rPr>
            </w:pPr>
            <w:r>
              <w:rPr>
                <w:b/>
                <w:bCs/>
                <w:sz w:val="21"/>
                <w:szCs w:val="21"/>
                <w:lang w:eastAsia="en-US"/>
              </w:rPr>
              <w:t>2</w:t>
            </w:r>
            <w:r>
              <w:rPr>
                <w:sz w:val="21"/>
                <w:szCs w:val="21"/>
                <w:lang w:eastAsia="en-US"/>
              </w:rPr>
              <w:t>.</w:t>
            </w:r>
          </w:p>
        </w:tc>
        <w:tc>
          <w:tcPr>
            <w:tcW w:w="5916" w:type="dxa"/>
            <w:tcBorders>
              <w:top w:val="nil"/>
              <w:left w:val="nil"/>
              <w:bottom w:val="single" w:sz="4" w:space="0" w:color="auto"/>
              <w:right w:val="single" w:sz="4" w:space="0" w:color="auto"/>
            </w:tcBorders>
            <w:vAlign w:val="center"/>
            <w:hideMark/>
          </w:tcPr>
          <w:p w14:paraId="642A4FE4" w14:textId="77777777" w:rsidR="00271BE7" w:rsidRDefault="00271BE7" w:rsidP="001513D0">
            <w:pPr>
              <w:autoSpaceDE w:val="0"/>
              <w:autoSpaceDN w:val="0"/>
              <w:adjustRightInd w:val="0"/>
              <w:spacing w:line="256" w:lineRule="auto"/>
              <w:rPr>
                <w:b/>
                <w:sz w:val="21"/>
                <w:szCs w:val="21"/>
                <w:lang w:eastAsia="en-US"/>
              </w:rPr>
            </w:pPr>
            <w:r>
              <w:rPr>
                <w:b/>
                <w:sz w:val="21"/>
                <w:szCs w:val="21"/>
                <w:lang w:eastAsia="en-US"/>
              </w:rPr>
              <w:t>Sadzīves kanalizācija:</w:t>
            </w:r>
          </w:p>
        </w:tc>
        <w:tc>
          <w:tcPr>
            <w:tcW w:w="1275" w:type="dxa"/>
            <w:tcBorders>
              <w:top w:val="nil"/>
              <w:left w:val="nil"/>
              <w:bottom w:val="single" w:sz="4" w:space="0" w:color="auto"/>
              <w:right w:val="single" w:sz="4" w:space="0" w:color="auto"/>
            </w:tcBorders>
            <w:vAlign w:val="center"/>
          </w:tcPr>
          <w:p w14:paraId="4647BBA3"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48F645F0"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2AE5ED58"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51CF04B0"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0DF3A4DD" w14:textId="77777777" w:rsidR="00271BE7" w:rsidRDefault="00271BE7" w:rsidP="001513D0">
            <w:pPr>
              <w:spacing w:line="256" w:lineRule="auto"/>
              <w:rPr>
                <w:color w:val="000000"/>
                <w:sz w:val="21"/>
                <w:szCs w:val="21"/>
                <w:lang w:eastAsia="en-US"/>
              </w:rPr>
            </w:pPr>
          </w:p>
        </w:tc>
      </w:tr>
      <w:tr w:rsidR="00271BE7" w14:paraId="5AD3BB6D"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7931B021"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2.1</w:t>
            </w:r>
          </w:p>
        </w:tc>
        <w:tc>
          <w:tcPr>
            <w:tcW w:w="5916" w:type="dxa"/>
            <w:tcBorders>
              <w:top w:val="single" w:sz="4" w:space="0" w:color="auto"/>
              <w:left w:val="single" w:sz="4" w:space="0" w:color="auto"/>
              <w:bottom w:val="single" w:sz="4" w:space="0" w:color="auto"/>
              <w:right w:val="single" w:sz="4" w:space="0" w:color="auto"/>
            </w:tcBorders>
            <w:shd w:val="clear" w:color="auto" w:fill="auto"/>
            <w:vAlign w:val="center"/>
          </w:tcPr>
          <w:p w14:paraId="023ED05D" w14:textId="77777777" w:rsidR="00271BE7" w:rsidRDefault="00271BE7" w:rsidP="001513D0">
            <w:pPr>
              <w:spacing w:line="256" w:lineRule="auto"/>
              <w:rPr>
                <w:sz w:val="20"/>
                <w:szCs w:val="20"/>
                <w:lang w:eastAsia="en-US"/>
              </w:rPr>
            </w:pPr>
            <w:r w:rsidRPr="00FB6624">
              <w:rPr>
                <w:sz w:val="22"/>
                <w:szCs w:val="22"/>
              </w:rPr>
              <w:t>Plastmasas kanalizācijas aka ar dibenu un lūku Ø400/160 H&lt;1,45 40t (ST)</w:t>
            </w:r>
          </w:p>
        </w:tc>
        <w:tc>
          <w:tcPr>
            <w:tcW w:w="1275" w:type="dxa"/>
            <w:tcBorders>
              <w:top w:val="nil"/>
              <w:left w:val="nil"/>
              <w:bottom w:val="single" w:sz="4" w:space="0" w:color="auto"/>
              <w:right w:val="single" w:sz="4" w:space="0" w:color="auto"/>
            </w:tcBorders>
            <w:vAlign w:val="center"/>
          </w:tcPr>
          <w:p w14:paraId="3ECC2254"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384DC03E"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19D4DF32"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16833E62"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43FCF870" w14:textId="77777777" w:rsidR="00271BE7" w:rsidRDefault="00271BE7" w:rsidP="001513D0">
            <w:pPr>
              <w:spacing w:line="256" w:lineRule="auto"/>
              <w:rPr>
                <w:color w:val="000000"/>
                <w:sz w:val="21"/>
                <w:szCs w:val="21"/>
                <w:lang w:eastAsia="en-US"/>
              </w:rPr>
            </w:pPr>
          </w:p>
        </w:tc>
      </w:tr>
      <w:tr w:rsidR="00271BE7" w14:paraId="0C513933"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07CA1D2B"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2.2</w:t>
            </w:r>
          </w:p>
        </w:tc>
        <w:tc>
          <w:tcPr>
            <w:tcW w:w="5916" w:type="dxa"/>
            <w:tcBorders>
              <w:top w:val="nil"/>
              <w:left w:val="single" w:sz="4" w:space="0" w:color="auto"/>
              <w:bottom w:val="single" w:sz="4" w:space="0" w:color="auto"/>
              <w:right w:val="single" w:sz="4" w:space="0" w:color="auto"/>
            </w:tcBorders>
            <w:shd w:val="clear" w:color="auto" w:fill="auto"/>
            <w:vAlign w:val="center"/>
          </w:tcPr>
          <w:p w14:paraId="6FCDA28E" w14:textId="77777777" w:rsidR="00271BE7" w:rsidRDefault="00271BE7" w:rsidP="001513D0">
            <w:pPr>
              <w:spacing w:line="256" w:lineRule="auto"/>
              <w:rPr>
                <w:sz w:val="20"/>
                <w:szCs w:val="20"/>
                <w:lang w:eastAsia="en-US"/>
              </w:rPr>
            </w:pPr>
            <w:r w:rsidRPr="00FB6624">
              <w:rPr>
                <w:sz w:val="22"/>
                <w:szCs w:val="22"/>
              </w:rPr>
              <w:t>Plastmasas kanalizācijas caurule PVC De110x3.2, klase T8</w:t>
            </w:r>
          </w:p>
        </w:tc>
        <w:tc>
          <w:tcPr>
            <w:tcW w:w="1275" w:type="dxa"/>
            <w:tcBorders>
              <w:top w:val="nil"/>
              <w:left w:val="nil"/>
              <w:bottom w:val="single" w:sz="4" w:space="0" w:color="auto"/>
              <w:right w:val="single" w:sz="4" w:space="0" w:color="auto"/>
            </w:tcBorders>
            <w:vAlign w:val="center"/>
          </w:tcPr>
          <w:p w14:paraId="3EE21AAC"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03260058"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63E7EADC"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5329F149"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0B1A5590" w14:textId="77777777" w:rsidR="00271BE7" w:rsidRDefault="00271BE7" w:rsidP="001513D0">
            <w:pPr>
              <w:spacing w:line="256" w:lineRule="auto"/>
              <w:rPr>
                <w:color w:val="000000"/>
                <w:sz w:val="21"/>
                <w:szCs w:val="21"/>
                <w:lang w:eastAsia="en-US"/>
              </w:rPr>
            </w:pPr>
          </w:p>
        </w:tc>
      </w:tr>
      <w:tr w:rsidR="00271BE7" w14:paraId="1178DB15"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230C22BC"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2.3</w:t>
            </w:r>
          </w:p>
        </w:tc>
        <w:tc>
          <w:tcPr>
            <w:tcW w:w="5916" w:type="dxa"/>
            <w:tcBorders>
              <w:top w:val="nil"/>
              <w:left w:val="single" w:sz="4" w:space="0" w:color="auto"/>
              <w:bottom w:val="single" w:sz="4" w:space="0" w:color="auto"/>
              <w:right w:val="single" w:sz="4" w:space="0" w:color="auto"/>
            </w:tcBorders>
            <w:shd w:val="clear" w:color="auto" w:fill="auto"/>
            <w:vAlign w:val="center"/>
          </w:tcPr>
          <w:p w14:paraId="239D4B88" w14:textId="77777777" w:rsidR="00271BE7" w:rsidRDefault="00271BE7" w:rsidP="001513D0">
            <w:pPr>
              <w:spacing w:line="256" w:lineRule="auto"/>
              <w:rPr>
                <w:sz w:val="20"/>
                <w:szCs w:val="20"/>
                <w:lang w:eastAsia="en-US"/>
              </w:rPr>
            </w:pPr>
            <w:r w:rsidRPr="00FB6624">
              <w:rPr>
                <w:sz w:val="22"/>
                <w:szCs w:val="22"/>
              </w:rPr>
              <w:t xml:space="preserve">PP </w:t>
            </w:r>
            <w:proofErr w:type="spellStart"/>
            <w:r w:rsidRPr="00FB6624">
              <w:rPr>
                <w:sz w:val="22"/>
                <w:szCs w:val="22"/>
              </w:rPr>
              <w:t>daudzslāņu</w:t>
            </w:r>
            <w:proofErr w:type="spellEnd"/>
            <w:r w:rsidRPr="00FB6624">
              <w:rPr>
                <w:sz w:val="22"/>
                <w:szCs w:val="22"/>
              </w:rPr>
              <w:t xml:space="preserve"> </w:t>
            </w:r>
            <w:proofErr w:type="spellStart"/>
            <w:r w:rsidRPr="00FB6624">
              <w:rPr>
                <w:sz w:val="22"/>
                <w:szCs w:val="22"/>
              </w:rPr>
              <w:t>gludsienu</w:t>
            </w:r>
            <w:proofErr w:type="spellEnd"/>
            <w:r w:rsidRPr="00FB6624">
              <w:rPr>
                <w:sz w:val="22"/>
                <w:szCs w:val="22"/>
              </w:rPr>
              <w:t xml:space="preserve"> caurules De160 stingruma klase 8 </w:t>
            </w:r>
            <w:proofErr w:type="spellStart"/>
            <w:r w:rsidRPr="00FB6624">
              <w:rPr>
                <w:sz w:val="22"/>
                <w:szCs w:val="22"/>
              </w:rPr>
              <w:t>kN</w:t>
            </w:r>
            <w:proofErr w:type="spellEnd"/>
            <w:r w:rsidRPr="00FB6624">
              <w:rPr>
                <w:sz w:val="22"/>
                <w:szCs w:val="22"/>
              </w:rPr>
              <w:t>/m</w:t>
            </w:r>
            <w:r w:rsidRPr="00792C18">
              <w:rPr>
                <w:sz w:val="22"/>
                <w:szCs w:val="22"/>
                <w:vertAlign w:val="superscript"/>
              </w:rPr>
              <w:t>2</w:t>
            </w:r>
            <w:r w:rsidRPr="00FB6624">
              <w:rPr>
                <w:sz w:val="22"/>
                <w:szCs w:val="22"/>
              </w:rPr>
              <w:t>, LV SEN 13476</w:t>
            </w:r>
          </w:p>
        </w:tc>
        <w:tc>
          <w:tcPr>
            <w:tcW w:w="1275" w:type="dxa"/>
            <w:tcBorders>
              <w:top w:val="nil"/>
              <w:left w:val="nil"/>
              <w:bottom w:val="single" w:sz="4" w:space="0" w:color="auto"/>
              <w:right w:val="single" w:sz="4" w:space="0" w:color="auto"/>
            </w:tcBorders>
            <w:vAlign w:val="center"/>
          </w:tcPr>
          <w:p w14:paraId="646773F3"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6FD81F6B"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513A4C86"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449685E0"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5D9AAA01" w14:textId="77777777" w:rsidR="00271BE7" w:rsidRDefault="00271BE7" w:rsidP="001513D0">
            <w:pPr>
              <w:spacing w:line="256" w:lineRule="auto"/>
              <w:rPr>
                <w:color w:val="000000"/>
                <w:sz w:val="21"/>
                <w:szCs w:val="21"/>
                <w:lang w:eastAsia="en-US"/>
              </w:rPr>
            </w:pPr>
          </w:p>
        </w:tc>
      </w:tr>
      <w:tr w:rsidR="00271BE7" w14:paraId="3766CC02"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64796BA0"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2.4</w:t>
            </w:r>
          </w:p>
        </w:tc>
        <w:tc>
          <w:tcPr>
            <w:tcW w:w="5916" w:type="dxa"/>
            <w:tcBorders>
              <w:top w:val="nil"/>
              <w:left w:val="single" w:sz="4" w:space="0" w:color="auto"/>
              <w:bottom w:val="single" w:sz="4" w:space="0" w:color="auto"/>
              <w:right w:val="single" w:sz="4" w:space="0" w:color="auto"/>
            </w:tcBorders>
            <w:shd w:val="clear" w:color="auto" w:fill="auto"/>
            <w:vAlign w:val="center"/>
          </w:tcPr>
          <w:p w14:paraId="2122BF68" w14:textId="77777777" w:rsidR="00271BE7" w:rsidRDefault="00271BE7" w:rsidP="001513D0">
            <w:pPr>
              <w:spacing w:line="256" w:lineRule="auto"/>
              <w:rPr>
                <w:sz w:val="20"/>
                <w:szCs w:val="20"/>
                <w:lang w:eastAsia="en-US"/>
              </w:rPr>
            </w:pPr>
            <w:r w:rsidRPr="00FB6624">
              <w:rPr>
                <w:sz w:val="22"/>
                <w:szCs w:val="22"/>
              </w:rPr>
              <w:t>Apvalkcaurule De200 (PP)</w:t>
            </w:r>
          </w:p>
        </w:tc>
        <w:tc>
          <w:tcPr>
            <w:tcW w:w="1275" w:type="dxa"/>
            <w:tcBorders>
              <w:top w:val="nil"/>
              <w:left w:val="nil"/>
              <w:bottom w:val="single" w:sz="4" w:space="0" w:color="auto"/>
              <w:right w:val="single" w:sz="4" w:space="0" w:color="auto"/>
            </w:tcBorders>
            <w:vAlign w:val="center"/>
          </w:tcPr>
          <w:p w14:paraId="4D15A9EF"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532515A8"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50BCB415"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7255729A"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531A6A24" w14:textId="77777777" w:rsidR="00271BE7" w:rsidRDefault="00271BE7" w:rsidP="001513D0">
            <w:pPr>
              <w:spacing w:line="256" w:lineRule="auto"/>
              <w:rPr>
                <w:color w:val="000000"/>
                <w:sz w:val="21"/>
                <w:szCs w:val="21"/>
                <w:lang w:eastAsia="en-US"/>
              </w:rPr>
            </w:pPr>
          </w:p>
        </w:tc>
      </w:tr>
      <w:tr w:rsidR="00271BE7" w14:paraId="63DF5492"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7DAD35E6"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lastRenderedPageBreak/>
              <w:t>2.5</w:t>
            </w:r>
          </w:p>
        </w:tc>
        <w:tc>
          <w:tcPr>
            <w:tcW w:w="5916" w:type="dxa"/>
            <w:tcBorders>
              <w:top w:val="single" w:sz="4" w:space="0" w:color="auto"/>
              <w:left w:val="single" w:sz="4" w:space="0" w:color="auto"/>
              <w:bottom w:val="single" w:sz="4" w:space="0" w:color="auto"/>
              <w:right w:val="single" w:sz="4" w:space="0" w:color="auto"/>
            </w:tcBorders>
            <w:shd w:val="clear" w:color="auto" w:fill="auto"/>
            <w:vAlign w:val="center"/>
          </w:tcPr>
          <w:p w14:paraId="78F9BC33" w14:textId="77777777" w:rsidR="00271BE7" w:rsidRDefault="00271BE7" w:rsidP="001513D0">
            <w:pPr>
              <w:spacing w:line="256" w:lineRule="auto"/>
              <w:rPr>
                <w:sz w:val="20"/>
                <w:szCs w:val="20"/>
                <w:lang w:eastAsia="en-US"/>
              </w:rPr>
            </w:pPr>
            <w:proofErr w:type="spellStart"/>
            <w:r w:rsidRPr="00FB6624">
              <w:rPr>
                <w:sz w:val="22"/>
                <w:szCs w:val="22"/>
              </w:rPr>
              <w:t>Noslēg</w:t>
            </w:r>
            <w:r>
              <w:rPr>
                <w:sz w:val="22"/>
                <w:szCs w:val="22"/>
              </w:rPr>
              <w:t>tapa</w:t>
            </w:r>
            <w:proofErr w:type="spellEnd"/>
            <w:r w:rsidRPr="00FB6624">
              <w:rPr>
                <w:sz w:val="22"/>
                <w:szCs w:val="22"/>
              </w:rPr>
              <w:t xml:space="preserve"> De160</w:t>
            </w:r>
          </w:p>
        </w:tc>
        <w:tc>
          <w:tcPr>
            <w:tcW w:w="1275" w:type="dxa"/>
            <w:tcBorders>
              <w:top w:val="nil"/>
              <w:left w:val="nil"/>
              <w:bottom w:val="single" w:sz="4" w:space="0" w:color="auto"/>
              <w:right w:val="single" w:sz="4" w:space="0" w:color="auto"/>
            </w:tcBorders>
            <w:vAlign w:val="center"/>
          </w:tcPr>
          <w:p w14:paraId="1FB5F647"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22B5BE1D"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314B1A7B"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2943A026"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2263A5E0" w14:textId="77777777" w:rsidR="00271BE7" w:rsidRDefault="00271BE7" w:rsidP="001513D0">
            <w:pPr>
              <w:spacing w:line="256" w:lineRule="auto"/>
              <w:rPr>
                <w:color w:val="000000"/>
                <w:sz w:val="21"/>
                <w:szCs w:val="21"/>
                <w:lang w:eastAsia="en-US"/>
              </w:rPr>
            </w:pPr>
          </w:p>
        </w:tc>
      </w:tr>
      <w:tr w:rsidR="00271BE7" w14:paraId="366D9BA3"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09BC48D9" w14:textId="77777777" w:rsidR="00271BE7" w:rsidRDefault="00271BE7" w:rsidP="001513D0">
            <w:pPr>
              <w:autoSpaceDE w:val="0"/>
              <w:autoSpaceDN w:val="0"/>
              <w:adjustRightInd w:val="0"/>
              <w:spacing w:line="256" w:lineRule="auto"/>
              <w:jc w:val="center"/>
              <w:rPr>
                <w:b/>
                <w:sz w:val="21"/>
                <w:szCs w:val="21"/>
                <w:lang w:eastAsia="en-US"/>
              </w:rPr>
            </w:pPr>
            <w:r>
              <w:rPr>
                <w:b/>
                <w:sz w:val="21"/>
                <w:szCs w:val="21"/>
                <w:lang w:eastAsia="en-US"/>
              </w:rPr>
              <w:t>3.</w:t>
            </w:r>
          </w:p>
        </w:tc>
        <w:tc>
          <w:tcPr>
            <w:tcW w:w="5916" w:type="dxa"/>
            <w:tcBorders>
              <w:top w:val="nil"/>
              <w:left w:val="nil"/>
              <w:bottom w:val="single" w:sz="4" w:space="0" w:color="auto"/>
              <w:right w:val="single" w:sz="4" w:space="0" w:color="auto"/>
            </w:tcBorders>
            <w:vAlign w:val="center"/>
            <w:hideMark/>
          </w:tcPr>
          <w:p w14:paraId="17435E36" w14:textId="77777777" w:rsidR="00271BE7" w:rsidRDefault="00271BE7" w:rsidP="001513D0">
            <w:pPr>
              <w:autoSpaceDE w:val="0"/>
              <w:autoSpaceDN w:val="0"/>
              <w:adjustRightInd w:val="0"/>
              <w:spacing w:line="256" w:lineRule="auto"/>
              <w:rPr>
                <w:b/>
                <w:sz w:val="21"/>
                <w:szCs w:val="21"/>
                <w:lang w:eastAsia="en-US"/>
              </w:rPr>
            </w:pPr>
            <w:r>
              <w:rPr>
                <w:b/>
                <w:sz w:val="21"/>
                <w:szCs w:val="21"/>
                <w:lang w:eastAsia="en-US"/>
              </w:rPr>
              <w:t>Segumi:</w:t>
            </w:r>
          </w:p>
        </w:tc>
        <w:tc>
          <w:tcPr>
            <w:tcW w:w="1275" w:type="dxa"/>
            <w:tcBorders>
              <w:top w:val="nil"/>
              <w:left w:val="nil"/>
              <w:bottom w:val="single" w:sz="4" w:space="0" w:color="auto"/>
              <w:right w:val="single" w:sz="4" w:space="0" w:color="auto"/>
            </w:tcBorders>
            <w:vAlign w:val="center"/>
          </w:tcPr>
          <w:p w14:paraId="0E820BFF"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2E12E8F7"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26800F78"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19DE29DD"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7AF8D0C2" w14:textId="77777777" w:rsidR="00271BE7" w:rsidRDefault="00271BE7" w:rsidP="001513D0">
            <w:pPr>
              <w:spacing w:line="256" w:lineRule="auto"/>
              <w:rPr>
                <w:color w:val="000000"/>
                <w:sz w:val="21"/>
                <w:szCs w:val="21"/>
                <w:lang w:eastAsia="en-US"/>
              </w:rPr>
            </w:pPr>
          </w:p>
        </w:tc>
      </w:tr>
      <w:tr w:rsidR="00271BE7" w14:paraId="62260C15" w14:textId="77777777" w:rsidTr="002B08E9">
        <w:trPr>
          <w:trHeight w:val="315"/>
        </w:trPr>
        <w:tc>
          <w:tcPr>
            <w:tcW w:w="883" w:type="dxa"/>
            <w:tcBorders>
              <w:top w:val="nil"/>
              <w:left w:val="single" w:sz="4" w:space="0" w:color="auto"/>
              <w:bottom w:val="single" w:sz="4" w:space="0" w:color="auto"/>
              <w:right w:val="single" w:sz="4" w:space="0" w:color="auto"/>
            </w:tcBorders>
            <w:vAlign w:val="center"/>
            <w:hideMark/>
          </w:tcPr>
          <w:p w14:paraId="25F88B1E"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3.1</w:t>
            </w:r>
          </w:p>
        </w:tc>
        <w:tc>
          <w:tcPr>
            <w:tcW w:w="5916" w:type="dxa"/>
            <w:tcBorders>
              <w:top w:val="nil"/>
              <w:left w:val="nil"/>
              <w:bottom w:val="single" w:sz="4" w:space="0" w:color="auto"/>
              <w:right w:val="single" w:sz="4" w:space="0" w:color="auto"/>
            </w:tcBorders>
            <w:vAlign w:val="center"/>
            <w:hideMark/>
          </w:tcPr>
          <w:p w14:paraId="4AFDBBA4" w14:textId="77777777" w:rsidR="00271BE7" w:rsidRDefault="00271BE7" w:rsidP="001513D0">
            <w:pPr>
              <w:spacing w:line="256" w:lineRule="auto"/>
              <w:rPr>
                <w:sz w:val="20"/>
                <w:szCs w:val="20"/>
                <w:lang w:eastAsia="en-US"/>
              </w:rPr>
            </w:pPr>
            <w:r w:rsidRPr="0088211C">
              <w:rPr>
                <w:sz w:val="22"/>
                <w:szCs w:val="22"/>
              </w:rPr>
              <w:t xml:space="preserve">Karstais asfalts AC11 </w:t>
            </w:r>
            <w:proofErr w:type="spellStart"/>
            <w:r w:rsidRPr="0088211C">
              <w:rPr>
                <w:sz w:val="22"/>
                <w:szCs w:val="22"/>
              </w:rPr>
              <w:t>surf</w:t>
            </w:r>
            <w:proofErr w:type="spellEnd"/>
          </w:p>
        </w:tc>
        <w:tc>
          <w:tcPr>
            <w:tcW w:w="1275" w:type="dxa"/>
            <w:tcBorders>
              <w:top w:val="nil"/>
              <w:left w:val="nil"/>
              <w:bottom w:val="single" w:sz="4" w:space="0" w:color="auto"/>
              <w:right w:val="single" w:sz="4" w:space="0" w:color="auto"/>
            </w:tcBorders>
            <w:vAlign w:val="center"/>
          </w:tcPr>
          <w:p w14:paraId="03144FD5" w14:textId="77777777" w:rsidR="00271BE7" w:rsidRDefault="00271BE7" w:rsidP="001513D0">
            <w:pPr>
              <w:spacing w:line="256" w:lineRule="auto"/>
              <w:rPr>
                <w:color w:val="000000"/>
                <w:sz w:val="21"/>
                <w:szCs w:val="21"/>
                <w:lang w:eastAsia="en-US"/>
              </w:rPr>
            </w:pPr>
          </w:p>
        </w:tc>
        <w:tc>
          <w:tcPr>
            <w:tcW w:w="1283" w:type="dxa"/>
            <w:tcBorders>
              <w:top w:val="nil"/>
              <w:left w:val="nil"/>
              <w:bottom w:val="single" w:sz="4" w:space="0" w:color="auto"/>
              <w:right w:val="single" w:sz="4" w:space="0" w:color="auto"/>
            </w:tcBorders>
            <w:vAlign w:val="center"/>
          </w:tcPr>
          <w:p w14:paraId="3D475C45" w14:textId="77777777" w:rsidR="00271BE7" w:rsidRDefault="00271BE7" w:rsidP="001513D0">
            <w:pPr>
              <w:spacing w:line="256" w:lineRule="auto"/>
              <w:rPr>
                <w:color w:val="000000"/>
                <w:sz w:val="21"/>
                <w:szCs w:val="21"/>
                <w:lang w:eastAsia="en-US"/>
              </w:rPr>
            </w:pPr>
          </w:p>
        </w:tc>
        <w:tc>
          <w:tcPr>
            <w:tcW w:w="1304" w:type="dxa"/>
            <w:tcBorders>
              <w:top w:val="nil"/>
              <w:left w:val="nil"/>
              <w:bottom w:val="single" w:sz="4" w:space="0" w:color="auto"/>
              <w:right w:val="single" w:sz="4" w:space="0" w:color="auto"/>
            </w:tcBorders>
            <w:vAlign w:val="center"/>
          </w:tcPr>
          <w:p w14:paraId="75AB9E41" w14:textId="77777777" w:rsidR="00271BE7" w:rsidRDefault="00271BE7" w:rsidP="001513D0">
            <w:pPr>
              <w:spacing w:line="256" w:lineRule="auto"/>
              <w:rPr>
                <w:color w:val="000000"/>
                <w:sz w:val="21"/>
                <w:szCs w:val="21"/>
                <w:lang w:eastAsia="en-US"/>
              </w:rPr>
            </w:pPr>
          </w:p>
        </w:tc>
        <w:tc>
          <w:tcPr>
            <w:tcW w:w="1272" w:type="dxa"/>
            <w:tcBorders>
              <w:top w:val="nil"/>
              <w:left w:val="nil"/>
              <w:bottom w:val="single" w:sz="4" w:space="0" w:color="auto"/>
              <w:right w:val="single" w:sz="4" w:space="0" w:color="auto"/>
            </w:tcBorders>
            <w:vAlign w:val="bottom"/>
          </w:tcPr>
          <w:p w14:paraId="53E316A1" w14:textId="77777777" w:rsidR="00271BE7" w:rsidRDefault="00271BE7" w:rsidP="001513D0">
            <w:pPr>
              <w:spacing w:line="256" w:lineRule="auto"/>
              <w:rPr>
                <w:color w:val="000000"/>
                <w:sz w:val="21"/>
                <w:szCs w:val="21"/>
                <w:lang w:eastAsia="en-US"/>
              </w:rPr>
            </w:pPr>
          </w:p>
        </w:tc>
        <w:tc>
          <w:tcPr>
            <w:tcW w:w="2804" w:type="dxa"/>
            <w:tcBorders>
              <w:top w:val="nil"/>
              <w:left w:val="nil"/>
              <w:bottom w:val="single" w:sz="4" w:space="0" w:color="auto"/>
              <w:right w:val="single" w:sz="4" w:space="0" w:color="auto"/>
            </w:tcBorders>
            <w:vAlign w:val="bottom"/>
          </w:tcPr>
          <w:p w14:paraId="49E7F16F" w14:textId="77777777" w:rsidR="00271BE7" w:rsidRDefault="00271BE7" w:rsidP="001513D0">
            <w:pPr>
              <w:spacing w:line="256" w:lineRule="auto"/>
              <w:rPr>
                <w:color w:val="000000"/>
                <w:sz w:val="21"/>
                <w:szCs w:val="21"/>
                <w:lang w:eastAsia="en-US"/>
              </w:rPr>
            </w:pPr>
          </w:p>
        </w:tc>
      </w:tr>
      <w:tr w:rsidR="00271BE7" w14:paraId="45602187" w14:textId="77777777" w:rsidTr="002B08E9">
        <w:trPr>
          <w:trHeight w:val="315"/>
        </w:trPr>
        <w:tc>
          <w:tcPr>
            <w:tcW w:w="883" w:type="dxa"/>
            <w:tcBorders>
              <w:top w:val="single" w:sz="4" w:space="0" w:color="auto"/>
              <w:left w:val="single" w:sz="4" w:space="0" w:color="auto"/>
              <w:bottom w:val="single" w:sz="4" w:space="0" w:color="auto"/>
              <w:right w:val="single" w:sz="4" w:space="0" w:color="auto"/>
            </w:tcBorders>
            <w:vAlign w:val="center"/>
            <w:hideMark/>
          </w:tcPr>
          <w:p w14:paraId="68AA7CE2" w14:textId="77777777" w:rsidR="00271BE7" w:rsidRDefault="00271BE7" w:rsidP="001513D0">
            <w:pPr>
              <w:autoSpaceDE w:val="0"/>
              <w:autoSpaceDN w:val="0"/>
              <w:adjustRightInd w:val="0"/>
              <w:spacing w:line="256" w:lineRule="auto"/>
              <w:jc w:val="center"/>
              <w:rPr>
                <w:b/>
                <w:sz w:val="21"/>
                <w:szCs w:val="21"/>
                <w:lang w:eastAsia="en-US"/>
              </w:rPr>
            </w:pPr>
            <w:r>
              <w:rPr>
                <w:b/>
                <w:sz w:val="21"/>
                <w:szCs w:val="21"/>
                <w:lang w:eastAsia="en-US"/>
              </w:rPr>
              <w:t>4.</w:t>
            </w:r>
          </w:p>
        </w:tc>
        <w:tc>
          <w:tcPr>
            <w:tcW w:w="5916" w:type="dxa"/>
            <w:tcBorders>
              <w:top w:val="single" w:sz="4" w:space="0" w:color="auto"/>
              <w:left w:val="nil"/>
              <w:bottom w:val="single" w:sz="4" w:space="0" w:color="auto"/>
              <w:right w:val="single" w:sz="4" w:space="0" w:color="auto"/>
            </w:tcBorders>
            <w:vAlign w:val="center"/>
            <w:hideMark/>
          </w:tcPr>
          <w:p w14:paraId="6F85E295" w14:textId="77777777" w:rsidR="00271BE7" w:rsidRDefault="00271BE7" w:rsidP="001513D0">
            <w:pPr>
              <w:autoSpaceDE w:val="0"/>
              <w:autoSpaceDN w:val="0"/>
              <w:adjustRightInd w:val="0"/>
              <w:spacing w:line="256" w:lineRule="auto"/>
              <w:rPr>
                <w:b/>
                <w:sz w:val="21"/>
                <w:szCs w:val="21"/>
                <w:lang w:eastAsia="en-US"/>
              </w:rPr>
            </w:pPr>
            <w:r>
              <w:rPr>
                <w:b/>
                <w:sz w:val="21"/>
                <w:szCs w:val="21"/>
                <w:lang w:eastAsia="en-US"/>
              </w:rPr>
              <w:t>Citi materiāli:</w:t>
            </w:r>
          </w:p>
        </w:tc>
        <w:tc>
          <w:tcPr>
            <w:tcW w:w="1275" w:type="dxa"/>
            <w:tcBorders>
              <w:top w:val="single" w:sz="4" w:space="0" w:color="auto"/>
              <w:left w:val="nil"/>
              <w:bottom w:val="single" w:sz="4" w:space="0" w:color="auto"/>
              <w:right w:val="single" w:sz="4" w:space="0" w:color="auto"/>
            </w:tcBorders>
            <w:vAlign w:val="center"/>
          </w:tcPr>
          <w:p w14:paraId="7E527153" w14:textId="77777777" w:rsidR="00271BE7" w:rsidRDefault="00271BE7" w:rsidP="001513D0">
            <w:pPr>
              <w:spacing w:line="256" w:lineRule="auto"/>
              <w:rPr>
                <w:color w:val="000000"/>
                <w:sz w:val="21"/>
                <w:szCs w:val="21"/>
                <w:lang w:eastAsia="en-US"/>
              </w:rPr>
            </w:pPr>
          </w:p>
        </w:tc>
        <w:tc>
          <w:tcPr>
            <w:tcW w:w="1283" w:type="dxa"/>
            <w:tcBorders>
              <w:top w:val="single" w:sz="4" w:space="0" w:color="auto"/>
              <w:left w:val="nil"/>
              <w:bottom w:val="single" w:sz="4" w:space="0" w:color="auto"/>
              <w:right w:val="single" w:sz="4" w:space="0" w:color="auto"/>
            </w:tcBorders>
            <w:vAlign w:val="center"/>
          </w:tcPr>
          <w:p w14:paraId="3BD27F74" w14:textId="77777777" w:rsidR="00271BE7" w:rsidRDefault="00271BE7" w:rsidP="001513D0">
            <w:pPr>
              <w:spacing w:line="256" w:lineRule="auto"/>
              <w:rPr>
                <w:color w:val="000000"/>
                <w:sz w:val="21"/>
                <w:szCs w:val="21"/>
                <w:lang w:eastAsia="en-US"/>
              </w:rPr>
            </w:pPr>
          </w:p>
        </w:tc>
        <w:tc>
          <w:tcPr>
            <w:tcW w:w="1304" w:type="dxa"/>
            <w:tcBorders>
              <w:top w:val="single" w:sz="4" w:space="0" w:color="auto"/>
              <w:left w:val="nil"/>
              <w:bottom w:val="single" w:sz="4" w:space="0" w:color="auto"/>
              <w:right w:val="single" w:sz="4" w:space="0" w:color="auto"/>
            </w:tcBorders>
            <w:vAlign w:val="center"/>
          </w:tcPr>
          <w:p w14:paraId="15705A30" w14:textId="77777777" w:rsidR="00271BE7" w:rsidRDefault="00271BE7" w:rsidP="001513D0">
            <w:pPr>
              <w:spacing w:line="256" w:lineRule="auto"/>
              <w:rPr>
                <w:color w:val="000000"/>
                <w:sz w:val="21"/>
                <w:szCs w:val="21"/>
                <w:lang w:eastAsia="en-US"/>
              </w:rPr>
            </w:pPr>
          </w:p>
        </w:tc>
        <w:tc>
          <w:tcPr>
            <w:tcW w:w="1272" w:type="dxa"/>
            <w:tcBorders>
              <w:top w:val="single" w:sz="4" w:space="0" w:color="auto"/>
              <w:left w:val="nil"/>
              <w:bottom w:val="single" w:sz="4" w:space="0" w:color="auto"/>
              <w:right w:val="single" w:sz="4" w:space="0" w:color="auto"/>
            </w:tcBorders>
            <w:vAlign w:val="bottom"/>
          </w:tcPr>
          <w:p w14:paraId="12409D23" w14:textId="77777777" w:rsidR="00271BE7" w:rsidRDefault="00271BE7" w:rsidP="001513D0">
            <w:pPr>
              <w:spacing w:line="256" w:lineRule="auto"/>
              <w:rPr>
                <w:color w:val="000000"/>
                <w:sz w:val="21"/>
                <w:szCs w:val="21"/>
                <w:lang w:eastAsia="en-US"/>
              </w:rPr>
            </w:pPr>
          </w:p>
        </w:tc>
        <w:tc>
          <w:tcPr>
            <w:tcW w:w="2804" w:type="dxa"/>
            <w:tcBorders>
              <w:top w:val="single" w:sz="4" w:space="0" w:color="auto"/>
              <w:left w:val="nil"/>
              <w:bottom w:val="single" w:sz="4" w:space="0" w:color="auto"/>
              <w:right w:val="single" w:sz="4" w:space="0" w:color="auto"/>
            </w:tcBorders>
            <w:vAlign w:val="bottom"/>
          </w:tcPr>
          <w:p w14:paraId="53D8F5F2" w14:textId="77777777" w:rsidR="00271BE7" w:rsidRDefault="00271BE7" w:rsidP="001513D0">
            <w:pPr>
              <w:spacing w:line="256" w:lineRule="auto"/>
              <w:rPr>
                <w:color w:val="000000"/>
                <w:sz w:val="21"/>
                <w:szCs w:val="21"/>
                <w:lang w:eastAsia="en-US"/>
              </w:rPr>
            </w:pPr>
          </w:p>
        </w:tc>
      </w:tr>
      <w:tr w:rsidR="00271BE7" w14:paraId="459801B1" w14:textId="77777777" w:rsidTr="002B08E9">
        <w:trPr>
          <w:trHeight w:val="315"/>
        </w:trPr>
        <w:tc>
          <w:tcPr>
            <w:tcW w:w="883" w:type="dxa"/>
            <w:tcBorders>
              <w:top w:val="single" w:sz="4" w:space="0" w:color="auto"/>
              <w:left w:val="single" w:sz="4" w:space="0" w:color="auto"/>
              <w:bottom w:val="single" w:sz="4" w:space="0" w:color="auto"/>
              <w:right w:val="single" w:sz="4" w:space="0" w:color="auto"/>
            </w:tcBorders>
            <w:vAlign w:val="center"/>
            <w:hideMark/>
          </w:tcPr>
          <w:p w14:paraId="13F2FF01"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4.1</w:t>
            </w:r>
          </w:p>
        </w:tc>
        <w:tc>
          <w:tcPr>
            <w:tcW w:w="5916" w:type="dxa"/>
            <w:tcBorders>
              <w:top w:val="single" w:sz="4" w:space="0" w:color="auto"/>
              <w:left w:val="nil"/>
              <w:bottom w:val="single" w:sz="4" w:space="0" w:color="auto"/>
              <w:right w:val="single" w:sz="4" w:space="0" w:color="auto"/>
            </w:tcBorders>
            <w:vAlign w:val="center"/>
            <w:hideMark/>
          </w:tcPr>
          <w:p w14:paraId="6C2D7D5C" w14:textId="77777777" w:rsidR="00271BE7" w:rsidRPr="0088211C" w:rsidRDefault="00271BE7" w:rsidP="001513D0">
            <w:pPr>
              <w:spacing w:line="256" w:lineRule="auto"/>
              <w:rPr>
                <w:sz w:val="22"/>
                <w:szCs w:val="22"/>
              </w:rPr>
            </w:pPr>
            <w:r w:rsidRPr="0088211C">
              <w:rPr>
                <w:sz w:val="22"/>
                <w:szCs w:val="22"/>
              </w:rPr>
              <w:t>Smilts</w:t>
            </w:r>
            <w:r>
              <w:rPr>
                <w:sz w:val="22"/>
                <w:szCs w:val="22"/>
              </w:rPr>
              <w:t xml:space="preserve"> </w:t>
            </w:r>
            <w:r w:rsidRPr="00792C18">
              <w:rPr>
                <w:sz w:val="22"/>
                <w:szCs w:val="22"/>
              </w:rPr>
              <w:t xml:space="preserve">drenējoša, </w:t>
            </w:r>
            <w:proofErr w:type="spellStart"/>
            <w:r w:rsidRPr="00792C18">
              <w:rPr>
                <w:sz w:val="22"/>
                <w:szCs w:val="22"/>
              </w:rPr>
              <w:t>Kf</w:t>
            </w:r>
            <w:proofErr w:type="spellEnd"/>
            <w:r w:rsidRPr="00792C18">
              <w:rPr>
                <w:sz w:val="22"/>
                <w:szCs w:val="22"/>
              </w:rPr>
              <w:t xml:space="preserve"> &gt; 1 m/</w:t>
            </w:r>
            <w:proofErr w:type="spellStart"/>
            <w:r w:rsidRPr="00792C18">
              <w:rPr>
                <w:sz w:val="22"/>
                <w:szCs w:val="22"/>
              </w:rPr>
              <w:t>dnn</w:t>
            </w:r>
            <w:proofErr w:type="spellEnd"/>
          </w:p>
        </w:tc>
        <w:tc>
          <w:tcPr>
            <w:tcW w:w="1275" w:type="dxa"/>
            <w:tcBorders>
              <w:top w:val="single" w:sz="4" w:space="0" w:color="auto"/>
              <w:left w:val="nil"/>
              <w:bottom w:val="single" w:sz="4" w:space="0" w:color="auto"/>
              <w:right w:val="single" w:sz="4" w:space="0" w:color="auto"/>
            </w:tcBorders>
            <w:vAlign w:val="center"/>
          </w:tcPr>
          <w:p w14:paraId="282F34E0" w14:textId="77777777" w:rsidR="00271BE7" w:rsidRDefault="00271BE7" w:rsidP="001513D0">
            <w:pPr>
              <w:spacing w:line="256" w:lineRule="auto"/>
              <w:rPr>
                <w:color w:val="000000"/>
                <w:sz w:val="21"/>
                <w:szCs w:val="21"/>
                <w:lang w:eastAsia="en-US"/>
              </w:rPr>
            </w:pPr>
          </w:p>
        </w:tc>
        <w:tc>
          <w:tcPr>
            <w:tcW w:w="1283" w:type="dxa"/>
            <w:tcBorders>
              <w:top w:val="single" w:sz="4" w:space="0" w:color="auto"/>
              <w:left w:val="nil"/>
              <w:bottom w:val="single" w:sz="4" w:space="0" w:color="auto"/>
              <w:right w:val="single" w:sz="4" w:space="0" w:color="auto"/>
            </w:tcBorders>
            <w:vAlign w:val="center"/>
          </w:tcPr>
          <w:p w14:paraId="360C31FE" w14:textId="77777777" w:rsidR="00271BE7" w:rsidRDefault="00271BE7" w:rsidP="001513D0">
            <w:pPr>
              <w:spacing w:line="256" w:lineRule="auto"/>
              <w:rPr>
                <w:color w:val="000000"/>
                <w:sz w:val="21"/>
                <w:szCs w:val="21"/>
                <w:lang w:eastAsia="en-US"/>
              </w:rPr>
            </w:pPr>
          </w:p>
        </w:tc>
        <w:tc>
          <w:tcPr>
            <w:tcW w:w="1304" w:type="dxa"/>
            <w:tcBorders>
              <w:top w:val="single" w:sz="4" w:space="0" w:color="auto"/>
              <w:left w:val="nil"/>
              <w:bottom w:val="single" w:sz="4" w:space="0" w:color="auto"/>
              <w:right w:val="single" w:sz="4" w:space="0" w:color="auto"/>
            </w:tcBorders>
            <w:vAlign w:val="center"/>
          </w:tcPr>
          <w:p w14:paraId="0CE6B518" w14:textId="77777777" w:rsidR="00271BE7" w:rsidRDefault="00271BE7" w:rsidP="001513D0">
            <w:pPr>
              <w:spacing w:line="256" w:lineRule="auto"/>
              <w:rPr>
                <w:color w:val="000000"/>
                <w:sz w:val="21"/>
                <w:szCs w:val="21"/>
                <w:lang w:eastAsia="en-US"/>
              </w:rPr>
            </w:pPr>
          </w:p>
        </w:tc>
        <w:tc>
          <w:tcPr>
            <w:tcW w:w="1272" w:type="dxa"/>
            <w:tcBorders>
              <w:top w:val="single" w:sz="4" w:space="0" w:color="auto"/>
              <w:left w:val="nil"/>
              <w:bottom w:val="single" w:sz="4" w:space="0" w:color="auto"/>
              <w:right w:val="single" w:sz="4" w:space="0" w:color="auto"/>
            </w:tcBorders>
            <w:vAlign w:val="bottom"/>
          </w:tcPr>
          <w:p w14:paraId="09BE08B4" w14:textId="77777777" w:rsidR="00271BE7" w:rsidRDefault="00271BE7" w:rsidP="001513D0">
            <w:pPr>
              <w:spacing w:line="256" w:lineRule="auto"/>
              <w:rPr>
                <w:color w:val="000000"/>
                <w:sz w:val="21"/>
                <w:szCs w:val="21"/>
                <w:lang w:eastAsia="en-US"/>
              </w:rPr>
            </w:pPr>
          </w:p>
        </w:tc>
        <w:tc>
          <w:tcPr>
            <w:tcW w:w="2804" w:type="dxa"/>
            <w:tcBorders>
              <w:top w:val="single" w:sz="4" w:space="0" w:color="auto"/>
              <w:left w:val="nil"/>
              <w:bottom w:val="single" w:sz="4" w:space="0" w:color="auto"/>
              <w:right w:val="single" w:sz="4" w:space="0" w:color="auto"/>
            </w:tcBorders>
            <w:vAlign w:val="bottom"/>
          </w:tcPr>
          <w:p w14:paraId="5A609098" w14:textId="77777777" w:rsidR="00271BE7" w:rsidRDefault="00271BE7" w:rsidP="001513D0">
            <w:pPr>
              <w:spacing w:line="256" w:lineRule="auto"/>
              <w:rPr>
                <w:color w:val="000000"/>
                <w:sz w:val="21"/>
                <w:szCs w:val="21"/>
                <w:lang w:eastAsia="en-US"/>
              </w:rPr>
            </w:pPr>
          </w:p>
        </w:tc>
      </w:tr>
      <w:tr w:rsidR="00271BE7" w14:paraId="74CB6840" w14:textId="77777777" w:rsidTr="002B08E9">
        <w:trPr>
          <w:trHeight w:val="315"/>
        </w:trPr>
        <w:tc>
          <w:tcPr>
            <w:tcW w:w="883" w:type="dxa"/>
            <w:tcBorders>
              <w:top w:val="single" w:sz="4" w:space="0" w:color="auto"/>
              <w:left w:val="single" w:sz="4" w:space="0" w:color="auto"/>
              <w:bottom w:val="single" w:sz="4" w:space="0" w:color="auto"/>
              <w:right w:val="single" w:sz="4" w:space="0" w:color="auto"/>
            </w:tcBorders>
            <w:vAlign w:val="center"/>
            <w:hideMark/>
          </w:tcPr>
          <w:p w14:paraId="7385C168"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4.2</w:t>
            </w:r>
          </w:p>
        </w:tc>
        <w:tc>
          <w:tcPr>
            <w:tcW w:w="5916" w:type="dxa"/>
            <w:tcBorders>
              <w:top w:val="single" w:sz="4" w:space="0" w:color="auto"/>
              <w:left w:val="nil"/>
              <w:bottom w:val="single" w:sz="4" w:space="0" w:color="auto"/>
              <w:right w:val="single" w:sz="4" w:space="0" w:color="auto"/>
            </w:tcBorders>
            <w:vAlign w:val="center"/>
          </w:tcPr>
          <w:p w14:paraId="6D59B860" w14:textId="77777777" w:rsidR="00271BE7" w:rsidRPr="0088211C" w:rsidRDefault="00271BE7" w:rsidP="001513D0">
            <w:pPr>
              <w:spacing w:line="256" w:lineRule="auto"/>
              <w:rPr>
                <w:sz w:val="22"/>
                <w:szCs w:val="22"/>
              </w:rPr>
            </w:pPr>
            <w:proofErr w:type="spellStart"/>
            <w:r>
              <w:rPr>
                <w:sz w:val="22"/>
                <w:szCs w:val="22"/>
              </w:rPr>
              <w:t>M</w:t>
            </w:r>
            <w:r w:rsidRPr="00792C18">
              <w:rPr>
                <w:sz w:val="22"/>
                <w:szCs w:val="22"/>
              </w:rPr>
              <w:t>inerālmateriālu</w:t>
            </w:r>
            <w:proofErr w:type="spellEnd"/>
            <w:r w:rsidRPr="00792C18">
              <w:rPr>
                <w:sz w:val="22"/>
                <w:szCs w:val="22"/>
              </w:rPr>
              <w:t xml:space="preserve"> maisījums 0/ 45</w:t>
            </w:r>
            <w:r>
              <w:rPr>
                <w:sz w:val="22"/>
                <w:szCs w:val="22"/>
              </w:rPr>
              <w:t xml:space="preserve"> un 0/56</w:t>
            </w:r>
          </w:p>
        </w:tc>
        <w:tc>
          <w:tcPr>
            <w:tcW w:w="1275" w:type="dxa"/>
            <w:tcBorders>
              <w:top w:val="single" w:sz="4" w:space="0" w:color="auto"/>
              <w:left w:val="nil"/>
              <w:bottom w:val="single" w:sz="4" w:space="0" w:color="auto"/>
              <w:right w:val="single" w:sz="4" w:space="0" w:color="auto"/>
            </w:tcBorders>
            <w:vAlign w:val="center"/>
          </w:tcPr>
          <w:p w14:paraId="260335FC" w14:textId="77777777" w:rsidR="00271BE7" w:rsidRDefault="00271BE7" w:rsidP="001513D0">
            <w:pPr>
              <w:spacing w:line="256" w:lineRule="auto"/>
              <w:rPr>
                <w:color w:val="000000"/>
                <w:sz w:val="21"/>
                <w:szCs w:val="21"/>
                <w:lang w:eastAsia="en-US"/>
              </w:rPr>
            </w:pPr>
          </w:p>
        </w:tc>
        <w:tc>
          <w:tcPr>
            <w:tcW w:w="1283" w:type="dxa"/>
            <w:tcBorders>
              <w:top w:val="single" w:sz="4" w:space="0" w:color="auto"/>
              <w:left w:val="nil"/>
              <w:bottom w:val="single" w:sz="4" w:space="0" w:color="auto"/>
              <w:right w:val="single" w:sz="4" w:space="0" w:color="auto"/>
            </w:tcBorders>
            <w:vAlign w:val="center"/>
          </w:tcPr>
          <w:p w14:paraId="643AC8CE" w14:textId="77777777" w:rsidR="00271BE7" w:rsidRDefault="00271BE7" w:rsidP="001513D0">
            <w:pPr>
              <w:spacing w:line="256" w:lineRule="auto"/>
              <w:rPr>
                <w:color w:val="000000"/>
                <w:sz w:val="21"/>
                <w:szCs w:val="21"/>
                <w:lang w:eastAsia="en-US"/>
              </w:rPr>
            </w:pPr>
          </w:p>
        </w:tc>
        <w:tc>
          <w:tcPr>
            <w:tcW w:w="1304" w:type="dxa"/>
            <w:tcBorders>
              <w:top w:val="single" w:sz="4" w:space="0" w:color="auto"/>
              <w:left w:val="nil"/>
              <w:bottom w:val="single" w:sz="4" w:space="0" w:color="auto"/>
              <w:right w:val="single" w:sz="4" w:space="0" w:color="auto"/>
            </w:tcBorders>
            <w:vAlign w:val="center"/>
          </w:tcPr>
          <w:p w14:paraId="3E3672E2" w14:textId="77777777" w:rsidR="00271BE7" w:rsidRDefault="00271BE7" w:rsidP="001513D0">
            <w:pPr>
              <w:spacing w:line="256" w:lineRule="auto"/>
              <w:rPr>
                <w:color w:val="000000"/>
                <w:sz w:val="21"/>
                <w:szCs w:val="21"/>
                <w:lang w:eastAsia="en-US"/>
              </w:rPr>
            </w:pPr>
          </w:p>
        </w:tc>
        <w:tc>
          <w:tcPr>
            <w:tcW w:w="1272" w:type="dxa"/>
            <w:tcBorders>
              <w:top w:val="single" w:sz="4" w:space="0" w:color="auto"/>
              <w:left w:val="nil"/>
              <w:bottom w:val="single" w:sz="4" w:space="0" w:color="auto"/>
              <w:right w:val="single" w:sz="4" w:space="0" w:color="auto"/>
            </w:tcBorders>
            <w:vAlign w:val="bottom"/>
          </w:tcPr>
          <w:p w14:paraId="49E21F18" w14:textId="77777777" w:rsidR="00271BE7" w:rsidRDefault="00271BE7" w:rsidP="001513D0">
            <w:pPr>
              <w:spacing w:line="256" w:lineRule="auto"/>
              <w:rPr>
                <w:color w:val="000000"/>
                <w:sz w:val="21"/>
                <w:szCs w:val="21"/>
                <w:lang w:eastAsia="en-US"/>
              </w:rPr>
            </w:pPr>
          </w:p>
        </w:tc>
        <w:tc>
          <w:tcPr>
            <w:tcW w:w="2804" w:type="dxa"/>
            <w:tcBorders>
              <w:top w:val="single" w:sz="4" w:space="0" w:color="auto"/>
              <w:left w:val="nil"/>
              <w:bottom w:val="single" w:sz="4" w:space="0" w:color="auto"/>
              <w:right w:val="single" w:sz="4" w:space="0" w:color="auto"/>
            </w:tcBorders>
            <w:vAlign w:val="bottom"/>
          </w:tcPr>
          <w:p w14:paraId="02CFB124" w14:textId="77777777" w:rsidR="00271BE7" w:rsidRDefault="00271BE7" w:rsidP="001513D0">
            <w:pPr>
              <w:spacing w:line="256" w:lineRule="auto"/>
              <w:rPr>
                <w:color w:val="000000"/>
                <w:sz w:val="21"/>
                <w:szCs w:val="21"/>
                <w:lang w:eastAsia="en-US"/>
              </w:rPr>
            </w:pPr>
          </w:p>
        </w:tc>
      </w:tr>
      <w:tr w:rsidR="00271BE7" w14:paraId="020AF307" w14:textId="77777777" w:rsidTr="002B08E9">
        <w:trPr>
          <w:trHeight w:val="315"/>
        </w:trPr>
        <w:tc>
          <w:tcPr>
            <w:tcW w:w="883" w:type="dxa"/>
            <w:tcBorders>
              <w:top w:val="single" w:sz="4" w:space="0" w:color="auto"/>
              <w:left w:val="single" w:sz="4" w:space="0" w:color="auto"/>
              <w:bottom w:val="single" w:sz="4" w:space="0" w:color="auto"/>
              <w:right w:val="single" w:sz="4" w:space="0" w:color="auto"/>
            </w:tcBorders>
            <w:vAlign w:val="center"/>
            <w:hideMark/>
          </w:tcPr>
          <w:p w14:paraId="3A6B459B" w14:textId="77777777" w:rsidR="00271BE7" w:rsidRDefault="00271BE7" w:rsidP="001513D0">
            <w:pPr>
              <w:autoSpaceDE w:val="0"/>
              <w:autoSpaceDN w:val="0"/>
              <w:adjustRightInd w:val="0"/>
              <w:spacing w:line="256" w:lineRule="auto"/>
              <w:jc w:val="center"/>
              <w:rPr>
                <w:sz w:val="21"/>
                <w:szCs w:val="21"/>
                <w:lang w:eastAsia="en-US"/>
              </w:rPr>
            </w:pPr>
            <w:r>
              <w:rPr>
                <w:sz w:val="21"/>
                <w:szCs w:val="21"/>
                <w:lang w:eastAsia="en-US"/>
              </w:rPr>
              <w:t>4.3</w:t>
            </w:r>
          </w:p>
        </w:tc>
        <w:tc>
          <w:tcPr>
            <w:tcW w:w="5916" w:type="dxa"/>
            <w:tcBorders>
              <w:top w:val="single" w:sz="4" w:space="0" w:color="auto"/>
              <w:left w:val="nil"/>
              <w:bottom w:val="single" w:sz="4" w:space="0" w:color="auto"/>
              <w:right w:val="single" w:sz="4" w:space="0" w:color="auto"/>
            </w:tcBorders>
            <w:vAlign w:val="center"/>
          </w:tcPr>
          <w:p w14:paraId="405A1A82" w14:textId="77777777" w:rsidR="00271BE7" w:rsidRPr="0088211C" w:rsidRDefault="00271BE7" w:rsidP="001513D0">
            <w:pPr>
              <w:spacing w:line="256" w:lineRule="auto"/>
              <w:rPr>
                <w:sz w:val="22"/>
                <w:szCs w:val="22"/>
              </w:rPr>
            </w:pPr>
            <w:r w:rsidRPr="0088211C">
              <w:rPr>
                <w:sz w:val="22"/>
                <w:szCs w:val="22"/>
              </w:rPr>
              <w:t xml:space="preserve">Betona apmales </w:t>
            </w:r>
          </w:p>
        </w:tc>
        <w:tc>
          <w:tcPr>
            <w:tcW w:w="1275" w:type="dxa"/>
            <w:tcBorders>
              <w:top w:val="single" w:sz="4" w:space="0" w:color="auto"/>
              <w:left w:val="nil"/>
              <w:bottom w:val="single" w:sz="4" w:space="0" w:color="auto"/>
              <w:right w:val="single" w:sz="4" w:space="0" w:color="auto"/>
            </w:tcBorders>
            <w:vAlign w:val="center"/>
          </w:tcPr>
          <w:p w14:paraId="5BB7C6D7" w14:textId="77777777" w:rsidR="00271BE7" w:rsidRDefault="00271BE7" w:rsidP="001513D0">
            <w:pPr>
              <w:spacing w:line="256" w:lineRule="auto"/>
              <w:rPr>
                <w:color w:val="000000"/>
                <w:sz w:val="21"/>
                <w:szCs w:val="21"/>
                <w:lang w:eastAsia="en-US"/>
              </w:rPr>
            </w:pPr>
          </w:p>
        </w:tc>
        <w:tc>
          <w:tcPr>
            <w:tcW w:w="1283" w:type="dxa"/>
            <w:tcBorders>
              <w:top w:val="single" w:sz="4" w:space="0" w:color="auto"/>
              <w:left w:val="nil"/>
              <w:bottom w:val="single" w:sz="4" w:space="0" w:color="auto"/>
              <w:right w:val="single" w:sz="4" w:space="0" w:color="auto"/>
            </w:tcBorders>
            <w:vAlign w:val="center"/>
          </w:tcPr>
          <w:p w14:paraId="3454093D" w14:textId="77777777" w:rsidR="00271BE7" w:rsidRDefault="00271BE7" w:rsidP="001513D0">
            <w:pPr>
              <w:spacing w:line="256" w:lineRule="auto"/>
              <w:rPr>
                <w:color w:val="000000"/>
                <w:sz w:val="21"/>
                <w:szCs w:val="21"/>
                <w:lang w:eastAsia="en-US"/>
              </w:rPr>
            </w:pPr>
          </w:p>
        </w:tc>
        <w:tc>
          <w:tcPr>
            <w:tcW w:w="1304" w:type="dxa"/>
            <w:tcBorders>
              <w:top w:val="single" w:sz="4" w:space="0" w:color="auto"/>
              <w:left w:val="nil"/>
              <w:bottom w:val="single" w:sz="4" w:space="0" w:color="auto"/>
              <w:right w:val="single" w:sz="4" w:space="0" w:color="auto"/>
            </w:tcBorders>
            <w:vAlign w:val="center"/>
          </w:tcPr>
          <w:p w14:paraId="16F3288D" w14:textId="77777777" w:rsidR="00271BE7" w:rsidRDefault="00271BE7" w:rsidP="001513D0">
            <w:pPr>
              <w:spacing w:line="256" w:lineRule="auto"/>
              <w:rPr>
                <w:color w:val="000000"/>
                <w:sz w:val="21"/>
                <w:szCs w:val="21"/>
                <w:lang w:eastAsia="en-US"/>
              </w:rPr>
            </w:pPr>
          </w:p>
        </w:tc>
        <w:tc>
          <w:tcPr>
            <w:tcW w:w="1272" w:type="dxa"/>
            <w:tcBorders>
              <w:top w:val="single" w:sz="4" w:space="0" w:color="auto"/>
              <w:left w:val="nil"/>
              <w:bottom w:val="single" w:sz="4" w:space="0" w:color="auto"/>
              <w:right w:val="single" w:sz="4" w:space="0" w:color="auto"/>
            </w:tcBorders>
            <w:vAlign w:val="bottom"/>
          </w:tcPr>
          <w:p w14:paraId="09677654" w14:textId="77777777" w:rsidR="00271BE7" w:rsidRDefault="00271BE7" w:rsidP="001513D0">
            <w:pPr>
              <w:spacing w:line="256" w:lineRule="auto"/>
              <w:rPr>
                <w:color w:val="000000"/>
                <w:sz w:val="21"/>
                <w:szCs w:val="21"/>
                <w:lang w:eastAsia="en-US"/>
              </w:rPr>
            </w:pPr>
          </w:p>
        </w:tc>
        <w:tc>
          <w:tcPr>
            <w:tcW w:w="2804" w:type="dxa"/>
            <w:tcBorders>
              <w:top w:val="single" w:sz="4" w:space="0" w:color="auto"/>
              <w:left w:val="nil"/>
              <w:bottom w:val="single" w:sz="4" w:space="0" w:color="auto"/>
              <w:right w:val="single" w:sz="4" w:space="0" w:color="auto"/>
            </w:tcBorders>
            <w:vAlign w:val="bottom"/>
          </w:tcPr>
          <w:p w14:paraId="61332478" w14:textId="77777777" w:rsidR="00271BE7" w:rsidRDefault="00271BE7" w:rsidP="001513D0">
            <w:pPr>
              <w:spacing w:line="256" w:lineRule="auto"/>
              <w:rPr>
                <w:color w:val="000000"/>
                <w:sz w:val="21"/>
                <w:szCs w:val="21"/>
                <w:lang w:eastAsia="en-US"/>
              </w:rPr>
            </w:pPr>
          </w:p>
        </w:tc>
      </w:tr>
    </w:tbl>
    <w:p w14:paraId="256B884B" w14:textId="77777777" w:rsidR="00271BE7" w:rsidRPr="00271BE7" w:rsidRDefault="00271BE7" w:rsidP="00271BE7">
      <w:pPr>
        <w:spacing w:before="240"/>
        <w:ind w:left="567"/>
        <w:rPr>
          <w:bCs/>
          <w:i/>
        </w:rPr>
      </w:pPr>
      <w:r w:rsidRPr="00271BE7">
        <w:rPr>
          <w:bCs/>
          <w:i/>
        </w:rPr>
        <w:t xml:space="preserve">* Visi tabulā minētie materiāli ir jāpiedāvā saskaņā ar SIA “Rīgas ūdens” prasībām </w:t>
      </w:r>
      <w:hyperlink r:id="rId27" w:history="1">
        <w:r w:rsidRPr="00271BE7">
          <w:rPr>
            <w:rStyle w:val="Hipersaite"/>
            <w:i/>
          </w:rPr>
          <w:t>https://www.rigasudens.lv/lv/prasibas-buvizstradajumiem-un-citiem-materialiem</w:t>
        </w:r>
      </w:hyperlink>
      <w:r w:rsidRPr="00271BE7">
        <w:rPr>
          <w:bCs/>
          <w:i/>
        </w:rPr>
        <w:t xml:space="preserve">, Būvprojekta risinājumiem un rasējumiem. </w:t>
      </w:r>
    </w:p>
    <w:p w14:paraId="29586922" w14:textId="77777777" w:rsidR="00271BE7" w:rsidRPr="00271BE7" w:rsidRDefault="00271BE7" w:rsidP="00271BE7">
      <w:pPr>
        <w:spacing w:before="240"/>
        <w:ind w:left="567"/>
        <w:rPr>
          <w:i/>
        </w:rPr>
      </w:pPr>
      <w:r w:rsidRPr="00271BE7">
        <w:rPr>
          <w:bCs/>
          <w:i/>
        </w:rPr>
        <w:t xml:space="preserve">** Iekārtām, tehnoloģiskiem mezgliem un materiāliem jābūt sertificētiem Eiropas Savienībā. </w:t>
      </w:r>
      <w:r w:rsidRPr="00271BE7">
        <w:rPr>
          <w:i/>
        </w:rPr>
        <w:t xml:space="preserve">Pozīcijās, kurās norādīts konkrēts ražotājs Būvdarbu veicējs var piedāvāt </w:t>
      </w:r>
      <w:r w:rsidRPr="00271BE7">
        <w:rPr>
          <w:bCs/>
          <w:i/>
        </w:rPr>
        <w:t>ekvivalentus</w:t>
      </w:r>
      <w:r w:rsidRPr="00271BE7">
        <w:rPr>
          <w:i/>
        </w:rPr>
        <w:t xml:space="preserve"> materiālus.</w:t>
      </w:r>
    </w:p>
    <w:p w14:paraId="075530CA" w14:textId="6A3D645C" w:rsidR="006A62B2" w:rsidRPr="009726C3" w:rsidRDefault="006A62B2" w:rsidP="00E21E11">
      <w:pPr>
        <w:pStyle w:val="Pamatteksts"/>
        <w:jc w:val="center"/>
        <w:rPr>
          <w:b/>
        </w:rPr>
      </w:pPr>
    </w:p>
    <w:p w14:paraId="3EAC98EC" w14:textId="77777777" w:rsidR="00E14C38" w:rsidRPr="009726C3" w:rsidRDefault="00E14C38" w:rsidP="00E14C38"/>
    <w:p w14:paraId="2B36F0CE" w14:textId="54D96A12" w:rsidR="00E14C38" w:rsidRPr="009726C3" w:rsidRDefault="00E14C38" w:rsidP="006A62B2">
      <w:pPr>
        <w:widowControl w:val="0"/>
        <w:jc w:val="center"/>
        <w:rPr>
          <w:bCs/>
          <w:color w:val="000000"/>
          <w:kern w:val="32"/>
        </w:rPr>
        <w:sectPr w:rsidR="00E14C38" w:rsidRPr="009726C3" w:rsidSect="00271BE7">
          <w:endnotePr>
            <w:numStart w:val="2"/>
          </w:endnotePr>
          <w:pgSz w:w="16838" w:h="11906" w:orient="landscape"/>
          <w:pgMar w:top="567" w:right="567" w:bottom="567" w:left="1134" w:header="709" w:footer="709" w:gutter="0"/>
          <w:cols w:space="708"/>
          <w:titlePg/>
          <w:docGrid w:linePitch="360"/>
        </w:sectPr>
      </w:pPr>
    </w:p>
    <w:p w14:paraId="446A6365" w14:textId="34E35037" w:rsidR="003B6C38" w:rsidRPr="009726C3" w:rsidRDefault="003B6C38" w:rsidP="003B6C38">
      <w:pPr>
        <w:widowControl w:val="0"/>
        <w:jc w:val="right"/>
        <w:rPr>
          <w:b/>
          <w:color w:val="000000"/>
          <w:kern w:val="32"/>
        </w:rPr>
      </w:pPr>
      <w:r w:rsidRPr="009726C3">
        <w:rPr>
          <w:b/>
          <w:color w:val="000000"/>
          <w:kern w:val="32"/>
        </w:rPr>
        <w:lastRenderedPageBreak/>
        <w:t>Pielikums Nr.</w:t>
      </w:r>
      <w:r w:rsidR="008622B0" w:rsidRPr="009726C3">
        <w:rPr>
          <w:b/>
          <w:color w:val="000000"/>
          <w:kern w:val="32"/>
        </w:rPr>
        <w:t>7</w:t>
      </w:r>
    </w:p>
    <w:p w14:paraId="407403F1" w14:textId="77777777" w:rsidR="003B6C38" w:rsidRPr="009726C3" w:rsidRDefault="003B6C38" w:rsidP="003B6C38">
      <w:pPr>
        <w:widowControl w:val="0"/>
        <w:jc w:val="right"/>
        <w:rPr>
          <w:bCs/>
          <w:color w:val="000000"/>
          <w:kern w:val="32"/>
        </w:rPr>
      </w:pPr>
    </w:p>
    <w:p w14:paraId="5F1ABD7E" w14:textId="77777777" w:rsidR="007A5196" w:rsidRPr="009726C3" w:rsidRDefault="007A5196" w:rsidP="003B6C38">
      <w:pPr>
        <w:widowControl w:val="0"/>
        <w:jc w:val="center"/>
        <w:rPr>
          <w:b/>
          <w:caps/>
          <w:color w:val="000000"/>
          <w:kern w:val="32"/>
        </w:rPr>
      </w:pPr>
    </w:p>
    <w:p w14:paraId="3DC7FDC2" w14:textId="2C088D20" w:rsidR="003B6C38" w:rsidRPr="009726C3" w:rsidRDefault="003B6C38" w:rsidP="003B6C38">
      <w:pPr>
        <w:widowControl w:val="0"/>
        <w:jc w:val="center"/>
        <w:rPr>
          <w:b/>
          <w:caps/>
          <w:color w:val="000000"/>
          <w:kern w:val="32"/>
        </w:rPr>
      </w:pPr>
      <w:r w:rsidRPr="009726C3">
        <w:rPr>
          <w:b/>
          <w:caps/>
          <w:color w:val="000000"/>
          <w:kern w:val="32"/>
        </w:rPr>
        <w:t>Konfidencialitātes apliecinājums</w:t>
      </w:r>
    </w:p>
    <w:p w14:paraId="5DDC2418" w14:textId="77777777" w:rsidR="004F0B64" w:rsidRPr="009726C3" w:rsidRDefault="004F0B64" w:rsidP="003B6C38">
      <w:pPr>
        <w:widowControl w:val="0"/>
        <w:jc w:val="center"/>
        <w:rPr>
          <w:bCs/>
          <w:color w:val="000000"/>
          <w:kern w:val="32"/>
        </w:rPr>
      </w:pPr>
    </w:p>
    <w:p w14:paraId="3C5EC0B6" w14:textId="77777777" w:rsidR="003B6C38" w:rsidRPr="009726C3" w:rsidRDefault="003B6C38" w:rsidP="003B6C38">
      <w:pPr>
        <w:widowControl w:val="0"/>
        <w:rPr>
          <w:bCs/>
          <w:kern w:val="32"/>
        </w:rPr>
      </w:pPr>
    </w:p>
    <w:p w14:paraId="1134EA33" w14:textId="5CCFBB21" w:rsidR="003B6C38" w:rsidRPr="009726C3" w:rsidRDefault="004F0B64" w:rsidP="007A5196">
      <w:pPr>
        <w:widowControl w:val="0"/>
        <w:spacing w:before="240"/>
        <w:ind w:firstLine="360"/>
        <w:jc w:val="both"/>
        <w:rPr>
          <w:bCs/>
        </w:rPr>
      </w:pPr>
      <w:r w:rsidRPr="009726C3">
        <w:rPr>
          <w:bCs/>
          <w:color w:val="000000"/>
          <w:kern w:val="32"/>
        </w:rPr>
        <w:t xml:space="preserve">Piegādātājs </w:t>
      </w:r>
      <w:r w:rsidRPr="009726C3">
        <w:rPr>
          <w:bCs/>
          <w:color w:val="000000"/>
          <w:kern w:val="32"/>
          <w:highlight w:val="lightGray"/>
        </w:rPr>
        <w:t>&lt;piegādātāja nosaukums, reģistrācijas numurs&gt;</w:t>
      </w:r>
      <w:r w:rsidRPr="009726C3">
        <w:rPr>
          <w:bCs/>
          <w:color w:val="000000"/>
          <w:kern w:val="32"/>
        </w:rPr>
        <w:t xml:space="preserve"> (turpmāk – Piegādātājs), kuru pārstāv </w:t>
      </w:r>
      <w:r w:rsidRPr="009726C3">
        <w:rPr>
          <w:bCs/>
          <w:color w:val="000000"/>
          <w:kern w:val="32"/>
          <w:highlight w:val="lightGray"/>
        </w:rPr>
        <w:t>&lt;vārds, uzvārds, amats&gt;</w:t>
      </w:r>
      <w:r w:rsidRPr="009726C3">
        <w:rPr>
          <w:bCs/>
          <w:color w:val="000000"/>
          <w:kern w:val="32"/>
        </w:rPr>
        <w:t xml:space="preserve">, personas kods </w:t>
      </w:r>
      <w:r w:rsidRPr="009726C3">
        <w:rPr>
          <w:bCs/>
          <w:color w:val="000000"/>
          <w:kern w:val="32"/>
          <w:highlight w:val="lightGray"/>
        </w:rPr>
        <w:t>&lt;personas kods&gt;</w:t>
      </w:r>
      <w:r w:rsidRPr="009726C3">
        <w:rPr>
          <w:bCs/>
          <w:color w:val="000000"/>
          <w:kern w:val="32"/>
        </w:rPr>
        <w:t xml:space="preserve">, apliecina, ka, saņemot uz Piegādātāja e-pasta adresi </w:t>
      </w:r>
      <w:r w:rsidRPr="009726C3">
        <w:rPr>
          <w:bCs/>
          <w:color w:val="000000"/>
          <w:kern w:val="32"/>
          <w:highlight w:val="lightGray"/>
        </w:rPr>
        <w:t>&lt;e-pasta adrese&gt;</w:t>
      </w:r>
      <w:r w:rsidRPr="009726C3">
        <w:rPr>
          <w:bCs/>
          <w:color w:val="000000"/>
          <w:kern w:val="32"/>
        </w:rPr>
        <w:t xml:space="preserve"> elektroniskās pieejas saiti</w:t>
      </w:r>
      <w:r w:rsidR="003B6C38" w:rsidRPr="009726C3">
        <w:rPr>
          <w:bCs/>
          <w:color w:val="000000"/>
          <w:kern w:val="32"/>
        </w:rPr>
        <w:t xml:space="preserve"> </w:t>
      </w:r>
      <w:r w:rsidR="005C1692" w:rsidRPr="009473F6">
        <w:rPr>
          <w:bCs/>
        </w:rPr>
        <w:t xml:space="preserve">SIA “Apets” izstrādātā būvprojekta “Ūdensvada un kanalizācijas pievadu izbūve Apmetņu iela 27, Rīga (kad.Nr.0100 121 0380)”, </w:t>
      </w:r>
      <w:r w:rsidR="008622B0" w:rsidRPr="009473F6">
        <w:rPr>
          <w:bCs/>
        </w:rPr>
        <w:t>t</w:t>
      </w:r>
      <w:r w:rsidR="008622B0" w:rsidRPr="009726C3">
        <w:rPr>
          <w:bCs/>
        </w:rPr>
        <w:t>urpmāk – BID</w:t>
      </w:r>
      <w:r w:rsidRPr="009726C3">
        <w:rPr>
          <w:bCs/>
        </w:rPr>
        <w:t xml:space="preserve">, </w:t>
      </w:r>
      <w:r w:rsidR="003B6C38" w:rsidRPr="009726C3">
        <w:rPr>
          <w:bCs/>
        </w:rPr>
        <w:t>apņemas:</w:t>
      </w:r>
    </w:p>
    <w:p w14:paraId="360969F7" w14:textId="3D532707" w:rsidR="003B6C38" w:rsidRPr="009726C3" w:rsidRDefault="003B6C38" w:rsidP="007A7508">
      <w:pPr>
        <w:pStyle w:val="Pamatteksts"/>
        <w:widowControl w:val="0"/>
        <w:numPr>
          <w:ilvl w:val="0"/>
          <w:numId w:val="26"/>
        </w:numPr>
        <w:tabs>
          <w:tab w:val="left" w:pos="360"/>
          <w:tab w:val="left" w:pos="720"/>
          <w:tab w:val="left" w:pos="1440"/>
        </w:tabs>
        <w:spacing w:after="0"/>
        <w:jc w:val="both"/>
        <w:rPr>
          <w:kern w:val="22"/>
        </w:rPr>
      </w:pPr>
      <w:r w:rsidRPr="009726C3">
        <w:rPr>
          <w:kern w:val="22"/>
        </w:rPr>
        <w:t xml:space="preserve">neizpaust trešajām personām SIA “Rīgas ūdens” nodoto </w:t>
      </w:r>
      <w:r w:rsidR="008622B0" w:rsidRPr="009726C3">
        <w:rPr>
          <w:kern w:val="22"/>
        </w:rPr>
        <w:t>BID</w:t>
      </w:r>
      <w:r w:rsidRPr="009726C3">
        <w:rPr>
          <w:kern w:val="22"/>
        </w:rPr>
        <w:t xml:space="preserve"> informāciju, tajā skaitā apņemas nodrošināt, ka jebkurš minētā ieinteresētā piegādātāja darbinieks, kuram minētā informācija nodota darba vajadzībām, ievēro šīs konfidencialitātes prasības;</w:t>
      </w:r>
    </w:p>
    <w:p w14:paraId="2232EE7E" w14:textId="77777777" w:rsidR="003B6C38" w:rsidRPr="009726C3" w:rsidRDefault="003B6C38" w:rsidP="007A7508">
      <w:pPr>
        <w:pStyle w:val="Pamatteksts"/>
        <w:widowControl w:val="0"/>
        <w:numPr>
          <w:ilvl w:val="0"/>
          <w:numId w:val="26"/>
        </w:numPr>
        <w:tabs>
          <w:tab w:val="left" w:pos="360"/>
          <w:tab w:val="left" w:pos="720"/>
          <w:tab w:val="left" w:pos="1440"/>
        </w:tabs>
        <w:spacing w:after="0"/>
        <w:jc w:val="both"/>
        <w:rPr>
          <w:kern w:val="22"/>
        </w:rPr>
      </w:pPr>
      <w:r w:rsidRPr="009726C3">
        <w:rPr>
          <w:kern w:val="22"/>
        </w:rPr>
        <w:t>minēto konfidencialitātes prasību neievērošanas gadījumā segt visus SIA “Rīgas ūdens” iespējamos ar šo prasību neievērošanu radušos zaudējumus.</w:t>
      </w:r>
    </w:p>
    <w:p w14:paraId="16F40F60" w14:textId="77777777" w:rsidR="003B6C38" w:rsidRPr="009726C3" w:rsidRDefault="003B6C38" w:rsidP="003B6C38">
      <w:pPr>
        <w:pStyle w:val="Pamatteksts"/>
        <w:widowControl w:val="0"/>
        <w:tabs>
          <w:tab w:val="left" w:pos="360"/>
          <w:tab w:val="left" w:pos="720"/>
          <w:tab w:val="left" w:pos="1440"/>
        </w:tabs>
        <w:spacing w:after="0"/>
        <w:ind w:left="720"/>
        <w:jc w:val="both"/>
        <w:rPr>
          <w:kern w:val="22"/>
        </w:rPr>
      </w:pPr>
    </w:p>
    <w:p w14:paraId="7AC38C14" w14:textId="7C3C5B38" w:rsidR="00965EC1" w:rsidRPr="001F0889" w:rsidRDefault="00965EC1" w:rsidP="00965EC1">
      <w:pPr>
        <w:pStyle w:val="Pamatteksts"/>
        <w:widowControl w:val="0"/>
        <w:tabs>
          <w:tab w:val="left" w:pos="360"/>
          <w:tab w:val="left" w:pos="720"/>
          <w:tab w:val="left" w:pos="1440"/>
        </w:tabs>
        <w:rPr>
          <w:i/>
        </w:rPr>
      </w:pPr>
      <w:r w:rsidRPr="001F0889">
        <w:rPr>
          <w:i/>
        </w:rPr>
        <w:t xml:space="preserve">Ar terminu “konfidenciāla informācija” šī apliecinājuma izpratnē tiek apzīmēta visa </w:t>
      </w:r>
      <w:r>
        <w:rPr>
          <w:i/>
        </w:rPr>
        <w:t>tirgus izpētes uzaicinājumā</w:t>
      </w:r>
      <w:r w:rsidRPr="001F0889">
        <w:rPr>
          <w:i/>
        </w:rPr>
        <w:t xml:space="preserve"> noteiktajā kartībā  </w:t>
      </w:r>
      <w:r w:rsidRPr="001F0889">
        <w:rPr>
          <w:i/>
          <w:color w:val="000000"/>
        </w:rPr>
        <w:t xml:space="preserve">Uzņēmējam  </w:t>
      </w:r>
      <w:r w:rsidRPr="001F0889">
        <w:rPr>
          <w:i/>
        </w:rPr>
        <w:t xml:space="preserve">nodotā būvprojekta informācija. </w:t>
      </w:r>
    </w:p>
    <w:p w14:paraId="2BFE80CF" w14:textId="77777777" w:rsidR="003B6C38" w:rsidRPr="009726C3" w:rsidRDefault="003B6C38" w:rsidP="003B6C38">
      <w:pPr>
        <w:widowControl w:val="0"/>
        <w:tabs>
          <w:tab w:val="left" w:pos="9360"/>
        </w:tabs>
      </w:pPr>
    </w:p>
    <w:p w14:paraId="5DA0621C" w14:textId="77777777" w:rsidR="003B6C38" w:rsidRPr="009726C3" w:rsidRDefault="003B6C38" w:rsidP="003B6C38">
      <w:pPr>
        <w:widowControl w:val="0"/>
        <w:tabs>
          <w:tab w:val="left" w:pos="9360"/>
        </w:tabs>
      </w:pPr>
    </w:p>
    <w:p w14:paraId="6CE0AF00" w14:textId="77777777" w:rsidR="003B6C38" w:rsidRPr="009726C3" w:rsidRDefault="003B6C38" w:rsidP="003B6C38">
      <w:pPr>
        <w:widowControl w:val="0"/>
        <w:tabs>
          <w:tab w:val="left" w:pos="9360"/>
        </w:tabs>
      </w:pPr>
    </w:p>
    <w:p w14:paraId="298C6D9C" w14:textId="763483CB" w:rsidR="004F0B64" w:rsidRPr="009726C3" w:rsidRDefault="004F0B64" w:rsidP="004F0B64">
      <w:pPr>
        <w:spacing w:line="259" w:lineRule="auto"/>
        <w:rPr>
          <w:rFonts w:eastAsia="Calibri"/>
          <w:highlight w:val="lightGray"/>
          <w:lang w:eastAsia="en-US"/>
        </w:rPr>
      </w:pPr>
      <w:r w:rsidRPr="009726C3">
        <w:rPr>
          <w:rFonts w:eastAsia="Calibri"/>
          <w:highlight w:val="lightGray"/>
          <w:lang w:eastAsia="en-US"/>
        </w:rPr>
        <w:t>&lt;Vārds, uzvārds&gt;</w:t>
      </w:r>
    </w:p>
    <w:p w14:paraId="0B55BC23" w14:textId="77777777" w:rsidR="004F0B64" w:rsidRPr="009726C3" w:rsidRDefault="004F0B64" w:rsidP="004F0B64">
      <w:pPr>
        <w:spacing w:line="259" w:lineRule="auto"/>
        <w:rPr>
          <w:rFonts w:eastAsia="Calibri"/>
          <w:highlight w:val="lightGray"/>
          <w:lang w:eastAsia="en-US"/>
        </w:rPr>
      </w:pPr>
      <w:r w:rsidRPr="009726C3">
        <w:rPr>
          <w:rFonts w:eastAsia="Calibri"/>
          <w:highlight w:val="lightGray"/>
          <w:lang w:eastAsia="en-US"/>
        </w:rPr>
        <w:t>&lt;Paraksts&gt;</w:t>
      </w:r>
    </w:p>
    <w:p w14:paraId="731F429C" w14:textId="77777777" w:rsidR="004F0B64" w:rsidRPr="009726C3" w:rsidRDefault="004F0B64" w:rsidP="004F0B64">
      <w:pPr>
        <w:spacing w:line="259" w:lineRule="auto"/>
        <w:rPr>
          <w:rFonts w:eastAsia="Calibri"/>
          <w:lang w:eastAsia="en-US"/>
        </w:rPr>
      </w:pPr>
      <w:r w:rsidRPr="009726C3">
        <w:rPr>
          <w:rFonts w:eastAsia="Calibri"/>
          <w:highlight w:val="lightGray"/>
          <w:lang w:eastAsia="en-US"/>
        </w:rPr>
        <w:t>&lt;Vieta, Datums&gt;</w:t>
      </w:r>
    </w:p>
    <w:p w14:paraId="03CCD89C" w14:textId="4CF0EA05" w:rsidR="00092F52" w:rsidRDefault="00092F52">
      <w:pPr>
        <w:rPr>
          <w:b/>
          <w:highlight w:val="yellow"/>
        </w:rPr>
      </w:pPr>
      <w:r>
        <w:rPr>
          <w:b/>
          <w:highlight w:val="yellow"/>
        </w:rPr>
        <w:br w:type="page"/>
      </w:r>
    </w:p>
    <w:p w14:paraId="3B5097F4" w14:textId="73C006EA" w:rsidR="00092F52" w:rsidRPr="009726C3" w:rsidRDefault="00092F52" w:rsidP="00092F52">
      <w:pPr>
        <w:widowControl w:val="0"/>
        <w:jc w:val="right"/>
        <w:rPr>
          <w:b/>
          <w:color w:val="000000"/>
          <w:kern w:val="32"/>
        </w:rPr>
      </w:pPr>
      <w:r w:rsidRPr="009726C3">
        <w:rPr>
          <w:b/>
          <w:color w:val="000000"/>
          <w:kern w:val="32"/>
        </w:rPr>
        <w:lastRenderedPageBreak/>
        <w:t>Pielikums Nr.</w:t>
      </w:r>
      <w:r>
        <w:rPr>
          <w:b/>
          <w:color w:val="000000"/>
          <w:kern w:val="32"/>
        </w:rPr>
        <w:t>8</w:t>
      </w:r>
    </w:p>
    <w:p w14:paraId="02FC79C1" w14:textId="77777777" w:rsidR="00092F52" w:rsidRDefault="00092F52" w:rsidP="00092F52">
      <w:pPr>
        <w:jc w:val="center"/>
        <w:rPr>
          <w:b/>
          <w:bCs/>
          <w:szCs w:val="32"/>
        </w:rPr>
      </w:pPr>
    </w:p>
    <w:p w14:paraId="64030ECF" w14:textId="4631E3C9" w:rsidR="00092F52" w:rsidRPr="00FE389E" w:rsidRDefault="00092F52" w:rsidP="00092F52">
      <w:pPr>
        <w:jc w:val="center"/>
        <w:rPr>
          <w:b/>
          <w:bCs/>
          <w:szCs w:val="32"/>
        </w:rPr>
      </w:pPr>
      <w:r w:rsidRPr="00FE389E">
        <w:rPr>
          <w:b/>
          <w:bCs/>
          <w:szCs w:val="32"/>
        </w:rPr>
        <w:t>Pretendenta pieredzes saraksta veidne</w:t>
      </w:r>
    </w:p>
    <w:p w14:paraId="645BFD34" w14:textId="77777777" w:rsidR="00092F52" w:rsidRPr="00FE389E" w:rsidRDefault="00092F52" w:rsidP="00092F52">
      <w:pPr>
        <w:jc w:val="center"/>
        <w:rPr>
          <w:b/>
          <w:bCs/>
          <w:szCs w:val="32"/>
        </w:rPr>
      </w:pPr>
    </w:p>
    <w:p w14:paraId="380DA435" w14:textId="77777777" w:rsidR="00092F52" w:rsidRPr="00FE389E" w:rsidRDefault="00092F52" w:rsidP="00092F52">
      <w:pPr>
        <w:jc w:val="center"/>
        <w:rPr>
          <w:b/>
          <w:bCs/>
          <w:szCs w:val="32"/>
        </w:rPr>
      </w:pPr>
      <w:r w:rsidRPr="00FE389E">
        <w:rPr>
          <w:b/>
          <w:bCs/>
          <w:szCs w:val="32"/>
        </w:rPr>
        <w:t>PRETENDENTA PIEREDZES SARAKSTS</w:t>
      </w:r>
    </w:p>
    <w:p w14:paraId="7E6169CE" w14:textId="77777777" w:rsidR="00092F52" w:rsidRPr="00FE389E" w:rsidRDefault="00092F52" w:rsidP="00092F52">
      <w:pPr>
        <w:jc w:val="center"/>
        <w:rPr>
          <w:szCs w:val="32"/>
        </w:rPr>
      </w:pPr>
    </w:p>
    <w:p w14:paraId="7A24FAE5" w14:textId="77777777" w:rsidR="00092F52" w:rsidRPr="00FE389E" w:rsidRDefault="00092F52" w:rsidP="00092F52">
      <w:pPr>
        <w:jc w:val="center"/>
        <w:rPr>
          <w:szCs w:val="32"/>
        </w:rPr>
      </w:pPr>
    </w:p>
    <w:p w14:paraId="77BA1527" w14:textId="77777777" w:rsidR="00092F52" w:rsidRPr="00FE389E" w:rsidRDefault="00092F52" w:rsidP="00092F52">
      <w:pPr>
        <w:jc w:val="both"/>
        <w:rPr>
          <w:b/>
        </w:rPr>
      </w:pPr>
    </w:p>
    <w:p w14:paraId="38CA8403" w14:textId="375EF84E" w:rsidR="00092F52" w:rsidRPr="00FE389E" w:rsidRDefault="00092F52" w:rsidP="00092F52">
      <w:pPr>
        <w:pStyle w:val="Stils1"/>
        <w:numPr>
          <w:ilvl w:val="0"/>
          <w:numId w:val="0"/>
        </w:numPr>
        <w:tabs>
          <w:tab w:val="left" w:pos="0"/>
          <w:tab w:val="left" w:pos="426"/>
          <w:tab w:val="left" w:pos="9000"/>
        </w:tabs>
        <w:spacing w:line="240" w:lineRule="auto"/>
        <w:jc w:val="both"/>
        <w:rPr>
          <w:b w:val="0"/>
          <w:sz w:val="24"/>
          <w:szCs w:val="24"/>
        </w:rPr>
      </w:pPr>
      <w:r w:rsidRPr="00FE389E">
        <w:rPr>
          <w:b w:val="0"/>
          <w:sz w:val="24"/>
          <w:szCs w:val="24"/>
          <w:lang w:eastAsia="ar-SA"/>
        </w:rPr>
        <w:tab/>
        <w:t xml:space="preserve">Apliecinu, ka pretendents </w:t>
      </w:r>
      <w:r w:rsidRPr="00FE389E">
        <w:rPr>
          <w:b w:val="0"/>
          <w:sz w:val="24"/>
          <w:szCs w:val="24"/>
          <w:highlight w:val="lightGray"/>
          <w:lang w:eastAsia="ar-SA"/>
        </w:rPr>
        <w:t>&lt;pretendenta nosaukums</w:t>
      </w:r>
      <w:r w:rsidRPr="00092F52">
        <w:rPr>
          <w:b w:val="0"/>
          <w:sz w:val="24"/>
          <w:szCs w:val="24"/>
          <w:highlight w:val="lightGray"/>
          <w:lang w:eastAsia="ar-SA"/>
        </w:rPr>
        <w:t>, reģistrācijas numurs &gt;</w:t>
      </w:r>
      <w:r w:rsidRPr="00FE389E">
        <w:rPr>
          <w:b w:val="0"/>
          <w:sz w:val="24"/>
          <w:szCs w:val="24"/>
          <w:lang w:eastAsia="ar-SA"/>
        </w:rPr>
        <w:t xml:space="preserve"> ir realizējis šādus būvdarbu/būvniecības līgumus: </w:t>
      </w:r>
    </w:p>
    <w:p w14:paraId="4C3730E5" w14:textId="77777777" w:rsidR="00092F52" w:rsidRPr="00FE389E" w:rsidRDefault="00092F52" w:rsidP="00092F52">
      <w:pPr>
        <w:rPr>
          <w:lang w:eastAsia="ar-SA"/>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976"/>
        <w:gridCol w:w="1841"/>
        <w:gridCol w:w="1713"/>
        <w:gridCol w:w="2115"/>
      </w:tblGrid>
      <w:tr w:rsidR="00092F52" w:rsidRPr="00FE389E" w14:paraId="68E285ED" w14:textId="77777777" w:rsidTr="00092F52">
        <w:trPr>
          <w:trHeight w:val="1816"/>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7C5B97CE" w14:textId="77777777" w:rsidR="00092F52" w:rsidRPr="00FE389E" w:rsidRDefault="00092F52" w:rsidP="00106362">
            <w:pPr>
              <w:widowControl w:val="0"/>
              <w:tabs>
                <w:tab w:val="left" w:pos="307"/>
                <w:tab w:val="left" w:pos="426"/>
                <w:tab w:val="left" w:pos="9000"/>
              </w:tabs>
              <w:jc w:val="center"/>
              <w:rPr>
                <w:sz w:val="20"/>
              </w:rPr>
            </w:pPr>
            <w:r w:rsidRPr="00FE389E">
              <w:rPr>
                <w:sz w:val="20"/>
              </w:rPr>
              <w:t>Nr.</w:t>
            </w:r>
          </w:p>
          <w:p w14:paraId="60DBB923" w14:textId="77777777" w:rsidR="00092F52" w:rsidRPr="00FE389E" w:rsidRDefault="00092F52" w:rsidP="00106362">
            <w:pPr>
              <w:widowControl w:val="0"/>
              <w:tabs>
                <w:tab w:val="left" w:pos="307"/>
                <w:tab w:val="left" w:pos="426"/>
                <w:tab w:val="left" w:pos="9000"/>
              </w:tabs>
              <w:jc w:val="center"/>
              <w:rPr>
                <w:sz w:val="20"/>
              </w:rPr>
            </w:pPr>
            <w:r w:rsidRPr="00FE389E">
              <w:rPr>
                <w:sz w:val="20"/>
              </w:rPr>
              <w:t>p.k.</w:t>
            </w:r>
          </w:p>
        </w:tc>
        <w:tc>
          <w:tcPr>
            <w:tcW w:w="1976" w:type="dxa"/>
            <w:tcBorders>
              <w:top w:val="single" w:sz="4" w:space="0" w:color="auto"/>
              <w:left w:val="single" w:sz="4" w:space="0" w:color="auto"/>
              <w:bottom w:val="single" w:sz="4" w:space="0" w:color="auto"/>
              <w:right w:val="single" w:sz="4" w:space="0" w:color="auto"/>
            </w:tcBorders>
            <w:vAlign w:val="center"/>
            <w:hideMark/>
          </w:tcPr>
          <w:p w14:paraId="6EDEE9E8" w14:textId="4303CB0F" w:rsidR="00092F52" w:rsidRPr="00FE389E" w:rsidRDefault="00092F52" w:rsidP="00106362">
            <w:pPr>
              <w:widowControl w:val="0"/>
              <w:tabs>
                <w:tab w:val="left" w:pos="426"/>
                <w:tab w:val="left" w:pos="9000"/>
              </w:tabs>
              <w:jc w:val="center"/>
              <w:rPr>
                <w:sz w:val="20"/>
                <w:szCs w:val="20"/>
              </w:rPr>
            </w:pPr>
            <w:r w:rsidRPr="00FE389E">
              <w:rPr>
                <w:sz w:val="20"/>
                <w:szCs w:val="20"/>
              </w:rPr>
              <w:t xml:space="preserve">Veikto būvdarbu īss apraksts, norādot darbu izpildes vietu, cauruļvadu </w:t>
            </w:r>
            <w:r>
              <w:rPr>
                <w:sz w:val="20"/>
                <w:szCs w:val="20"/>
              </w:rPr>
              <w:t>veidu</w:t>
            </w:r>
            <w:r w:rsidRPr="00FE389E">
              <w:rPr>
                <w:sz w:val="20"/>
                <w:szCs w:val="20"/>
              </w:rPr>
              <w:t xml:space="preserve">, izbūves metodi </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8C05540"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Veikto būvdarbu izpildes sākuma un objekta nodošanas ekspluatācijā  gads un mēnesis</w:t>
            </w:r>
          </w:p>
        </w:tc>
        <w:tc>
          <w:tcPr>
            <w:tcW w:w="1713" w:type="dxa"/>
            <w:tcBorders>
              <w:top w:val="single" w:sz="4" w:space="0" w:color="auto"/>
              <w:left w:val="single" w:sz="4" w:space="0" w:color="auto"/>
              <w:bottom w:val="single" w:sz="4" w:space="0" w:color="auto"/>
              <w:right w:val="single" w:sz="4" w:space="0" w:color="auto"/>
            </w:tcBorders>
            <w:vAlign w:val="center"/>
          </w:tcPr>
          <w:p w14:paraId="05936EB7"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Būvdarbu pasūtītāja nosaukums</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40B1CB4"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 xml:space="preserve">Būvdarbu pasūtītāja kontaktinformācija </w:t>
            </w:r>
          </w:p>
          <w:p w14:paraId="3958DE0A"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 xml:space="preserve">(vārds, uzvārds, amats, </w:t>
            </w:r>
          </w:p>
          <w:p w14:paraId="214AE566"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 xml:space="preserve">tālruņa numurs, </w:t>
            </w:r>
          </w:p>
          <w:p w14:paraId="514F43A2" w14:textId="77777777" w:rsidR="00092F52" w:rsidRPr="00FE389E" w:rsidRDefault="00092F52" w:rsidP="00106362">
            <w:pPr>
              <w:widowControl w:val="0"/>
              <w:tabs>
                <w:tab w:val="left" w:pos="426"/>
                <w:tab w:val="left" w:pos="9000"/>
              </w:tabs>
              <w:jc w:val="center"/>
              <w:rPr>
                <w:sz w:val="20"/>
                <w:szCs w:val="20"/>
              </w:rPr>
            </w:pPr>
            <w:r w:rsidRPr="00FE389E">
              <w:rPr>
                <w:sz w:val="20"/>
                <w:szCs w:val="20"/>
              </w:rPr>
              <w:t>e-pasta adrese)</w:t>
            </w:r>
          </w:p>
        </w:tc>
      </w:tr>
      <w:tr w:rsidR="00092F52" w:rsidRPr="00FE389E" w14:paraId="452E95B8" w14:textId="77777777" w:rsidTr="00092F52">
        <w:trPr>
          <w:jc w:val="center"/>
        </w:trPr>
        <w:tc>
          <w:tcPr>
            <w:tcW w:w="716" w:type="dxa"/>
            <w:tcBorders>
              <w:top w:val="single" w:sz="4" w:space="0" w:color="auto"/>
              <w:left w:val="single" w:sz="4" w:space="0" w:color="auto"/>
              <w:bottom w:val="single" w:sz="4" w:space="0" w:color="auto"/>
              <w:right w:val="single" w:sz="4" w:space="0" w:color="auto"/>
            </w:tcBorders>
            <w:hideMark/>
          </w:tcPr>
          <w:p w14:paraId="5538BA66" w14:textId="77777777" w:rsidR="00092F52" w:rsidRPr="00FE389E" w:rsidRDefault="00092F52" w:rsidP="00106362">
            <w:pPr>
              <w:widowControl w:val="0"/>
              <w:tabs>
                <w:tab w:val="left" w:pos="426"/>
                <w:tab w:val="left" w:pos="9000"/>
              </w:tabs>
              <w:jc w:val="center"/>
            </w:pPr>
            <w:r w:rsidRPr="00FE389E">
              <w:rPr>
                <w:sz w:val="20"/>
              </w:rPr>
              <w:t>1.</w:t>
            </w:r>
          </w:p>
        </w:tc>
        <w:tc>
          <w:tcPr>
            <w:tcW w:w="1976" w:type="dxa"/>
            <w:tcBorders>
              <w:top w:val="single" w:sz="4" w:space="0" w:color="auto"/>
              <w:left w:val="single" w:sz="4" w:space="0" w:color="auto"/>
              <w:bottom w:val="single" w:sz="4" w:space="0" w:color="auto"/>
              <w:right w:val="single" w:sz="4" w:space="0" w:color="auto"/>
            </w:tcBorders>
            <w:hideMark/>
          </w:tcPr>
          <w:p w14:paraId="35A26095" w14:textId="77777777" w:rsidR="00092F52" w:rsidRPr="00FE389E" w:rsidRDefault="00092F52" w:rsidP="00106362">
            <w:pPr>
              <w:widowControl w:val="0"/>
              <w:tabs>
                <w:tab w:val="left" w:pos="426"/>
                <w:tab w:val="left" w:pos="9000"/>
              </w:tabs>
              <w:jc w:val="center"/>
            </w:pPr>
            <w:r w:rsidRPr="00FE389E">
              <w:rPr>
                <w:highlight w:val="lightGray"/>
              </w:rPr>
              <w:t>&lt;…&gt;</w:t>
            </w:r>
          </w:p>
        </w:tc>
        <w:tc>
          <w:tcPr>
            <w:tcW w:w="1841" w:type="dxa"/>
            <w:tcBorders>
              <w:top w:val="single" w:sz="4" w:space="0" w:color="auto"/>
              <w:left w:val="single" w:sz="4" w:space="0" w:color="auto"/>
              <w:bottom w:val="single" w:sz="4" w:space="0" w:color="auto"/>
              <w:right w:val="single" w:sz="4" w:space="0" w:color="auto"/>
            </w:tcBorders>
            <w:hideMark/>
          </w:tcPr>
          <w:p w14:paraId="31601576" w14:textId="77777777" w:rsidR="00092F52" w:rsidRPr="00FE389E" w:rsidRDefault="00092F52" w:rsidP="00106362">
            <w:pPr>
              <w:widowControl w:val="0"/>
              <w:tabs>
                <w:tab w:val="left" w:pos="426"/>
                <w:tab w:val="left" w:pos="9000"/>
              </w:tabs>
              <w:jc w:val="center"/>
            </w:pPr>
            <w:r w:rsidRPr="00FE389E">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4E2427D5" w14:textId="77777777" w:rsidR="00092F52" w:rsidRPr="00FE389E" w:rsidRDefault="00092F52" w:rsidP="00106362">
            <w:pPr>
              <w:widowControl w:val="0"/>
              <w:tabs>
                <w:tab w:val="left" w:pos="426"/>
                <w:tab w:val="left" w:pos="9000"/>
              </w:tabs>
              <w:jc w:val="center"/>
              <w:rPr>
                <w:highlight w:val="lightGray"/>
              </w:rPr>
            </w:pPr>
            <w:r w:rsidRPr="00FE389E">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5C18F9A8" w14:textId="77777777" w:rsidR="00092F52" w:rsidRPr="00FE389E" w:rsidRDefault="00092F52" w:rsidP="00106362">
            <w:pPr>
              <w:widowControl w:val="0"/>
              <w:tabs>
                <w:tab w:val="left" w:pos="426"/>
                <w:tab w:val="left" w:pos="9000"/>
              </w:tabs>
              <w:jc w:val="center"/>
            </w:pPr>
            <w:r w:rsidRPr="00FE389E">
              <w:rPr>
                <w:highlight w:val="lightGray"/>
              </w:rPr>
              <w:t>&lt;…&gt;</w:t>
            </w:r>
          </w:p>
        </w:tc>
      </w:tr>
      <w:tr w:rsidR="00092F52" w:rsidRPr="00FE389E" w14:paraId="2D9A3252" w14:textId="77777777" w:rsidTr="00092F52">
        <w:trPr>
          <w:jc w:val="center"/>
        </w:trPr>
        <w:tc>
          <w:tcPr>
            <w:tcW w:w="716" w:type="dxa"/>
            <w:tcBorders>
              <w:top w:val="single" w:sz="4" w:space="0" w:color="auto"/>
              <w:left w:val="single" w:sz="4" w:space="0" w:color="auto"/>
              <w:bottom w:val="single" w:sz="4" w:space="0" w:color="auto"/>
              <w:right w:val="single" w:sz="4" w:space="0" w:color="auto"/>
            </w:tcBorders>
            <w:hideMark/>
          </w:tcPr>
          <w:p w14:paraId="27329F11" w14:textId="77777777" w:rsidR="00092F52" w:rsidRPr="00FE389E" w:rsidRDefault="00092F52" w:rsidP="00106362">
            <w:pPr>
              <w:jc w:val="center"/>
            </w:pPr>
            <w:r w:rsidRPr="00FE389E">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7F80F4E8" w14:textId="77777777" w:rsidR="00092F52" w:rsidRPr="00FE389E" w:rsidRDefault="00092F52" w:rsidP="00106362">
            <w:pPr>
              <w:jc w:val="center"/>
            </w:pPr>
            <w:r w:rsidRPr="00FE389E">
              <w:rPr>
                <w:highlight w:val="lightGray"/>
              </w:rPr>
              <w:t>&lt;…&gt;</w:t>
            </w:r>
          </w:p>
        </w:tc>
        <w:tc>
          <w:tcPr>
            <w:tcW w:w="1841" w:type="dxa"/>
            <w:tcBorders>
              <w:top w:val="single" w:sz="4" w:space="0" w:color="auto"/>
              <w:left w:val="single" w:sz="4" w:space="0" w:color="auto"/>
              <w:bottom w:val="single" w:sz="4" w:space="0" w:color="auto"/>
              <w:right w:val="single" w:sz="4" w:space="0" w:color="auto"/>
            </w:tcBorders>
            <w:hideMark/>
          </w:tcPr>
          <w:p w14:paraId="11406710" w14:textId="77777777" w:rsidR="00092F52" w:rsidRPr="00FE389E" w:rsidRDefault="00092F52" w:rsidP="00106362">
            <w:pPr>
              <w:jc w:val="center"/>
            </w:pPr>
            <w:r w:rsidRPr="00FE389E">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6EBE912C" w14:textId="77777777" w:rsidR="00092F52" w:rsidRPr="00FE389E" w:rsidRDefault="00092F52" w:rsidP="00106362">
            <w:pPr>
              <w:jc w:val="center"/>
              <w:rPr>
                <w:highlight w:val="lightGray"/>
              </w:rPr>
            </w:pPr>
            <w:r w:rsidRPr="00FE389E">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1FD44650" w14:textId="77777777" w:rsidR="00092F52" w:rsidRPr="00FE389E" w:rsidRDefault="00092F52" w:rsidP="00106362">
            <w:pPr>
              <w:jc w:val="center"/>
            </w:pPr>
            <w:r w:rsidRPr="00FE389E">
              <w:rPr>
                <w:highlight w:val="lightGray"/>
              </w:rPr>
              <w:t>&lt;…&gt;</w:t>
            </w:r>
          </w:p>
        </w:tc>
      </w:tr>
    </w:tbl>
    <w:p w14:paraId="0F8943AA" w14:textId="77777777" w:rsidR="00092F52" w:rsidRPr="00FE389E" w:rsidRDefault="00092F52" w:rsidP="00092F52">
      <w:pPr>
        <w:widowControl w:val="0"/>
        <w:tabs>
          <w:tab w:val="left" w:pos="426"/>
          <w:tab w:val="left" w:pos="9000"/>
        </w:tabs>
        <w:jc w:val="both"/>
      </w:pPr>
    </w:p>
    <w:p w14:paraId="1FF59C5D" w14:textId="77777777" w:rsidR="00092F52" w:rsidRPr="00FE389E" w:rsidRDefault="00092F52" w:rsidP="00092F52">
      <w:pPr>
        <w:jc w:val="both"/>
        <w:rPr>
          <w:b/>
        </w:rPr>
      </w:pPr>
    </w:p>
    <w:p w14:paraId="2C7C59D4" w14:textId="77777777" w:rsidR="00092F52" w:rsidRPr="00FE389E" w:rsidRDefault="00092F52" w:rsidP="00092F52">
      <w:pPr>
        <w:jc w:val="both"/>
        <w:rPr>
          <w:b/>
        </w:rPr>
      </w:pPr>
    </w:p>
    <w:p w14:paraId="38B89210" w14:textId="655BBC90" w:rsidR="00092F52" w:rsidRPr="00FE389E" w:rsidRDefault="00092F52" w:rsidP="00092F52">
      <w:pPr>
        <w:jc w:val="both"/>
        <w:rPr>
          <w:bCs/>
          <w:highlight w:val="lightGray"/>
        </w:rPr>
      </w:pPr>
      <w:r w:rsidRPr="00FE389E">
        <w:rPr>
          <w:bCs/>
          <w:highlight w:val="lightGray"/>
        </w:rPr>
        <w:t>&lt;Pretendenta paraksttiesīgās vai pilnvarotās personas vārds, uzvārds, amats&gt;</w:t>
      </w:r>
    </w:p>
    <w:p w14:paraId="1BC84C80" w14:textId="77777777" w:rsidR="00092F52" w:rsidRPr="00FE389E" w:rsidRDefault="00092F52" w:rsidP="00092F52">
      <w:pPr>
        <w:jc w:val="both"/>
        <w:rPr>
          <w:bCs/>
          <w:highlight w:val="lightGray"/>
        </w:rPr>
      </w:pPr>
      <w:r w:rsidRPr="00FE389E">
        <w:rPr>
          <w:bCs/>
          <w:highlight w:val="lightGray"/>
        </w:rPr>
        <w:t xml:space="preserve">&lt;Paraksts&gt; </w:t>
      </w:r>
    </w:p>
    <w:p w14:paraId="6E2B986C" w14:textId="77777777" w:rsidR="00092F52" w:rsidRPr="00FE389E" w:rsidRDefault="00092F52" w:rsidP="00092F52">
      <w:pPr>
        <w:jc w:val="both"/>
        <w:rPr>
          <w:bCs/>
        </w:rPr>
      </w:pPr>
      <w:r w:rsidRPr="00FE389E">
        <w:rPr>
          <w:bCs/>
          <w:highlight w:val="lightGray"/>
        </w:rPr>
        <w:t>&lt;Datums, vieta&gt;</w:t>
      </w:r>
      <w:r w:rsidRPr="00FE389E">
        <w:rPr>
          <w:bCs/>
        </w:rPr>
        <w:t xml:space="preserve">  </w:t>
      </w:r>
    </w:p>
    <w:p w14:paraId="514E9151" w14:textId="6AE34C89" w:rsidR="00877F5C" w:rsidRPr="009726C3" w:rsidRDefault="00877F5C">
      <w:pPr>
        <w:rPr>
          <w:b/>
          <w:highlight w:val="yellow"/>
        </w:rPr>
      </w:pPr>
    </w:p>
    <w:sectPr w:rsidR="00877F5C" w:rsidRPr="009726C3" w:rsidSect="008622B0">
      <w:endnotePr>
        <w:numStart w:val="2"/>
      </w:endnotePr>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9597" w14:textId="77777777" w:rsidR="002B7D30" w:rsidRDefault="002B7D30" w:rsidP="002A2B07">
      <w:r>
        <w:separator/>
      </w:r>
    </w:p>
  </w:endnote>
  <w:endnote w:type="continuationSeparator" w:id="0">
    <w:p w14:paraId="1547B983" w14:textId="77777777" w:rsidR="002B7D30" w:rsidRDefault="002B7D30" w:rsidP="002A2B07">
      <w:r>
        <w:continuationSeparator/>
      </w:r>
    </w:p>
  </w:endnote>
  <w:endnote w:type="continuationNotice" w:id="1">
    <w:p w14:paraId="73CFCEA5" w14:textId="77777777" w:rsidR="002B7D30" w:rsidRDefault="002B7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2DD6" w14:textId="77777777" w:rsidR="00E93ED6" w:rsidRDefault="00E93ED6">
    <w:pPr>
      <w:pStyle w:val="Pamatteksts"/>
      <w:spacing w:line="14" w:lineRule="auto"/>
      <w:rPr>
        <w:sz w:val="20"/>
      </w:rPr>
    </w:pPr>
    <w:r>
      <w:rPr>
        <w:noProof/>
      </w:rPr>
      <mc:AlternateContent>
        <mc:Choice Requires="wps">
          <w:drawing>
            <wp:anchor distT="0" distB="0" distL="114300" distR="114300" simplePos="0" relativeHeight="251659264" behindDoc="1" locked="0" layoutInCell="1" allowOverlap="1" wp14:anchorId="23155D50" wp14:editId="05A97BF1">
              <wp:simplePos x="0" y="0"/>
              <wp:positionH relativeFrom="page">
                <wp:posOffset>6652260</wp:posOffset>
              </wp:positionH>
              <wp:positionV relativeFrom="page">
                <wp:posOffset>10152380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AD481" w14:textId="77777777" w:rsidR="00E93ED6" w:rsidRDefault="00E93ED6">
                          <w:pPr>
                            <w:pStyle w:val="Pamatteksts"/>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55D50" id="_x0000_t202" coordsize="21600,21600" o:spt="202" path="m,l,21600r21600,l21600,xe">
              <v:stroke joinstyle="miter"/>
              <v:path gradientshapeok="t" o:connecttype="rect"/>
            </v:shapetype>
            <v:shape id="Text Box 1" o:spid="_x0000_s1026" type="#_x0000_t202" style="position:absolute;margin-left:523.8pt;margin-top:799.4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" filled="f" stroked="f">
              <v:textbox inset="0,0,0,0">
                <w:txbxContent>
                  <w:p w14:paraId="234AD481" w14:textId="77777777" w:rsidR="00E93ED6" w:rsidRDefault="00E93ED6">
                    <w:pPr>
                      <w:pStyle w:val="Pamatteksts"/>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C290" w14:textId="19FA02B2" w:rsidR="006C6861" w:rsidRPr="001778D3" w:rsidRDefault="006C6861" w:rsidP="00BE2533">
    <w:pPr>
      <w:pStyle w:val="Kjene"/>
      <w:jc w:val="right"/>
      <w:rPr>
        <w:szCs w:val="28"/>
      </w:rPr>
    </w:pPr>
    <w:r w:rsidRPr="001778D3">
      <w:rPr>
        <w:szCs w:val="28"/>
      </w:rPr>
      <w:fldChar w:fldCharType="begin"/>
    </w:r>
    <w:r w:rsidRPr="001778D3">
      <w:rPr>
        <w:szCs w:val="28"/>
      </w:rPr>
      <w:instrText>PAGE   \* MERGEFORMAT</w:instrText>
    </w:r>
    <w:r w:rsidRPr="001778D3">
      <w:rPr>
        <w:szCs w:val="28"/>
      </w:rPr>
      <w:fldChar w:fldCharType="separate"/>
    </w:r>
    <w:r w:rsidRPr="001778D3">
      <w:rPr>
        <w:noProof/>
        <w:szCs w:val="28"/>
      </w:rPr>
      <w:t>7</w:t>
    </w:r>
    <w:r w:rsidRPr="001778D3">
      <w:rPr>
        <w:szCs w:val="28"/>
      </w:rPr>
      <w:fldChar w:fldCharType="end"/>
    </w:r>
  </w:p>
  <w:p w14:paraId="7FC2C1A3" w14:textId="77777777" w:rsidR="00FC23A4" w:rsidRDefault="00FC23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9367" w14:textId="77777777" w:rsidR="002B7D30" w:rsidRDefault="002B7D30" w:rsidP="002A2B07">
      <w:r>
        <w:separator/>
      </w:r>
    </w:p>
  </w:footnote>
  <w:footnote w:type="continuationSeparator" w:id="0">
    <w:p w14:paraId="7BC8E4DE" w14:textId="77777777" w:rsidR="002B7D30" w:rsidRDefault="002B7D30" w:rsidP="002A2B07">
      <w:r>
        <w:continuationSeparator/>
      </w:r>
    </w:p>
  </w:footnote>
  <w:footnote w:type="continuationNotice" w:id="1">
    <w:p w14:paraId="781D1E2D" w14:textId="77777777" w:rsidR="002B7D30" w:rsidRDefault="002B7D30"/>
  </w:footnote>
  <w:footnote w:id="2">
    <w:p w14:paraId="7FDD5328" w14:textId="77777777" w:rsidR="0085755F" w:rsidRDefault="0085755F" w:rsidP="0085755F">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85F5AE6"/>
    <w:multiLevelType w:val="hybridMultilevel"/>
    <w:tmpl w:val="451800FA"/>
    <w:lvl w:ilvl="0" w:tplc="F9EA0958">
      <w:start w:val="1"/>
      <w:numFmt w:val="bullet"/>
      <w:lvlText w:val=""/>
      <w:lvlJc w:val="left"/>
      <w:pPr>
        <w:ind w:left="1166" w:hanging="360"/>
      </w:pPr>
      <w:rPr>
        <w:rFonts w:ascii="Wingdings" w:hAnsi="Wingdings" w:hint="default"/>
        <w:sz w:val="20"/>
        <w:szCs w:val="20"/>
      </w:rPr>
    </w:lvl>
    <w:lvl w:ilvl="1" w:tplc="04260019" w:tentative="1">
      <w:start w:val="1"/>
      <w:numFmt w:val="lowerLetter"/>
      <w:lvlText w:val="%2."/>
      <w:lvlJc w:val="left"/>
      <w:pPr>
        <w:ind w:left="1886" w:hanging="360"/>
      </w:pPr>
    </w:lvl>
    <w:lvl w:ilvl="2" w:tplc="0426001B" w:tentative="1">
      <w:start w:val="1"/>
      <w:numFmt w:val="lowerRoman"/>
      <w:lvlText w:val="%3."/>
      <w:lvlJc w:val="right"/>
      <w:pPr>
        <w:ind w:left="2606" w:hanging="180"/>
      </w:pPr>
    </w:lvl>
    <w:lvl w:ilvl="3" w:tplc="0426000F" w:tentative="1">
      <w:start w:val="1"/>
      <w:numFmt w:val="decimal"/>
      <w:lvlText w:val="%4."/>
      <w:lvlJc w:val="left"/>
      <w:pPr>
        <w:ind w:left="3326" w:hanging="360"/>
      </w:pPr>
    </w:lvl>
    <w:lvl w:ilvl="4" w:tplc="04260019" w:tentative="1">
      <w:start w:val="1"/>
      <w:numFmt w:val="lowerLetter"/>
      <w:lvlText w:val="%5."/>
      <w:lvlJc w:val="left"/>
      <w:pPr>
        <w:ind w:left="4046" w:hanging="360"/>
      </w:pPr>
    </w:lvl>
    <w:lvl w:ilvl="5" w:tplc="0426001B" w:tentative="1">
      <w:start w:val="1"/>
      <w:numFmt w:val="lowerRoman"/>
      <w:lvlText w:val="%6."/>
      <w:lvlJc w:val="right"/>
      <w:pPr>
        <w:ind w:left="4766" w:hanging="180"/>
      </w:pPr>
    </w:lvl>
    <w:lvl w:ilvl="6" w:tplc="0426000F" w:tentative="1">
      <w:start w:val="1"/>
      <w:numFmt w:val="decimal"/>
      <w:lvlText w:val="%7."/>
      <w:lvlJc w:val="left"/>
      <w:pPr>
        <w:ind w:left="5486" w:hanging="360"/>
      </w:pPr>
    </w:lvl>
    <w:lvl w:ilvl="7" w:tplc="04260019" w:tentative="1">
      <w:start w:val="1"/>
      <w:numFmt w:val="lowerLetter"/>
      <w:lvlText w:val="%8."/>
      <w:lvlJc w:val="left"/>
      <w:pPr>
        <w:ind w:left="6206" w:hanging="360"/>
      </w:pPr>
    </w:lvl>
    <w:lvl w:ilvl="8" w:tplc="0426001B" w:tentative="1">
      <w:start w:val="1"/>
      <w:numFmt w:val="lowerRoman"/>
      <w:lvlText w:val="%9."/>
      <w:lvlJc w:val="right"/>
      <w:pPr>
        <w:ind w:left="6926" w:hanging="180"/>
      </w:pPr>
    </w:lvl>
  </w:abstractNum>
  <w:abstractNum w:abstractNumId="4"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DDC5B50"/>
    <w:multiLevelType w:val="hybridMultilevel"/>
    <w:tmpl w:val="488C84D8"/>
    <w:lvl w:ilvl="0" w:tplc="CCD8F678">
      <w:start w:val="1"/>
      <w:numFmt w:val="decimal"/>
      <w:lvlText w:val="%1)"/>
      <w:lvlJc w:val="left"/>
      <w:pPr>
        <w:ind w:left="1069" w:hanging="360"/>
      </w:pPr>
      <w:rPr>
        <w:rFonts w:hint="default"/>
        <w:b/>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0E5C1189"/>
    <w:multiLevelType w:val="multilevel"/>
    <w:tmpl w:val="C13CC72A"/>
    <w:styleLink w:val="1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CE449D"/>
    <w:multiLevelType w:val="multilevel"/>
    <w:tmpl w:val="0ED09BE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19591AE6"/>
    <w:multiLevelType w:val="multilevel"/>
    <w:tmpl w:val="F3C2F90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1C103998"/>
    <w:multiLevelType w:val="multilevel"/>
    <w:tmpl w:val="842ACA6E"/>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17834C2"/>
    <w:multiLevelType w:val="multilevel"/>
    <w:tmpl w:val="0750E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9"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B508E1"/>
    <w:multiLevelType w:val="hybridMultilevel"/>
    <w:tmpl w:val="90348360"/>
    <w:lvl w:ilvl="0" w:tplc="7426596C">
      <w:start w:val="1"/>
      <w:numFmt w:val="lowerLetter"/>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CD4482C"/>
    <w:multiLevelType w:val="hybridMultilevel"/>
    <w:tmpl w:val="119AB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4CCA29AA"/>
    <w:multiLevelType w:val="multilevel"/>
    <w:tmpl w:val="C436CC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571" w:hanging="720"/>
      </w:pPr>
      <w:rPr>
        <w:rFonts w:hint="default"/>
        <w:b/>
        <w:bCs/>
      </w:rPr>
    </w:lvl>
    <w:lvl w:ilvl="3">
      <w:start w:val="1"/>
      <w:numFmt w:val="decimal"/>
      <w:isLgl/>
      <w:lvlText w:val="%1.%2.%3.%4."/>
      <w:lvlJc w:val="left"/>
      <w:pPr>
        <w:ind w:left="4422" w:hanging="720"/>
      </w:pPr>
      <w:rPr>
        <w:rFonts w:hint="default"/>
      </w:rPr>
    </w:lvl>
    <w:lvl w:ilvl="4">
      <w:start w:val="1"/>
      <w:numFmt w:val="decimal"/>
      <w:isLgl/>
      <w:lvlText w:val="%1.%2.%3.%4.%5."/>
      <w:lvlJc w:val="left"/>
      <w:pPr>
        <w:ind w:left="5896" w:hanging="1080"/>
      </w:pPr>
      <w:rPr>
        <w:rFonts w:hint="default"/>
      </w:rPr>
    </w:lvl>
    <w:lvl w:ilvl="5">
      <w:start w:val="1"/>
      <w:numFmt w:val="decimal"/>
      <w:isLgl/>
      <w:lvlText w:val="%1.%2.%3.%4.%5.%6."/>
      <w:lvlJc w:val="left"/>
      <w:pPr>
        <w:ind w:left="7010"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98" w:hanging="1440"/>
      </w:pPr>
      <w:rPr>
        <w:rFonts w:hint="default"/>
      </w:rPr>
    </w:lvl>
    <w:lvl w:ilvl="8">
      <w:start w:val="1"/>
      <w:numFmt w:val="decimal"/>
      <w:isLgl/>
      <w:lvlText w:val="%1.%2.%3.%4.%5.%6.%7.%8.%9."/>
      <w:lvlJc w:val="left"/>
      <w:pPr>
        <w:ind w:left="11072" w:hanging="1800"/>
      </w:pPr>
      <w:rPr>
        <w:rFonts w:hint="default"/>
      </w:rPr>
    </w:lvl>
  </w:abstractNum>
  <w:abstractNum w:abstractNumId="30" w15:restartNumberingAfterBreak="0">
    <w:nsid w:val="505D347C"/>
    <w:multiLevelType w:val="multilevel"/>
    <w:tmpl w:val="6470A8E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16"/>
        </w:tabs>
        <w:ind w:left="716" w:hanging="432"/>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24619EF"/>
    <w:multiLevelType w:val="hybridMultilevel"/>
    <w:tmpl w:val="18DE6410"/>
    <w:lvl w:ilvl="0" w:tplc="0426000B">
      <w:start w:val="1"/>
      <w:numFmt w:val="bullet"/>
      <w:lvlText w:val=""/>
      <w:lvlJc w:val="left"/>
      <w:pPr>
        <w:ind w:left="1474" w:hanging="360"/>
      </w:pPr>
      <w:rPr>
        <w:rFonts w:ascii="Wingdings" w:hAnsi="Wingdings" w:hint="default"/>
      </w:rPr>
    </w:lvl>
    <w:lvl w:ilvl="1" w:tplc="FFFFFFFF" w:tentative="1">
      <w:start w:val="1"/>
      <w:numFmt w:val="bullet"/>
      <w:lvlText w:val="o"/>
      <w:lvlJc w:val="left"/>
      <w:pPr>
        <w:ind w:left="2194" w:hanging="360"/>
      </w:pPr>
      <w:rPr>
        <w:rFonts w:ascii="Courier New" w:hAnsi="Courier New" w:cs="Courier New" w:hint="default"/>
      </w:rPr>
    </w:lvl>
    <w:lvl w:ilvl="2" w:tplc="FFFFFFFF" w:tentative="1">
      <w:start w:val="1"/>
      <w:numFmt w:val="bullet"/>
      <w:lvlText w:val=""/>
      <w:lvlJc w:val="left"/>
      <w:pPr>
        <w:ind w:left="2914" w:hanging="360"/>
      </w:pPr>
      <w:rPr>
        <w:rFonts w:ascii="Wingdings" w:hAnsi="Wingdings" w:hint="default"/>
      </w:rPr>
    </w:lvl>
    <w:lvl w:ilvl="3" w:tplc="FFFFFFFF" w:tentative="1">
      <w:start w:val="1"/>
      <w:numFmt w:val="bullet"/>
      <w:lvlText w:val=""/>
      <w:lvlJc w:val="left"/>
      <w:pPr>
        <w:ind w:left="3634" w:hanging="360"/>
      </w:pPr>
      <w:rPr>
        <w:rFonts w:ascii="Symbol" w:hAnsi="Symbol" w:hint="default"/>
      </w:rPr>
    </w:lvl>
    <w:lvl w:ilvl="4" w:tplc="FFFFFFFF" w:tentative="1">
      <w:start w:val="1"/>
      <w:numFmt w:val="bullet"/>
      <w:lvlText w:val="o"/>
      <w:lvlJc w:val="left"/>
      <w:pPr>
        <w:ind w:left="4354" w:hanging="360"/>
      </w:pPr>
      <w:rPr>
        <w:rFonts w:ascii="Courier New" w:hAnsi="Courier New" w:cs="Courier New" w:hint="default"/>
      </w:rPr>
    </w:lvl>
    <w:lvl w:ilvl="5" w:tplc="FFFFFFFF" w:tentative="1">
      <w:start w:val="1"/>
      <w:numFmt w:val="bullet"/>
      <w:lvlText w:val=""/>
      <w:lvlJc w:val="left"/>
      <w:pPr>
        <w:ind w:left="5074" w:hanging="360"/>
      </w:pPr>
      <w:rPr>
        <w:rFonts w:ascii="Wingdings" w:hAnsi="Wingdings" w:hint="default"/>
      </w:rPr>
    </w:lvl>
    <w:lvl w:ilvl="6" w:tplc="FFFFFFFF" w:tentative="1">
      <w:start w:val="1"/>
      <w:numFmt w:val="bullet"/>
      <w:lvlText w:val=""/>
      <w:lvlJc w:val="left"/>
      <w:pPr>
        <w:ind w:left="5794" w:hanging="360"/>
      </w:pPr>
      <w:rPr>
        <w:rFonts w:ascii="Symbol" w:hAnsi="Symbol" w:hint="default"/>
      </w:rPr>
    </w:lvl>
    <w:lvl w:ilvl="7" w:tplc="FFFFFFFF" w:tentative="1">
      <w:start w:val="1"/>
      <w:numFmt w:val="bullet"/>
      <w:lvlText w:val="o"/>
      <w:lvlJc w:val="left"/>
      <w:pPr>
        <w:ind w:left="6514" w:hanging="360"/>
      </w:pPr>
      <w:rPr>
        <w:rFonts w:ascii="Courier New" w:hAnsi="Courier New" w:cs="Courier New" w:hint="default"/>
      </w:rPr>
    </w:lvl>
    <w:lvl w:ilvl="8" w:tplc="FFFFFFFF" w:tentative="1">
      <w:start w:val="1"/>
      <w:numFmt w:val="bullet"/>
      <w:lvlText w:val=""/>
      <w:lvlJc w:val="left"/>
      <w:pPr>
        <w:ind w:left="7234" w:hanging="360"/>
      </w:pPr>
      <w:rPr>
        <w:rFonts w:ascii="Wingdings" w:hAnsi="Wingdings" w:hint="default"/>
      </w:rPr>
    </w:lvl>
  </w:abstractNum>
  <w:abstractNum w:abstractNumId="32"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35"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9"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1A1A74"/>
    <w:multiLevelType w:val="multilevel"/>
    <w:tmpl w:val="5F084D9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B7F469D"/>
    <w:multiLevelType w:val="hybridMultilevel"/>
    <w:tmpl w:val="F9388C74"/>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7DB607CD"/>
    <w:multiLevelType w:val="hybridMultilevel"/>
    <w:tmpl w:val="13785880"/>
    <w:lvl w:ilvl="0" w:tplc="7D603584">
      <w:start w:val="1"/>
      <w:numFmt w:val="lowerLetter"/>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7DBA2DE0"/>
    <w:multiLevelType w:val="multilevel"/>
    <w:tmpl w:val="736425E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15:restartNumberingAfterBreak="0">
    <w:nsid w:val="7F7D3D6E"/>
    <w:multiLevelType w:val="multilevel"/>
    <w:tmpl w:val="5EF67C5A"/>
    <w:styleLink w:val="Daasadaa1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27455823">
    <w:abstractNumId w:val="51"/>
  </w:num>
  <w:num w:numId="2" w16cid:durableId="1576627291">
    <w:abstractNumId w:val="8"/>
  </w:num>
  <w:num w:numId="3" w16cid:durableId="522941186">
    <w:abstractNumId w:val="2"/>
  </w:num>
  <w:num w:numId="4" w16cid:durableId="1338074076">
    <w:abstractNumId w:val="1"/>
  </w:num>
  <w:num w:numId="5" w16cid:durableId="1277786725">
    <w:abstractNumId w:val="0"/>
  </w:num>
  <w:num w:numId="6" w16cid:durableId="317617402">
    <w:abstractNumId w:val="34"/>
  </w:num>
  <w:num w:numId="7" w16cid:durableId="2028671771">
    <w:abstractNumId w:val="24"/>
  </w:num>
  <w:num w:numId="8" w16cid:durableId="1052508993">
    <w:abstractNumId w:val="35"/>
  </w:num>
  <w:num w:numId="9" w16cid:durableId="848447479">
    <w:abstractNumId w:val="37"/>
  </w:num>
  <w:num w:numId="10" w16cid:durableId="392965990">
    <w:abstractNumId w:val="10"/>
  </w:num>
  <w:num w:numId="11" w16cid:durableId="922881550">
    <w:abstractNumId w:val="32"/>
  </w:num>
  <w:num w:numId="12" w16cid:durableId="26031059">
    <w:abstractNumId w:val="26"/>
  </w:num>
  <w:num w:numId="13" w16cid:durableId="232129418">
    <w:abstractNumId w:val="4"/>
  </w:num>
  <w:num w:numId="14" w16cid:durableId="1227451615">
    <w:abstractNumId w:val="33"/>
  </w:num>
  <w:num w:numId="15" w16cid:durableId="1965692045">
    <w:abstractNumId w:val="36"/>
  </w:num>
  <w:num w:numId="16" w16cid:durableId="159582487">
    <w:abstractNumId w:val="16"/>
  </w:num>
  <w:num w:numId="17" w16cid:durableId="433020861">
    <w:abstractNumId w:val="25"/>
  </w:num>
  <w:num w:numId="18" w16cid:durableId="1401367943">
    <w:abstractNumId w:val="17"/>
  </w:num>
  <w:num w:numId="19" w16cid:durableId="1380324404">
    <w:abstractNumId w:val="20"/>
  </w:num>
  <w:num w:numId="20" w16cid:durableId="216549869">
    <w:abstractNumId w:val="45"/>
  </w:num>
  <w:num w:numId="21" w16cid:durableId="1985237557">
    <w:abstractNumId w:val="18"/>
  </w:num>
  <w:num w:numId="22" w16cid:durableId="706564045">
    <w:abstractNumId w:val="38"/>
  </w:num>
  <w:num w:numId="23" w16cid:durableId="25643276">
    <w:abstractNumId w:val="12"/>
  </w:num>
  <w:num w:numId="24" w16cid:durableId="21442487">
    <w:abstractNumId w:val="27"/>
  </w:num>
  <w:num w:numId="25" w16cid:durableId="2118793876">
    <w:abstractNumId w:val="14"/>
  </w:num>
  <w:num w:numId="26" w16cid:durableId="191722329">
    <w:abstractNumId w:val="23"/>
  </w:num>
  <w:num w:numId="27" w16cid:durableId="246026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802402">
    <w:abstractNumId w:val="40"/>
  </w:num>
  <w:num w:numId="29" w16cid:durableId="13569264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923588">
    <w:abstractNumId w:val="7"/>
  </w:num>
  <w:num w:numId="31" w16cid:durableId="514538324">
    <w:abstractNumId w:val="48"/>
  </w:num>
  <w:num w:numId="32" w16cid:durableId="1258172763">
    <w:abstractNumId w:val="21"/>
  </w:num>
  <w:num w:numId="33" w16cid:durableId="882474129">
    <w:abstractNumId w:val="3"/>
  </w:num>
  <w:num w:numId="34" w16cid:durableId="119346545">
    <w:abstractNumId w:val="9"/>
  </w:num>
  <w:num w:numId="35" w16cid:durableId="1179349027">
    <w:abstractNumId w:val="43"/>
  </w:num>
  <w:num w:numId="36" w16cid:durableId="937368089">
    <w:abstractNumId w:val="5"/>
  </w:num>
  <w:num w:numId="37" w16cid:durableId="1559628012">
    <w:abstractNumId w:val="46"/>
  </w:num>
  <w:num w:numId="38" w16cid:durableId="124810832">
    <w:abstractNumId w:val="44"/>
  </w:num>
  <w:num w:numId="39" w16cid:durableId="1071852615">
    <w:abstractNumId w:val="15"/>
  </w:num>
  <w:num w:numId="40" w16cid:durableId="1445416623">
    <w:abstractNumId w:val="19"/>
  </w:num>
  <w:num w:numId="41" w16cid:durableId="1666787029">
    <w:abstractNumId w:val="11"/>
  </w:num>
  <w:num w:numId="42" w16cid:durableId="2060090190">
    <w:abstractNumId w:val="6"/>
  </w:num>
  <w:num w:numId="43" w16cid:durableId="668630944">
    <w:abstractNumId w:val="28"/>
  </w:num>
  <w:num w:numId="44" w16cid:durableId="2137287447">
    <w:abstractNumId w:val="39"/>
  </w:num>
  <w:num w:numId="45" w16cid:durableId="749617084">
    <w:abstractNumId w:val="47"/>
  </w:num>
  <w:num w:numId="46" w16cid:durableId="1109543432">
    <w:abstractNumId w:val="29"/>
  </w:num>
  <w:num w:numId="47" w16cid:durableId="679694865">
    <w:abstractNumId w:val="31"/>
  </w:num>
  <w:num w:numId="48" w16cid:durableId="891817344">
    <w:abstractNumId w:val="49"/>
  </w:num>
  <w:num w:numId="49" w16cid:durableId="297495955">
    <w:abstractNumId w:val="13"/>
  </w:num>
  <w:num w:numId="50" w16cid:durableId="1554004564">
    <w:abstractNumId w:val="51"/>
  </w:num>
  <w:num w:numId="51" w16cid:durableId="1616520109">
    <w:abstractNumId w:val="41"/>
  </w:num>
  <w:num w:numId="52" w16cid:durableId="1334338232">
    <w:abstractNumId w:val="42"/>
  </w:num>
  <w:num w:numId="53" w16cid:durableId="1185091839">
    <w:abstractNumId w:val="51"/>
  </w:num>
  <w:num w:numId="54" w16cid:durableId="1818760686">
    <w:abstractNumId w:val="51"/>
  </w:num>
  <w:num w:numId="55" w16cid:durableId="1361934933">
    <w:abstractNumId w:val="51"/>
  </w:num>
  <w:num w:numId="56" w16cid:durableId="71510385">
    <w:abstractNumId w:val="51"/>
  </w:num>
  <w:num w:numId="57" w16cid:durableId="340015987">
    <w:abstractNumId w:val="51"/>
  </w:num>
  <w:num w:numId="58" w16cid:durableId="1627783412">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07"/>
    <w:rsid w:val="00002418"/>
    <w:rsid w:val="00003858"/>
    <w:rsid w:val="00003D58"/>
    <w:rsid w:val="0000462E"/>
    <w:rsid w:val="000079DA"/>
    <w:rsid w:val="000105CD"/>
    <w:rsid w:val="00012959"/>
    <w:rsid w:val="00014FD5"/>
    <w:rsid w:val="00016EF8"/>
    <w:rsid w:val="00016F2D"/>
    <w:rsid w:val="00017B4D"/>
    <w:rsid w:val="00021208"/>
    <w:rsid w:val="0002438A"/>
    <w:rsid w:val="00036DE7"/>
    <w:rsid w:val="00043CA9"/>
    <w:rsid w:val="00044CE4"/>
    <w:rsid w:val="000503BA"/>
    <w:rsid w:val="00050567"/>
    <w:rsid w:val="000542E0"/>
    <w:rsid w:val="00062C64"/>
    <w:rsid w:val="000643E0"/>
    <w:rsid w:val="00070CCB"/>
    <w:rsid w:val="00071A5C"/>
    <w:rsid w:val="0008010A"/>
    <w:rsid w:val="00080949"/>
    <w:rsid w:val="0008156C"/>
    <w:rsid w:val="000823DF"/>
    <w:rsid w:val="0008245E"/>
    <w:rsid w:val="00083BCC"/>
    <w:rsid w:val="000855B8"/>
    <w:rsid w:val="00085CFD"/>
    <w:rsid w:val="0008738C"/>
    <w:rsid w:val="00092207"/>
    <w:rsid w:val="000928A0"/>
    <w:rsid w:val="00092F52"/>
    <w:rsid w:val="000A0214"/>
    <w:rsid w:val="000A0ACF"/>
    <w:rsid w:val="000A16FD"/>
    <w:rsid w:val="000A2BFF"/>
    <w:rsid w:val="000A7980"/>
    <w:rsid w:val="000B096C"/>
    <w:rsid w:val="000B5183"/>
    <w:rsid w:val="000B549F"/>
    <w:rsid w:val="000B581A"/>
    <w:rsid w:val="000C0F2D"/>
    <w:rsid w:val="000C60FF"/>
    <w:rsid w:val="000D6F1A"/>
    <w:rsid w:val="000D7991"/>
    <w:rsid w:val="000E0D82"/>
    <w:rsid w:val="000E3159"/>
    <w:rsid w:val="000E7E40"/>
    <w:rsid w:val="000F4034"/>
    <w:rsid w:val="000F5804"/>
    <w:rsid w:val="000F5F21"/>
    <w:rsid w:val="00100C6C"/>
    <w:rsid w:val="00101EAD"/>
    <w:rsid w:val="00103E5E"/>
    <w:rsid w:val="001058C9"/>
    <w:rsid w:val="00105D39"/>
    <w:rsid w:val="00106776"/>
    <w:rsid w:val="001071E6"/>
    <w:rsid w:val="00107643"/>
    <w:rsid w:val="00110E34"/>
    <w:rsid w:val="00112D67"/>
    <w:rsid w:val="00115158"/>
    <w:rsid w:val="00115917"/>
    <w:rsid w:val="00116663"/>
    <w:rsid w:val="0012167E"/>
    <w:rsid w:val="00122944"/>
    <w:rsid w:val="001231ED"/>
    <w:rsid w:val="00124772"/>
    <w:rsid w:val="00126E7D"/>
    <w:rsid w:val="00130B4B"/>
    <w:rsid w:val="00134098"/>
    <w:rsid w:val="00135EE3"/>
    <w:rsid w:val="00136209"/>
    <w:rsid w:val="001378F0"/>
    <w:rsid w:val="00137C52"/>
    <w:rsid w:val="00142448"/>
    <w:rsid w:val="00145079"/>
    <w:rsid w:val="00145DD7"/>
    <w:rsid w:val="00147803"/>
    <w:rsid w:val="001569DC"/>
    <w:rsid w:val="00157055"/>
    <w:rsid w:val="001571C8"/>
    <w:rsid w:val="001600B1"/>
    <w:rsid w:val="00161B08"/>
    <w:rsid w:val="00161DF6"/>
    <w:rsid w:val="00161F60"/>
    <w:rsid w:val="00163373"/>
    <w:rsid w:val="00165627"/>
    <w:rsid w:val="00173153"/>
    <w:rsid w:val="001829BC"/>
    <w:rsid w:val="00182CE2"/>
    <w:rsid w:val="00182EFF"/>
    <w:rsid w:val="001844E4"/>
    <w:rsid w:val="001917DC"/>
    <w:rsid w:val="00196386"/>
    <w:rsid w:val="0019709D"/>
    <w:rsid w:val="001A07CD"/>
    <w:rsid w:val="001A1511"/>
    <w:rsid w:val="001A37BE"/>
    <w:rsid w:val="001B0AE2"/>
    <w:rsid w:val="001B4ADA"/>
    <w:rsid w:val="001B5E20"/>
    <w:rsid w:val="001B7621"/>
    <w:rsid w:val="001C03C0"/>
    <w:rsid w:val="001C4AF4"/>
    <w:rsid w:val="001C5F46"/>
    <w:rsid w:val="001D1016"/>
    <w:rsid w:val="001D7A12"/>
    <w:rsid w:val="001E058E"/>
    <w:rsid w:val="001E15FF"/>
    <w:rsid w:val="001E2BE9"/>
    <w:rsid w:val="001F3173"/>
    <w:rsid w:val="001F7C7F"/>
    <w:rsid w:val="002006C1"/>
    <w:rsid w:val="00201EA6"/>
    <w:rsid w:val="00202E8E"/>
    <w:rsid w:val="002045F8"/>
    <w:rsid w:val="00204D05"/>
    <w:rsid w:val="002070D0"/>
    <w:rsid w:val="0020772F"/>
    <w:rsid w:val="00214439"/>
    <w:rsid w:val="00216E44"/>
    <w:rsid w:val="002204AA"/>
    <w:rsid w:val="0023093D"/>
    <w:rsid w:val="00240FA5"/>
    <w:rsid w:val="00254D03"/>
    <w:rsid w:val="00254D3C"/>
    <w:rsid w:val="0025631A"/>
    <w:rsid w:val="00257064"/>
    <w:rsid w:val="00262708"/>
    <w:rsid w:val="00263806"/>
    <w:rsid w:val="00264BF7"/>
    <w:rsid w:val="00264D18"/>
    <w:rsid w:val="00265C92"/>
    <w:rsid w:val="002662C5"/>
    <w:rsid w:val="0026789D"/>
    <w:rsid w:val="00271BE7"/>
    <w:rsid w:val="00272659"/>
    <w:rsid w:val="00281A83"/>
    <w:rsid w:val="00282170"/>
    <w:rsid w:val="0029359A"/>
    <w:rsid w:val="00293C30"/>
    <w:rsid w:val="00294C69"/>
    <w:rsid w:val="0029519C"/>
    <w:rsid w:val="0029650D"/>
    <w:rsid w:val="00296E82"/>
    <w:rsid w:val="002A2B07"/>
    <w:rsid w:val="002A43A2"/>
    <w:rsid w:val="002A497E"/>
    <w:rsid w:val="002A56C3"/>
    <w:rsid w:val="002B0085"/>
    <w:rsid w:val="002B08E9"/>
    <w:rsid w:val="002B1085"/>
    <w:rsid w:val="002B1B72"/>
    <w:rsid w:val="002B30F3"/>
    <w:rsid w:val="002B41BE"/>
    <w:rsid w:val="002B48FB"/>
    <w:rsid w:val="002B7D30"/>
    <w:rsid w:val="002C1FE8"/>
    <w:rsid w:val="002C3CA1"/>
    <w:rsid w:val="002D4466"/>
    <w:rsid w:val="002D599D"/>
    <w:rsid w:val="002D5C75"/>
    <w:rsid w:val="002D6118"/>
    <w:rsid w:val="002E1D3C"/>
    <w:rsid w:val="002F4535"/>
    <w:rsid w:val="002F68C1"/>
    <w:rsid w:val="002F75D8"/>
    <w:rsid w:val="0030374A"/>
    <w:rsid w:val="00303B04"/>
    <w:rsid w:val="00303D03"/>
    <w:rsid w:val="00305BAD"/>
    <w:rsid w:val="003066FD"/>
    <w:rsid w:val="003107F7"/>
    <w:rsid w:val="00310E4C"/>
    <w:rsid w:val="003152B3"/>
    <w:rsid w:val="0032068C"/>
    <w:rsid w:val="00322D11"/>
    <w:rsid w:val="00322E21"/>
    <w:rsid w:val="00323645"/>
    <w:rsid w:val="0032472F"/>
    <w:rsid w:val="00327938"/>
    <w:rsid w:val="0033176D"/>
    <w:rsid w:val="003328A0"/>
    <w:rsid w:val="00332932"/>
    <w:rsid w:val="00340CF1"/>
    <w:rsid w:val="00344383"/>
    <w:rsid w:val="003463A7"/>
    <w:rsid w:val="00346AD1"/>
    <w:rsid w:val="003510C8"/>
    <w:rsid w:val="00352E8F"/>
    <w:rsid w:val="00360753"/>
    <w:rsid w:val="00360EC4"/>
    <w:rsid w:val="00361CA8"/>
    <w:rsid w:val="00361CE8"/>
    <w:rsid w:val="00363645"/>
    <w:rsid w:val="0036568F"/>
    <w:rsid w:val="003666CF"/>
    <w:rsid w:val="003709D4"/>
    <w:rsid w:val="00371CBE"/>
    <w:rsid w:val="003755EA"/>
    <w:rsid w:val="00377937"/>
    <w:rsid w:val="0038189C"/>
    <w:rsid w:val="0038515E"/>
    <w:rsid w:val="00385A58"/>
    <w:rsid w:val="003865C3"/>
    <w:rsid w:val="00386CAD"/>
    <w:rsid w:val="00387D41"/>
    <w:rsid w:val="00393CA9"/>
    <w:rsid w:val="0039524E"/>
    <w:rsid w:val="003A04DD"/>
    <w:rsid w:val="003A1D49"/>
    <w:rsid w:val="003A6F95"/>
    <w:rsid w:val="003A7FEC"/>
    <w:rsid w:val="003B0612"/>
    <w:rsid w:val="003B2B9E"/>
    <w:rsid w:val="003B4CEA"/>
    <w:rsid w:val="003B51E3"/>
    <w:rsid w:val="003B6A40"/>
    <w:rsid w:val="003B6BB1"/>
    <w:rsid w:val="003B6C38"/>
    <w:rsid w:val="003C2DE8"/>
    <w:rsid w:val="003C3BC6"/>
    <w:rsid w:val="003C6A38"/>
    <w:rsid w:val="003D0083"/>
    <w:rsid w:val="003D061E"/>
    <w:rsid w:val="003D206F"/>
    <w:rsid w:val="003D33CF"/>
    <w:rsid w:val="003D56B6"/>
    <w:rsid w:val="003D59AD"/>
    <w:rsid w:val="003D7095"/>
    <w:rsid w:val="003F2567"/>
    <w:rsid w:val="003F5AF1"/>
    <w:rsid w:val="003F79E1"/>
    <w:rsid w:val="003F7F69"/>
    <w:rsid w:val="00400DB1"/>
    <w:rsid w:val="00402CE8"/>
    <w:rsid w:val="004033CA"/>
    <w:rsid w:val="00403D3E"/>
    <w:rsid w:val="00404F1F"/>
    <w:rsid w:val="004129E8"/>
    <w:rsid w:val="00412CF9"/>
    <w:rsid w:val="00417745"/>
    <w:rsid w:val="00422003"/>
    <w:rsid w:val="00431E0A"/>
    <w:rsid w:val="00436228"/>
    <w:rsid w:val="004366EE"/>
    <w:rsid w:val="0044141E"/>
    <w:rsid w:val="00441B45"/>
    <w:rsid w:val="004422C3"/>
    <w:rsid w:val="00442FDA"/>
    <w:rsid w:val="004503DB"/>
    <w:rsid w:val="00452CB2"/>
    <w:rsid w:val="00453385"/>
    <w:rsid w:val="00456285"/>
    <w:rsid w:val="004567E4"/>
    <w:rsid w:val="00463622"/>
    <w:rsid w:val="00467257"/>
    <w:rsid w:val="004759C5"/>
    <w:rsid w:val="0047669D"/>
    <w:rsid w:val="0047782A"/>
    <w:rsid w:val="00477E54"/>
    <w:rsid w:val="00485866"/>
    <w:rsid w:val="004911A9"/>
    <w:rsid w:val="00493715"/>
    <w:rsid w:val="0049456D"/>
    <w:rsid w:val="00497722"/>
    <w:rsid w:val="004A11F8"/>
    <w:rsid w:val="004A13E5"/>
    <w:rsid w:val="004A2A05"/>
    <w:rsid w:val="004B0370"/>
    <w:rsid w:val="004B0CB3"/>
    <w:rsid w:val="004B1E12"/>
    <w:rsid w:val="004B2F61"/>
    <w:rsid w:val="004B52C2"/>
    <w:rsid w:val="004B6612"/>
    <w:rsid w:val="004B67DB"/>
    <w:rsid w:val="004B6BFD"/>
    <w:rsid w:val="004C0849"/>
    <w:rsid w:val="004C3892"/>
    <w:rsid w:val="004C46DE"/>
    <w:rsid w:val="004C4A00"/>
    <w:rsid w:val="004C50BA"/>
    <w:rsid w:val="004D0D84"/>
    <w:rsid w:val="004D1CDB"/>
    <w:rsid w:val="004D286A"/>
    <w:rsid w:val="004D3413"/>
    <w:rsid w:val="004D43BE"/>
    <w:rsid w:val="004D59F3"/>
    <w:rsid w:val="004D6862"/>
    <w:rsid w:val="004E180D"/>
    <w:rsid w:val="004E5661"/>
    <w:rsid w:val="004E57E6"/>
    <w:rsid w:val="004E7785"/>
    <w:rsid w:val="004E7F08"/>
    <w:rsid w:val="004F0B64"/>
    <w:rsid w:val="004F1D59"/>
    <w:rsid w:val="004F317E"/>
    <w:rsid w:val="004F4467"/>
    <w:rsid w:val="004F6283"/>
    <w:rsid w:val="005002D0"/>
    <w:rsid w:val="00515229"/>
    <w:rsid w:val="00524BEB"/>
    <w:rsid w:val="00527367"/>
    <w:rsid w:val="00527ABB"/>
    <w:rsid w:val="005323C4"/>
    <w:rsid w:val="00535849"/>
    <w:rsid w:val="0053685F"/>
    <w:rsid w:val="00540495"/>
    <w:rsid w:val="005419B2"/>
    <w:rsid w:val="005425AF"/>
    <w:rsid w:val="00550F93"/>
    <w:rsid w:val="005519AA"/>
    <w:rsid w:val="00553060"/>
    <w:rsid w:val="005542A4"/>
    <w:rsid w:val="0056092A"/>
    <w:rsid w:val="00561167"/>
    <w:rsid w:val="00561655"/>
    <w:rsid w:val="00561BA5"/>
    <w:rsid w:val="00562139"/>
    <w:rsid w:val="0056313F"/>
    <w:rsid w:val="00564BCE"/>
    <w:rsid w:val="005677D3"/>
    <w:rsid w:val="00570440"/>
    <w:rsid w:val="00571E15"/>
    <w:rsid w:val="005721FD"/>
    <w:rsid w:val="0057273F"/>
    <w:rsid w:val="005730FD"/>
    <w:rsid w:val="00580FD7"/>
    <w:rsid w:val="005926A7"/>
    <w:rsid w:val="005958FE"/>
    <w:rsid w:val="005A0FBF"/>
    <w:rsid w:val="005A4570"/>
    <w:rsid w:val="005A584E"/>
    <w:rsid w:val="005A7C51"/>
    <w:rsid w:val="005B0D3B"/>
    <w:rsid w:val="005B1E3D"/>
    <w:rsid w:val="005B3448"/>
    <w:rsid w:val="005B3EFB"/>
    <w:rsid w:val="005B4318"/>
    <w:rsid w:val="005B5673"/>
    <w:rsid w:val="005B5E17"/>
    <w:rsid w:val="005B7F44"/>
    <w:rsid w:val="005C1692"/>
    <w:rsid w:val="005C5373"/>
    <w:rsid w:val="005C739C"/>
    <w:rsid w:val="005D2FDB"/>
    <w:rsid w:val="005D44B8"/>
    <w:rsid w:val="005D52F7"/>
    <w:rsid w:val="005D6156"/>
    <w:rsid w:val="005D6A94"/>
    <w:rsid w:val="005D71FA"/>
    <w:rsid w:val="005D72C2"/>
    <w:rsid w:val="005D787A"/>
    <w:rsid w:val="005E1F67"/>
    <w:rsid w:val="005E2522"/>
    <w:rsid w:val="005E2C93"/>
    <w:rsid w:val="005E6332"/>
    <w:rsid w:val="005E6D45"/>
    <w:rsid w:val="005F2790"/>
    <w:rsid w:val="005F372B"/>
    <w:rsid w:val="005F5A51"/>
    <w:rsid w:val="005F7166"/>
    <w:rsid w:val="00603225"/>
    <w:rsid w:val="006032E7"/>
    <w:rsid w:val="006108A2"/>
    <w:rsid w:val="00612B09"/>
    <w:rsid w:val="00613644"/>
    <w:rsid w:val="0061526F"/>
    <w:rsid w:val="00623748"/>
    <w:rsid w:val="00624C72"/>
    <w:rsid w:val="006254BE"/>
    <w:rsid w:val="00633E20"/>
    <w:rsid w:val="00635DEB"/>
    <w:rsid w:val="0064002B"/>
    <w:rsid w:val="006415DB"/>
    <w:rsid w:val="00644F1F"/>
    <w:rsid w:val="00646A9D"/>
    <w:rsid w:val="00654194"/>
    <w:rsid w:val="0065524C"/>
    <w:rsid w:val="0065769A"/>
    <w:rsid w:val="00660874"/>
    <w:rsid w:val="00662715"/>
    <w:rsid w:val="00663EC1"/>
    <w:rsid w:val="006713FA"/>
    <w:rsid w:val="00676FBF"/>
    <w:rsid w:val="006805E4"/>
    <w:rsid w:val="00682AC9"/>
    <w:rsid w:val="00683CE3"/>
    <w:rsid w:val="00684231"/>
    <w:rsid w:val="00685F2C"/>
    <w:rsid w:val="00686B1D"/>
    <w:rsid w:val="0068733E"/>
    <w:rsid w:val="00692528"/>
    <w:rsid w:val="00692894"/>
    <w:rsid w:val="00695488"/>
    <w:rsid w:val="006959E9"/>
    <w:rsid w:val="00696B13"/>
    <w:rsid w:val="006A07CE"/>
    <w:rsid w:val="006A130A"/>
    <w:rsid w:val="006A478F"/>
    <w:rsid w:val="006A5030"/>
    <w:rsid w:val="006A62B2"/>
    <w:rsid w:val="006A6686"/>
    <w:rsid w:val="006B1BDD"/>
    <w:rsid w:val="006B2AA7"/>
    <w:rsid w:val="006B55D3"/>
    <w:rsid w:val="006B7094"/>
    <w:rsid w:val="006C5B15"/>
    <w:rsid w:val="006C5EB2"/>
    <w:rsid w:val="006C6861"/>
    <w:rsid w:val="006C7D02"/>
    <w:rsid w:val="006D04B1"/>
    <w:rsid w:val="006D0D96"/>
    <w:rsid w:val="006D1420"/>
    <w:rsid w:val="006D1CDC"/>
    <w:rsid w:val="006D5143"/>
    <w:rsid w:val="006D6881"/>
    <w:rsid w:val="006D72A2"/>
    <w:rsid w:val="006E2668"/>
    <w:rsid w:val="006E326E"/>
    <w:rsid w:val="006E595D"/>
    <w:rsid w:val="006E75CD"/>
    <w:rsid w:val="006F05F2"/>
    <w:rsid w:val="006F3D7C"/>
    <w:rsid w:val="006F69DB"/>
    <w:rsid w:val="006F6A72"/>
    <w:rsid w:val="0070183D"/>
    <w:rsid w:val="007104C9"/>
    <w:rsid w:val="00711014"/>
    <w:rsid w:val="00716508"/>
    <w:rsid w:val="00716C2C"/>
    <w:rsid w:val="00725A54"/>
    <w:rsid w:val="00727B76"/>
    <w:rsid w:val="0073123E"/>
    <w:rsid w:val="007323F0"/>
    <w:rsid w:val="00733F45"/>
    <w:rsid w:val="00740044"/>
    <w:rsid w:val="00741915"/>
    <w:rsid w:val="00743485"/>
    <w:rsid w:val="00744CFA"/>
    <w:rsid w:val="00747046"/>
    <w:rsid w:val="0075627E"/>
    <w:rsid w:val="007562D8"/>
    <w:rsid w:val="00757E2E"/>
    <w:rsid w:val="007602A2"/>
    <w:rsid w:val="00762486"/>
    <w:rsid w:val="0076389D"/>
    <w:rsid w:val="00763F80"/>
    <w:rsid w:val="007640F8"/>
    <w:rsid w:val="007710E6"/>
    <w:rsid w:val="00771EFC"/>
    <w:rsid w:val="00776950"/>
    <w:rsid w:val="00776C14"/>
    <w:rsid w:val="007870D3"/>
    <w:rsid w:val="0079085A"/>
    <w:rsid w:val="00794992"/>
    <w:rsid w:val="00796170"/>
    <w:rsid w:val="007970A0"/>
    <w:rsid w:val="00797EBA"/>
    <w:rsid w:val="007A009A"/>
    <w:rsid w:val="007A3558"/>
    <w:rsid w:val="007A5196"/>
    <w:rsid w:val="007A6330"/>
    <w:rsid w:val="007A7345"/>
    <w:rsid w:val="007A7508"/>
    <w:rsid w:val="007B4270"/>
    <w:rsid w:val="007B4619"/>
    <w:rsid w:val="007B6803"/>
    <w:rsid w:val="007B6863"/>
    <w:rsid w:val="007C14D0"/>
    <w:rsid w:val="007C2A18"/>
    <w:rsid w:val="007C471C"/>
    <w:rsid w:val="007C5030"/>
    <w:rsid w:val="007D02E0"/>
    <w:rsid w:val="007D1C71"/>
    <w:rsid w:val="007E2909"/>
    <w:rsid w:val="007E6807"/>
    <w:rsid w:val="007E7E9C"/>
    <w:rsid w:val="007F12A0"/>
    <w:rsid w:val="007F2F66"/>
    <w:rsid w:val="007F5E0D"/>
    <w:rsid w:val="007F7EA3"/>
    <w:rsid w:val="00801F4A"/>
    <w:rsid w:val="00803913"/>
    <w:rsid w:val="0080559E"/>
    <w:rsid w:val="00806CAA"/>
    <w:rsid w:val="00807B7C"/>
    <w:rsid w:val="00807CE8"/>
    <w:rsid w:val="0081791C"/>
    <w:rsid w:val="00821006"/>
    <w:rsid w:val="00825441"/>
    <w:rsid w:val="0082645A"/>
    <w:rsid w:val="00832B1E"/>
    <w:rsid w:val="00840BEF"/>
    <w:rsid w:val="008412C2"/>
    <w:rsid w:val="008434FB"/>
    <w:rsid w:val="0084757C"/>
    <w:rsid w:val="00853041"/>
    <w:rsid w:val="00855558"/>
    <w:rsid w:val="0085755F"/>
    <w:rsid w:val="008619E0"/>
    <w:rsid w:val="008622B0"/>
    <w:rsid w:val="00867975"/>
    <w:rsid w:val="00874069"/>
    <w:rsid w:val="00874D14"/>
    <w:rsid w:val="00877F5C"/>
    <w:rsid w:val="0088517C"/>
    <w:rsid w:val="00886D1D"/>
    <w:rsid w:val="00887230"/>
    <w:rsid w:val="00887C15"/>
    <w:rsid w:val="0089043E"/>
    <w:rsid w:val="0089564F"/>
    <w:rsid w:val="00895B2D"/>
    <w:rsid w:val="00895F44"/>
    <w:rsid w:val="008972FF"/>
    <w:rsid w:val="008A010A"/>
    <w:rsid w:val="008A154D"/>
    <w:rsid w:val="008A1B0C"/>
    <w:rsid w:val="008A2D2E"/>
    <w:rsid w:val="008A3B52"/>
    <w:rsid w:val="008A5DDA"/>
    <w:rsid w:val="008A687C"/>
    <w:rsid w:val="008B0C08"/>
    <w:rsid w:val="008B4A38"/>
    <w:rsid w:val="008B5CA0"/>
    <w:rsid w:val="008C2ED8"/>
    <w:rsid w:val="008D1A9F"/>
    <w:rsid w:val="008D3B48"/>
    <w:rsid w:val="008E0960"/>
    <w:rsid w:val="008F27E4"/>
    <w:rsid w:val="008F4DA9"/>
    <w:rsid w:val="008F5A23"/>
    <w:rsid w:val="0091352F"/>
    <w:rsid w:val="00916137"/>
    <w:rsid w:val="00916E5B"/>
    <w:rsid w:val="00917211"/>
    <w:rsid w:val="009225BF"/>
    <w:rsid w:val="00922727"/>
    <w:rsid w:val="00924F50"/>
    <w:rsid w:val="00926ACE"/>
    <w:rsid w:val="0093246C"/>
    <w:rsid w:val="00935E2F"/>
    <w:rsid w:val="0094072F"/>
    <w:rsid w:val="00941CB5"/>
    <w:rsid w:val="00942430"/>
    <w:rsid w:val="00942445"/>
    <w:rsid w:val="009427E4"/>
    <w:rsid w:val="00942A69"/>
    <w:rsid w:val="00946CD5"/>
    <w:rsid w:val="009473F6"/>
    <w:rsid w:val="0095078F"/>
    <w:rsid w:val="00953097"/>
    <w:rsid w:val="009552B8"/>
    <w:rsid w:val="00957C92"/>
    <w:rsid w:val="00963290"/>
    <w:rsid w:val="00965D37"/>
    <w:rsid w:val="00965E72"/>
    <w:rsid w:val="00965EC1"/>
    <w:rsid w:val="0097150D"/>
    <w:rsid w:val="009721E8"/>
    <w:rsid w:val="009726C3"/>
    <w:rsid w:val="009734D3"/>
    <w:rsid w:val="00975E80"/>
    <w:rsid w:val="00980B9E"/>
    <w:rsid w:val="0098369E"/>
    <w:rsid w:val="009839E8"/>
    <w:rsid w:val="009856B8"/>
    <w:rsid w:val="00986180"/>
    <w:rsid w:val="00995999"/>
    <w:rsid w:val="009A0741"/>
    <w:rsid w:val="009A199D"/>
    <w:rsid w:val="009A33E6"/>
    <w:rsid w:val="009A4946"/>
    <w:rsid w:val="009A593D"/>
    <w:rsid w:val="009B1F86"/>
    <w:rsid w:val="009B6562"/>
    <w:rsid w:val="009B75E8"/>
    <w:rsid w:val="009B78A9"/>
    <w:rsid w:val="009C1F12"/>
    <w:rsid w:val="009C472F"/>
    <w:rsid w:val="009C4873"/>
    <w:rsid w:val="009C5CA1"/>
    <w:rsid w:val="009C7D79"/>
    <w:rsid w:val="009D178F"/>
    <w:rsid w:val="009D44C7"/>
    <w:rsid w:val="009D4DF0"/>
    <w:rsid w:val="009D63AA"/>
    <w:rsid w:val="009D71C2"/>
    <w:rsid w:val="009E1EBC"/>
    <w:rsid w:val="009F1F25"/>
    <w:rsid w:val="009F3E04"/>
    <w:rsid w:val="009F59B3"/>
    <w:rsid w:val="009F5A84"/>
    <w:rsid w:val="009F78DC"/>
    <w:rsid w:val="00A00FC8"/>
    <w:rsid w:val="00A01C89"/>
    <w:rsid w:val="00A01E7A"/>
    <w:rsid w:val="00A0243D"/>
    <w:rsid w:val="00A06A7E"/>
    <w:rsid w:val="00A12501"/>
    <w:rsid w:val="00A14997"/>
    <w:rsid w:val="00A17245"/>
    <w:rsid w:val="00A1748E"/>
    <w:rsid w:val="00A226B9"/>
    <w:rsid w:val="00A279B7"/>
    <w:rsid w:val="00A3082A"/>
    <w:rsid w:val="00A3431D"/>
    <w:rsid w:val="00A359BD"/>
    <w:rsid w:val="00A370AE"/>
    <w:rsid w:val="00A37BC6"/>
    <w:rsid w:val="00A4112C"/>
    <w:rsid w:val="00A42940"/>
    <w:rsid w:val="00A438D1"/>
    <w:rsid w:val="00A44985"/>
    <w:rsid w:val="00A4648F"/>
    <w:rsid w:val="00A467DE"/>
    <w:rsid w:val="00A53AE5"/>
    <w:rsid w:val="00A61E40"/>
    <w:rsid w:val="00A61F4E"/>
    <w:rsid w:val="00A66493"/>
    <w:rsid w:val="00A67EC0"/>
    <w:rsid w:val="00A71205"/>
    <w:rsid w:val="00A7438D"/>
    <w:rsid w:val="00A8071F"/>
    <w:rsid w:val="00A849B0"/>
    <w:rsid w:val="00A8526D"/>
    <w:rsid w:val="00A91B14"/>
    <w:rsid w:val="00A92567"/>
    <w:rsid w:val="00A943B6"/>
    <w:rsid w:val="00A94F61"/>
    <w:rsid w:val="00A95375"/>
    <w:rsid w:val="00AA2D94"/>
    <w:rsid w:val="00AA385B"/>
    <w:rsid w:val="00AA3FE4"/>
    <w:rsid w:val="00AA5469"/>
    <w:rsid w:val="00AA5AC6"/>
    <w:rsid w:val="00AA6CBA"/>
    <w:rsid w:val="00AB307C"/>
    <w:rsid w:val="00AB35FF"/>
    <w:rsid w:val="00AB37F5"/>
    <w:rsid w:val="00AB6B8F"/>
    <w:rsid w:val="00AC3675"/>
    <w:rsid w:val="00AC419D"/>
    <w:rsid w:val="00AC43E9"/>
    <w:rsid w:val="00AC5810"/>
    <w:rsid w:val="00AC5FA7"/>
    <w:rsid w:val="00AC693C"/>
    <w:rsid w:val="00AC7B24"/>
    <w:rsid w:val="00AD083D"/>
    <w:rsid w:val="00AD1805"/>
    <w:rsid w:val="00AD7425"/>
    <w:rsid w:val="00AE0745"/>
    <w:rsid w:val="00AE6B67"/>
    <w:rsid w:val="00AE6D7C"/>
    <w:rsid w:val="00AE7625"/>
    <w:rsid w:val="00AF00FD"/>
    <w:rsid w:val="00AF42E4"/>
    <w:rsid w:val="00AF4447"/>
    <w:rsid w:val="00AF4C31"/>
    <w:rsid w:val="00AF632B"/>
    <w:rsid w:val="00AF6E10"/>
    <w:rsid w:val="00B05A57"/>
    <w:rsid w:val="00B06C3F"/>
    <w:rsid w:val="00B11C59"/>
    <w:rsid w:val="00B14733"/>
    <w:rsid w:val="00B15104"/>
    <w:rsid w:val="00B17CCF"/>
    <w:rsid w:val="00B202B7"/>
    <w:rsid w:val="00B21AA2"/>
    <w:rsid w:val="00B21B3C"/>
    <w:rsid w:val="00B23884"/>
    <w:rsid w:val="00B23D1A"/>
    <w:rsid w:val="00B23D34"/>
    <w:rsid w:val="00B315CE"/>
    <w:rsid w:val="00B33FF5"/>
    <w:rsid w:val="00B346DE"/>
    <w:rsid w:val="00B34793"/>
    <w:rsid w:val="00B35316"/>
    <w:rsid w:val="00B46D13"/>
    <w:rsid w:val="00B47123"/>
    <w:rsid w:val="00B47560"/>
    <w:rsid w:val="00B47992"/>
    <w:rsid w:val="00B52CE9"/>
    <w:rsid w:val="00B602C2"/>
    <w:rsid w:val="00B611F4"/>
    <w:rsid w:val="00B616FF"/>
    <w:rsid w:val="00B62C06"/>
    <w:rsid w:val="00B63886"/>
    <w:rsid w:val="00B63E02"/>
    <w:rsid w:val="00B6542E"/>
    <w:rsid w:val="00B70017"/>
    <w:rsid w:val="00B70775"/>
    <w:rsid w:val="00B70FD7"/>
    <w:rsid w:val="00B723E4"/>
    <w:rsid w:val="00B7358D"/>
    <w:rsid w:val="00B739A0"/>
    <w:rsid w:val="00B75FFC"/>
    <w:rsid w:val="00B772E4"/>
    <w:rsid w:val="00B811DA"/>
    <w:rsid w:val="00B83B1E"/>
    <w:rsid w:val="00B84F91"/>
    <w:rsid w:val="00B86D8C"/>
    <w:rsid w:val="00B873AA"/>
    <w:rsid w:val="00B95791"/>
    <w:rsid w:val="00BA485E"/>
    <w:rsid w:val="00BA54A6"/>
    <w:rsid w:val="00BA577D"/>
    <w:rsid w:val="00BA60CD"/>
    <w:rsid w:val="00BA6DDA"/>
    <w:rsid w:val="00BA7922"/>
    <w:rsid w:val="00BA7F3D"/>
    <w:rsid w:val="00BB2DDF"/>
    <w:rsid w:val="00BB7E0E"/>
    <w:rsid w:val="00BC1F10"/>
    <w:rsid w:val="00BC3B6B"/>
    <w:rsid w:val="00BC5939"/>
    <w:rsid w:val="00BC7DA5"/>
    <w:rsid w:val="00BD20C5"/>
    <w:rsid w:val="00BD2717"/>
    <w:rsid w:val="00BD2E30"/>
    <w:rsid w:val="00BD335F"/>
    <w:rsid w:val="00BD34A5"/>
    <w:rsid w:val="00BD4B12"/>
    <w:rsid w:val="00BD7B35"/>
    <w:rsid w:val="00BE2533"/>
    <w:rsid w:val="00BE45D0"/>
    <w:rsid w:val="00BE7449"/>
    <w:rsid w:val="00BF1B1E"/>
    <w:rsid w:val="00C00676"/>
    <w:rsid w:val="00C020E8"/>
    <w:rsid w:val="00C02D07"/>
    <w:rsid w:val="00C03BD8"/>
    <w:rsid w:val="00C054B4"/>
    <w:rsid w:val="00C074A4"/>
    <w:rsid w:val="00C07F70"/>
    <w:rsid w:val="00C115FF"/>
    <w:rsid w:val="00C1286C"/>
    <w:rsid w:val="00C12BDE"/>
    <w:rsid w:val="00C131FC"/>
    <w:rsid w:val="00C14233"/>
    <w:rsid w:val="00C20E49"/>
    <w:rsid w:val="00C222C9"/>
    <w:rsid w:val="00C2352D"/>
    <w:rsid w:val="00C24C95"/>
    <w:rsid w:val="00C252DC"/>
    <w:rsid w:val="00C273E6"/>
    <w:rsid w:val="00C343AB"/>
    <w:rsid w:val="00C34A43"/>
    <w:rsid w:val="00C35D7F"/>
    <w:rsid w:val="00C35EF8"/>
    <w:rsid w:val="00C3743F"/>
    <w:rsid w:val="00C37F14"/>
    <w:rsid w:val="00C43D9A"/>
    <w:rsid w:val="00C510C9"/>
    <w:rsid w:val="00C575F0"/>
    <w:rsid w:val="00C5797D"/>
    <w:rsid w:val="00C66EBD"/>
    <w:rsid w:val="00C73BCE"/>
    <w:rsid w:val="00C7574B"/>
    <w:rsid w:val="00C76D77"/>
    <w:rsid w:val="00C77A0F"/>
    <w:rsid w:val="00C80D91"/>
    <w:rsid w:val="00C81621"/>
    <w:rsid w:val="00C856CA"/>
    <w:rsid w:val="00C910DB"/>
    <w:rsid w:val="00C94CF8"/>
    <w:rsid w:val="00C95BE1"/>
    <w:rsid w:val="00C95EE4"/>
    <w:rsid w:val="00C961B0"/>
    <w:rsid w:val="00CA1BB9"/>
    <w:rsid w:val="00CA41E3"/>
    <w:rsid w:val="00CA425E"/>
    <w:rsid w:val="00CA7D56"/>
    <w:rsid w:val="00CB6A91"/>
    <w:rsid w:val="00CC11E6"/>
    <w:rsid w:val="00CC2654"/>
    <w:rsid w:val="00CC4591"/>
    <w:rsid w:val="00CC5117"/>
    <w:rsid w:val="00CC6252"/>
    <w:rsid w:val="00CC70C6"/>
    <w:rsid w:val="00CD24B4"/>
    <w:rsid w:val="00CD2DAE"/>
    <w:rsid w:val="00CD4AB1"/>
    <w:rsid w:val="00CE55E0"/>
    <w:rsid w:val="00CE6079"/>
    <w:rsid w:val="00CE6BEA"/>
    <w:rsid w:val="00CE7D65"/>
    <w:rsid w:val="00CF0646"/>
    <w:rsid w:val="00CF4B64"/>
    <w:rsid w:val="00D02DE9"/>
    <w:rsid w:val="00D0735C"/>
    <w:rsid w:val="00D07A69"/>
    <w:rsid w:val="00D106AB"/>
    <w:rsid w:val="00D11B68"/>
    <w:rsid w:val="00D150D4"/>
    <w:rsid w:val="00D22914"/>
    <w:rsid w:val="00D2418A"/>
    <w:rsid w:val="00D25F63"/>
    <w:rsid w:val="00D26DCA"/>
    <w:rsid w:val="00D32100"/>
    <w:rsid w:val="00D35C43"/>
    <w:rsid w:val="00D4083E"/>
    <w:rsid w:val="00D40B6F"/>
    <w:rsid w:val="00D4269B"/>
    <w:rsid w:val="00D4783C"/>
    <w:rsid w:val="00D479BB"/>
    <w:rsid w:val="00D5176C"/>
    <w:rsid w:val="00D51B07"/>
    <w:rsid w:val="00D51D9D"/>
    <w:rsid w:val="00D53094"/>
    <w:rsid w:val="00D55FE0"/>
    <w:rsid w:val="00D5608B"/>
    <w:rsid w:val="00D615E3"/>
    <w:rsid w:val="00D61EAC"/>
    <w:rsid w:val="00D624D0"/>
    <w:rsid w:val="00D628FC"/>
    <w:rsid w:val="00D646F4"/>
    <w:rsid w:val="00D64D8D"/>
    <w:rsid w:val="00D65AE4"/>
    <w:rsid w:val="00D661E6"/>
    <w:rsid w:val="00D663A7"/>
    <w:rsid w:val="00D73398"/>
    <w:rsid w:val="00D7622D"/>
    <w:rsid w:val="00D81299"/>
    <w:rsid w:val="00D82688"/>
    <w:rsid w:val="00D8384D"/>
    <w:rsid w:val="00D83F33"/>
    <w:rsid w:val="00D845A2"/>
    <w:rsid w:val="00D84C1D"/>
    <w:rsid w:val="00D867B8"/>
    <w:rsid w:val="00D90518"/>
    <w:rsid w:val="00D91CB8"/>
    <w:rsid w:val="00D92061"/>
    <w:rsid w:val="00D92E65"/>
    <w:rsid w:val="00D958BA"/>
    <w:rsid w:val="00DA0639"/>
    <w:rsid w:val="00DA3B5C"/>
    <w:rsid w:val="00DA7239"/>
    <w:rsid w:val="00DB38CC"/>
    <w:rsid w:val="00DB3FD0"/>
    <w:rsid w:val="00DB422E"/>
    <w:rsid w:val="00DC078E"/>
    <w:rsid w:val="00DC1323"/>
    <w:rsid w:val="00DC1F4A"/>
    <w:rsid w:val="00DC567C"/>
    <w:rsid w:val="00DC6B24"/>
    <w:rsid w:val="00DC79A2"/>
    <w:rsid w:val="00DD0ECA"/>
    <w:rsid w:val="00DD3101"/>
    <w:rsid w:val="00DD5B63"/>
    <w:rsid w:val="00DD6307"/>
    <w:rsid w:val="00DE126C"/>
    <w:rsid w:val="00DE1D8F"/>
    <w:rsid w:val="00DE32AF"/>
    <w:rsid w:val="00DE5A30"/>
    <w:rsid w:val="00DF4A02"/>
    <w:rsid w:val="00DF65D9"/>
    <w:rsid w:val="00DF6CF7"/>
    <w:rsid w:val="00E008FA"/>
    <w:rsid w:val="00E057B3"/>
    <w:rsid w:val="00E14C38"/>
    <w:rsid w:val="00E1525B"/>
    <w:rsid w:val="00E17602"/>
    <w:rsid w:val="00E17EB2"/>
    <w:rsid w:val="00E21E11"/>
    <w:rsid w:val="00E22E35"/>
    <w:rsid w:val="00E25137"/>
    <w:rsid w:val="00E2724C"/>
    <w:rsid w:val="00E31CC5"/>
    <w:rsid w:val="00E34961"/>
    <w:rsid w:val="00E36B76"/>
    <w:rsid w:val="00E41988"/>
    <w:rsid w:val="00E4245F"/>
    <w:rsid w:val="00E430E9"/>
    <w:rsid w:val="00E476A4"/>
    <w:rsid w:val="00E509E3"/>
    <w:rsid w:val="00E534E8"/>
    <w:rsid w:val="00E54EA1"/>
    <w:rsid w:val="00E7261D"/>
    <w:rsid w:val="00E77485"/>
    <w:rsid w:val="00E775B2"/>
    <w:rsid w:val="00E80473"/>
    <w:rsid w:val="00E85E2B"/>
    <w:rsid w:val="00E90178"/>
    <w:rsid w:val="00E93ED6"/>
    <w:rsid w:val="00E95E38"/>
    <w:rsid w:val="00EA170E"/>
    <w:rsid w:val="00EA62B0"/>
    <w:rsid w:val="00EA708B"/>
    <w:rsid w:val="00EB323C"/>
    <w:rsid w:val="00EB743F"/>
    <w:rsid w:val="00EC36CA"/>
    <w:rsid w:val="00EC4828"/>
    <w:rsid w:val="00ED116A"/>
    <w:rsid w:val="00ED2CC1"/>
    <w:rsid w:val="00ED37C1"/>
    <w:rsid w:val="00ED40C9"/>
    <w:rsid w:val="00ED43CB"/>
    <w:rsid w:val="00ED4713"/>
    <w:rsid w:val="00ED6304"/>
    <w:rsid w:val="00EE130C"/>
    <w:rsid w:val="00EE35D9"/>
    <w:rsid w:val="00EE62F8"/>
    <w:rsid w:val="00EE7341"/>
    <w:rsid w:val="00EF0B5A"/>
    <w:rsid w:val="00EF6CFE"/>
    <w:rsid w:val="00F00101"/>
    <w:rsid w:val="00F0044B"/>
    <w:rsid w:val="00F006D3"/>
    <w:rsid w:val="00F039C9"/>
    <w:rsid w:val="00F0695A"/>
    <w:rsid w:val="00F06EEC"/>
    <w:rsid w:val="00F1159D"/>
    <w:rsid w:val="00F12EEC"/>
    <w:rsid w:val="00F14455"/>
    <w:rsid w:val="00F15D3E"/>
    <w:rsid w:val="00F17B4F"/>
    <w:rsid w:val="00F22368"/>
    <w:rsid w:val="00F23E0C"/>
    <w:rsid w:val="00F25FF6"/>
    <w:rsid w:val="00F26AC5"/>
    <w:rsid w:val="00F30DEF"/>
    <w:rsid w:val="00F32BE4"/>
    <w:rsid w:val="00F345E5"/>
    <w:rsid w:val="00F466FB"/>
    <w:rsid w:val="00F467C4"/>
    <w:rsid w:val="00F50E8C"/>
    <w:rsid w:val="00F52283"/>
    <w:rsid w:val="00F546AB"/>
    <w:rsid w:val="00F55795"/>
    <w:rsid w:val="00F57223"/>
    <w:rsid w:val="00F57239"/>
    <w:rsid w:val="00F66174"/>
    <w:rsid w:val="00F662F6"/>
    <w:rsid w:val="00F708ED"/>
    <w:rsid w:val="00F7199E"/>
    <w:rsid w:val="00F72117"/>
    <w:rsid w:val="00F722FA"/>
    <w:rsid w:val="00F73E94"/>
    <w:rsid w:val="00F75044"/>
    <w:rsid w:val="00F80C21"/>
    <w:rsid w:val="00F80EA9"/>
    <w:rsid w:val="00F81F32"/>
    <w:rsid w:val="00F838EC"/>
    <w:rsid w:val="00F8402B"/>
    <w:rsid w:val="00F84089"/>
    <w:rsid w:val="00F84196"/>
    <w:rsid w:val="00F9045A"/>
    <w:rsid w:val="00F944A1"/>
    <w:rsid w:val="00F95035"/>
    <w:rsid w:val="00F95CB8"/>
    <w:rsid w:val="00F9655E"/>
    <w:rsid w:val="00FA0B48"/>
    <w:rsid w:val="00FA5165"/>
    <w:rsid w:val="00FA7A7D"/>
    <w:rsid w:val="00FB0E68"/>
    <w:rsid w:val="00FB5D06"/>
    <w:rsid w:val="00FB73D7"/>
    <w:rsid w:val="00FC140D"/>
    <w:rsid w:val="00FC23A4"/>
    <w:rsid w:val="00FC2FFF"/>
    <w:rsid w:val="00FC374A"/>
    <w:rsid w:val="00FC695C"/>
    <w:rsid w:val="00FD1959"/>
    <w:rsid w:val="00FD7EF0"/>
    <w:rsid w:val="00FF125C"/>
    <w:rsid w:val="00FF3A16"/>
    <w:rsid w:val="00FF6876"/>
    <w:rsid w:val="00FF68BB"/>
    <w:rsid w:val="00FF6D66"/>
    <w:rsid w:val="00FF6DF6"/>
    <w:rsid w:val="00FF7082"/>
    <w:rsid w:val="00FF7D7D"/>
    <w:rsid w:val="00FF7E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24DA8"/>
  <w15:chartTrackingRefBased/>
  <w15:docId w15:val="{AE3DEA19-B7B3-4E96-812B-AAC975FD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6CA"/>
    <w:rPr>
      <w:rFonts w:eastAsia="Times New Roman"/>
      <w:sz w:val="24"/>
      <w:szCs w:val="24"/>
    </w:rPr>
  </w:style>
  <w:style w:type="paragraph" w:styleId="Virsraksts1">
    <w:name w:val="heading 1"/>
    <w:aliases w:val="H1,First subtitle"/>
    <w:basedOn w:val="Parasts"/>
    <w:next w:val="Parasts"/>
    <w:link w:val="Virsraksts1Rakstz"/>
    <w:qFormat/>
    <w:rsid w:val="002A2B07"/>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2A2B07"/>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2A2B07"/>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2A2B07"/>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2A2B07"/>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2A2B07"/>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2A2B07"/>
    <w:pPr>
      <w:spacing w:before="240" w:after="60"/>
      <w:ind w:left="1296" w:hanging="288"/>
      <w:outlineLvl w:val="6"/>
    </w:pPr>
  </w:style>
  <w:style w:type="paragraph" w:styleId="Virsraksts8">
    <w:name w:val="heading 8"/>
    <w:basedOn w:val="Parasts"/>
    <w:next w:val="Parasts"/>
    <w:link w:val="Virsraksts8Rakstz"/>
    <w:uiPriority w:val="9"/>
    <w:qFormat/>
    <w:rsid w:val="002A2B07"/>
    <w:pPr>
      <w:spacing w:before="240" w:after="60"/>
      <w:ind w:left="1440" w:hanging="432"/>
      <w:outlineLvl w:val="7"/>
    </w:pPr>
    <w:rPr>
      <w:i/>
      <w:iCs/>
    </w:rPr>
  </w:style>
  <w:style w:type="paragraph" w:styleId="Virsraksts9">
    <w:name w:val="heading 9"/>
    <w:basedOn w:val="Parasts"/>
    <w:next w:val="Parasts"/>
    <w:link w:val="Virsraksts9Rakstz"/>
    <w:uiPriority w:val="9"/>
    <w:qFormat/>
    <w:rsid w:val="002A2B07"/>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link w:val="Virsraksts1"/>
    <w:uiPriority w:val="9"/>
    <w:rsid w:val="002A2B07"/>
    <w:rPr>
      <w:rFonts w:ascii="Arial" w:eastAsia="Times New Roman" w:hAnsi="Arial" w:cs="Arial"/>
      <w:b/>
      <w:bCs/>
      <w:kern w:val="32"/>
      <w:sz w:val="32"/>
      <w:szCs w:val="32"/>
      <w:lang w:eastAsia="lv-LV"/>
    </w:rPr>
  </w:style>
  <w:style w:type="character" w:customStyle="1" w:styleId="Virsraksts2Rakstz">
    <w:name w:val="Virsraksts 2 Rakstz."/>
    <w:aliases w:val="Second subtitle Rakstz.,Char Rakstz.,1.1.not Rakstz."/>
    <w:link w:val="Virsraksts2"/>
    <w:uiPriority w:val="9"/>
    <w:rsid w:val="002A2B07"/>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2A2B07"/>
    <w:rPr>
      <w:rFonts w:eastAsia="Times New Roman"/>
      <w:sz w:val="24"/>
      <w:szCs w:val="24"/>
      <w:lang w:val="en-GB" w:eastAsia="en-US"/>
    </w:rPr>
  </w:style>
  <w:style w:type="character" w:customStyle="1" w:styleId="Virsraksts4Rakstz">
    <w:name w:val="Virsraksts 4 Rakstz."/>
    <w:link w:val="Virsraksts4"/>
    <w:uiPriority w:val="9"/>
    <w:rsid w:val="002A2B07"/>
    <w:rPr>
      <w:rFonts w:eastAsia="Times New Roman"/>
      <w:sz w:val="24"/>
      <w:lang w:eastAsia="en-US"/>
    </w:rPr>
  </w:style>
  <w:style w:type="character" w:customStyle="1" w:styleId="Virsraksts5Rakstz">
    <w:name w:val="Virsraksts 5 Rakstz."/>
    <w:link w:val="Virsraksts5"/>
    <w:rsid w:val="002A2B07"/>
    <w:rPr>
      <w:rFonts w:ascii="Calibri" w:eastAsia="Times New Roman" w:hAnsi="Calibri"/>
      <w:b/>
      <w:bCs/>
      <w:i/>
      <w:iCs/>
      <w:sz w:val="26"/>
      <w:szCs w:val="26"/>
      <w:lang w:eastAsia="lv-LV"/>
    </w:rPr>
  </w:style>
  <w:style w:type="character" w:customStyle="1" w:styleId="Virsraksts6Rakstz">
    <w:name w:val="Virsraksts 6 Rakstz."/>
    <w:link w:val="Virsraksts6"/>
    <w:rsid w:val="002A2B07"/>
    <w:rPr>
      <w:rFonts w:eastAsia="Times New Roman"/>
      <w:b/>
      <w:bCs/>
      <w:sz w:val="22"/>
      <w:szCs w:val="22"/>
      <w:lang w:eastAsia="lv-LV"/>
    </w:rPr>
  </w:style>
  <w:style w:type="character" w:customStyle="1" w:styleId="Virsraksts7Rakstz">
    <w:name w:val="Virsraksts 7 Rakstz."/>
    <w:link w:val="Virsraksts7"/>
    <w:rsid w:val="002A2B07"/>
    <w:rPr>
      <w:rFonts w:eastAsia="Times New Roman"/>
      <w:lang w:eastAsia="lv-LV"/>
    </w:rPr>
  </w:style>
  <w:style w:type="character" w:customStyle="1" w:styleId="Virsraksts8Rakstz">
    <w:name w:val="Virsraksts 8 Rakstz."/>
    <w:link w:val="Virsraksts8"/>
    <w:rsid w:val="002A2B07"/>
    <w:rPr>
      <w:rFonts w:eastAsia="Times New Roman"/>
      <w:i/>
      <w:iCs/>
      <w:lang w:eastAsia="lv-LV"/>
    </w:rPr>
  </w:style>
  <w:style w:type="character" w:customStyle="1" w:styleId="Virsraksts9Rakstz">
    <w:name w:val="Virsraksts 9 Rakstz."/>
    <w:link w:val="Virsraksts9"/>
    <w:rsid w:val="002A2B07"/>
    <w:rPr>
      <w:rFonts w:ascii="Arial" w:eastAsia="Times New Roman" w:hAnsi="Arial" w:cs="Arial"/>
      <w:sz w:val="22"/>
      <w:szCs w:val="22"/>
      <w:lang w:eastAsia="lv-LV"/>
    </w:rPr>
  </w:style>
  <w:style w:type="table" w:styleId="Reatabula">
    <w:name w:val="Table Grid"/>
    <w:basedOn w:val="Parastatabula"/>
    <w:uiPriority w:val="59"/>
    <w:rsid w:val="002A2B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2A2B07"/>
    <w:rPr>
      <w:color w:val="0000FF"/>
      <w:u w:val="single"/>
    </w:rPr>
  </w:style>
  <w:style w:type="character" w:styleId="Komentraatsauce">
    <w:name w:val="annotation reference"/>
    <w:rsid w:val="002A2B07"/>
    <w:rPr>
      <w:sz w:val="16"/>
      <w:szCs w:val="16"/>
    </w:rPr>
  </w:style>
  <w:style w:type="paragraph" w:styleId="Komentrateksts">
    <w:name w:val="annotation text"/>
    <w:basedOn w:val="Parasts"/>
    <w:link w:val="KomentratekstsRakstz"/>
    <w:uiPriority w:val="99"/>
    <w:rsid w:val="002A2B07"/>
    <w:rPr>
      <w:sz w:val="20"/>
      <w:szCs w:val="20"/>
    </w:rPr>
  </w:style>
  <w:style w:type="character" w:customStyle="1" w:styleId="KomentratekstsRakstz">
    <w:name w:val="Komentāra teksts Rakstz."/>
    <w:link w:val="Komentrateksts"/>
    <w:uiPriority w:val="99"/>
    <w:rsid w:val="002A2B07"/>
    <w:rPr>
      <w:rFonts w:eastAsia="Times New Roman"/>
      <w:sz w:val="20"/>
      <w:szCs w:val="20"/>
      <w:lang w:eastAsia="lv-LV"/>
    </w:rPr>
  </w:style>
  <w:style w:type="paragraph" w:styleId="Komentratma">
    <w:name w:val="annotation subject"/>
    <w:basedOn w:val="Komentrateksts"/>
    <w:next w:val="Komentrateksts"/>
    <w:link w:val="KomentratmaRakstz"/>
    <w:semiHidden/>
    <w:rsid w:val="002A2B07"/>
    <w:rPr>
      <w:b/>
      <w:bCs/>
    </w:rPr>
  </w:style>
  <w:style w:type="character" w:customStyle="1" w:styleId="KomentratmaRakstz">
    <w:name w:val="Komentāra tēma Rakstz."/>
    <w:link w:val="Komentratma"/>
    <w:semiHidden/>
    <w:rsid w:val="002A2B07"/>
    <w:rPr>
      <w:rFonts w:eastAsia="Times New Roman"/>
      <w:b/>
      <w:bCs/>
      <w:sz w:val="20"/>
      <w:szCs w:val="20"/>
      <w:lang w:eastAsia="lv-LV"/>
    </w:rPr>
  </w:style>
  <w:style w:type="paragraph" w:styleId="Balonteksts">
    <w:name w:val="Balloon Text"/>
    <w:basedOn w:val="Parasts"/>
    <w:link w:val="BalontekstsRakstz"/>
    <w:semiHidden/>
    <w:rsid w:val="002A2B07"/>
    <w:rPr>
      <w:rFonts w:ascii="Tahoma" w:hAnsi="Tahoma" w:cs="Tahoma"/>
      <w:sz w:val="16"/>
      <w:szCs w:val="16"/>
    </w:rPr>
  </w:style>
  <w:style w:type="character" w:customStyle="1" w:styleId="BalontekstsRakstz">
    <w:name w:val="Balonteksts Rakstz."/>
    <w:link w:val="Balonteksts"/>
    <w:semiHidden/>
    <w:rsid w:val="002A2B07"/>
    <w:rPr>
      <w:rFonts w:ascii="Tahoma" w:eastAsia="Times New Roman" w:hAnsi="Tahoma" w:cs="Tahoma"/>
      <w:sz w:val="16"/>
      <w:szCs w:val="16"/>
      <w:lang w:eastAsia="lv-LV"/>
    </w:rPr>
  </w:style>
  <w:style w:type="paragraph" w:customStyle="1" w:styleId="Style1">
    <w:name w:val="Style1"/>
    <w:basedOn w:val="Parasts"/>
    <w:rsid w:val="002A2B07"/>
    <w:pPr>
      <w:widowControl w:val="0"/>
      <w:autoSpaceDE w:val="0"/>
      <w:autoSpaceDN w:val="0"/>
      <w:adjustRightInd w:val="0"/>
    </w:pPr>
    <w:rPr>
      <w:rFonts w:ascii="Tahoma" w:hAnsi="Tahoma"/>
    </w:rPr>
  </w:style>
  <w:style w:type="paragraph" w:customStyle="1" w:styleId="Style2">
    <w:name w:val="Style2"/>
    <w:basedOn w:val="Parasts"/>
    <w:rsid w:val="002A2B07"/>
    <w:pPr>
      <w:widowControl w:val="0"/>
      <w:autoSpaceDE w:val="0"/>
      <w:autoSpaceDN w:val="0"/>
      <w:adjustRightInd w:val="0"/>
    </w:pPr>
    <w:rPr>
      <w:rFonts w:ascii="Tahoma" w:hAnsi="Tahoma"/>
    </w:rPr>
  </w:style>
  <w:style w:type="paragraph" w:customStyle="1" w:styleId="Style3">
    <w:name w:val="Style3"/>
    <w:basedOn w:val="Parasts"/>
    <w:rsid w:val="002A2B07"/>
    <w:pPr>
      <w:widowControl w:val="0"/>
      <w:autoSpaceDE w:val="0"/>
      <w:autoSpaceDN w:val="0"/>
      <w:adjustRightInd w:val="0"/>
    </w:pPr>
    <w:rPr>
      <w:rFonts w:ascii="Tahoma" w:hAnsi="Tahoma"/>
    </w:rPr>
  </w:style>
  <w:style w:type="paragraph" w:customStyle="1" w:styleId="Style4">
    <w:name w:val="Style4"/>
    <w:basedOn w:val="Parasts"/>
    <w:rsid w:val="002A2B07"/>
    <w:pPr>
      <w:widowControl w:val="0"/>
      <w:autoSpaceDE w:val="0"/>
      <w:autoSpaceDN w:val="0"/>
      <w:adjustRightInd w:val="0"/>
    </w:pPr>
    <w:rPr>
      <w:rFonts w:ascii="Tahoma" w:hAnsi="Tahoma"/>
    </w:rPr>
  </w:style>
  <w:style w:type="paragraph" w:customStyle="1" w:styleId="Style5">
    <w:name w:val="Style5"/>
    <w:basedOn w:val="Parasts"/>
    <w:rsid w:val="002A2B07"/>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2A2B07"/>
    <w:pPr>
      <w:widowControl w:val="0"/>
      <w:autoSpaceDE w:val="0"/>
      <w:autoSpaceDN w:val="0"/>
      <w:adjustRightInd w:val="0"/>
    </w:pPr>
    <w:rPr>
      <w:rFonts w:ascii="Tahoma" w:hAnsi="Tahoma"/>
    </w:rPr>
  </w:style>
  <w:style w:type="paragraph" w:customStyle="1" w:styleId="Style7">
    <w:name w:val="Style7"/>
    <w:basedOn w:val="Parasts"/>
    <w:rsid w:val="002A2B07"/>
    <w:pPr>
      <w:widowControl w:val="0"/>
      <w:autoSpaceDE w:val="0"/>
      <w:autoSpaceDN w:val="0"/>
      <w:adjustRightInd w:val="0"/>
    </w:pPr>
    <w:rPr>
      <w:rFonts w:ascii="Tahoma" w:hAnsi="Tahoma"/>
    </w:rPr>
  </w:style>
  <w:style w:type="character" w:customStyle="1" w:styleId="FontStyle27">
    <w:name w:val="Font Style27"/>
    <w:rsid w:val="002A2B07"/>
    <w:rPr>
      <w:rFonts w:ascii="Tahoma" w:hAnsi="Tahoma" w:cs="Tahoma"/>
      <w:b/>
      <w:bCs/>
      <w:sz w:val="12"/>
      <w:szCs w:val="12"/>
    </w:rPr>
  </w:style>
  <w:style w:type="character" w:customStyle="1" w:styleId="FontStyle28">
    <w:name w:val="Font Style28"/>
    <w:rsid w:val="002A2B07"/>
    <w:rPr>
      <w:rFonts w:ascii="Tahoma" w:hAnsi="Tahoma" w:cs="Tahoma"/>
      <w:b/>
      <w:bCs/>
      <w:sz w:val="12"/>
      <w:szCs w:val="12"/>
    </w:rPr>
  </w:style>
  <w:style w:type="character" w:customStyle="1" w:styleId="FontStyle30">
    <w:name w:val="Font Style30"/>
    <w:rsid w:val="002A2B07"/>
    <w:rPr>
      <w:rFonts w:ascii="Tahoma" w:hAnsi="Tahoma" w:cs="Tahoma"/>
      <w:b/>
      <w:bCs/>
      <w:sz w:val="12"/>
      <w:szCs w:val="12"/>
    </w:rPr>
  </w:style>
  <w:style w:type="character" w:customStyle="1" w:styleId="FontStyle31">
    <w:name w:val="Font Style31"/>
    <w:rsid w:val="002A2B07"/>
    <w:rPr>
      <w:rFonts w:ascii="Tahoma" w:hAnsi="Tahoma" w:cs="Tahoma"/>
      <w:b/>
      <w:bCs/>
      <w:sz w:val="12"/>
      <w:szCs w:val="12"/>
    </w:rPr>
  </w:style>
  <w:style w:type="character" w:customStyle="1" w:styleId="FontStyle32">
    <w:name w:val="Font Style32"/>
    <w:rsid w:val="002A2B07"/>
    <w:rPr>
      <w:rFonts w:ascii="Tahoma" w:hAnsi="Tahoma" w:cs="Tahoma"/>
      <w:b/>
      <w:bCs/>
      <w:smallCaps/>
      <w:sz w:val="12"/>
      <w:szCs w:val="12"/>
    </w:rPr>
  </w:style>
  <w:style w:type="character" w:customStyle="1" w:styleId="FontStyle33">
    <w:name w:val="Font Style33"/>
    <w:rsid w:val="002A2B07"/>
    <w:rPr>
      <w:rFonts w:ascii="Times New Roman" w:hAnsi="Times New Roman" w:cs="Times New Roman"/>
      <w:b/>
      <w:bCs/>
      <w:i/>
      <w:iCs/>
      <w:sz w:val="12"/>
      <w:szCs w:val="12"/>
    </w:rPr>
  </w:style>
  <w:style w:type="character" w:styleId="Izteiksmgs">
    <w:name w:val="Strong"/>
    <w:uiPriority w:val="22"/>
    <w:qFormat/>
    <w:rsid w:val="002A2B07"/>
    <w:rPr>
      <w:b/>
      <w:bCs/>
    </w:rPr>
  </w:style>
  <w:style w:type="paragraph" w:styleId="Galvene">
    <w:name w:val="header"/>
    <w:aliases w:val="Header Char1,Header Char Char"/>
    <w:basedOn w:val="Parasts"/>
    <w:link w:val="GalveneRakstz"/>
    <w:uiPriority w:val="99"/>
    <w:rsid w:val="002A2B07"/>
    <w:pPr>
      <w:tabs>
        <w:tab w:val="center" w:pos="4153"/>
        <w:tab w:val="right" w:pos="8306"/>
      </w:tabs>
    </w:pPr>
  </w:style>
  <w:style w:type="character" w:customStyle="1" w:styleId="GalveneRakstz">
    <w:name w:val="Galvene Rakstz."/>
    <w:aliases w:val="Header Char1 Rakstz.,Header Char Char Rakstz."/>
    <w:link w:val="Galvene"/>
    <w:uiPriority w:val="99"/>
    <w:rsid w:val="002A2B07"/>
    <w:rPr>
      <w:rFonts w:eastAsia="Times New Roman"/>
      <w:lang w:eastAsia="lv-LV"/>
    </w:rPr>
  </w:style>
  <w:style w:type="paragraph" w:styleId="Kjene">
    <w:name w:val="footer"/>
    <w:basedOn w:val="Parasts"/>
    <w:link w:val="KjeneRakstz"/>
    <w:uiPriority w:val="99"/>
    <w:rsid w:val="002A2B07"/>
    <w:pPr>
      <w:tabs>
        <w:tab w:val="center" w:pos="4153"/>
        <w:tab w:val="right" w:pos="8306"/>
      </w:tabs>
    </w:pPr>
  </w:style>
  <w:style w:type="character" w:customStyle="1" w:styleId="KjeneRakstz">
    <w:name w:val="Kājene Rakstz."/>
    <w:link w:val="Kjene"/>
    <w:uiPriority w:val="99"/>
    <w:rsid w:val="002A2B07"/>
    <w:rPr>
      <w:rFonts w:eastAsia="Times New Roman"/>
      <w:lang w:eastAsia="lv-LV"/>
    </w:rPr>
  </w:style>
  <w:style w:type="paragraph" w:customStyle="1" w:styleId="Stils1">
    <w:name w:val="Stils1"/>
    <w:basedOn w:val="Virsraksts1"/>
    <w:link w:val="Stils1Rakstz"/>
    <w:rsid w:val="002A2B07"/>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2A2B07"/>
    <w:pPr>
      <w:widowControl w:val="0"/>
      <w:autoSpaceDE w:val="0"/>
      <w:autoSpaceDN w:val="0"/>
      <w:adjustRightInd w:val="0"/>
      <w:spacing w:line="283" w:lineRule="exact"/>
    </w:pPr>
  </w:style>
  <w:style w:type="character" w:customStyle="1" w:styleId="FontStyle120">
    <w:name w:val="Font Style120"/>
    <w:rsid w:val="002A2B07"/>
    <w:rPr>
      <w:rFonts w:ascii="Times New Roman" w:hAnsi="Times New Roman" w:cs="Times New Roman"/>
      <w:b/>
      <w:bCs/>
      <w:i/>
      <w:iCs/>
      <w:sz w:val="22"/>
      <w:szCs w:val="22"/>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uiPriority w:val="1"/>
    <w:qFormat/>
    <w:rsid w:val="002A2B07"/>
    <w:pPr>
      <w:spacing w:after="120"/>
    </w:p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
    <w:link w:val="Pamatteksts"/>
    <w:uiPriority w:val="1"/>
    <w:rsid w:val="002A2B07"/>
    <w:rPr>
      <w:rFonts w:eastAsia="Times New Roman"/>
      <w:lang w:eastAsia="lv-LV"/>
    </w:rPr>
  </w:style>
  <w:style w:type="character" w:customStyle="1" w:styleId="Stils1Rakstz">
    <w:name w:val="Stils1 Rakstz."/>
    <w:link w:val="Stils1"/>
    <w:rsid w:val="002A2B07"/>
    <w:rPr>
      <w:rFonts w:eastAsia="Times New Roman"/>
      <w:b/>
      <w:bCs/>
      <w:kern w:val="32"/>
      <w:sz w:val="28"/>
      <w:szCs w:val="32"/>
    </w:rPr>
  </w:style>
  <w:style w:type="paragraph" w:styleId="Paraststmeklis">
    <w:name w:val="Normal (Web)"/>
    <w:basedOn w:val="Parasts"/>
    <w:rsid w:val="002A2B07"/>
    <w:rPr>
      <w:lang w:val="en-US" w:eastAsia="en-US"/>
    </w:rPr>
  </w:style>
  <w:style w:type="paragraph" w:styleId="Sarakstarindkopa">
    <w:name w:val="List Paragraph"/>
    <w:aliases w:val="Virsraksts,Strip,H&amp;P List Paragraph,2,Syle 1,Colorful List - Accent 12,Normal bullet 2,Bullet list,List Paragraph0,Virsraksti,Saistīto dokumentu saraksts,Numurets,PPS_Bullet,Colorful List - Accent 11,Numbered Para 1,Dot pt"/>
    <w:basedOn w:val="Parasts"/>
    <w:link w:val="SarakstarindkopaRakstz"/>
    <w:uiPriority w:val="34"/>
    <w:qFormat/>
    <w:rsid w:val="002A2B07"/>
    <w:pPr>
      <w:ind w:left="720"/>
      <w:contextualSpacing/>
    </w:pPr>
  </w:style>
  <w:style w:type="paragraph" w:styleId="Saraksts2">
    <w:name w:val="List 2"/>
    <w:basedOn w:val="Parasts"/>
    <w:uiPriority w:val="99"/>
    <w:rsid w:val="002A2B07"/>
    <w:pPr>
      <w:ind w:left="720" w:hanging="360"/>
    </w:pPr>
    <w:rPr>
      <w:lang w:val="ru-RU" w:eastAsia="ru-RU"/>
    </w:rPr>
  </w:style>
  <w:style w:type="paragraph" w:styleId="Nosaukums">
    <w:name w:val="Title"/>
    <w:basedOn w:val="Parasts"/>
    <w:link w:val="NosaukumsRakstz"/>
    <w:qFormat/>
    <w:rsid w:val="002A2B07"/>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link w:val="Nosaukums"/>
    <w:rsid w:val="002A2B07"/>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2A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rsid w:val="002A2B07"/>
    <w:rPr>
      <w:rFonts w:ascii="Courier New" w:eastAsia="Times New Roman" w:hAnsi="Courier New" w:cs="Courier New"/>
      <w:sz w:val="20"/>
      <w:szCs w:val="20"/>
      <w:lang w:eastAsia="lv-LV"/>
    </w:rPr>
  </w:style>
  <w:style w:type="paragraph" w:customStyle="1" w:styleId="Default">
    <w:name w:val="Default"/>
    <w:rsid w:val="002A2B07"/>
    <w:pPr>
      <w:autoSpaceDE w:val="0"/>
      <w:autoSpaceDN w:val="0"/>
      <w:adjustRightInd w:val="0"/>
    </w:pPr>
    <w:rPr>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2A2B07"/>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2A2B07"/>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2A2B07"/>
    <w:rPr>
      <w:vertAlign w:val="superscript"/>
    </w:rPr>
  </w:style>
  <w:style w:type="paragraph" w:styleId="Beiguvresteksts">
    <w:name w:val="endnote text"/>
    <w:basedOn w:val="Parasts"/>
    <w:link w:val="BeiguvrestekstsRakstz"/>
    <w:rsid w:val="002A2B07"/>
    <w:rPr>
      <w:sz w:val="20"/>
      <w:szCs w:val="20"/>
    </w:rPr>
  </w:style>
  <w:style w:type="character" w:customStyle="1" w:styleId="BeiguvrestekstsRakstz">
    <w:name w:val="Beigu vēres teksts Rakstz."/>
    <w:link w:val="Beiguvresteksts"/>
    <w:rsid w:val="002A2B07"/>
    <w:rPr>
      <w:rFonts w:eastAsia="Times New Roman"/>
      <w:sz w:val="20"/>
      <w:szCs w:val="20"/>
      <w:lang w:eastAsia="lv-LV"/>
    </w:rPr>
  </w:style>
  <w:style w:type="character" w:styleId="Beiguvresatsauce">
    <w:name w:val="endnote reference"/>
    <w:rsid w:val="002A2B07"/>
    <w:rPr>
      <w:vertAlign w:val="superscript"/>
    </w:rPr>
  </w:style>
  <w:style w:type="paragraph" w:styleId="Saraksts">
    <w:name w:val="List"/>
    <w:basedOn w:val="Parasts"/>
    <w:link w:val="SarakstsRakstz"/>
    <w:rsid w:val="002A2B07"/>
    <w:pPr>
      <w:ind w:left="283" w:hanging="283"/>
      <w:contextualSpacing/>
    </w:pPr>
  </w:style>
  <w:style w:type="paragraph" w:customStyle="1" w:styleId="Punkts">
    <w:name w:val="Punkts"/>
    <w:basedOn w:val="Parasts"/>
    <w:next w:val="Apakpunkts"/>
    <w:rsid w:val="002A2B07"/>
    <w:pPr>
      <w:numPr>
        <w:numId w:val="2"/>
      </w:numPr>
    </w:pPr>
    <w:rPr>
      <w:rFonts w:ascii="Arial" w:hAnsi="Arial"/>
      <w:b/>
      <w:sz w:val="20"/>
    </w:rPr>
  </w:style>
  <w:style w:type="paragraph" w:customStyle="1" w:styleId="Apakpunkts">
    <w:name w:val="Apakšpunkts"/>
    <w:basedOn w:val="Parasts"/>
    <w:link w:val="ApakpunktsChar"/>
    <w:rsid w:val="002A2B07"/>
    <w:pPr>
      <w:numPr>
        <w:ilvl w:val="1"/>
        <w:numId w:val="2"/>
      </w:numPr>
    </w:pPr>
    <w:rPr>
      <w:rFonts w:ascii="Arial" w:hAnsi="Arial"/>
      <w:b/>
      <w:sz w:val="20"/>
    </w:rPr>
  </w:style>
  <w:style w:type="paragraph" w:customStyle="1" w:styleId="Paragrfs">
    <w:name w:val="Paragrāfs"/>
    <w:basedOn w:val="Parasts"/>
    <w:next w:val="Parasts"/>
    <w:rsid w:val="002A2B07"/>
    <w:pPr>
      <w:numPr>
        <w:ilvl w:val="2"/>
        <w:numId w:val="2"/>
      </w:numPr>
      <w:jc w:val="both"/>
    </w:pPr>
    <w:rPr>
      <w:rFonts w:ascii="Arial" w:hAnsi="Arial"/>
      <w:sz w:val="20"/>
    </w:rPr>
  </w:style>
  <w:style w:type="character" w:customStyle="1" w:styleId="ApakpunktsChar">
    <w:name w:val="Apakšpunkts Char"/>
    <w:link w:val="Apakpunkts"/>
    <w:rsid w:val="002A2B07"/>
    <w:rPr>
      <w:rFonts w:ascii="Arial" w:eastAsia="Times New Roman" w:hAnsi="Arial"/>
      <w:b/>
      <w:szCs w:val="24"/>
    </w:rPr>
  </w:style>
  <w:style w:type="paragraph" w:styleId="Sarakstaaizzme2">
    <w:name w:val="List Bullet 2"/>
    <w:basedOn w:val="Parasts"/>
    <w:uiPriority w:val="99"/>
    <w:rsid w:val="002A2B07"/>
    <w:pPr>
      <w:numPr>
        <w:numId w:val="3"/>
      </w:numPr>
    </w:pPr>
  </w:style>
  <w:style w:type="paragraph" w:styleId="Sarakstaaizzme3">
    <w:name w:val="List Bullet 3"/>
    <w:basedOn w:val="Parasts"/>
    <w:rsid w:val="002A2B07"/>
    <w:pPr>
      <w:numPr>
        <w:numId w:val="4"/>
      </w:numPr>
    </w:pPr>
  </w:style>
  <w:style w:type="paragraph" w:styleId="Sarakstaaizzme4">
    <w:name w:val="List Bullet 4"/>
    <w:basedOn w:val="Parasts"/>
    <w:uiPriority w:val="99"/>
    <w:rsid w:val="002A2B07"/>
    <w:pPr>
      <w:numPr>
        <w:numId w:val="5"/>
      </w:numPr>
    </w:pPr>
  </w:style>
  <w:style w:type="character" w:customStyle="1" w:styleId="SarakstsRakstz">
    <w:name w:val="Saraksts Rakstz."/>
    <w:link w:val="Saraksts"/>
    <w:rsid w:val="002A2B07"/>
    <w:rPr>
      <w:rFonts w:eastAsia="Times New Roman"/>
      <w:lang w:eastAsia="lv-LV"/>
    </w:rPr>
  </w:style>
  <w:style w:type="paragraph" w:customStyle="1" w:styleId="txt1">
    <w:name w:val="txt1"/>
    <w:rsid w:val="002A2B0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val="en-US" w:eastAsia="en-US"/>
    </w:rPr>
  </w:style>
  <w:style w:type="paragraph" w:styleId="Bezatstarpm">
    <w:name w:val="No Spacing"/>
    <w:uiPriority w:val="1"/>
    <w:qFormat/>
    <w:rsid w:val="002A2B07"/>
    <w:rPr>
      <w:sz w:val="24"/>
      <w:szCs w:val="22"/>
      <w:lang w:eastAsia="en-US"/>
    </w:rPr>
  </w:style>
  <w:style w:type="paragraph" w:customStyle="1" w:styleId="Liste1">
    <w:name w:val="Liste 1"/>
    <w:basedOn w:val="Parasts"/>
    <w:rsid w:val="002A2B07"/>
    <w:pPr>
      <w:numPr>
        <w:numId w:val="9"/>
      </w:numPr>
      <w:spacing w:after="120"/>
      <w:jc w:val="both"/>
    </w:pPr>
  </w:style>
  <w:style w:type="paragraph" w:customStyle="1" w:styleId="Numureti-1">
    <w:name w:val="Numureti-1"/>
    <w:basedOn w:val="Parasts"/>
    <w:rsid w:val="002A2B07"/>
    <w:pPr>
      <w:numPr>
        <w:numId w:val="7"/>
      </w:numPr>
      <w:spacing w:after="40"/>
      <w:jc w:val="both"/>
    </w:pPr>
    <w:rPr>
      <w:spacing w:val="-1"/>
      <w:szCs w:val="20"/>
      <w:lang w:eastAsia="en-US"/>
    </w:rPr>
  </w:style>
  <w:style w:type="paragraph" w:customStyle="1" w:styleId="Kvadobuleti">
    <w:name w:val="Kvado_buleti"/>
    <w:basedOn w:val="Parasts"/>
    <w:rsid w:val="002A2B07"/>
    <w:pPr>
      <w:numPr>
        <w:numId w:val="8"/>
      </w:numPr>
      <w:tabs>
        <w:tab w:val="left" w:pos="567"/>
      </w:tabs>
      <w:spacing w:after="40"/>
      <w:jc w:val="both"/>
    </w:pPr>
    <w:rPr>
      <w:szCs w:val="20"/>
      <w:lang w:val="en-GB" w:eastAsia="en-US"/>
    </w:rPr>
  </w:style>
  <w:style w:type="paragraph" w:customStyle="1" w:styleId="StilsVirsraksts114pt">
    <w:name w:val="Stils Virsraksts 1 + 14 pt"/>
    <w:basedOn w:val="Virsraksts1"/>
    <w:rsid w:val="002A2B07"/>
    <w:pPr>
      <w:pageBreakBefore/>
    </w:pPr>
    <w:rPr>
      <w:sz w:val="28"/>
    </w:rPr>
  </w:style>
  <w:style w:type="table" w:styleId="Elegantatabula">
    <w:name w:val="Table Elegant"/>
    <w:basedOn w:val="Parastatabula"/>
    <w:rsid w:val="002A2B07"/>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2A2B07"/>
    <w:pPr>
      <w:pageBreakBefore/>
    </w:pPr>
    <w:rPr>
      <w:sz w:val="28"/>
    </w:rPr>
  </w:style>
  <w:style w:type="paragraph" w:styleId="Saturs1">
    <w:name w:val="toc 1"/>
    <w:basedOn w:val="Parasts"/>
    <w:next w:val="Parasts"/>
    <w:autoRedefine/>
    <w:uiPriority w:val="39"/>
    <w:rsid w:val="002A2B07"/>
    <w:pPr>
      <w:spacing w:before="120" w:after="120"/>
    </w:pPr>
    <w:rPr>
      <w:b/>
      <w:bCs/>
      <w:caps/>
      <w:sz w:val="20"/>
      <w:szCs w:val="20"/>
    </w:rPr>
  </w:style>
  <w:style w:type="paragraph" w:styleId="Pamatteksts2">
    <w:name w:val="Body Text 2"/>
    <w:basedOn w:val="Parasts"/>
    <w:link w:val="Pamatteksts2Rakstz"/>
    <w:rsid w:val="002A2B07"/>
    <w:pPr>
      <w:spacing w:before="120"/>
      <w:jc w:val="both"/>
    </w:pPr>
    <w:rPr>
      <w:szCs w:val="20"/>
      <w:lang w:eastAsia="en-US"/>
    </w:rPr>
  </w:style>
  <w:style w:type="character" w:customStyle="1" w:styleId="Pamatteksts2Rakstz">
    <w:name w:val="Pamatteksts 2 Rakstz."/>
    <w:link w:val="Pamatteksts2"/>
    <w:rsid w:val="002A2B07"/>
    <w:rPr>
      <w:rFonts w:eastAsia="Times New Roman"/>
      <w:szCs w:val="20"/>
    </w:rPr>
  </w:style>
  <w:style w:type="paragraph" w:styleId="Pamattekstaatkpe2">
    <w:name w:val="Body Text Indent 2"/>
    <w:basedOn w:val="Parasts"/>
    <w:link w:val="Pamattekstaatkpe2Rakstz"/>
    <w:rsid w:val="002A2B07"/>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2A2B07"/>
    <w:rPr>
      <w:rFonts w:eastAsia="Times New Roman"/>
      <w:color w:val="000000"/>
      <w:szCs w:val="20"/>
    </w:rPr>
  </w:style>
  <w:style w:type="paragraph" w:styleId="Pamattekstaatkpe3">
    <w:name w:val="Body Text Indent 3"/>
    <w:basedOn w:val="Parasts"/>
    <w:link w:val="Pamattekstaatkpe3Rakstz"/>
    <w:rsid w:val="002A2B07"/>
    <w:pPr>
      <w:spacing w:after="120"/>
      <w:ind w:left="714" w:hanging="357"/>
      <w:jc w:val="both"/>
    </w:pPr>
    <w:rPr>
      <w:szCs w:val="20"/>
      <w:lang w:eastAsia="en-US"/>
    </w:rPr>
  </w:style>
  <w:style w:type="character" w:customStyle="1" w:styleId="Pamattekstaatkpe3Rakstz">
    <w:name w:val="Pamatteksta atkāpe 3 Rakstz."/>
    <w:link w:val="Pamattekstaatkpe3"/>
    <w:rsid w:val="002A2B07"/>
    <w:rPr>
      <w:rFonts w:eastAsia="Times New Roman"/>
      <w:szCs w:val="20"/>
    </w:rPr>
  </w:style>
  <w:style w:type="character" w:styleId="Lappusesnumurs">
    <w:name w:val="page number"/>
    <w:rsid w:val="002A2B07"/>
  </w:style>
  <w:style w:type="numbering" w:styleId="Daasadaa">
    <w:name w:val="Outline List 3"/>
    <w:basedOn w:val="Bezsaraksta"/>
    <w:rsid w:val="002A2B07"/>
    <w:pPr>
      <w:numPr>
        <w:numId w:val="10"/>
      </w:numPr>
    </w:pPr>
  </w:style>
  <w:style w:type="paragraph" w:styleId="Saturs2">
    <w:name w:val="toc 2"/>
    <w:basedOn w:val="Parasts"/>
    <w:next w:val="Parasts"/>
    <w:autoRedefine/>
    <w:uiPriority w:val="39"/>
    <w:rsid w:val="002A2B07"/>
    <w:pPr>
      <w:ind w:left="240"/>
    </w:pPr>
    <w:rPr>
      <w:smallCaps/>
      <w:sz w:val="20"/>
      <w:szCs w:val="20"/>
    </w:rPr>
  </w:style>
  <w:style w:type="paragraph" w:styleId="Saturs3">
    <w:name w:val="toc 3"/>
    <w:basedOn w:val="Parasts"/>
    <w:next w:val="Parasts"/>
    <w:autoRedefine/>
    <w:uiPriority w:val="39"/>
    <w:rsid w:val="002A2B07"/>
    <w:pPr>
      <w:ind w:left="480"/>
    </w:pPr>
    <w:rPr>
      <w:i/>
      <w:iCs/>
      <w:sz w:val="20"/>
      <w:szCs w:val="20"/>
    </w:rPr>
  </w:style>
  <w:style w:type="paragraph" w:styleId="Saturs4">
    <w:name w:val="toc 4"/>
    <w:basedOn w:val="Parasts"/>
    <w:next w:val="Parasts"/>
    <w:autoRedefine/>
    <w:uiPriority w:val="39"/>
    <w:rsid w:val="002A2B07"/>
    <w:pPr>
      <w:ind w:left="720"/>
    </w:pPr>
    <w:rPr>
      <w:sz w:val="18"/>
      <w:szCs w:val="18"/>
    </w:rPr>
  </w:style>
  <w:style w:type="paragraph" w:styleId="Saturs5">
    <w:name w:val="toc 5"/>
    <w:basedOn w:val="Parasts"/>
    <w:next w:val="Parasts"/>
    <w:autoRedefine/>
    <w:uiPriority w:val="39"/>
    <w:rsid w:val="002A2B07"/>
    <w:pPr>
      <w:ind w:left="960"/>
    </w:pPr>
    <w:rPr>
      <w:sz w:val="18"/>
      <w:szCs w:val="18"/>
    </w:rPr>
  </w:style>
  <w:style w:type="paragraph" w:styleId="Saturs6">
    <w:name w:val="toc 6"/>
    <w:basedOn w:val="Parasts"/>
    <w:next w:val="Parasts"/>
    <w:autoRedefine/>
    <w:uiPriority w:val="39"/>
    <w:rsid w:val="002A2B07"/>
    <w:pPr>
      <w:ind w:left="1200"/>
    </w:pPr>
    <w:rPr>
      <w:sz w:val="18"/>
      <w:szCs w:val="18"/>
    </w:rPr>
  </w:style>
  <w:style w:type="paragraph" w:styleId="Saturs7">
    <w:name w:val="toc 7"/>
    <w:basedOn w:val="Parasts"/>
    <w:next w:val="Parasts"/>
    <w:autoRedefine/>
    <w:uiPriority w:val="39"/>
    <w:rsid w:val="002A2B07"/>
    <w:pPr>
      <w:ind w:left="1440"/>
    </w:pPr>
    <w:rPr>
      <w:sz w:val="18"/>
      <w:szCs w:val="18"/>
    </w:rPr>
  </w:style>
  <w:style w:type="paragraph" w:styleId="Saturs8">
    <w:name w:val="toc 8"/>
    <w:basedOn w:val="Parasts"/>
    <w:next w:val="Parasts"/>
    <w:autoRedefine/>
    <w:uiPriority w:val="39"/>
    <w:rsid w:val="002A2B07"/>
    <w:pPr>
      <w:ind w:left="1680"/>
    </w:pPr>
    <w:rPr>
      <w:sz w:val="18"/>
      <w:szCs w:val="18"/>
    </w:rPr>
  </w:style>
  <w:style w:type="paragraph" w:styleId="Saturs9">
    <w:name w:val="toc 9"/>
    <w:basedOn w:val="Parasts"/>
    <w:next w:val="Parasts"/>
    <w:autoRedefine/>
    <w:uiPriority w:val="39"/>
    <w:rsid w:val="002A2B07"/>
    <w:pPr>
      <w:ind w:left="1920"/>
    </w:pPr>
    <w:rPr>
      <w:sz w:val="18"/>
      <w:szCs w:val="18"/>
    </w:rPr>
  </w:style>
  <w:style w:type="numbering" w:styleId="111111">
    <w:name w:val="Outline List 2"/>
    <w:basedOn w:val="Bezsaraksta"/>
    <w:rsid w:val="002A2B07"/>
    <w:pPr>
      <w:numPr>
        <w:numId w:val="11"/>
      </w:numPr>
    </w:pPr>
  </w:style>
  <w:style w:type="paragraph" w:styleId="Sarakstaaizzme">
    <w:name w:val="List Bullet"/>
    <w:basedOn w:val="Parasts"/>
    <w:autoRedefine/>
    <w:rsid w:val="002A2B07"/>
    <w:pPr>
      <w:tabs>
        <w:tab w:val="num" w:pos="1080"/>
      </w:tabs>
      <w:ind w:left="1080" w:hanging="720"/>
    </w:pPr>
  </w:style>
  <w:style w:type="paragraph" w:styleId="Tekstabloks">
    <w:name w:val="Block Text"/>
    <w:basedOn w:val="Parasts"/>
    <w:rsid w:val="002A2B07"/>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2A2B07"/>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2A2B07"/>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2A2B07"/>
    <w:pPr>
      <w:spacing w:after="120"/>
    </w:pPr>
    <w:rPr>
      <w:sz w:val="16"/>
      <w:szCs w:val="16"/>
    </w:rPr>
  </w:style>
  <w:style w:type="character" w:customStyle="1" w:styleId="Pamatteksts3Rakstz">
    <w:name w:val="Pamatteksts 3 Rakstz."/>
    <w:link w:val="Pamatteksts3"/>
    <w:rsid w:val="002A2B07"/>
    <w:rPr>
      <w:rFonts w:eastAsia="Times New Roman"/>
      <w:sz w:val="16"/>
      <w:szCs w:val="16"/>
      <w:lang w:eastAsia="lv-LV"/>
    </w:rPr>
  </w:style>
  <w:style w:type="paragraph" w:customStyle="1" w:styleId="RakstzChar">
    <w:name w:val="Rakstz. Char"/>
    <w:basedOn w:val="Parasts"/>
    <w:semiHidden/>
    <w:rsid w:val="002A2B07"/>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2A2B07"/>
    <w:pPr>
      <w:spacing w:after="160" w:line="240" w:lineRule="exact"/>
    </w:pPr>
    <w:rPr>
      <w:rFonts w:ascii="Verdana" w:hAnsi="Verdana"/>
      <w:sz w:val="20"/>
      <w:szCs w:val="20"/>
      <w:lang w:val="en-US" w:eastAsia="en-US"/>
    </w:rPr>
  </w:style>
  <w:style w:type="paragraph" w:customStyle="1" w:styleId="text16">
    <w:name w:val="text16"/>
    <w:basedOn w:val="Parasts"/>
    <w:rsid w:val="002A2B07"/>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2A2B07"/>
  </w:style>
  <w:style w:type="paragraph" w:customStyle="1" w:styleId="RakstzCharRakstzCharRakstzCharRakstzCharRakstzRakstzRakstzCharCharRakstzRakstz">
    <w:name w:val="Rakstz. Char Rakstz. Char Rakstz. Char Rakstz. Char Rakstz. Rakstz. Rakstz. Char Char Rakstz. Rakstz."/>
    <w:basedOn w:val="Parasts"/>
    <w:semiHidden/>
    <w:rsid w:val="002A2B07"/>
    <w:pPr>
      <w:spacing w:after="160" w:line="240" w:lineRule="exact"/>
    </w:pPr>
    <w:rPr>
      <w:rFonts w:ascii="Verdana" w:hAnsi="Verdana"/>
      <w:sz w:val="20"/>
      <w:szCs w:val="20"/>
      <w:lang w:val="en-US" w:eastAsia="en-US"/>
    </w:rPr>
  </w:style>
  <w:style w:type="character" w:customStyle="1" w:styleId="RakstzRakstz">
    <w:name w:val="Rakstz. Rakstz."/>
    <w:rsid w:val="002A2B07"/>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2A2B07"/>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2A2B07"/>
    <w:pPr>
      <w:spacing w:after="120"/>
      <w:ind w:left="283"/>
    </w:pPr>
  </w:style>
  <w:style w:type="character" w:customStyle="1" w:styleId="PamattekstsaratkpiRakstz">
    <w:name w:val="Pamatteksts ar atkāpi Rakstz."/>
    <w:link w:val="Pamattekstsaratkpi"/>
    <w:rsid w:val="002A2B07"/>
    <w:rPr>
      <w:rFonts w:eastAsia="Times New Roman"/>
      <w:lang w:eastAsia="lv-LV"/>
    </w:rPr>
  </w:style>
  <w:style w:type="paragraph" w:customStyle="1" w:styleId="xl30">
    <w:name w:val="xl30"/>
    <w:basedOn w:val="Parasts"/>
    <w:rsid w:val="002A2B07"/>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2A2B07"/>
    <w:pPr>
      <w:keepNext/>
      <w:spacing w:before="100" w:after="100"/>
      <w:outlineLvl w:val="4"/>
    </w:pPr>
    <w:rPr>
      <w:b/>
      <w:snapToGrid w:val="0"/>
      <w:szCs w:val="20"/>
      <w:lang w:eastAsia="en-US"/>
    </w:rPr>
  </w:style>
  <w:style w:type="paragraph" w:customStyle="1" w:styleId="BodyText21">
    <w:name w:val="Body Text 21"/>
    <w:basedOn w:val="Parasts"/>
    <w:rsid w:val="002A2B07"/>
    <w:pPr>
      <w:widowControl w:val="0"/>
      <w:jc w:val="both"/>
    </w:pPr>
    <w:rPr>
      <w:sz w:val="28"/>
      <w:szCs w:val="20"/>
      <w:lang w:val="en-US" w:eastAsia="en-US"/>
    </w:rPr>
  </w:style>
  <w:style w:type="paragraph" w:customStyle="1" w:styleId="Preformatted">
    <w:name w:val="Preformatted"/>
    <w:basedOn w:val="Parasts"/>
    <w:rsid w:val="002A2B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2A2B07"/>
    <w:pPr>
      <w:jc w:val="center"/>
    </w:pPr>
    <w:rPr>
      <w:b/>
      <w:sz w:val="28"/>
      <w:szCs w:val="20"/>
      <w:lang w:eastAsia="en-US"/>
    </w:rPr>
  </w:style>
  <w:style w:type="character" w:customStyle="1" w:styleId="ApakvirsrakstsRakstz">
    <w:name w:val="Apakšvirsraksts Rakstz."/>
    <w:link w:val="Apakvirsraksts"/>
    <w:rsid w:val="002A2B07"/>
    <w:rPr>
      <w:rFonts w:eastAsia="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2A2B07"/>
    <w:pPr>
      <w:spacing w:after="160" w:line="240" w:lineRule="exact"/>
    </w:pPr>
    <w:rPr>
      <w:rFonts w:ascii="Verdana" w:hAnsi="Verdana"/>
      <w:sz w:val="20"/>
      <w:szCs w:val="20"/>
      <w:lang w:val="en-US" w:eastAsia="en-US"/>
    </w:rPr>
  </w:style>
  <w:style w:type="character" w:styleId="Izmantotahipersaite">
    <w:name w:val="FollowedHyperlink"/>
    <w:uiPriority w:val="99"/>
    <w:rsid w:val="002A2B07"/>
    <w:rPr>
      <w:color w:val="800080"/>
      <w:u w:val="single"/>
    </w:rPr>
  </w:style>
  <w:style w:type="paragraph" w:customStyle="1" w:styleId="font5">
    <w:name w:val="font5"/>
    <w:basedOn w:val="Parasts"/>
    <w:rsid w:val="002A2B07"/>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2A2B07"/>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2A2B07"/>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2A2B07"/>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2A2B07"/>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2A2B07"/>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2A2B07"/>
    <w:pPr>
      <w:spacing w:after="320"/>
      <w:jc w:val="both"/>
    </w:pPr>
    <w:rPr>
      <w:szCs w:val="20"/>
      <w:lang w:eastAsia="en-US"/>
    </w:rPr>
  </w:style>
  <w:style w:type="paragraph" w:customStyle="1" w:styleId="xl22">
    <w:name w:val="xl22"/>
    <w:basedOn w:val="Parasts"/>
    <w:rsid w:val="002A2B07"/>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2A2B07"/>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2A2B07"/>
    <w:rPr>
      <w:rFonts w:ascii="Arial" w:hAnsi="Arial" w:cs="Arial"/>
      <w:b/>
      <w:bCs/>
      <w:sz w:val="20"/>
      <w:lang w:eastAsia="en-US"/>
    </w:rPr>
  </w:style>
  <w:style w:type="paragraph" w:customStyle="1" w:styleId="BodyText31">
    <w:name w:val="Body Text 31"/>
    <w:basedOn w:val="Parasts"/>
    <w:rsid w:val="002A2B07"/>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2A2B07"/>
    <w:pPr>
      <w:ind w:left="851"/>
      <w:jc w:val="both"/>
    </w:pPr>
    <w:rPr>
      <w:rFonts w:ascii="Arial" w:hAnsi="Arial"/>
      <w:sz w:val="20"/>
    </w:rPr>
  </w:style>
  <w:style w:type="character" w:customStyle="1" w:styleId="apple-style-span">
    <w:name w:val="apple-style-span"/>
    <w:rsid w:val="002A2B07"/>
  </w:style>
  <w:style w:type="paragraph" w:customStyle="1" w:styleId="Stils10">
    <w:name w:val="Stils 1"/>
    <w:basedOn w:val="Apakpunkts"/>
    <w:qFormat/>
    <w:rsid w:val="002A2B07"/>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2A2B07"/>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2A2B07"/>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2A2B07"/>
    <w:rPr>
      <w:rFonts w:ascii="Arial" w:eastAsia="Times New Roman" w:hAnsi="Arial"/>
      <w:b/>
      <w:bCs/>
      <w:sz w:val="18"/>
      <w:szCs w:val="18"/>
      <w:lang w:eastAsia="lv-LV"/>
    </w:rPr>
  </w:style>
  <w:style w:type="paragraph" w:customStyle="1" w:styleId="Atsauce">
    <w:name w:val="Atsauce"/>
    <w:basedOn w:val="Vresteksts"/>
    <w:rsid w:val="002A2B07"/>
    <w:pPr>
      <w:jc w:val="both"/>
    </w:pPr>
    <w:rPr>
      <w:rFonts w:ascii="Arial" w:hAnsi="Arial" w:cs="Arial"/>
      <w:sz w:val="16"/>
      <w:szCs w:val="16"/>
      <w:lang w:eastAsia="en-US"/>
    </w:rPr>
  </w:style>
  <w:style w:type="paragraph" w:customStyle="1" w:styleId="StilsJS1">
    <w:name w:val="StilsJS1"/>
    <w:basedOn w:val="Sarakstarindkopa"/>
    <w:qFormat/>
    <w:rsid w:val="002A2B07"/>
    <w:pPr>
      <w:widowControl w:val="0"/>
      <w:spacing w:before="120" w:after="120"/>
      <w:ind w:left="357" w:hanging="357"/>
      <w:outlineLvl w:val="0"/>
    </w:pPr>
    <w:rPr>
      <w:b/>
      <w:bCs/>
      <w:kern w:val="32"/>
    </w:rPr>
  </w:style>
  <w:style w:type="paragraph" w:customStyle="1" w:styleId="StilsJS2">
    <w:name w:val="StilsJS2"/>
    <w:basedOn w:val="StilsJS1"/>
    <w:qFormat/>
    <w:rsid w:val="002A2B07"/>
    <w:pPr>
      <w:spacing w:after="0"/>
      <w:ind w:left="788" w:hanging="431"/>
    </w:pPr>
  </w:style>
  <w:style w:type="paragraph" w:styleId="Prskatjums">
    <w:name w:val="Revision"/>
    <w:hidden/>
    <w:uiPriority w:val="99"/>
    <w:semiHidden/>
    <w:rsid w:val="002A2B07"/>
    <w:rPr>
      <w:rFonts w:eastAsia="Times New Roman"/>
      <w:sz w:val="24"/>
      <w:szCs w:val="24"/>
    </w:rPr>
  </w:style>
  <w:style w:type="paragraph" w:customStyle="1" w:styleId="xl103">
    <w:name w:val="xl103"/>
    <w:basedOn w:val="Parasts"/>
    <w:rsid w:val="002A2B07"/>
    <w:pPr>
      <w:spacing w:before="100" w:beforeAutospacing="1" w:after="100" w:afterAutospacing="1"/>
    </w:pPr>
    <w:rPr>
      <w:color w:val="000000"/>
      <w:sz w:val="20"/>
      <w:szCs w:val="20"/>
    </w:rPr>
  </w:style>
  <w:style w:type="paragraph" w:customStyle="1" w:styleId="xl104">
    <w:name w:val="xl104"/>
    <w:basedOn w:val="Parasts"/>
    <w:rsid w:val="002A2B07"/>
    <w:pPr>
      <w:spacing w:before="100" w:beforeAutospacing="1" w:after="100" w:afterAutospacing="1"/>
    </w:pPr>
    <w:rPr>
      <w:color w:val="000000"/>
      <w:sz w:val="20"/>
      <w:szCs w:val="20"/>
    </w:rPr>
  </w:style>
  <w:style w:type="paragraph" w:customStyle="1" w:styleId="xl105">
    <w:name w:val="xl105"/>
    <w:basedOn w:val="Parasts"/>
    <w:rsid w:val="002A2B07"/>
    <w:pPr>
      <w:spacing w:before="100" w:beforeAutospacing="1" w:after="100" w:afterAutospacing="1"/>
      <w:jc w:val="right"/>
    </w:pPr>
    <w:rPr>
      <w:color w:val="000000"/>
      <w:sz w:val="20"/>
      <w:szCs w:val="20"/>
    </w:rPr>
  </w:style>
  <w:style w:type="paragraph" w:customStyle="1" w:styleId="xl106">
    <w:name w:val="xl106"/>
    <w:basedOn w:val="Parasts"/>
    <w:rsid w:val="002A2B07"/>
    <w:pPr>
      <w:spacing w:before="100" w:beforeAutospacing="1" w:after="100" w:afterAutospacing="1"/>
    </w:pPr>
    <w:rPr>
      <w:color w:val="000000"/>
      <w:sz w:val="20"/>
      <w:szCs w:val="20"/>
    </w:rPr>
  </w:style>
  <w:style w:type="paragraph" w:customStyle="1" w:styleId="xl107">
    <w:name w:val="xl107"/>
    <w:basedOn w:val="Parasts"/>
    <w:rsid w:val="002A2B07"/>
    <w:pPr>
      <w:spacing w:before="100" w:beforeAutospacing="1" w:after="100" w:afterAutospacing="1"/>
      <w:jc w:val="center"/>
    </w:pPr>
    <w:rPr>
      <w:color w:val="000000"/>
      <w:sz w:val="20"/>
      <w:szCs w:val="20"/>
    </w:rPr>
  </w:style>
  <w:style w:type="paragraph" w:customStyle="1" w:styleId="xl108">
    <w:name w:val="xl108"/>
    <w:basedOn w:val="Parasts"/>
    <w:rsid w:val="002A2B07"/>
    <w:pPr>
      <w:spacing w:before="100" w:beforeAutospacing="1" w:after="100" w:afterAutospacing="1"/>
      <w:jc w:val="center"/>
    </w:pPr>
    <w:rPr>
      <w:color w:val="000000"/>
      <w:sz w:val="20"/>
      <w:szCs w:val="20"/>
    </w:rPr>
  </w:style>
  <w:style w:type="paragraph" w:customStyle="1" w:styleId="xl109">
    <w:name w:val="xl109"/>
    <w:basedOn w:val="Parasts"/>
    <w:rsid w:val="002A2B07"/>
    <w:pPr>
      <w:spacing w:before="100" w:beforeAutospacing="1" w:after="100" w:afterAutospacing="1"/>
    </w:pPr>
    <w:rPr>
      <w:color w:val="000000"/>
      <w:sz w:val="20"/>
      <w:szCs w:val="20"/>
    </w:rPr>
  </w:style>
  <w:style w:type="paragraph" w:customStyle="1" w:styleId="xl110">
    <w:name w:val="xl110"/>
    <w:basedOn w:val="Parasts"/>
    <w:rsid w:val="002A2B07"/>
    <w:pPr>
      <w:spacing w:before="100" w:beforeAutospacing="1" w:after="100" w:afterAutospacing="1"/>
    </w:pPr>
    <w:rPr>
      <w:color w:val="000000"/>
      <w:sz w:val="22"/>
      <w:szCs w:val="22"/>
    </w:rPr>
  </w:style>
  <w:style w:type="paragraph" w:customStyle="1" w:styleId="xl111">
    <w:name w:val="xl111"/>
    <w:basedOn w:val="Parasts"/>
    <w:rsid w:val="002A2B07"/>
    <w:pPr>
      <w:spacing w:before="100" w:beforeAutospacing="1" w:after="100" w:afterAutospacing="1"/>
    </w:pPr>
    <w:rPr>
      <w:color w:val="000000"/>
      <w:sz w:val="22"/>
      <w:szCs w:val="22"/>
    </w:rPr>
  </w:style>
  <w:style w:type="paragraph" w:customStyle="1" w:styleId="xl112">
    <w:name w:val="xl11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2A2B07"/>
    <w:pPr>
      <w:spacing w:before="100" w:beforeAutospacing="1" w:after="100" w:afterAutospacing="1"/>
      <w:textAlignment w:val="center"/>
    </w:pPr>
    <w:rPr>
      <w:color w:val="000000"/>
      <w:sz w:val="20"/>
      <w:szCs w:val="20"/>
    </w:rPr>
  </w:style>
  <w:style w:type="paragraph" w:customStyle="1" w:styleId="xl114">
    <w:name w:val="xl114"/>
    <w:basedOn w:val="Parasts"/>
    <w:rsid w:val="002A2B0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2A2B07"/>
    <w:pPr>
      <w:spacing w:before="100" w:beforeAutospacing="1" w:after="100" w:afterAutospacing="1"/>
    </w:pPr>
    <w:rPr>
      <w:color w:val="000000"/>
      <w:sz w:val="20"/>
      <w:szCs w:val="20"/>
    </w:rPr>
  </w:style>
  <w:style w:type="paragraph" w:customStyle="1" w:styleId="xl116">
    <w:name w:val="xl116"/>
    <w:basedOn w:val="Parasts"/>
    <w:rsid w:val="002A2B07"/>
    <w:pPr>
      <w:spacing w:before="100" w:beforeAutospacing="1" w:after="100" w:afterAutospacing="1"/>
    </w:pPr>
    <w:rPr>
      <w:sz w:val="20"/>
      <w:szCs w:val="20"/>
    </w:rPr>
  </w:style>
  <w:style w:type="paragraph" w:customStyle="1" w:styleId="xl117">
    <w:name w:val="xl117"/>
    <w:basedOn w:val="Parasts"/>
    <w:rsid w:val="002A2B07"/>
    <w:pPr>
      <w:spacing w:before="100" w:beforeAutospacing="1" w:after="100" w:afterAutospacing="1"/>
      <w:textAlignment w:val="center"/>
    </w:pPr>
    <w:rPr>
      <w:b/>
      <w:bCs/>
      <w:color w:val="000000"/>
      <w:sz w:val="20"/>
      <w:szCs w:val="20"/>
    </w:rPr>
  </w:style>
  <w:style w:type="paragraph" w:customStyle="1" w:styleId="xl118">
    <w:name w:val="xl118"/>
    <w:basedOn w:val="Parasts"/>
    <w:rsid w:val="002A2B07"/>
    <w:pPr>
      <w:spacing w:before="100" w:beforeAutospacing="1" w:after="100" w:afterAutospacing="1"/>
      <w:textAlignment w:val="center"/>
    </w:pPr>
    <w:rPr>
      <w:b/>
      <w:bCs/>
      <w:color w:val="000000"/>
      <w:sz w:val="20"/>
      <w:szCs w:val="20"/>
    </w:rPr>
  </w:style>
  <w:style w:type="paragraph" w:customStyle="1" w:styleId="xl119">
    <w:name w:val="xl119"/>
    <w:basedOn w:val="Parasts"/>
    <w:rsid w:val="002A2B07"/>
    <w:pPr>
      <w:spacing w:before="100" w:beforeAutospacing="1" w:after="100" w:afterAutospacing="1"/>
    </w:pPr>
    <w:rPr>
      <w:b/>
      <w:bCs/>
      <w:color w:val="000000"/>
      <w:sz w:val="20"/>
      <w:szCs w:val="20"/>
    </w:rPr>
  </w:style>
  <w:style w:type="paragraph" w:customStyle="1" w:styleId="xl120">
    <w:name w:val="xl120"/>
    <w:basedOn w:val="Parasts"/>
    <w:rsid w:val="002A2B07"/>
    <w:pPr>
      <w:spacing w:before="100" w:beforeAutospacing="1" w:after="100" w:afterAutospacing="1"/>
    </w:pPr>
    <w:rPr>
      <w:b/>
      <w:bCs/>
      <w:color w:val="000000"/>
      <w:sz w:val="20"/>
      <w:szCs w:val="20"/>
    </w:rPr>
  </w:style>
  <w:style w:type="paragraph" w:customStyle="1" w:styleId="xl121">
    <w:name w:val="xl121"/>
    <w:basedOn w:val="Parasts"/>
    <w:rsid w:val="002A2B07"/>
    <w:pPr>
      <w:spacing w:before="100" w:beforeAutospacing="1" w:after="100" w:afterAutospacing="1"/>
    </w:pPr>
    <w:rPr>
      <w:color w:val="000000"/>
      <w:sz w:val="20"/>
      <w:szCs w:val="20"/>
    </w:rPr>
  </w:style>
  <w:style w:type="paragraph" w:customStyle="1" w:styleId="xl122">
    <w:name w:val="xl122"/>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2A2B07"/>
    <w:pPr>
      <w:spacing w:before="100" w:beforeAutospacing="1" w:after="100" w:afterAutospacing="1"/>
    </w:pPr>
    <w:rPr>
      <w:b/>
      <w:bCs/>
      <w:color w:val="000000"/>
      <w:sz w:val="20"/>
      <w:szCs w:val="20"/>
    </w:rPr>
  </w:style>
  <w:style w:type="paragraph" w:customStyle="1" w:styleId="xl124">
    <w:name w:val="xl124"/>
    <w:basedOn w:val="Parasts"/>
    <w:rsid w:val="002A2B07"/>
    <w:pPr>
      <w:spacing w:before="100" w:beforeAutospacing="1" w:after="100" w:afterAutospacing="1"/>
      <w:textAlignment w:val="center"/>
    </w:pPr>
    <w:rPr>
      <w:b/>
      <w:bCs/>
      <w:color w:val="000000"/>
      <w:sz w:val="20"/>
      <w:szCs w:val="20"/>
    </w:rPr>
  </w:style>
  <w:style w:type="paragraph" w:customStyle="1" w:styleId="xl125">
    <w:name w:val="xl125"/>
    <w:basedOn w:val="Parasts"/>
    <w:rsid w:val="002A2B07"/>
    <w:pPr>
      <w:spacing w:before="100" w:beforeAutospacing="1" w:after="100" w:afterAutospacing="1"/>
      <w:textAlignment w:val="top"/>
    </w:pPr>
    <w:rPr>
      <w:color w:val="000000"/>
      <w:sz w:val="20"/>
      <w:szCs w:val="20"/>
    </w:rPr>
  </w:style>
  <w:style w:type="paragraph" w:customStyle="1" w:styleId="xl126">
    <w:name w:val="xl126"/>
    <w:basedOn w:val="Parasts"/>
    <w:rsid w:val="002A2B0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2A2B07"/>
    <w:pPr>
      <w:spacing w:before="100" w:beforeAutospacing="1" w:after="100" w:afterAutospacing="1"/>
      <w:jc w:val="center"/>
    </w:pPr>
    <w:rPr>
      <w:color w:val="000000"/>
      <w:sz w:val="20"/>
      <w:szCs w:val="20"/>
    </w:rPr>
  </w:style>
  <w:style w:type="paragraph" w:customStyle="1" w:styleId="xl128">
    <w:name w:val="xl128"/>
    <w:basedOn w:val="Parasts"/>
    <w:rsid w:val="002A2B07"/>
    <w:pPr>
      <w:spacing w:before="100" w:beforeAutospacing="1" w:after="100" w:afterAutospacing="1"/>
      <w:textAlignment w:val="top"/>
    </w:pPr>
    <w:rPr>
      <w:color w:val="000000"/>
      <w:sz w:val="20"/>
      <w:szCs w:val="20"/>
    </w:rPr>
  </w:style>
  <w:style w:type="paragraph" w:customStyle="1" w:styleId="xl129">
    <w:name w:val="xl129"/>
    <w:basedOn w:val="Parasts"/>
    <w:rsid w:val="002A2B07"/>
    <w:pPr>
      <w:spacing w:before="100" w:beforeAutospacing="1" w:after="100" w:afterAutospacing="1"/>
      <w:textAlignment w:val="top"/>
    </w:pPr>
    <w:rPr>
      <w:color w:val="000000"/>
      <w:sz w:val="20"/>
      <w:szCs w:val="20"/>
    </w:rPr>
  </w:style>
  <w:style w:type="paragraph" w:customStyle="1" w:styleId="xl130">
    <w:name w:val="xl1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2A2B0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2A2B07"/>
    <w:pPr>
      <w:spacing w:before="100" w:beforeAutospacing="1" w:after="100" w:afterAutospacing="1"/>
      <w:textAlignment w:val="top"/>
    </w:pPr>
    <w:rPr>
      <w:b/>
      <w:bCs/>
      <w:sz w:val="20"/>
      <w:szCs w:val="20"/>
    </w:rPr>
  </w:style>
  <w:style w:type="paragraph" w:customStyle="1" w:styleId="xl156">
    <w:name w:val="xl156"/>
    <w:basedOn w:val="Parasts"/>
    <w:rsid w:val="002A2B07"/>
    <w:pPr>
      <w:spacing w:before="100" w:beforeAutospacing="1" w:after="100" w:afterAutospacing="1"/>
      <w:jc w:val="center"/>
    </w:pPr>
    <w:rPr>
      <w:b/>
      <w:bCs/>
      <w:sz w:val="20"/>
      <w:szCs w:val="20"/>
    </w:rPr>
  </w:style>
  <w:style w:type="paragraph" w:customStyle="1" w:styleId="xl157">
    <w:name w:val="xl157"/>
    <w:basedOn w:val="Parasts"/>
    <w:rsid w:val="002A2B07"/>
    <w:pPr>
      <w:spacing w:before="100" w:beforeAutospacing="1" w:after="100" w:afterAutospacing="1"/>
    </w:pPr>
    <w:rPr>
      <w:b/>
      <w:bCs/>
      <w:sz w:val="20"/>
      <w:szCs w:val="20"/>
    </w:rPr>
  </w:style>
  <w:style w:type="paragraph" w:customStyle="1" w:styleId="xl158">
    <w:name w:val="xl158"/>
    <w:basedOn w:val="Parasts"/>
    <w:rsid w:val="002A2B07"/>
    <w:pPr>
      <w:spacing w:before="100" w:beforeAutospacing="1" w:after="100" w:afterAutospacing="1"/>
      <w:jc w:val="center"/>
      <w:textAlignment w:val="center"/>
    </w:pPr>
    <w:rPr>
      <w:sz w:val="20"/>
      <w:szCs w:val="20"/>
    </w:rPr>
  </w:style>
  <w:style w:type="paragraph" w:customStyle="1" w:styleId="xl159">
    <w:name w:val="xl1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2A2B07"/>
    <w:pPr>
      <w:spacing w:before="100" w:beforeAutospacing="1" w:after="100" w:afterAutospacing="1"/>
      <w:textAlignment w:val="top"/>
    </w:pPr>
    <w:rPr>
      <w:b/>
      <w:bCs/>
      <w:sz w:val="28"/>
      <w:szCs w:val="28"/>
    </w:rPr>
  </w:style>
  <w:style w:type="paragraph" w:customStyle="1" w:styleId="xl163">
    <w:name w:val="xl163"/>
    <w:basedOn w:val="Parasts"/>
    <w:rsid w:val="002A2B0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2A2B0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2A2B07"/>
    <w:pPr>
      <w:spacing w:before="100" w:beforeAutospacing="1" w:after="100" w:afterAutospacing="1"/>
      <w:jc w:val="center"/>
    </w:pPr>
    <w:rPr>
      <w:b/>
      <w:bCs/>
      <w:sz w:val="20"/>
      <w:szCs w:val="20"/>
    </w:rPr>
  </w:style>
  <w:style w:type="paragraph" w:customStyle="1" w:styleId="xl166">
    <w:name w:val="xl166"/>
    <w:basedOn w:val="Parasts"/>
    <w:rsid w:val="002A2B07"/>
    <w:pPr>
      <w:spacing w:before="100" w:beforeAutospacing="1" w:after="100" w:afterAutospacing="1"/>
    </w:pPr>
    <w:rPr>
      <w:b/>
      <w:bCs/>
      <w:sz w:val="20"/>
      <w:szCs w:val="20"/>
    </w:rPr>
  </w:style>
  <w:style w:type="paragraph" w:customStyle="1" w:styleId="xl167">
    <w:name w:val="xl167"/>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2A2B07"/>
    <w:pPr>
      <w:spacing w:before="100" w:beforeAutospacing="1" w:after="100" w:afterAutospacing="1"/>
      <w:jc w:val="center"/>
    </w:pPr>
    <w:rPr>
      <w:b/>
      <w:bCs/>
      <w:color w:val="000000"/>
      <w:sz w:val="20"/>
      <w:szCs w:val="20"/>
    </w:rPr>
  </w:style>
  <w:style w:type="paragraph" w:customStyle="1" w:styleId="xl206">
    <w:name w:val="xl206"/>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2A2B0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2A2B0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2A2B0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2A2B0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2A2B0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2A2B0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2A2B0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2A2B0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2A2B0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2A2B0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2A2B0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2A2B0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2A2B0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2A2B0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2A2B0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2A2B0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2A2B07"/>
    <w:pPr>
      <w:spacing w:before="100" w:beforeAutospacing="1" w:after="100" w:afterAutospacing="1"/>
      <w:textAlignment w:val="center"/>
    </w:pPr>
    <w:rPr>
      <w:sz w:val="20"/>
      <w:szCs w:val="20"/>
    </w:rPr>
  </w:style>
  <w:style w:type="paragraph" w:customStyle="1" w:styleId="xl287">
    <w:name w:val="xl287"/>
    <w:basedOn w:val="Parasts"/>
    <w:rsid w:val="002A2B07"/>
    <w:pPr>
      <w:spacing w:before="100" w:beforeAutospacing="1" w:after="100" w:afterAutospacing="1"/>
      <w:textAlignment w:val="center"/>
    </w:pPr>
    <w:rPr>
      <w:b/>
      <w:bCs/>
      <w:sz w:val="20"/>
      <w:szCs w:val="20"/>
    </w:rPr>
  </w:style>
  <w:style w:type="paragraph" w:customStyle="1" w:styleId="xl288">
    <w:name w:val="xl28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2A2B0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2A2B0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2A2B0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2A2B0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2A2B0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2A2B0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2A2B0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2A2B07"/>
    <w:pPr>
      <w:spacing w:before="100" w:beforeAutospacing="1" w:after="100" w:afterAutospacing="1"/>
    </w:pPr>
    <w:rPr>
      <w:color w:val="000000"/>
      <w:sz w:val="20"/>
      <w:szCs w:val="20"/>
    </w:rPr>
  </w:style>
  <w:style w:type="table" w:customStyle="1" w:styleId="Tabulasstils11">
    <w:name w:val="Tabulas stils1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2A2B07"/>
    <w:pPr>
      <w:tabs>
        <w:tab w:val="num" w:pos="545"/>
      </w:tabs>
      <w:ind w:left="170" w:right="-284"/>
      <w:jc w:val="both"/>
    </w:pPr>
    <w:rPr>
      <w:sz w:val="28"/>
      <w:szCs w:val="28"/>
      <w:lang w:val="en-GB" w:eastAsia="en-US"/>
    </w:rPr>
  </w:style>
  <w:style w:type="paragraph" w:customStyle="1" w:styleId="xl65">
    <w:name w:val="xl65"/>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2A2B0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2A2B07"/>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2A2B07"/>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2A2B0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2A2B07"/>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2A2B07"/>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2A2B07"/>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2A2B07"/>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2A2B07"/>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2A2B0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2A2B0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2A2B0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2A2B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2A2B0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2A2B0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2A2B0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2A2B07"/>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2A2B0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2A2B07"/>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2A2B07"/>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2A2B07"/>
  </w:style>
  <w:style w:type="numbering" w:customStyle="1" w:styleId="Ciparusaraksts-1">
    <w:name w:val="Ciparu saraksts-1"/>
    <w:basedOn w:val="Bezsaraksta"/>
    <w:rsid w:val="002A2B07"/>
    <w:pPr>
      <w:numPr>
        <w:numId w:val="13"/>
      </w:numPr>
    </w:pPr>
  </w:style>
  <w:style w:type="numbering" w:customStyle="1" w:styleId="Kvadratlodes-2">
    <w:name w:val="Kvadratlodes-2"/>
    <w:basedOn w:val="Bezsaraksta"/>
    <w:rsid w:val="002A2B07"/>
    <w:pPr>
      <w:numPr>
        <w:numId w:val="14"/>
      </w:numPr>
    </w:pPr>
  </w:style>
  <w:style w:type="paragraph" w:customStyle="1" w:styleId="Kvadratlodes-1">
    <w:name w:val="Kvadratlodes-1"/>
    <w:basedOn w:val="Parasts"/>
    <w:autoRedefine/>
    <w:rsid w:val="002A2B07"/>
    <w:pPr>
      <w:numPr>
        <w:numId w:val="15"/>
      </w:numPr>
      <w:spacing w:after="40"/>
      <w:jc w:val="both"/>
    </w:pPr>
    <w:rPr>
      <w:spacing w:val="-1"/>
      <w:szCs w:val="20"/>
      <w:lang w:eastAsia="en-US"/>
    </w:rPr>
  </w:style>
  <w:style w:type="paragraph" w:customStyle="1" w:styleId="StyleAArial10ptLeft0cm">
    <w:name w:val="Style A + Arial 10 pt Left:  0 cm"/>
    <w:basedOn w:val="Parasts"/>
    <w:rsid w:val="002A2B07"/>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2A2B07"/>
  </w:style>
  <w:style w:type="paragraph" w:customStyle="1" w:styleId="font1">
    <w:name w:val="font1"/>
    <w:basedOn w:val="Parasts"/>
    <w:rsid w:val="002A2B07"/>
    <w:pPr>
      <w:spacing w:before="100" w:beforeAutospacing="1" w:after="100" w:afterAutospacing="1"/>
    </w:pPr>
    <w:rPr>
      <w:rFonts w:ascii="Arial" w:hAnsi="Arial" w:cs="Arial"/>
      <w:sz w:val="20"/>
      <w:szCs w:val="20"/>
    </w:rPr>
  </w:style>
  <w:style w:type="paragraph" w:customStyle="1" w:styleId="font7">
    <w:name w:val="font7"/>
    <w:basedOn w:val="Parasts"/>
    <w:rsid w:val="002A2B07"/>
    <w:pPr>
      <w:spacing w:before="100" w:beforeAutospacing="1" w:after="100" w:afterAutospacing="1"/>
    </w:pPr>
    <w:rPr>
      <w:rFonts w:ascii="Tahoma" w:hAnsi="Tahoma" w:cs="Tahoma"/>
      <w:i/>
      <w:iCs/>
      <w:sz w:val="20"/>
      <w:szCs w:val="20"/>
    </w:rPr>
  </w:style>
  <w:style w:type="paragraph" w:customStyle="1" w:styleId="font8">
    <w:name w:val="font8"/>
    <w:basedOn w:val="Parasts"/>
    <w:rsid w:val="002A2B07"/>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A2B07"/>
    <w:rPr>
      <w:rFonts w:eastAsia="Times New Roman"/>
      <w:lang w:eastAsia="lv-LV"/>
    </w:rPr>
  </w:style>
  <w:style w:type="paragraph" w:customStyle="1" w:styleId="xl3216">
    <w:name w:val="xl3216"/>
    <w:basedOn w:val="Parasts"/>
    <w:rsid w:val="002A2B07"/>
    <w:pPr>
      <w:spacing w:before="100" w:beforeAutospacing="1" w:after="100" w:afterAutospacing="1"/>
      <w:textAlignment w:val="center"/>
    </w:pPr>
    <w:rPr>
      <w:rFonts w:ascii="Arial Narrow" w:hAnsi="Arial Narrow"/>
    </w:rPr>
  </w:style>
  <w:style w:type="paragraph" w:customStyle="1" w:styleId="xl3217">
    <w:name w:val="xl3217"/>
    <w:basedOn w:val="Parasts"/>
    <w:rsid w:val="002A2B07"/>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2A2B0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2A2B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2A2B0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2A2B07"/>
    <w:pPr>
      <w:spacing w:before="100" w:beforeAutospacing="1" w:after="100" w:afterAutospacing="1"/>
      <w:textAlignment w:val="center"/>
    </w:pPr>
    <w:rPr>
      <w:rFonts w:ascii="Arial Narrow" w:hAnsi="Arial Narrow"/>
      <w:b/>
      <w:bCs/>
    </w:rPr>
  </w:style>
  <w:style w:type="paragraph" w:customStyle="1" w:styleId="xl3227">
    <w:name w:val="xl32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2A2B07"/>
    <w:pPr>
      <w:spacing w:before="100" w:beforeAutospacing="1" w:after="100" w:afterAutospacing="1"/>
      <w:textAlignment w:val="center"/>
    </w:pPr>
    <w:rPr>
      <w:rFonts w:ascii="Arial Narrow" w:hAnsi="Arial Narrow"/>
    </w:rPr>
  </w:style>
  <w:style w:type="paragraph" w:customStyle="1" w:styleId="xl3255">
    <w:name w:val="xl3255"/>
    <w:basedOn w:val="Parasts"/>
    <w:rsid w:val="002A2B07"/>
    <w:pPr>
      <w:spacing w:before="100" w:beforeAutospacing="1" w:after="100" w:afterAutospacing="1"/>
      <w:textAlignment w:val="center"/>
    </w:pPr>
  </w:style>
  <w:style w:type="paragraph" w:customStyle="1" w:styleId="xl3256">
    <w:name w:val="xl3256"/>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2A2B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2A2B07"/>
    <w:pPr>
      <w:spacing w:before="100" w:beforeAutospacing="1" w:after="100" w:afterAutospacing="1"/>
      <w:textAlignment w:val="center"/>
    </w:pPr>
    <w:rPr>
      <w:b/>
      <w:bCs/>
    </w:rPr>
  </w:style>
  <w:style w:type="paragraph" w:customStyle="1" w:styleId="xl3267">
    <w:name w:val="xl3267"/>
    <w:basedOn w:val="Parasts"/>
    <w:rsid w:val="002A2B07"/>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2A2B07"/>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2A2B07"/>
    <w:pPr>
      <w:spacing w:before="100" w:beforeAutospacing="1" w:after="100" w:afterAutospacing="1"/>
      <w:textAlignment w:val="center"/>
    </w:pPr>
    <w:rPr>
      <w:color w:val="00FF00"/>
    </w:rPr>
  </w:style>
  <w:style w:type="paragraph" w:customStyle="1" w:styleId="xl3276">
    <w:name w:val="xl327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2A2B07"/>
    <w:pPr>
      <w:spacing w:before="100" w:beforeAutospacing="1" w:after="100" w:afterAutospacing="1"/>
      <w:textAlignment w:val="center"/>
    </w:pPr>
    <w:rPr>
      <w:color w:val="00FF00"/>
    </w:rPr>
  </w:style>
  <w:style w:type="paragraph" w:customStyle="1" w:styleId="xl3279">
    <w:name w:val="xl3279"/>
    <w:basedOn w:val="Parasts"/>
    <w:rsid w:val="002A2B07"/>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2A2B07"/>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2A2B07"/>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2A2B0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2A2B07"/>
    <w:rPr>
      <w:color w:val="808080"/>
      <w:shd w:val="clear" w:color="auto" w:fill="E6E6E6"/>
    </w:rPr>
  </w:style>
  <w:style w:type="paragraph" w:customStyle="1" w:styleId="msonormal0">
    <w:name w:val="msonormal"/>
    <w:basedOn w:val="Parasts"/>
    <w:rsid w:val="002A2B07"/>
    <w:pPr>
      <w:spacing w:before="100" w:beforeAutospacing="1" w:after="100" w:afterAutospacing="1"/>
    </w:pPr>
  </w:style>
  <w:style w:type="paragraph" w:customStyle="1" w:styleId="xl6717">
    <w:name w:val="xl6717"/>
    <w:basedOn w:val="Parasts"/>
    <w:rsid w:val="002A2B07"/>
    <w:pPr>
      <w:spacing w:before="100" w:beforeAutospacing="1" w:after="100" w:afterAutospacing="1"/>
    </w:pPr>
  </w:style>
  <w:style w:type="paragraph" w:customStyle="1" w:styleId="xl6718">
    <w:name w:val="xl6718"/>
    <w:basedOn w:val="Parasts"/>
    <w:rsid w:val="002A2B07"/>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2A2B07"/>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2A2B07"/>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2A2B07"/>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2A2B07"/>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2A2B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2A2B0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2A2B07"/>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2A2B07"/>
    <w:pPr>
      <w:spacing w:before="100" w:beforeAutospacing="1" w:after="100" w:afterAutospacing="1"/>
    </w:pPr>
    <w:rPr>
      <w:rFonts w:ascii="Arial Narrow" w:hAnsi="Arial Narrow"/>
      <w:sz w:val="20"/>
      <w:szCs w:val="20"/>
    </w:rPr>
  </w:style>
  <w:style w:type="paragraph" w:customStyle="1" w:styleId="font10">
    <w:name w:val="font10"/>
    <w:basedOn w:val="Parasts"/>
    <w:rsid w:val="002A2B07"/>
    <w:pPr>
      <w:spacing w:before="100" w:beforeAutospacing="1" w:after="100" w:afterAutospacing="1"/>
    </w:pPr>
    <w:rPr>
      <w:rFonts w:ascii="Arial Narrow" w:hAnsi="Arial Narrow"/>
      <w:sz w:val="20"/>
      <w:szCs w:val="20"/>
    </w:rPr>
  </w:style>
  <w:style w:type="paragraph" w:customStyle="1" w:styleId="RakstzCharRakstzCharRakstzCharRakstzCharRakstz0">
    <w:name w:val="Rakstz. Char Rakstz. Char Rakstz. Char Rakstz. Char Rakstz."/>
    <w:basedOn w:val="Parasts"/>
    <w:semiHidden/>
    <w:rsid w:val="00BB2DDF"/>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BB2DDF"/>
    <w:pPr>
      <w:spacing w:after="160" w:line="240" w:lineRule="exact"/>
    </w:pPr>
    <w:rPr>
      <w:rFonts w:ascii="Verdana" w:hAnsi="Verdana"/>
      <w:sz w:val="20"/>
      <w:szCs w:val="20"/>
      <w:lang w:val="en-US" w:eastAsia="en-US"/>
    </w:rPr>
  </w:style>
  <w:style w:type="paragraph" w:customStyle="1" w:styleId="Style28">
    <w:name w:val="Style28"/>
    <w:basedOn w:val="Parasts"/>
    <w:rsid w:val="00BB2DDF"/>
    <w:pPr>
      <w:widowControl w:val="0"/>
      <w:autoSpaceDE w:val="0"/>
      <w:autoSpaceDN w:val="0"/>
      <w:adjustRightInd w:val="0"/>
      <w:spacing w:line="230" w:lineRule="exact"/>
      <w:jc w:val="both"/>
    </w:pPr>
  </w:style>
  <w:style w:type="character" w:customStyle="1" w:styleId="FontStyle373">
    <w:name w:val="Font Style373"/>
    <w:rsid w:val="00BB2DDF"/>
    <w:rPr>
      <w:rFonts w:ascii="Times New Roman" w:hAnsi="Times New Roman" w:cs="Times New Roman"/>
      <w:sz w:val="20"/>
      <w:szCs w:val="20"/>
    </w:rPr>
  </w:style>
  <w:style w:type="character" w:customStyle="1" w:styleId="FontStyle374">
    <w:name w:val="Font Style374"/>
    <w:rsid w:val="00BB2DDF"/>
    <w:rPr>
      <w:rFonts w:ascii="Times New Roman" w:hAnsi="Times New Roman" w:cs="Times New Roman"/>
      <w:b/>
      <w:bCs/>
      <w:sz w:val="20"/>
      <w:szCs w:val="20"/>
    </w:rPr>
  </w:style>
  <w:style w:type="character" w:customStyle="1" w:styleId="FontStyle375">
    <w:name w:val="Font Style375"/>
    <w:rsid w:val="00BB2DDF"/>
    <w:rPr>
      <w:rFonts w:ascii="Times New Roman" w:hAnsi="Times New Roman" w:cs="Times New Roman"/>
      <w:b/>
      <w:bCs/>
      <w:sz w:val="20"/>
      <w:szCs w:val="20"/>
    </w:rPr>
  </w:style>
  <w:style w:type="paragraph" w:customStyle="1" w:styleId="Style183">
    <w:name w:val="Style183"/>
    <w:basedOn w:val="Parasts"/>
    <w:rsid w:val="00BB2DDF"/>
    <w:pPr>
      <w:widowControl w:val="0"/>
      <w:autoSpaceDE w:val="0"/>
      <w:autoSpaceDN w:val="0"/>
      <w:adjustRightInd w:val="0"/>
    </w:pPr>
  </w:style>
  <w:style w:type="character" w:customStyle="1" w:styleId="FootnoteCharacters">
    <w:name w:val="Footnote Characters"/>
    <w:rsid w:val="00BB2DDF"/>
    <w:rPr>
      <w:vertAlign w:val="superscript"/>
    </w:rPr>
  </w:style>
  <w:style w:type="paragraph" w:customStyle="1" w:styleId="Bulletnewnumbers">
    <w:name w:val="Bullet new numbers"/>
    <w:basedOn w:val="Parasts"/>
    <w:rsid w:val="00BB2DDF"/>
    <w:pPr>
      <w:numPr>
        <w:numId w:val="2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1">
    <w:name w:val="List Paragraph1"/>
    <w:basedOn w:val="Parasts"/>
    <w:qFormat/>
    <w:rsid w:val="00BB2DD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BB2DDF"/>
    <w:rPr>
      <w:rFonts w:ascii="Calibri" w:eastAsia="Times New Roman" w:hAnsi="Calibri"/>
      <w:sz w:val="22"/>
      <w:szCs w:val="22"/>
      <w:lang w:val="en-US" w:eastAsia="en-US"/>
    </w:rPr>
  </w:style>
  <w:style w:type="paragraph" w:customStyle="1" w:styleId="kkmmmmm">
    <w:name w:val="kkmmmmm"/>
    <w:basedOn w:val="Parasts"/>
    <w:rsid w:val="00BB2DDF"/>
    <w:pPr>
      <w:tabs>
        <w:tab w:val="left" w:pos="1170"/>
      </w:tabs>
    </w:pPr>
    <w:rPr>
      <w:rFonts w:ascii="RimHelvetica" w:hAnsi="RimHelvetica"/>
      <w:szCs w:val="20"/>
      <w:lang w:eastAsia="en-US"/>
    </w:rPr>
  </w:style>
  <w:style w:type="paragraph" w:customStyle="1" w:styleId="Numerointi">
    <w:name w:val="Numerointi"/>
    <w:basedOn w:val="Parasts"/>
    <w:rsid w:val="00BB2DDF"/>
    <w:pPr>
      <w:widowControl w:val="0"/>
      <w:numPr>
        <w:numId w:val="21"/>
      </w:numPr>
    </w:pPr>
    <w:rPr>
      <w:rFonts w:ascii="Arial" w:hAnsi="Arial" w:cs="Arial"/>
      <w:sz w:val="22"/>
      <w:szCs w:val="22"/>
      <w:lang w:val="fi-FI" w:eastAsia="fi-FI"/>
    </w:rPr>
  </w:style>
  <w:style w:type="paragraph" w:customStyle="1" w:styleId="Luettelomerkki">
    <w:name w:val="Luettelomerkki"/>
    <w:basedOn w:val="Parasts"/>
    <w:rsid w:val="00BB2DDF"/>
    <w:pPr>
      <w:widowControl w:val="0"/>
      <w:numPr>
        <w:numId w:val="22"/>
      </w:numPr>
    </w:pPr>
    <w:rPr>
      <w:rFonts w:ascii="Arial" w:hAnsi="Arial" w:cs="Arial"/>
      <w:sz w:val="22"/>
      <w:szCs w:val="22"/>
      <w:lang w:val="fi-FI" w:eastAsia="fi-FI"/>
    </w:rPr>
  </w:style>
  <w:style w:type="paragraph" w:customStyle="1" w:styleId="RakstzRakstz1">
    <w:name w:val="Rakstz. Rakstz.1"/>
    <w:basedOn w:val="Parasts"/>
    <w:rsid w:val="00BB2D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BB2DDF"/>
    <w:pPr>
      <w:jc w:val="both"/>
    </w:pPr>
  </w:style>
  <w:style w:type="paragraph" w:customStyle="1" w:styleId="Monitasoinen">
    <w:name w:val="Monitasoinen"/>
    <w:basedOn w:val="Parasts"/>
    <w:rsid w:val="00BB2DDF"/>
    <w:pPr>
      <w:widowControl w:val="0"/>
      <w:numPr>
        <w:numId w:val="23"/>
      </w:numPr>
    </w:pPr>
    <w:rPr>
      <w:rFonts w:ascii="Arial" w:hAnsi="Arial" w:cs="Arial"/>
      <w:sz w:val="22"/>
      <w:szCs w:val="22"/>
      <w:lang w:val="fi-FI" w:eastAsia="fi-FI"/>
    </w:rPr>
  </w:style>
  <w:style w:type="paragraph" w:customStyle="1" w:styleId="tv213">
    <w:name w:val="tv213"/>
    <w:basedOn w:val="Parasts"/>
    <w:rsid w:val="00BB2DDF"/>
    <w:pPr>
      <w:spacing w:before="100" w:beforeAutospacing="1" w:after="100" w:afterAutospacing="1"/>
    </w:pPr>
  </w:style>
  <w:style w:type="paragraph" w:customStyle="1" w:styleId="Level2">
    <w:name w:val="Level 2"/>
    <w:basedOn w:val="Parasts"/>
    <w:next w:val="Parasts"/>
    <w:rsid w:val="00BB2DDF"/>
    <w:pPr>
      <w:numPr>
        <w:ilvl w:val="1"/>
        <w:numId w:val="24"/>
      </w:numPr>
      <w:spacing w:after="210" w:line="264" w:lineRule="auto"/>
      <w:jc w:val="both"/>
      <w:outlineLvl w:val="1"/>
    </w:pPr>
    <w:rPr>
      <w:rFonts w:ascii="Arial" w:hAnsi="Arial" w:cs="Arial"/>
      <w:snapToGrid w:val="0"/>
      <w:sz w:val="21"/>
      <w:szCs w:val="21"/>
      <w:lang w:val="en-GB" w:eastAsia="en-US"/>
    </w:rPr>
  </w:style>
  <w:style w:type="paragraph" w:customStyle="1" w:styleId="FooterFrameOdd">
    <w:name w:val="FooterFrameOdd"/>
    <w:basedOn w:val="Parasts"/>
    <w:rsid w:val="00BB2DDF"/>
    <w:pPr>
      <w:framePr w:hSpace="284" w:wrap="around" w:vAnchor="text" w:hAnchor="margin" w:xAlign="right" w:y="1"/>
      <w:tabs>
        <w:tab w:val="num" w:pos="360"/>
      </w:tabs>
      <w:spacing w:line="270" w:lineRule="atLeast"/>
    </w:pPr>
    <w:rPr>
      <w:rFonts w:ascii="DaneHelveticaNeue" w:hAnsi="DaneHelveticaNeue"/>
      <w:noProof/>
      <w:color w:val="FFFFFF"/>
      <w:sz w:val="12"/>
      <w:szCs w:val="12"/>
      <w:lang w:val="en-GB" w:eastAsia="da-DK"/>
    </w:rPr>
  </w:style>
  <w:style w:type="table" w:styleId="Vienkratabula2">
    <w:name w:val="Plain Table 2"/>
    <w:basedOn w:val="Parastatabula"/>
    <w:uiPriority w:val="42"/>
    <w:rsid w:val="00BB2DDF"/>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Reatabula2">
    <w:name w:val="Table Grid 2"/>
    <w:basedOn w:val="Parastatabula"/>
    <w:rsid w:val="00BB2DDF"/>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atabula1">
    <w:name w:val="Režģa tabula1"/>
    <w:basedOn w:val="Parastatabula"/>
    <w:next w:val="Reatabula"/>
    <w:uiPriority w:val="59"/>
    <w:rsid w:val="00BB2DD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1">
    <w:name w:val="Eleganta tabula1"/>
    <w:basedOn w:val="Parastatabula"/>
    <w:next w:val="Elegantatabula"/>
    <w:rsid w:val="00F838E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F838E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TableNormal">
    <w:name w:val="Table Normal"/>
    <w:uiPriority w:val="2"/>
    <w:semiHidden/>
    <w:unhideWhenUsed/>
    <w:qFormat/>
    <w:rsid w:val="00E93E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E93ED6"/>
    <w:pPr>
      <w:widowControl w:val="0"/>
      <w:autoSpaceDE w:val="0"/>
      <w:autoSpaceDN w:val="0"/>
    </w:pPr>
    <w:rPr>
      <w:sz w:val="22"/>
      <w:szCs w:val="22"/>
      <w:lang w:eastAsia="en-US"/>
    </w:rPr>
  </w:style>
  <w:style w:type="paragraph" w:customStyle="1" w:styleId="RakstzCharRakstzCharRakstzCharRakstzCharRakstz1">
    <w:name w:val="Rakstz. Char Rakstz. Char Rakstz. Char Rakstz. Char Rakstz."/>
    <w:basedOn w:val="Parasts"/>
    <w:semiHidden/>
    <w:rsid w:val="00F838E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F838EC"/>
    <w:pPr>
      <w:spacing w:after="160" w:line="240" w:lineRule="exact"/>
    </w:pPr>
    <w:rPr>
      <w:rFonts w:ascii="Verdana" w:hAnsi="Verdana"/>
      <w:sz w:val="20"/>
      <w:szCs w:val="20"/>
      <w:lang w:val="en-US" w:eastAsia="en-US"/>
    </w:rPr>
  </w:style>
  <w:style w:type="paragraph" w:customStyle="1" w:styleId="Sarakstarindkopa1">
    <w:name w:val="Saraksta rindkopa1"/>
    <w:basedOn w:val="Parasts"/>
    <w:qFormat/>
    <w:rsid w:val="00F838EC"/>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F838EC"/>
    <w:rPr>
      <w:rFonts w:ascii="Calibri" w:eastAsia="Times New Roman" w:hAnsi="Calibri"/>
      <w:sz w:val="22"/>
      <w:szCs w:val="22"/>
      <w:lang w:val="en-US" w:eastAsia="en-US"/>
    </w:rPr>
  </w:style>
  <w:style w:type="character" w:customStyle="1" w:styleId="FontStyle376">
    <w:name w:val="Font Style376"/>
    <w:rsid w:val="00F838EC"/>
    <w:rPr>
      <w:rFonts w:ascii="Times New Roman" w:hAnsi="Times New Roman" w:cs="Times New Roman"/>
      <w:sz w:val="20"/>
      <w:szCs w:val="20"/>
    </w:rPr>
  </w:style>
  <w:style w:type="table" w:customStyle="1" w:styleId="Elegantatabula11">
    <w:name w:val="Eleganta tabula11"/>
    <w:basedOn w:val="Parastatabula"/>
    <w:next w:val="Elegantatabula"/>
    <w:rsid w:val="00F838E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F838EC"/>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1">
    <w:name w:val="Daļa / sadaļa11"/>
    <w:basedOn w:val="Bezsaraksta"/>
    <w:next w:val="Daasadaa"/>
    <w:rsid w:val="00F838EC"/>
    <w:pPr>
      <w:numPr>
        <w:numId w:val="1"/>
      </w:numPr>
    </w:pPr>
  </w:style>
  <w:style w:type="numbering" w:customStyle="1" w:styleId="11111111">
    <w:name w:val="1 / 1.1 / 1.1.111"/>
    <w:basedOn w:val="Bezsaraksta"/>
    <w:next w:val="111111"/>
    <w:rsid w:val="00F838EC"/>
    <w:pPr>
      <w:numPr>
        <w:numId w:val="2"/>
      </w:numPr>
    </w:pPr>
  </w:style>
  <w:style w:type="paragraph" w:customStyle="1" w:styleId="Standard">
    <w:name w:val="Standard"/>
    <w:rsid w:val="00F838EC"/>
    <w:pPr>
      <w:suppressAutoHyphens/>
      <w:autoSpaceDN w:val="0"/>
      <w:textAlignment w:val="baseline"/>
    </w:pPr>
    <w:rPr>
      <w:rFonts w:eastAsia="Times New Roman"/>
      <w:kern w:val="3"/>
      <w:sz w:val="24"/>
      <w:szCs w:val="24"/>
      <w:lang w:eastAsia="en-US"/>
    </w:rPr>
  </w:style>
  <w:style w:type="paragraph" w:customStyle="1" w:styleId="appakspunkts">
    <w:name w:val="appakspunkts"/>
    <w:basedOn w:val="Parasts"/>
    <w:rsid w:val="00F838EC"/>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F838EC"/>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F838EC"/>
    <w:rPr>
      <w:rFonts w:ascii="Courier New" w:eastAsia="Times New Roman" w:hAnsi="Courier New"/>
      <w:lang w:val="en-AU" w:eastAsia="en-US"/>
    </w:rPr>
  </w:style>
  <w:style w:type="character" w:customStyle="1" w:styleId="c1">
    <w:name w:val="c1"/>
    <w:rsid w:val="00F838EC"/>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838EC"/>
    <w:pPr>
      <w:spacing w:after="160" w:line="240" w:lineRule="exact"/>
      <w:jc w:val="both"/>
    </w:pPr>
    <w:rPr>
      <w:rFonts w:eastAsia="Calibri"/>
      <w:sz w:val="20"/>
      <w:szCs w:val="20"/>
      <w:vertAlign w:val="superscript"/>
    </w:rPr>
  </w:style>
  <w:style w:type="numbering" w:customStyle="1" w:styleId="1111112">
    <w:name w:val="1 / 1.1 / 1.1.12"/>
    <w:basedOn w:val="Bezsaraksta"/>
    <w:next w:val="111111"/>
    <w:rsid w:val="00F838EC"/>
    <w:pPr>
      <w:numPr>
        <w:numId w:val="28"/>
      </w:numPr>
    </w:pPr>
  </w:style>
  <w:style w:type="character" w:customStyle="1" w:styleId="normaltextrun">
    <w:name w:val="normaltextrun"/>
    <w:basedOn w:val="Noklusjumarindkopasfonts"/>
    <w:rsid w:val="009552B8"/>
  </w:style>
  <w:style w:type="character" w:customStyle="1" w:styleId="eop">
    <w:name w:val="eop"/>
    <w:basedOn w:val="Noklusjumarindkopasfonts"/>
    <w:rsid w:val="009552B8"/>
  </w:style>
  <w:style w:type="paragraph" w:customStyle="1" w:styleId="pf0">
    <w:name w:val="pf0"/>
    <w:basedOn w:val="Parasts"/>
    <w:rsid w:val="001C4AF4"/>
    <w:pPr>
      <w:spacing w:before="100" w:beforeAutospacing="1" w:after="100" w:afterAutospacing="1"/>
    </w:pPr>
  </w:style>
  <w:style w:type="character" w:customStyle="1" w:styleId="cf01">
    <w:name w:val="cf01"/>
    <w:basedOn w:val="Noklusjumarindkopasfonts"/>
    <w:rsid w:val="001C4A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14">
      <w:bodyDiv w:val="1"/>
      <w:marLeft w:val="0"/>
      <w:marRight w:val="0"/>
      <w:marTop w:val="0"/>
      <w:marBottom w:val="0"/>
      <w:divBdr>
        <w:top w:val="none" w:sz="0" w:space="0" w:color="auto"/>
        <w:left w:val="none" w:sz="0" w:space="0" w:color="auto"/>
        <w:bottom w:val="none" w:sz="0" w:space="0" w:color="auto"/>
        <w:right w:val="none" w:sz="0" w:space="0" w:color="auto"/>
      </w:divBdr>
    </w:div>
    <w:div w:id="216431972">
      <w:bodyDiv w:val="1"/>
      <w:marLeft w:val="0"/>
      <w:marRight w:val="0"/>
      <w:marTop w:val="0"/>
      <w:marBottom w:val="0"/>
      <w:divBdr>
        <w:top w:val="none" w:sz="0" w:space="0" w:color="auto"/>
        <w:left w:val="none" w:sz="0" w:space="0" w:color="auto"/>
        <w:bottom w:val="none" w:sz="0" w:space="0" w:color="auto"/>
        <w:right w:val="none" w:sz="0" w:space="0" w:color="auto"/>
      </w:divBdr>
    </w:div>
    <w:div w:id="278877054">
      <w:bodyDiv w:val="1"/>
      <w:marLeft w:val="0"/>
      <w:marRight w:val="0"/>
      <w:marTop w:val="0"/>
      <w:marBottom w:val="0"/>
      <w:divBdr>
        <w:top w:val="none" w:sz="0" w:space="0" w:color="auto"/>
        <w:left w:val="none" w:sz="0" w:space="0" w:color="auto"/>
        <w:bottom w:val="none" w:sz="0" w:space="0" w:color="auto"/>
        <w:right w:val="none" w:sz="0" w:space="0" w:color="auto"/>
      </w:divBdr>
    </w:div>
    <w:div w:id="309137059">
      <w:bodyDiv w:val="1"/>
      <w:marLeft w:val="0"/>
      <w:marRight w:val="0"/>
      <w:marTop w:val="0"/>
      <w:marBottom w:val="0"/>
      <w:divBdr>
        <w:top w:val="none" w:sz="0" w:space="0" w:color="auto"/>
        <w:left w:val="none" w:sz="0" w:space="0" w:color="auto"/>
        <w:bottom w:val="none" w:sz="0" w:space="0" w:color="auto"/>
        <w:right w:val="none" w:sz="0" w:space="0" w:color="auto"/>
      </w:divBdr>
    </w:div>
    <w:div w:id="310137472">
      <w:bodyDiv w:val="1"/>
      <w:marLeft w:val="0"/>
      <w:marRight w:val="0"/>
      <w:marTop w:val="0"/>
      <w:marBottom w:val="0"/>
      <w:divBdr>
        <w:top w:val="none" w:sz="0" w:space="0" w:color="auto"/>
        <w:left w:val="none" w:sz="0" w:space="0" w:color="auto"/>
        <w:bottom w:val="none" w:sz="0" w:space="0" w:color="auto"/>
        <w:right w:val="none" w:sz="0" w:space="0" w:color="auto"/>
      </w:divBdr>
    </w:div>
    <w:div w:id="358941284">
      <w:bodyDiv w:val="1"/>
      <w:marLeft w:val="0"/>
      <w:marRight w:val="0"/>
      <w:marTop w:val="0"/>
      <w:marBottom w:val="0"/>
      <w:divBdr>
        <w:top w:val="none" w:sz="0" w:space="0" w:color="auto"/>
        <w:left w:val="none" w:sz="0" w:space="0" w:color="auto"/>
        <w:bottom w:val="none" w:sz="0" w:space="0" w:color="auto"/>
        <w:right w:val="none" w:sz="0" w:space="0" w:color="auto"/>
      </w:divBdr>
    </w:div>
    <w:div w:id="383337738">
      <w:bodyDiv w:val="1"/>
      <w:marLeft w:val="0"/>
      <w:marRight w:val="0"/>
      <w:marTop w:val="0"/>
      <w:marBottom w:val="0"/>
      <w:divBdr>
        <w:top w:val="none" w:sz="0" w:space="0" w:color="auto"/>
        <w:left w:val="none" w:sz="0" w:space="0" w:color="auto"/>
        <w:bottom w:val="none" w:sz="0" w:space="0" w:color="auto"/>
        <w:right w:val="none" w:sz="0" w:space="0" w:color="auto"/>
      </w:divBdr>
    </w:div>
    <w:div w:id="406344189">
      <w:bodyDiv w:val="1"/>
      <w:marLeft w:val="0"/>
      <w:marRight w:val="0"/>
      <w:marTop w:val="0"/>
      <w:marBottom w:val="0"/>
      <w:divBdr>
        <w:top w:val="none" w:sz="0" w:space="0" w:color="auto"/>
        <w:left w:val="none" w:sz="0" w:space="0" w:color="auto"/>
        <w:bottom w:val="none" w:sz="0" w:space="0" w:color="auto"/>
        <w:right w:val="none" w:sz="0" w:space="0" w:color="auto"/>
      </w:divBdr>
      <w:divsChild>
        <w:div w:id="1425759299">
          <w:marLeft w:val="0"/>
          <w:marRight w:val="0"/>
          <w:marTop w:val="480"/>
          <w:marBottom w:val="240"/>
          <w:divBdr>
            <w:top w:val="none" w:sz="0" w:space="0" w:color="auto"/>
            <w:left w:val="none" w:sz="0" w:space="0" w:color="auto"/>
            <w:bottom w:val="none" w:sz="0" w:space="0" w:color="auto"/>
            <w:right w:val="none" w:sz="0" w:space="0" w:color="auto"/>
          </w:divBdr>
        </w:div>
        <w:div w:id="114563254">
          <w:marLeft w:val="0"/>
          <w:marRight w:val="0"/>
          <w:marTop w:val="0"/>
          <w:marBottom w:val="567"/>
          <w:divBdr>
            <w:top w:val="none" w:sz="0" w:space="0" w:color="auto"/>
            <w:left w:val="none" w:sz="0" w:space="0" w:color="auto"/>
            <w:bottom w:val="none" w:sz="0" w:space="0" w:color="auto"/>
            <w:right w:val="none" w:sz="0" w:space="0" w:color="auto"/>
          </w:divBdr>
        </w:div>
      </w:divsChild>
    </w:div>
    <w:div w:id="453184357">
      <w:bodyDiv w:val="1"/>
      <w:marLeft w:val="0"/>
      <w:marRight w:val="0"/>
      <w:marTop w:val="0"/>
      <w:marBottom w:val="0"/>
      <w:divBdr>
        <w:top w:val="none" w:sz="0" w:space="0" w:color="auto"/>
        <w:left w:val="none" w:sz="0" w:space="0" w:color="auto"/>
        <w:bottom w:val="none" w:sz="0" w:space="0" w:color="auto"/>
        <w:right w:val="none" w:sz="0" w:space="0" w:color="auto"/>
      </w:divBdr>
    </w:div>
    <w:div w:id="474874585">
      <w:bodyDiv w:val="1"/>
      <w:marLeft w:val="0"/>
      <w:marRight w:val="0"/>
      <w:marTop w:val="0"/>
      <w:marBottom w:val="0"/>
      <w:divBdr>
        <w:top w:val="none" w:sz="0" w:space="0" w:color="auto"/>
        <w:left w:val="none" w:sz="0" w:space="0" w:color="auto"/>
        <w:bottom w:val="none" w:sz="0" w:space="0" w:color="auto"/>
        <w:right w:val="none" w:sz="0" w:space="0" w:color="auto"/>
      </w:divBdr>
    </w:div>
    <w:div w:id="564340851">
      <w:bodyDiv w:val="1"/>
      <w:marLeft w:val="0"/>
      <w:marRight w:val="0"/>
      <w:marTop w:val="0"/>
      <w:marBottom w:val="0"/>
      <w:divBdr>
        <w:top w:val="none" w:sz="0" w:space="0" w:color="auto"/>
        <w:left w:val="none" w:sz="0" w:space="0" w:color="auto"/>
        <w:bottom w:val="none" w:sz="0" w:space="0" w:color="auto"/>
        <w:right w:val="none" w:sz="0" w:space="0" w:color="auto"/>
      </w:divBdr>
    </w:div>
    <w:div w:id="750278469">
      <w:bodyDiv w:val="1"/>
      <w:marLeft w:val="0"/>
      <w:marRight w:val="0"/>
      <w:marTop w:val="0"/>
      <w:marBottom w:val="0"/>
      <w:divBdr>
        <w:top w:val="none" w:sz="0" w:space="0" w:color="auto"/>
        <w:left w:val="none" w:sz="0" w:space="0" w:color="auto"/>
        <w:bottom w:val="none" w:sz="0" w:space="0" w:color="auto"/>
        <w:right w:val="none" w:sz="0" w:space="0" w:color="auto"/>
      </w:divBdr>
    </w:div>
    <w:div w:id="906182439">
      <w:bodyDiv w:val="1"/>
      <w:marLeft w:val="0"/>
      <w:marRight w:val="0"/>
      <w:marTop w:val="0"/>
      <w:marBottom w:val="0"/>
      <w:divBdr>
        <w:top w:val="none" w:sz="0" w:space="0" w:color="auto"/>
        <w:left w:val="none" w:sz="0" w:space="0" w:color="auto"/>
        <w:bottom w:val="none" w:sz="0" w:space="0" w:color="auto"/>
        <w:right w:val="none" w:sz="0" w:space="0" w:color="auto"/>
      </w:divBdr>
    </w:div>
    <w:div w:id="949824148">
      <w:bodyDiv w:val="1"/>
      <w:marLeft w:val="0"/>
      <w:marRight w:val="0"/>
      <w:marTop w:val="0"/>
      <w:marBottom w:val="0"/>
      <w:divBdr>
        <w:top w:val="none" w:sz="0" w:space="0" w:color="auto"/>
        <w:left w:val="none" w:sz="0" w:space="0" w:color="auto"/>
        <w:bottom w:val="none" w:sz="0" w:space="0" w:color="auto"/>
        <w:right w:val="none" w:sz="0" w:space="0" w:color="auto"/>
      </w:divBdr>
    </w:div>
    <w:div w:id="964506186">
      <w:bodyDiv w:val="1"/>
      <w:marLeft w:val="0"/>
      <w:marRight w:val="0"/>
      <w:marTop w:val="0"/>
      <w:marBottom w:val="0"/>
      <w:divBdr>
        <w:top w:val="none" w:sz="0" w:space="0" w:color="auto"/>
        <w:left w:val="none" w:sz="0" w:space="0" w:color="auto"/>
        <w:bottom w:val="none" w:sz="0" w:space="0" w:color="auto"/>
        <w:right w:val="none" w:sz="0" w:space="0" w:color="auto"/>
      </w:divBdr>
    </w:div>
    <w:div w:id="1064178488">
      <w:bodyDiv w:val="1"/>
      <w:marLeft w:val="0"/>
      <w:marRight w:val="0"/>
      <w:marTop w:val="0"/>
      <w:marBottom w:val="0"/>
      <w:divBdr>
        <w:top w:val="none" w:sz="0" w:space="0" w:color="auto"/>
        <w:left w:val="none" w:sz="0" w:space="0" w:color="auto"/>
        <w:bottom w:val="none" w:sz="0" w:space="0" w:color="auto"/>
        <w:right w:val="none" w:sz="0" w:space="0" w:color="auto"/>
      </w:divBdr>
    </w:div>
    <w:div w:id="1071389093">
      <w:bodyDiv w:val="1"/>
      <w:marLeft w:val="0"/>
      <w:marRight w:val="0"/>
      <w:marTop w:val="0"/>
      <w:marBottom w:val="0"/>
      <w:divBdr>
        <w:top w:val="none" w:sz="0" w:space="0" w:color="auto"/>
        <w:left w:val="none" w:sz="0" w:space="0" w:color="auto"/>
        <w:bottom w:val="none" w:sz="0" w:space="0" w:color="auto"/>
        <w:right w:val="none" w:sz="0" w:space="0" w:color="auto"/>
      </w:divBdr>
    </w:div>
    <w:div w:id="1244216757">
      <w:bodyDiv w:val="1"/>
      <w:marLeft w:val="0"/>
      <w:marRight w:val="0"/>
      <w:marTop w:val="0"/>
      <w:marBottom w:val="0"/>
      <w:divBdr>
        <w:top w:val="none" w:sz="0" w:space="0" w:color="auto"/>
        <w:left w:val="none" w:sz="0" w:space="0" w:color="auto"/>
        <w:bottom w:val="none" w:sz="0" w:space="0" w:color="auto"/>
        <w:right w:val="none" w:sz="0" w:space="0" w:color="auto"/>
      </w:divBdr>
    </w:div>
    <w:div w:id="1377000014">
      <w:bodyDiv w:val="1"/>
      <w:marLeft w:val="0"/>
      <w:marRight w:val="0"/>
      <w:marTop w:val="0"/>
      <w:marBottom w:val="0"/>
      <w:divBdr>
        <w:top w:val="none" w:sz="0" w:space="0" w:color="auto"/>
        <w:left w:val="none" w:sz="0" w:space="0" w:color="auto"/>
        <w:bottom w:val="none" w:sz="0" w:space="0" w:color="auto"/>
        <w:right w:val="none" w:sz="0" w:space="0" w:color="auto"/>
      </w:divBdr>
    </w:div>
    <w:div w:id="1626426726">
      <w:bodyDiv w:val="1"/>
      <w:marLeft w:val="0"/>
      <w:marRight w:val="0"/>
      <w:marTop w:val="0"/>
      <w:marBottom w:val="0"/>
      <w:divBdr>
        <w:top w:val="none" w:sz="0" w:space="0" w:color="auto"/>
        <w:left w:val="none" w:sz="0" w:space="0" w:color="auto"/>
        <w:bottom w:val="none" w:sz="0" w:space="0" w:color="auto"/>
        <w:right w:val="none" w:sz="0" w:space="0" w:color="auto"/>
      </w:divBdr>
    </w:div>
    <w:div w:id="1675915823">
      <w:bodyDiv w:val="1"/>
      <w:marLeft w:val="0"/>
      <w:marRight w:val="0"/>
      <w:marTop w:val="0"/>
      <w:marBottom w:val="0"/>
      <w:divBdr>
        <w:top w:val="none" w:sz="0" w:space="0" w:color="auto"/>
        <w:left w:val="none" w:sz="0" w:space="0" w:color="auto"/>
        <w:bottom w:val="none" w:sz="0" w:space="0" w:color="auto"/>
        <w:right w:val="none" w:sz="0" w:space="0" w:color="auto"/>
      </w:divBdr>
    </w:div>
    <w:div w:id="1700737639">
      <w:bodyDiv w:val="1"/>
      <w:marLeft w:val="0"/>
      <w:marRight w:val="0"/>
      <w:marTop w:val="0"/>
      <w:marBottom w:val="0"/>
      <w:divBdr>
        <w:top w:val="none" w:sz="0" w:space="0" w:color="auto"/>
        <w:left w:val="none" w:sz="0" w:space="0" w:color="auto"/>
        <w:bottom w:val="none" w:sz="0" w:space="0" w:color="auto"/>
        <w:right w:val="none" w:sz="0" w:space="0" w:color="auto"/>
      </w:divBdr>
    </w:div>
    <w:div w:id="1706370960">
      <w:bodyDiv w:val="1"/>
      <w:marLeft w:val="0"/>
      <w:marRight w:val="0"/>
      <w:marTop w:val="0"/>
      <w:marBottom w:val="0"/>
      <w:divBdr>
        <w:top w:val="none" w:sz="0" w:space="0" w:color="auto"/>
        <w:left w:val="none" w:sz="0" w:space="0" w:color="auto"/>
        <w:bottom w:val="none" w:sz="0" w:space="0" w:color="auto"/>
        <w:right w:val="none" w:sz="0" w:space="0" w:color="auto"/>
      </w:divBdr>
    </w:div>
    <w:div w:id="1940990140">
      <w:bodyDiv w:val="1"/>
      <w:marLeft w:val="0"/>
      <w:marRight w:val="0"/>
      <w:marTop w:val="0"/>
      <w:marBottom w:val="0"/>
      <w:divBdr>
        <w:top w:val="none" w:sz="0" w:space="0" w:color="auto"/>
        <w:left w:val="none" w:sz="0" w:space="0" w:color="auto"/>
        <w:bottom w:val="none" w:sz="0" w:space="0" w:color="auto"/>
        <w:right w:val="none" w:sz="0" w:space="0" w:color="auto"/>
      </w:divBdr>
    </w:div>
    <w:div w:id="2102602767">
      <w:bodyDiv w:val="1"/>
      <w:marLeft w:val="0"/>
      <w:marRight w:val="0"/>
      <w:marTop w:val="0"/>
      <w:marBottom w:val="0"/>
      <w:divBdr>
        <w:top w:val="none" w:sz="0" w:space="0" w:color="auto"/>
        <w:left w:val="none" w:sz="0" w:space="0" w:color="auto"/>
        <w:bottom w:val="none" w:sz="0" w:space="0" w:color="auto"/>
        <w:right w:val="none" w:sz="0" w:space="0" w:color="auto"/>
      </w:divBdr>
    </w:div>
    <w:div w:id="2108886700">
      <w:bodyDiv w:val="1"/>
      <w:marLeft w:val="0"/>
      <w:marRight w:val="0"/>
      <w:marTop w:val="0"/>
      <w:marBottom w:val="0"/>
      <w:divBdr>
        <w:top w:val="none" w:sz="0" w:space="0" w:color="auto"/>
        <w:left w:val="none" w:sz="0" w:space="0" w:color="auto"/>
        <w:bottom w:val="none" w:sz="0" w:space="0" w:color="auto"/>
        <w:right w:val="none" w:sz="0" w:space="0" w:color="auto"/>
      </w:divBdr>
    </w:div>
    <w:div w:id="2113237832">
      <w:bodyDiv w:val="1"/>
      <w:marLeft w:val="0"/>
      <w:marRight w:val="0"/>
      <w:marTop w:val="0"/>
      <w:marBottom w:val="0"/>
      <w:divBdr>
        <w:top w:val="none" w:sz="0" w:space="0" w:color="auto"/>
        <w:left w:val="none" w:sz="0" w:space="0" w:color="auto"/>
        <w:bottom w:val="none" w:sz="0" w:space="0" w:color="auto"/>
        <w:right w:val="none" w:sz="0" w:space="0" w:color="auto"/>
      </w:divBdr>
    </w:div>
    <w:div w:id="21196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s.gov.lv/bisp/lv/portal/bis_cases/706606/summary"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igasudens.lv/lv/prasibas-buvizstradajumiem-un-citiem-materialiem"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rgusizpete@rigasudens.lv" TargetMode="External"/><Relationship Id="rId24" Type="http://schemas.openxmlformats.org/officeDocument/2006/relationships/hyperlink" Target="mailto:andris.podins@rigasudens.lv" TargetMode="External"/><Relationship Id="rId5" Type="http://schemas.openxmlformats.org/officeDocument/2006/relationships/numbering" Target="numbering.xml"/><Relationship Id="rId15" Type="http://schemas.openxmlformats.org/officeDocument/2006/relationships/hyperlink" Target="https://mvd.riga.lv/uploads/videgaiss/Koku_aizsardziba_buvdarbos_manualis_RD_2023_20.10.2023.pdf" TargetMode="External"/><Relationship Id="rId23" Type="http://schemas.openxmlformats.org/officeDocument/2006/relationships/hyperlink" Target="mailto:andris.podins@rigasudens.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ija.barausa@rigasudens.lv" TargetMode="External"/><Relationship Id="rId22" Type="http://schemas.openxmlformats.org/officeDocument/2006/relationships/image" Target="media/image6.png"/><Relationship Id="rId27" Type="http://schemas.openxmlformats.org/officeDocument/2006/relationships/hyperlink" Target="https://www.rigasudens.lv/lv/prasibas-buvizstradajumiem-un-citiem-material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D97C091BDE90479553C57C4590A970" ma:contentTypeVersion="11" ma:contentTypeDescription="Create a new document." ma:contentTypeScope="" ma:versionID="38b3358e12ba942a1285e065aaeb7b4e">
  <xsd:schema xmlns:xsd="http://www.w3.org/2001/XMLSchema" xmlns:xs="http://www.w3.org/2001/XMLSchema" xmlns:p="http://schemas.microsoft.com/office/2006/metadata/properties" xmlns:ns3="5bb4f3e8-f061-4434-8de7-c543020b7775" xmlns:ns4="5b9ae9fc-6d71-49de-8c35-c05b9baa12dc" targetNamespace="http://schemas.microsoft.com/office/2006/metadata/properties" ma:root="true" ma:fieldsID="a7c5ccc981c23d566ff03ecfceed01d7" ns3:_="" ns4:_="">
    <xsd:import namespace="5bb4f3e8-f061-4434-8de7-c543020b7775"/>
    <xsd:import namespace="5b9ae9fc-6d71-49de-8c35-c05b9baa12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4f3e8-f061-4434-8de7-c543020b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ae9fc-6d71-49de-8c35-c05b9baa12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F7A5B-0FCA-45B6-8597-E46B800F1329}">
  <ds:schemaRefs>
    <ds:schemaRef ds:uri="http://schemas.microsoft.com/sharepoint/v3/contenttype/forms"/>
  </ds:schemaRefs>
</ds:datastoreItem>
</file>

<file path=customXml/itemProps2.xml><?xml version="1.0" encoding="utf-8"?>
<ds:datastoreItem xmlns:ds="http://schemas.openxmlformats.org/officeDocument/2006/customXml" ds:itemID="{6DE6F812-AFE0-4C85-8800-3E05FF95E06B}">
  <ds:schemaRefs>
    <ds:schemaRef ds:uri="http://schemas.openxmlformats.org/officeDocument/2006/bibliography"/>
  </ds:schemaRefs>
</ds:datastoreItem>
</file>

<file path=customXml/itemProps3.xml><?xml version="1.0" encoding="utf-8"?>
<ds:datastoreItem xmlns:ds="http://schemas.openxmlformats.org/officeDocument/2006/customXml" ds:itemID="{FEFB519A-1028-448E-9996-F80C9EDB93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2B5EAC-26FA-4A0E-8777-D353C1970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4f3e8-f061-4434-8de7-c543020b7775"/>
    <ds:schemaRef ds:uri="5b9ae9fc-6d71-49de-8c35-c05b9baa1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29</Pages>
  <Words>7617</Words>
  <Characters>54131</Characters>
  <Application>Microsoft Office Word</Application>
  <DocSecurity>0</DocSecurity>
  <Lines>1422</Lines>
  <Paragraphs>618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61404</CharactersWithSpaces>
  <SharedDoc>false</SharedDoc>
  <HLinks>
    <vt:vector size="42" baseType="variant">
      <vt:variant>
        <vt:i4>2097236</vt:i4>
      </vt:variant>
      <vt:variant>
        <vt:i4>18</vt:i4>
      </vt:variant>
      <vt:variant>
        <vt:i4>0</vt:i4>
      </vt:variant>
      <vt:variant>
        <vt:i4>5</vt:i4>
      </vt:variant>
      <vt:variant>
        <vt:lpwstr>mailto:tatjana.jelistratova@rigasudens.lv</vt:lpwstr>
      </vt:variant>
      <vt:variant>
        <vt:lpwstr/>
      </vt:variant>
      <vt:variant>
        <vt:i4>3866714</vt:i4>
      </vt:variant>
      <vt:variant>
        <vt:i4>15</vt:i4>
      </vt:variant>
      <vt:variant>
        <vt:i4>0</vt:i4>
      </vt:variant>
      <vt:variant>
        <vt:i4>5</vt:i4>
      </vt:variant>
      <vt:variant>
        <vt:lpwstr>mailto:mikus.lesitis@rigasudens.lv</vt:lpwstr>
      </vt:variant>
      <vt:variant>
        <vt:lpwstr/>
      </vt:variant>
      <vt:variant>
        <vt:i4>983163</vt:i4>
      </vt:variant>
      <vt:variant>
        <vt:i4>12</vt:i4>
      </vt:variant>
      <vt:variant>
        <vt:i4>0</vt:i4>
      </vt:variant>
      <vt:variant>
        <vt:i4>5</vt:i4>
      </vt:variant>
      <vt:variant>
        <vt:lpwstr>mailto:vita.rubene@rigasudens.lv</vt:lpwstr>
      </vt:variant>
      <vt:variant>
        <vt:lpwstr/>
      </vt:variant>
      <vt:variant>
        <vt:i4>2162767</vt:i4>
      </vt:variant>
      <vt:variant>
        <vt:i4>9</vt:i4>
      </vt:variant>
      <vt:variant>
        <vt:i4>0</vt:i4>
      </vt:variant>
      <vt:variant>
        <vt:i4>5</vt:i4>
      </vt:variant>
      <vt:variant>
        <vt:lpwstr>mailto:juris.sipols@rigasudens.lv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983163</vt:i4>
      </vt:variant>
      <vt:variant>
        <vt:i4>3</vt:i4>
      </vt:variant>
      <vt:variant>
        <vt:i4>0</vt:i4>
      </vt:variant>
      <vt:variant>
        <vt:i4>5</vt:i4>
      </vt:variant>
      <vt:variant>
        <vt:lpwstr>mailto:vita.rubene@rigasudens.lv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Rubene</dc:creator>
  <cp:keywords/>
  <dc:description/>
  <cp:lastModifiedBy>Evija Barausa</cp:lastModifiedBy>
  <cp:revision>30</cp:revision>
  <cp:lastPrinted>2019-08-29T08:58:00Z</cp:lastPrinted>
  <dcterms:created xsi:type="dcterms:W3CDTF">2024-08-31T09:32:00Z</dcterms:created>
  <dcterms:modified xsi:type="dcterms:W3CDTF">2024-09-06T06:37:00Z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0x01010075D97C091BDE90479553C57C4590A970</vt:lpwstr>
  </property>
  <property fmtid="{D5CDD505-2E9C-101B-9397-08002B2CF9AE}" pid="3" name="GrammarlyDocumentId">
    <vt:lpwstr>e5943a5ccbe91d6b3c23e712a6d98ffdc3fa61791f1725e4cd134710eed0bf83</vt:lpwstr>
  </property>
</Properties>
</file>