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7F5CC" w14:textId="77777777" w:rsidR="00E86D3D" w:rsidRPr="00545A57" w:rsidRDefault="00E86D3D" w:rsidP="00E86D3D">
      <w:pPr>
        <w:ind w:left="294" w:right="4" w:hanging="10"/>
        <w:jc w:val="center"/>
        <w:rPr>
          <w:rFonts w:ascii="Times New Roman" w:hAnsi="Times New Roman" w:cs="Times New Roman"/>
          <w:sz w:val="24"/>
          <w:szCs w:val="24"/>
        </w:rPr>
      </w:pPr>
      <w:r w:rsidRPr="00545A57">
        <w:rPr>
          <w:rFonts w:ascii="Times New Roman" w:hAnsi="Times New Roman" w:cs="Times New Roman"/>
          <w:b/>
          <w:sz w:val="24"/>
          <w:szCs w:val="24"/>
        </w:rPr>
        <w:t>Par atklātu konkursu</w:t>
      </w:r>
    </w:p>
    <w:p w14:paraId="61ED5FC2" w14:textId="5ADB922B" w:rsidR="00E86D3D" w:rsidRPr="00545A57" w:rsidRDefault="00E86D3D" w:rsidP="00E86D3D">
      <w:pPr>
        <w:spacing w:after="3"/>
        <w:ind w:left="294" w:hanging="10"/>
        <w:jc w:val="center"/>
        <w:rPr>
          <w:rFonts w:ascii="Times New Roman" w:hAnsi="Times New Roman" w:cs="Times New Roman"/>
          <w:b/>
          <w:sz w:val="24"/>
          <w:szCs w:val="24"/>
        </w:rPr>
      </w:pPr>
      <w:r w:rsidRPr="00545A57">
        <w:rPr>
          <w:rFonts w:ascii="Times New Roman" w:hAnsi="Times New Roman" w:cs="Times New Roman"/>
          <w:b/>
          <w:sz w:val="24"/>
          <w:szCs w:val="24"/>
        </w:rPr>
        <w:t>“</w:t>
      </w:r>
      <w:r w:rsidRPr="00545A57">
        <w:rPr>
          <w:rFonts w:ascii="Times New Roman" w:hAnsi="Times New Roman" w:cs="Times New Roman"/>
          <w:b/>
          <w:bCs/>
          <w:caps/>
          <w:sz w:val="24"/>
          <w:szCs w:val="24"/>
        </w:rPr>
        <w:t>Bioloģiskās attīrīšanas stacijas “Daugavgrīva” vidējā sprieguma energoapgādes sistēmas pārbūve Rīgā, Dzintara ielā 60</w:t>
      </w:r>
      <w:r w:rsidRPr="00545A57">
        <w:rPr>
          <w:rFonts w:ascii="Times New Roman" w:hAnsi="Times New Roman" w:cs="Times New Roman"/>
          <w:b/>
          <w:sz w:val="24"/>
          <w:szCs w:val="24"/>
        </w:rPr>
        <w:t>”</w:t>
      </w:r>
    </w:p>
    <w:p w14:paraId="6A7F8EB5" w14:textId="6D699CFD" w:rsidR="00E86D3D" w:rsidRPr="00545A57" w:rsidRDefault="00E86D3D" w:rsidP="00E86D3D">
      <w:pPr>
        <w:spacing w:after="3"/>
        <w:ind w:left="294" w:hanging="10"/>
        <w:jc w:val="center"/>
        <w:rPr>
          <w:rFonts w:ascii="Times New Roman" w:hAnsi="Times New Roman" w:cs="Times New Roman"/>
          <w:sz w:val="24"/>
          <w:szCs w:val="24"/>
        </w:rPr>
      </w:pPr>
      <w:r w:rsidRPr="00545A57">
        <w:rPr>
          <w:rFonts w:ascii="Times New Roman" w:hAnsi="Times New Roman" w:cs="Times New Roman"/>
          <w:b/>
          <w:sz w:val="24"/>
          <w:szCs w:val="24"/>
        </w:rPr>
        <w:t xml:space="preserve">(identifikācijas Nr.RŪ-2024/42)  </w:t>
      </w:r>
    </w:p>
    <w:p w14:paraId="3A92B1E9" w14:textId="77777777" w:rsidR="00E86D3D" w:rsidRPr="00545A57" w:rsidRDefault="00E86D3D" w:rsidP="00E86D3D">
      <w:pPr>
        <w:rPr>
          <w:rFonts w:ascii="Times New Roman" w:hAnsi="Times New Roman" w:cs="Times New Roman"/>
          <w:sz w:val="24"/>
          <w:szCs w:val="24"/>
        </w:rPr>
      </w:pPr>
    </w:p>
    <w:p w14:paraId="28C010A9" w14:textId="3E82C472" w:rsidR="00E86D3D" w:rsidRPr="00545A57" w:rsidRDefault="00E86D3D" w:rsidP="00E86D3D">
      <w:pPr>
        <w:rPr>
          <w:rFonts w:ascii="Times New Roman" w:eastAsia="Calibri" w:hAnsi="Times New Roman" w:cs="Times New Roman"/>
          <w:sz w:val="24"/>
          <w:szCs w:val="24"/>
        </w:rPr>
      </w:pPr>
      <w:r w:rsidRPr="00545A57">
        <w:rPr>
          <w:rFonts w:ascii="Times New Roman" w:hAnsi="Times New Roman" w:cs="Times New Roman"/>
          <w:sz w:val="24"/>
          <w:szCs w:val="24"/>
        </w:rPr>
        <w:t xml:space="preserve">Rīgā, 2024.gada </w:t>
      </w:r>
      <w:r w:rsidR="001077FA" w:rsidRPr="00545A57">
        <w:rPr>
          <w:rFonts w:ascii="Times New Roman" w:hAnsi="Times New Roman" w:cs="Times New Roman"/>
          <w:sz w:val="24"/>
          <w:szCs w:val="24"/>
        </w:rPr>
        <w:t>5</w:t>
      </w:r>
      <w:r w:rsidRPr="00545A57">
        <w:rPr>
          <w:rFonts w:ascii="Times New Roman" w:hAnsi="Times New Roman" w:cs="Times New Roman"/>
          <w:sz w:val="24"/>
          <w:szCs w:val="24"/>
        </w:rPr>
        <w:t>.</w:t>
      </w:r>
      <w:r w:rsidR="001077FA" w:rsidRPr="00545A57">
        <w:rPr>
          <w:rFonts w:ascii="Times New Roman" w:hAnsi="Times New Roman" w:cs="Times New Roman"/>
          <w:sz w:val="24"/>
          <w:szCs w:val="24"/>
        </w:rPr>
        <w:t>septembrī</w:t>
      </w:r>
    </w:p>
    <w:p w14:paraId="6B4BF524" w14:textId="77777777" w:rsidR="00E86D3D" w:rsidRPr="00545A57" w:rsidRDefault="00E86D3D" w:rsidP="00E86D3D">
      <w:pPr>
        <w:ind w:left="283"/>
        <w:rPr>
          <w:rFonts w:ascii="Times New Roman" w:hAnsi="Times New Roman" w:cs="Times New Roman"/>
          <w:sz w:val="24"/>
          <w:szCs w:val="24"/>
        </w:rPr>
      </w:pPr>
      <w:r w:rsidRPr="00545A57">
        <w:rPr>
          <w:rFonts w:ascii="Times New Roman" w:hAnsi="Times New Roman" w:cs="Times New Roman"/>
          <w:b/>
          <w:i/>
          <w:sz w:val="24"/>
          <w:szCs w:val="24"/>
        </w:rPr>
        <w:t xml:space="preserve"> </w:t>
      </w:r>
      <w:r w:rsidRPr="00545A57">
        <w:rPr>
          <w:rFonts w:ascii="Times New Roman" w:hAnsi="Times New Roman" w:cs="Times New Roman"/>
          <w:sz w:val="24"/>
          <w:szCs w:val="24"/>
        </w:rPr>
        <w:t xml:space="preserve"> </w:t>
      </w:r>
    </w:p>
    <w:p w14:paraId="5C08466F" w14:textId="77777777" w:rsidR="00E86D3D" w:rsidRPr="00545A57" w:rsidRDefault="00E86D3D" w:rsidP="00E86D3D">
      <w:pPr>
        <w:rPr>
          <w:rFonts w:ascii="Times New Roman" w:eastAsia="Calibri" w:hAnsi="Times New Roman" w:cs="Times New Roman"/>
          <w:iCs/>
          <w:sz w:val="24"/>
          <w:szCs w:val="24"/>
        </w:rPr>
      </w:pPr>
      <w:r w:rsidRPr="00545A57">
        <w:rPr>
          <w:rFonts w:ascii="Times New Roman" w:hAnsi="Times New Roman" w:cs="Times New Roman"/>
          <w:b/>
          <w:iCs/>
          <w:sz w:val="24"/>
          <w:szCs w:val="24"/>
        </w:rPr>
        <w:t>Papildu informācija Nr.1</w:t>
      </w:r>
    </w:p>
    <w:p w14:paraId="448300F1" w14:textId="77777777" w:rsidR="00E86D3D" w:rsidRPr="00545A57" w:rsidRDefault="00E86D3D" w:rsidP="00E86D3D">
      <w:pPr>
        <w:ind w:left="283"/>
        <w:rPr>
          <w:rFonts w:ascii="Times New Roman" w:hAnsi="Times New Roman" w:cs="Times New Roman"/>
          <w:sz w:val="24"/>
          <w:szCs w:val="24"/>
        </w:rPr>
      </w:pPr>
      <w:r w:rsidRPr="00545A57">
        <w:rPr>
          <w:rFonts w:ascii="Times New Roman" w:hAnsi="Times New Roman" w:cs="Times New Roman"/>
          <w:sz w:val="24"/>
          <w:szCs w:val="24"/>
        </w:rPr>
        <w:t xml:space="preserve"> </w:t>
      </w:r>
    </w:p>
    <w:p w14:paraId="70C7F79D" w14:textId="297AE01C" w:rsidR="00E86D3D" w:rsidRPr="00545A57" w:rsidRDefault="00E86D3D" w:rsidP="00E86D3D">
      <w:pPr>
        <w:ind w:left="-17" w:firstLine="437"/>
        <w:jc w:val="both"/>
        <w:rPr>
          <w:rFonts w:ascii="Times New Roman" w:hAnsi="Times New Roman" w:cs="Times New Roman"/>
          <w:sz w:val="24"/>
          <w:szCs w:val="24"/>
        </w:rPr>
      </w:pPr>
      <w:bookmarkStart w:id="0" w:name="_Hlk48725748"/>
      <w:r w:rsidRPr="00545A57">
        <w:rPr>
          <w:rFonts w:ascii="Times New Roman" w:hAnsi="Times New Roman" w:cs="Times New Roman"/>
          <w:sz w:val="24"/>
          <w:szCs w:val="24"/>
        </w:rPr>
        <w:t xml:space="preserve">Ar šo iepirkuma komisija sniedz atbildes uz ieinteresētā piegādātāja jautājumiem par atklāta konkursa </w:t>
      </w:r>
      <w:r w:rsidRPr="00545A57">
        <w:rPr>
          <w:rFonts w:ascii="Times New Roman" w:hAnsi="Times New Roman" w:cs="Times New Roman"/>
          <w:spacing w:val="-4"/>
          <w:sz w:val="24"/>
          <w:szCs w:val="24"/>
        </w:rPr>
        <w:t>“</w:t>
      </w:r>
      <w:r w:rsidR="001077FA" w:rsidRPr="00545A57">
        <w:rPr>
          <w:rFonts w:ascii="Times New Roman" w:hAnsi="Times New Roman" w:cs="Times New Roman"/>
          <w:sz w:val="24"/>
          <w:szCs w:val="24"/>
        </w:rPr>
        <w:t>Bioloģiskās attīrīšanas stacijas “Daugavgrīva” vidējā sprieguma energoapgādes sistēmas pārbūve Rīgā, Dzintara ielā 60</w:t>
      </w:r>
      <w:r w:rsidRPr="00545A57">
        <w:rPr>
          <w:rFonts w:ascii="Times New Roman" w:hAnsi="Times New Roman" w:cs="Times New Roman"/>
          <w:spacing w:val="-4"/>
          <w:sz w:val="24"/>
          <w:szCs w:val="24"/>
        </w:rPr>
        <w:t>” (iepirkuma identifikācijas Nr.RŪ-2024/</w:t>
      </w:r>
      <w:r w:rsidR="001077FA" w:rsidRPr="00545A57">
        <w:rPr>
          <w:rFonts w:ascii="Times New Roman" w:hAnsi="Times New Roman" w:cs="Times New Roman"/>
          <w:spacing w:val="-4"/>
          <w:sz w:val="24"/>
          <w:szCs w:val="24"/>
        </w:rPr>
        <w:t>42</w:t>
      </w:r>
      <w:r w:rsidRPr="00545A57">
        <w:rPr>
          <w:rFonts w:ascii="Times New Roman" w:hAnsi="Times New Roman" w:cs="Times New Roman"/>
          <w:spacing w:val="-4"/>
          <w:sz w:val="24"/>
          <w:szCs w:val="24"/>
        </w:rPr>
        <w:t>; turpmāk – atklāts konkurss)</w:t>
      </w:r>
      <w:r w:rsidRPr="00545A57">
        <w:rPr>
          <w:rFonts w:ascii="Times New Roman" w:hAnsi="Times New Roman" w:cs="Times New Roman"/>
          <w:sz w:val="24"/>
          <w:szCs w:val="24"/>
        </w:rPr>
        <w:t xml:space="preserve"> nolikumu (turpmāk – Nolikums).</w:t>
      </w:r>
      <w:bookmarkEnd w:id="0"/>
    </w:p>
    <w:p w14:paraId="4273289D" w14:textId="77777777" w:rsidR="00E86D3D" w:rsidRPr="00545A57" w:rsidRDefault="00E86D3D" w:rsidP="00E86D3D">
      <w:pPr>
        <w:jc w:val="both"/>
        <w:rPr>
          <w:rFonts w:ascii="Times New Roman" w:hAnsi="Times New Roman" w:cs="Times New Roman"/>
          <w:b/>
          <w:bCs/>
          <w:sz w:val="24"/>
          <w:szCs w:val="24"/>
        </w:rPr>
      </w:pPr>
    </w:p>
    <w:p w14:paraId="56E9DC23" w14:textId="77777777" w:rsidR="00E86D3D" w:rsidRPr="00545A57" w:rsidRDefault="00E86D3D" w:rsidP="00545A57">
      <w:pPr>
        <w:jc w:val="both"/>
        <w:rPr>
          <w:rFonts w:ascii="Times New Roman" w:hAnsi="Times New Roman" w:cs="Times New Roman"/>
          <w:b/>
          <w:bCs/>
          <w:sz w:val="24"/>
          <w:szCs w:val="24"/>
        </w:rPr>
      </w:pPr>
      <w:r w:rsidRPr="00545A57">
        <w:rPr>
          <w:rFonts w:ascii="Times New Roman" w:hAnsi="Times New Roman" w:cs="Times New Roman"/>
          <w:b/>
          <w:bCs/>
          <w:sz w:val="24"/>
          <w:szCs w:val="24"/>
        </w:rPr>
        <w:t>Uzdotais jautājums Nr.1:</w:t>
      </w:r>
    </w:p>
    <w:p w14:paraId="68A4EC26" w14:textId="24AB2B54" w:rsidR="00E86D3D" w:rsidRPr="00545A57" w:rsidRDefault="001077FA" w:rsidP="00545A57">
      <w:pPr>
        <w:shd w:val="clear" w:color="auto" w:fill="FFFFFF"/>
        <w:jc w:val="both"/>
        <w:rPr>
          <w:rFonts w:ascii="Times New Roman" w:eastAsia="Times New Roman" w:hAnsi="Times New Roman" w:cs="Times New Roman"/>
          <w:sz w:val="24"/>
          <w:szCs w:val="24"/>
        </w:rPr>
      </w:pPr>
      <w:r w:rsidRPr="00545A57">
        <w:rPr>
          <w:rFonts w:ascii="Times New Roman" w:eastAsia="Times New Roman" w:hAnsi="Times New Roman" w:cs="Times New Roman"/>
          <w:sz w:val="24"/>
          <w:szCs w:val="24"/>
        </w:rPr>
        <w:t>L</w:t>
      </w:r>
      <w:r w:rsidR="00E86D3D" w:rsidRPr="00545A57">
        <w:rPr>
          <w:rFonts w:ascii="Times New Roman" w:eastAsia="Times New Roman" w:hAnsi="Times New Roman" w:cs="Times New Roman"/>
          <w:sz w:val="24"/>
          <w:szCs w:val="24"/>
        </w:rPr>
        <w:t>ūgums ap</w:t>
      </w:r>
      <w:r w:rsidR="0007095D">
        <w:rPr>
          <w:rFonts w:ascii="Times New Roman" w:eastAsia="Times New Roman" w:hAnsi="Times New Roman" w:cs="Times New Roman"/>
          <w:sz w:val="24"/>
          <w:szCs w:val="24"/>
        </w:rPr>
        <w:t>s</w:t>
      </w:r>
      <w:r w:rsidR="00E86D3D" w:rsidRPr="00545A57">
        <w:rPr>
          <w:rFonts w:ascii="Times New Roman" w:eastAsia="Times New Roman" w:hAnsi="Times New Roman" w:cs="Times New Roman"/>
          <w:sz w:val="24"/>
          <w:szCs w:val="24"/>
        </w:rPr>
        <w:t xml:space="preserve">tiprināt, ka projekta apjomos norādītais projektējamais VS kabelis 1500m ir pietiekošs visas trases izbūves apjomam un veicot izbūves darbus nebūs situācija, ka tomēr apjoms izrādīsies par īsu. Esošajā projekta dokumentācijā to nav iespējams pārbaudīt.  </w:t>
      </w:r>
    </w:p>
    <w:p w14:paraId="03CE1F8A" w14:textId="77777777" w:rsidR="001077FA" w:rsidRPr="00545A57" w:rsidRDefault="001077FA" w:rsidP="00545A57">
      <w:pPr>
        <w:jc w:val="both"/>
        <w:rPr>
          <w:rFonts w:ascii="Times New Roman" w:hAnsi="Times New Roman" w:cs="Times New Roman"/>
          <w:b/>
          <w:bCs/>
          <w:sz w:val="24"/>
          <w:szCs w:val="24"/>
        </w:rPr>
      </w:pPr>
      <w:r w:rsidRPr="00545A57">
        <w:rPr>
          <w:rFonts w:ascii="Times New Roman" w:hAnsi="Times New Roman" w:cs="Times New Roman"/>
          <w:b/>
          <w:bCs/>
          <w:sz w:val="24"/>
          <w:szCs w:val="24"/>
        </w:rPr>
        <w:t>Atbilde Nr.1:</w:t>
      </w:r>
    </w:p>
    <w:p w14:paraId="1A045EA6" w14:textId="77777777" w:rsidR="00E86D3D" w:rsidRPr="00545A57" w:rsidRDefault="00E86D3D" w:rsidP="00545A57">
      <w:pPr>
        <w:shd w:val="clear" w:color="auto" w:fill="FFFFFF"/>
        <w:jc w:val="both"/>
        <w:rPr>
          <w:rFonts w:ascii="Times New Roman" w:hAnsi="Times New Roman" w:cs="Times New Roman"/>
          <w:sz w:val="24"/>
          <w:szCs w:val="24"/>
        </w:rPr>
      </w:pPr>
      <w:r w:rsidRPr="00545A57">
        <w:rPr>
          <w:rFonts w:ascii="Times New Roman" w:hAnsi="Times New Roman" w:cs="Times New Roman"/>
          <w:sz w:val="24"/>
          <w:szCs w:val="24"/>
        </w:rPr>
        <w:t>Projekta ir sniegtā pietiekošā informācija par VS kabeļu trases izbūvi un kabeļu trases garums, sk. projekta lapas ELT.5-2, ELT.5-3 un ELT.5-4.</w:t>
      </w:r>
    </w:p>
    <w:p w14:paraId="34AFCEE9" w14:textId="77777777" w:rsidR="00E86D3D" w:rsidRPr="00545A57" w:rsidRDefault="00E86D3D" w:rsidP="00545A57">
      <w:pPr>
        <w:shd w:val="clear" w:color="auto" w:fill="FFFFFF"/>
        <w:jc w:val="both"/>
        <w:rPr>
          <w:rFonts w:ascii="Times New Roman" w:hAnsi="Times New Roman" w:cs="Times New Roman"/>
          <w:sz w:val="24"/>
          <w:szCs w:val="24"/>
        </w:rPr>
      </w:pPr>
      <w:r w:rsidRPr="00545A57">
        <w:rPr>
          <w:rFonts w:ascii="Times New Roman" w:hAnsi="Times New Roman" w:cs="Times New Roman"/>
          <w:sz w:val="24"/>
          <w:szCs w:val="24"/>
        </w:rPr>
        <w:t xml:space="preserve">Pretendentam jāparedz visas nepieciešamas tehnoloģiskās rezerves atbilstoši paredzētai montāžas tehnoloģijai, piedāvātā kabeļa pagriezienu rādiusiem, ka arī nepieciešamas rezerves kabeļu apdarei. </w:t>
      </w:r>
    </w:p>
    <w:p w14:paraId="380450FD" w14:textId="77777777" w:rsidR="00545A57" w:rsidRDefault="00545A57" w:rsidP="00545A57">
      <w:pPr>
        <w:jc w:val="both"/>
        <w:rPr>
          <w:rFonts w:ascii="Times New Roman" w:hAnsi="Times New Roman" w:cs="Times New Roman"/>
          <w:b/>
          <w:bCs/>
          <w:sz w:val="24"/>
          <w:szCs w:val="24"/>
        </w:rPr>
      </w:pPr>
    </w:p>
    <w:p w14:paraId="608909F0" w14:textId="162C2E99" w:rsidR="001077FA" w:rsidRPr="00545A57" w:rsidRDefault="001077FA" w:rsidP="00545A57">
      <w:pPr>
        <w:jc w:val="both"/>
        <w:rPr>
          <w:rFonts w:ascii="Times New Roman" w:hAnsi="Times New Roman" w:cs="Times New Roman"/>
          <w:b/>
          <w:bCs/>
          <w:sz w:val="24"/>
          <w:szCs w:val="24"/>
        </w:rPr>
      </w:pPr>
      <w:r w:rsidRPr="00545A57">
        <w:rPr>
          <w:rFonts w:ascii="Times New Roman" w:hAnsi="Times New Roman" w:cs="Times New Roman"/>
          <w:b/>
          <w:bCs/>
          <w:sz w:val="24"/>
          <w:szCs w:val="24"/>
        </w:rPr>
        <w:t>Uzdotais jautājums Nr.2:</w:t>
      </w:r>
    </w:p>
    <w:p w14:paraId="6DBEB812" w14:textId="55AA08FC" w:rsidR="00E86D3D" w:rsidRPr="00545A57" w:rsidRDefault="00E86D3D" w:rsidP="00545A57">
      <w:pPr>
        <w:shd w:val="clear" w:color="auto" w:fill="FFFFFF"/>
        <w:jc w:val="both"/>
        <w:rPr>
          <w:rFonts w:ascii="Times New Roman" w:eastAsia="Times New Roman" w:hAnsi="Times New Roman" w:cs="Times New Roman"/>
          <w:sz w:val="24"/>
          <w:szCs w:val="24"/>
        </w:rPr>
      </w:pPr>
      <w:r w:rsidRPr="00545A57">
        <w:rPr>
          <w:rFonts w:ascii="Times New Roman" w:eastAsia="Times New Roman" w:hAnsi="Times New Roman" w:cs="Times New Roman"/>
          <w:sz w:val="24"/>
          <w:szCs w:val="24"/>
        </w:rPr>
        <w:t>Projekta cenu sarakstā ir pozīcija 1.2.7 - Kabeļu turētājs stiprināšanai pie konstrukcijām 1500 gab. Pēc apjoma, attiecīgi tas būtu viens stiprinājums uz vienu kabeļa metru, bet apskatē tika konstatēts, ka esošo kabeļu stiprināšanai tikai dažās vietās ir redzama papildus kabeļa stiprināšana pie konst</w:t>
      </w:r>
      <w:r w:rsidR="0007095D">
        <w:rPr>
          <w:rFonts w:ascii="Times New Roman" w:eastAsia="Times New Roman" w:hAnsi="Times New Roman" w:cs="Times New Roman"/>
          <w:sz w:val="24"/>
          <w:szCs w:val="24"/>
        </w:rPr>
        <w:t>r</w:t>
      </w:r>
      <w:r w:rsidRPr="00545A57">
        <w:rPr>
          <w:rFonts w:ascii="Times New Roman" w:eastAsia="Times New Roman" w:hAnsi="Times New Roman" w:cs="Times New Roman"/>
          <w:sz w:val="24"/>
          <w:szCs w:val="24"/>
        </w:rPr>
        <w:t>ukcijām/kabeļu trepes. Lūgums precizēt vai tiešām ir nepieciešams tik liels kabeļu stiprinājumu apjoms un lūgums precizēt kāda veida stiprinājumus šeit paredzēt, projekta dokumentācijā tas nav norādīts.</w:t>
      </w:r>
    </w:p>
    <w:p w14:paraId="3937F5AD" w14:textId="0D95E1EA" w:rsidR="001077FA" w:rsidRPr="00545A57" w:rsidRDefault="001077FA" w:rsidP="00545A57">
      <w:pPr>
        <w:jc w:val="both"/>
        <w:rPr>
          <w:rFonts w:ascii="Times New Roman" w:hAnsi="Times New Roman" w:cs="Times New Roman"/>
          <w:b/>
          <w:bCs/>
          <w:sz w:val="24"/>
          <w:szCs w:val="24"/>
        </w:rPr>
      </w:pPr>
      <w:r w:rsidRPr="00545A57">
        <w:rPr>
          <w:rFonts w:ascii="Times New Roman" w:hAnsi="Times New Roman" w:cs="Times New Roman"/>
          <w:b/>
          <w:bCs/>
          <w:sz w:val="24"/>
          <w:szCs w:val="24"/>
        </w:rPr>
        <w:t>Atbilde Nr.2:</w:t>
      </w:r>
    </w:p>
    <w:p w14:paraId="48A875B0" w14:textId="43B56E6B" w:rsidR="00E86D3D" w:rsidRPr="00545A57" w:rsidRDefault="00E86D3D" w:rsidP="00545A57">
      <w:pPr>
        <w:shd w:val="clear" w:color="auto" w:fill="FFFFFF"/>
        <w:jc w:val="both"/>
        <w:rPr>
          <w:rFonts w:ascii="Times New Roman" w:hAnsi="Times New Roman" w:cs="Times New Roman"/>
          <w:sz w:val="24"/>
          <w:szCs w:val="24"/>
        </w:rPr>
      </w:pPr>
      <w:r w:rsidRPr="00545A57">
        <w:rPr>
          <w:rFonts w:ascii="Times New Roman" w:hAnsi="Times New Roman" w:cs="Times New Roman"/>
          <w:sz w:val="24"/>
          <w:szCs w:val="24"/>
        </w:rPr>
        <w:t xml:space="preserve">Kabeļu turētāju stiprinājumu skaits paredzēts visam apjomam. Kabeļu stiprinājumi paredzēti uz konstrukcijām ārā un iekštelpās. Stiprinājumu tips atkarīgs no montāžas vides un montāžas tehnoloģijas, rekomendētas kabeļu saitītes </w:t>
      </w:r>
      <w:proofErr w:type="spellStart"/>
      <w:r w:rsidRPr="00545A57">
        <w:rPr>
          <w:rFonts w:ascii="Times New Roman" w:hAnsi="Times New Roman" w:cs="Times New Roman"/>
          <w:sz w:val="24"/>
          <w:szCs w:val="24"/>
        </w:rPr>
        <w:t>savilces</w:t>
      </w:r>
      <w:proofErr w:type="spellEnd"/>
      <w:r w:rsidRPr="00545A57">
        <w:rPr>
          <w:rFonts w:ascii="Times New Roman" w:hAnsi="Times New Roman" w:cs="Times New Roman"/>
          <w:sz w:val="24"/>
          <w:szCs w:val="24"/>
        </w:rPr>
        <w:t xml:space="preserve"> </w:t>
      </w:r>
      <w:r w:rsidR="00331E7A">
        <w:rPr>
          <w:rFonts w:ascii="Times New Roman" w:hAnsi="Times New Roman" w:cs="Times New Roman"/>
          <w:sz w:val="24"/>
          <w:szCs w:val="24"/>
        </w:rPr>
        <w:t xml:space="preserve">ar šādiem parametriem: </w:t>
      </w:r>
      <w:r w:rsidRPr="00545A57">
        <w:rPr>
          <w:rFonts w:ascii="Times New Roman" w:hAnsi="Times New Roman" w:cs="Times New Roman"/>
          <w:sz w:val="24"/>
          <w:szCs w:val="24"/>
        </w:rPr>
        <w:t>melnas, UV iztur</w:t>
      </w:r>
      <w:r w:rsidR="00331E7A">
        <w:rPr>
          <w:rFonts w:ascii="Times New Roman" w:hAnsi="Times New Roman" w:cs="Times New Roman"/>
          <w:sz w:val="24"/>
          <w:szCs w:val="24"/>
        </w:rPr>
        <w:t>ī</w:t>
      </w:r>
      <w:r w:rsidRPr="00545A57">
        <w:rPr>
          <w:rFonts w:ascii="Times New Roman" w:hAnsi="Times New Roman" w:cs="Times New Roman"/>
          <w:sz w:val="24"/>
          <w:szCs w:val="24"/>
        </w:rPr>
        <w:t xml:space="preserve">gas, </w:t>
      </w:r>
      <w:r w:rsidR="00331E7A">
        <w:rPr>
          <w:rFonts w:ascii="Times New Roman" w:hAnsi="Times New Roman" w:cs="Times New Roman"/>
          <w:sz w:val="24"/>
          <w:szCs w:val="24"/>
        </w:rPr>
        <w:t xml:space="preserve">ar </w:t>
      </w:r>
      <w:r w:rsidRPr="00545A57">
        <w:rPr>
          <w:rFonts w:ascii="Times New Roman" w:hAnsi="Times New Roman" w:cs="Times New Roman"/>
          <w:sz w:val="24"/>
          <w:szCs w:val="24"/>
        </w:rPr>
        <w:t>diametr</w:t>
      </w:r>
      <w:r w:rsidR="00331E7A">
        <w:rPr>
          <w:rFonts w:ascii="Times New Roman" w:hAnsi="Times New Roman" w:cs="Times New Roman"/>
          <w:sz w:val="24"/>
          <w:szCs w:val="24"/>
        </w:rPr>
        <w:t>u</w:t>
      </w:r>
      <w:r w:rsidRPr="00545A57">
        <w:rPr>
          <w:rFonts w:ascii="Times New Roman" w:hAnsi="Times New Roman" w:cs="Times New Roman"/>
          <w:sz w:val="24"/>
          <w:szCs w:val="24"/>
        </w:rPr>
        <w:t xml:space="preserve"> (mm) un mehānisk</w:t>
      </w:r>
      <w:r w:rsidR="00331E7A">
        <w:rPr>
          <w:rFonts w:ascii="Times New Roman" w:hAnsi="Times New Roman" w:cs="Times New Roman"/>
          <w:sz w:val="24"/>
          <w:szCs w:val="24"/>
        </w:rPr>
        <w:t>o</w:t>
      </w:r>
      <w:r w:rsidRPr="00545A57">
        <w:rPr>
          <w:rFonts w:ascii="Times New Roman" w:hAnsi="Times New Roman" w:cs="Times New Roman"/>
          <w:sz w:val="24"/>
          <w:szCs w:val="24"/>
        </w:rPr>
        <w:t xml:space="preserve"> izturīb</w:t>
      </w:r>
      <w:r w:rsidR="00331E7A">
        <w:rPr>
          <w:rFonts w:ascii="Times New Roman" w:hAnsi="Times New Roman" w:cs="Times New Roman"/>
          <w:sz w:val="24"/>
          <w:szCs w:val="24"/>
        </w:rPr>
        <w:t>u</w:t>
      </w:r>
      <w:r w:rsidRPr="00545A57">
        <w:rPr>
          <w:rFonts w:ascii="Times New Roman" w:hAnsi="Times New Roman" w:cs="Times New Roman"/>
          <w:sz w:val="24"/>
          <w:szCs w:val="24"/>
        </w:rPr>
        <w:t xml:space="preserve"> (</w:t>
      </w:r>
      <w:proofErr w:type="spellStart"/>
      <w:r w:rsidRPr="00545A57">
        <w:rPr>
          <w:rFonts w:ascii="Times New Roman" w:hAnsi="Times New Roman" w:cs="Times New Roman"/>
          <w:sz w:val="24"/>
          <w:szCs w:val="24"/>
        </w:rPr>
        <w:t>kN</w:t>
      </w:r>
      <w:proofErr w:type="spellEnd"/>
      <w:r w:rsidRPr="00545A57">
        <w:rPr>
          <w:rFonts w:ascii="Times New Roman" w:hAnsi="Times New Roman" w:cs="Times New Roman"/>
          <w:sz w:val="24"/>
          <w:szCs w:val="24"/>
        </w:rPr>
        <w:t>) atbilstoši būvuzņēmēja piedāvāt</w:t>
      </w:r>
      <w:r w:rsidR="00331E7A">
        <w:rPr>
          <w:rFonts w:ascii="Times New Roman" w:hAnsi="Times New Roman" w:cs="Times New Roman"/>
          <w:sz w:val="24"/>
          <w:szCs w:val="24"/>
        </w:rPr>
        <w:t>ā</w:t>
      </w:r>
      <w:r w:rsidRPr="00545A57">
        <w:rPr>
          <w:rFonts w:ascii="Times New Roman" w:hAnsi="Times New Roman" w:cs="Times New Roman"/>
          <w:sz w:val="24"/>
          <w:szCs w:val="24"/>
        </w:rPr>
        <w:t xml:space="preserve"> kabeļa tehniskiem raksturojumiem (diametrs, svars). </w:t>
      </w:r>
    </w:p>
    <w:p w14:paraId="606C7981" w14:textId="77777777" w:rsidR="00545A57" w:rsidRDefault="00545A57" w:rsidP="00545A57">
      <w:pPr>
        <w:jc w:val="both"/>
        <w:rPr>
          <w:rFonts w:ascii="Times New Roman" w:hAnsi="Times New Roman" w:cs="Times New Roman"/>
          <w:b/>
          <w:bCs/>
          <w:sz w:val="24"/>
          <w:szCs w:val="24"/>
        </w:rPr>
      </w:pPr>
    </w:p>
    <w:p w14:paraId="0ABDD2AA" w14:textId="18A3D699" w:rsidR="001077FA" w:rsidRPr="00545A57" w:rsidRDefault="001077FA" w:rsidP="00545A57">
      <w:pPr>
        <w:jc w:val="both"/>
        <w:rPr>
          <w:rFonts w:ascii="Times New Roman" w:hAnsi="Times New Roman" w:cs="Times New Roman"/>
          <w:b/>
          <w:bCs/>
          <w:sz w:val="24"/>
          <w:szCs w:val="24"/>
        </w:rPr>
      </w:pPr>
      <w:r w:rsidRPr="00545A57">
        <w:rPr>
          <w:rFonts w:ascii="Times New Roman" w:hAnsi="Times New Roman" w:cs="Times New Roman"/>
          <w:b/>
          <w:bCs/>
          <w:sz w:val="24"/>
          <w:szCs w:val="24"/>
        </w:rPr>
        <w:t>Uzdotais jautājums Nr.3:</w:t>
      </w:r>
    </w:p>
    <w:p w14:paraId="7F154684" w14:textId="52A87C08" w:rsidR="00E86D3D" w:rsidRPr="00545A57" w:rsidRDefault="00E86D3D" w:rsidP="00545A57">
      <w:pPr>
        <w:jc w:val="both"/>
        <w:rPr>
          <w:rFonts w:ascii="Times New Roman" w:eastAsia="Times New Roman" w:hAnsi="Times New Roman" w:cs="Times New Roman"/>
          <w:sz w:val="24"/>
          <w:szCs w:val="24"/>
        </w:rPr>
      </w:pPr>
      <w:r w:rsidRPr="00545A57">
        <w:rPr>
          <w:rFonts w:ascii="Times New Roman" w:eastAsia="Times New Roman" w:hAnsi="Times New Roman" w:cs="Times New Roman"/>
          <w:sz w:val="24"/>
          <w:szCs w:val="24"/>
        </w:rPr>
        <w:t xml:space="preserve">Projekta dokumentācijā projektējamais </w:t>
      </w:r>
      <w:proofErr w:type="spellStart"/>
      <w:r w:rsidRPr="00545A57">
        <w:rPr>
          <w:rFonts w:ascii="Times New Roman" w:eastAsia="Times New Roman" w:hAnsi="Times New Roman" w:cs="Times New Roman"/>
          <w:sz w:val="24"/>
          <w:szCs w:val="24"/>
        </w:rPr>
        <w:t>vidsprieguma</w:t>
      </w:r>
      <w:proofErr w:type="spellEnd"/>
      <w:r w:rsidRPr="00545A57">
        <w:rPr>
          <w:rFonts w:ascii="Times New Roman" w:eastAsia="Times New Roman" w:hAnsi="Times New Roman" w:cs="Times New Roman"/>
          <w:sz w:val="24"/>
          <w:szCs w:val="24"/>
        </w:rPr>
        <w:t xml:space="preserve"> kab</w:t>
      </w:r>
      <w:r w:rsidR="0007095D">
        <w:rPr>
          <w:rFonts w:ascii="Times New Roman" w:eastAsia="Times New Roman" w:hAnsi="Times New Roman" w:cs="Times New Roman"/>
          <w:sz w:val="24"/>
          <w:szCs w:val="24"/>
        </w:rPr>
        <w:t>e</w:t>
      </w:r>
      <w:r w:rsidRPr="00545A57">
        <w:rPr>
          <w:rFonts w:ascii="Times New Roman" w:eastAsia="Times New Roman" w:hAnsi="Times New Roman" w:cs="Times New Roman"/>
          <w:sz w:val="24"/>
          <w:szCs w:val="24"/>
        </w:rPr>
        <w:t>ļa tips ir norādīts AHXCMK-WTC-10-3x70/16. Vai šo kabeli drīkst aizstāt ar cita ražotāja kabeļa tipu, piemēram, AXLJ-TTCL TSLF 1x70/16 AFR 24kV?</w:t>
      </w:r>
    </w:p>
    <w:p w14:paraId="7B2D7C8B" w14:textId="43686AEF" w:rsidR="001077FA" w:rsidRPr="00545A57" w:rsidRDefault="001077FA" w:rsidP="00545A57">
      <w:pPr>
        <w:jc w:val="both"/>
        <w:rPr>
          <w:rFonts w:ascii="Times New Roman" w:hAnsi="Times New Roman" w:cs="Times New Roman"/>
          <w:b/>
          <w:bCs/>
          <w:sz w:val="24"/>
          <w:szCs w:val="24"/>
        </w:rPr>
      </w:pPr>
      <w:r w:rsidRPr="00545A57">
        <w:rPr>
          <w:rFonts w:ascii="Times New Roman" w:hAnsi="Times New Roman" w:cs="Times New Roman"/>
          <w:b/>
          <w:bCs/>
          <w:sz w:val="24"/>
          <w:szCs w:val="24"/>
        </w:rPr>
        <w:t>Atbilde Nr.3:</w:t>
      </w:r>
    </w:p>
    <w:p w14:paraId="6835EC32" w14:textId="02007497" w:rsidR="00545A57" w:rsidRDefault="00E86D3D" w:rsidP="00545A57">
      <w:pPr>
        <w:jc w:val="both"/>
        <w:rPr>
          <w:rFonts w:ascii="Times New Roman" w:hAnsi="Times New Roman" w:cs="Times New Roman"/>
          <w:b/>
          <w:bCs/>
          <w:sz w:val="24"/>
          <w:szCs w:val="24"/>
        </w:rPr>
      </w:pPr>
      <w:r w:rsidRPr="00545A57">
        <w:rPr>
          <w:rFonts w:ascii="Times New Roman" w:hAnsi="Times New Roman" w:cs="Times New Roman"/>
          <w:sz w:val="24"/>
          <w:szCs w:val="24"/>
        </w:rPr>
        <w:t xml:space="preserve">Pretendents </w:t>
      </w:r>
      <w:r w:rsidR="00331E7A">
        <w:rPr>
          <w:rFonts w:ascii="Times New Roman" w:hAnsi="Times New Roman" w:cs="Times New Roman"/>
          <w:sz w:val="24"/>
          <w:szCs w:val="24"/>
        </w:rPr>
        <w:t xml:space="preserve">projekta dokumentācijā norādīto būvizstrādājumu vietā var piedāvāt citus  tehniski ekvivalentus </w:t>
      </w:r>
      <w:r w:rsidRPr="00545A57">
        <w:rPr>
          <w:rFonts w:ascii="Times New Roman" w:hAnsi="Times New Roman" w:cs="Times New Roman"/>
          <w:sz w:val="24"/>
          <w:szCs w:val="24"/>
        </w:rPr>
        <w:t>būvizstrādājumus, kas ir līdzvērtīg</w:t>
      </w:r>
      <w:r w:rsidR="00331E7A">
        <w:rPr>
          <w:rFonts w:ascii="Times New Roman" w:hAnsi="Times New Roman" w:cs="Times New Roman"/>
          <w:sz w:val="24"/>
          <w:szCs w:val="24"/>
        </w:rPr>
        <w:t>i</w:t>
      </w:r>
      <w:r w:rsidRPr="00545A57">
        <w:rPr>
          <w:rFonts w:ascii="Times New Roman" w:hAnsi="Times New Roman" w:cs="Times New Roman"/>
          <w:sz w:val="24"/>
          <w:szCs w:val="24"/>
        </w:rPr>
        <w:t xml:space="preserve"> vai labāk</w:t>
      </w:r>
      <w:r w:rsidR="00331E7A">
        <w:rPr>
          <w:rFonts w:ascii="Times New Roman" w:hAnsi="Times New Roman" w:cs="Times New Roman"/>
          <w:sz w:val="24"/>
          <w:szCs w:val="24"/>
        </w:rPr>
        <w:t>i</w:t>
      </w:r>
      <w:r w:rsidRPr="00545A57">
        <w:rPr>
          <w:rFonts w:ascii="Times New Roman" w:hAnsi="Times New Roman" w:cs="Times New Roman"/>
          <w:sz w:val="24"/>
          <w:szCs w:val="24"/>
        </w:rPr>
        <w:t xml:space="preserve"> par projekta dokumentācijā norādīt</w:t>
      </w:r>
      <w:r w:rsidR="00331E7A">
        <w:rPr>
          <w:rFonts w:ascii="Times New Roman" w:hAnsi="Times New Roman" w:cs="Times New Roman"/>
          <w:sz w:val="24"/>
          <w:szCs w:val="24"/>
        </w:rPr>
        <w:t>ajiem</w:t>
      </w:r>
      <w:r w:rsidRPr="00545A57">
        <w:rPr>
          <w:rFonts w:ascii="Times New Roman" w:hAnsi="Times New Roman" w:cs="Times New Roman"/>
          <w:sz w:val="24"/>
          <w:szCs w:val="24"/>
        </w:rPr>
        <w:t xml:space="preserve"> būvizstrādājum</w:t>
      </w:r>
      <w:r w:rsidR="00331E7A">
        <w:rPr>
          <w:rFonts w:ascii="Times New Roman" w:hAnsi="Times New Roman" w:cs="Times New Roman"/>
          <w:sz w:val="24"/>
          <w:szCs w:val="24"/>
        </w:rPr>
        <w:t>iem</w:t>
      </w:r>
      <w:r w:rsidRPr="00545A57">
        <w:rPr>
          <w:rFonts w:ascii="Times New Roman" w:hAnsi="Times New Roman" w:cs="Times New Roman"/>
          <w:sz w:val="24"/>
          <w:szCs w:val="24"/>
        </w:rPr>
        <w:t>. Piemērā norādīto kabeļa tipa atbilstīb</w:t>
      </w:r>
      <w:r w:rsidR="00331E7A">
        <w:rPr>
          <w:rFonts w:ascii="Times New Roman" w:hAnsi="Times New Roman" w:cs="Times New Roman"/>
          <w:sz w:val="24"/>
          <w:szCs w:val="24"/>
        </w:rPr>
        <w:t>u</w:t>
      </w:r>
      <w:r w:rsidRPr="00545A57">
        <w:rPr>
          <w:rFonts w:ascii="Times New Roman" w:hAnsi="Times New Roman" w:cs="Times New Roman"/>
          <w:sz w:val="24"/>
          <w:szCs w:val="24"/>
        </w:rPr>
        <w:t xml:space="preserve"> izvērtēt nav iespējams tehniskās informācijas trūkuma dēļ.</w:t>
      </w:r>
    </w:p>
    <w:p w14:paraId="075A5426" w14:textId="7C266677" w:rsidR="001077FA" w:rsidRPr="00545A57" w:rsidRDefault="001077FA" w:rsidP="00545A57">
      <w:pPr>
        <w:jc w:val="both"/>
        <w:rPr>
          <w:rFonts w:ascii="Times New Roman" w:hAnsi="Times New Roman" w:cs="Times New Roman"/>
          <w:b/>
          <w:bCs/>
          <w:sz w:val="24"/>
          <w:szCs w:val="24"/>
        </w:rPr>
      </w:pPr>
      <w:r w:rsidRPr="00545A57">
        <w:rPr>
          <w:rFonts w:ascii="Times New Roman" w:hAnsi="Times New Roman" w:cs="Times New Roman"/>
          <w:b/>
          <w:bCs/>
          <w:sz w:val="24"/>
          <w:szCs w:val="24"/>
        </w:rPr>
        <w:lastRenderedPageBreak/>
        <w:t>Uzdotais jautājums Nr.4:</w:t>
      </w:r>
    </w:p>
    <w:p w14:paraId="0AE0A54F" w14:textId="77777777" w:rsidR="00E86D3D" w:rsidRPr="00545A57" w:rsidRDefault="00E86D3D" w:rsidP="00545A57">
      <w:pPr>
        <w:jc w:val="both"/>
        <w:rPr>
          <w:rFonts w:ascii="Times New Roman" w:eastAsia="Times New Roman" w:hAnsi="Times New Roman" w:cs="Times New Roman"/>
          <w:sz w:val="24"/>
          <w:szCs w:val="24"/>
        </w:rPr>
      </w:pPr>
      <w:r w:rsidRPr="00545A57">
        <w:rPr>
          <w:rFonts w:ascii="Times New Roman" w:eastAsia="Times New Roman" w:hAnsi="Times New Roman" w:cs="Times New Roman"/>
          <w:sz w:val="24"/>
          <w:szCs w:val="24"/>
        </w:rPr>
        <w:t>Sakarā ar garajiem VS kabeļa piegādes laikiem, vai nebūtu iespējas piedāvāt lielāka šķērsgriezuma kabeli, piemēram, AXLJ-TTCL TSLF 1x95/25 AFR 12kV vai AXLJ-TTCL TSLF 1x95/25 AFR 24kV?</w:t>
      </w:r>
    </w:p>
    <w:p w14:paraId="6DE4E8B5" w14:textId="6035D950" w:rsidR="001077FA" w:rsidRPr="00545A57" w:rsidRDefault="001077FA" w:rsidP="00545A57">
      <w:pPr>
        <w:jc w:val="both"/>
        <w:rPr>
          <w:rFonts w:ascii="Times New Roman" w:hAnsi="Times New Roman" w:cs="Times New Roman"/>
          <w:b/>
          <w:bCs/>
          <w:sz w:val="24"/>
          <w:szCs w:val="24"/>
        </w:rPr>
      </w:pPr>
      <w:r w:rsidRPr="00545A57">
        <w:rPr>
          <w:rFonts w:ascii="Times New Roman" w:hAnsi="Times New Roman" w:cs="Times New Roman"/>
          <w:b/>
          <w:bCs/>
          <w:sz w:val="24"/>
          <w:szCs w:val="24"/>
        </w:rPr>
        <w:t>Atbilde Nr.4:</w:t>
      </w:r>
    </w:p>
    <w:p w14:paraId="67326B83" w14:textId="71455275" w:rsidR="00E86D3D" w:rsidRPr="00545A57" w:rsidRDefault="00E86D3D" w:rsidP="00545A57">
      <w:pPr>
        <w:jc w:val="both"/>
        <w:rPr>
          <w:rFonts w:ascii="Times New Roman" w:hAnsi="Times New Roman" w:cs="Times New Roman"/>
          <w:sz w:val="24"/>
          <w:szCs w:val="24"/>
        </w:rPr>
      </w:pPr>
      <w:r w:rsidRPr="00545A57">
        <w:rPr>
          <w:rFonts w:ascii="Times New Roman" w:hAnsi="Times New Roman" w:cs="Times New Roman"/>
          <w:sz w:val="24"/>
          <w:szCs w:val="24"/>
        </w:rPr>
        <w:t>Pretendents var piedāvāt VS kabeļi ar lielāka šķērsgriezuma kabeli. Piemērā norādīt</w:t>
      </w:r>
      <w:r w:rsidR="001077FA" w:rsidRPr="00545A57">
        <w:rPr>
          <w:rFonts w:ascii="Times New Roman" w:hAnsi="Times New Roman" w:cs="Times New Roman"/>
          <w:sz w:val="24"/>
          <w:szCs w:val="24"/>
        </w:rPr>
        <w:t>ā</w:t>
      </w:r>
      <w:r w:rsidRPr="00545A57">
        <w:rPr>
          <w:rFonts w:ascii="Times New Roman" w:hAnsi="Times New Roman" w:cs="Times New Roman"/>
          <w:sz w:val="24"/>
          <w:szCs w:val="24"/>
        </w:rPr>
        <w:t xml:space="preserve"> kabeļa tipa atbilstīb</w:t>
      </w:r>
      <w:r w:rsidR="001077FA" w:rsidRPr="00545A57">
        <w:rPr>
          <w:rFonts w:ascii="Times New Roman" w:hAnsi="Times New Roman" w:cs="Times New Roman"/>
          <w:sz w:val="24"/>
          <w:szCs w:val="24"/>
        </w:rPr>
        <w:t>u</w:t>
      </w:r>
      <w:r w:rsidRPr="00545A57">
        <w:rPr>
          <w:rFonts w:ascii="Times New Roman" w:hAnsi="Times New Roman" w:cs="Times New Roman"/>
          <w:sz w:val="24"/>
          <w:szCs w:val="24"/>
        </w:rPr>
        <w:t xml:space="preserve"> izvērtēt nav iespējams tehniskās informācijas trūkuma dēļ.</w:t>
      </w:r>
    </w:p>
    <w:p w14:paraId="320C773C" w14:textId="77777777" w:rsidR="00545A57" w:rsidRDefault="00545A57" w:rsidP="00545A57">
      <w:pPr>
        <w:jc w:val="both"/>
        <w:rPr>
          <w:rFonts w:ascii="Times New Roman" w:hAnsi="Times New Roman" w:cs="Times New Roman"/>
          <w:b/>
          <w:bCs/>
          <w:sz w:val="24"/>
          <w:szCs w:val="24"/>
        </w:rPr>
      </w:pPr>
    </w:p>
    <w:p w14:paraId="6677E4A0" w14:textId="77B33BDD" w:rsidR="001077FA" w:rsidRPr="00545A57" w:rsidRDefault="001077FA" w:rsidP="00545A57">
      <w:pPr>
        <w:jc w:val="both"/>
        <w:rPr>
          <w:rFonts w:ascii="Times New Roman" w:hAnsi="Times New Roman" w:cs="Times New Roman"/>
          <w:b/>
          <w:bCs/>
          <w:sz w:val="24"/>
          <w:szCs w:val="24"/>
        </w:rPr>
      </w:pPr>
      <w:r w:rsidRPr="00545A57">
        <w:rPr>
          <w:rFonts w:ascii="Times New Roman" w:hAnsi="Times New Roman" w:cs="Times New Roman"/>
          <w:b/>
          <w:bCs/>
          <w:sz w:val="24"/>
          <w:szCs w:val="24"/>
        </w:rPr>
        <w:t>Uzdotais jautājums Nr.5:</w:t>
      </w:r>
    </w:p>
    <w:p w14:paraId="617E090E" w14:textId="77777777" w:rsidR="00E86D3D" w:rsidRPr="00545A57" w:rsidRDefault="00E86D3D" w:rsidP="00545A57">
      <w:pPr>
        <w:jc w:val="both"/>
        <w:rPr>
          <w:rFonts w:ascii="Times New Roman" w:eastAsia="Times New Roman" w:hAnsi="Times New Roman" w:cs="Times New Roman"/>
          <w:sz w:val="24"/>
          <w:szCs w:val="24"/>
        </w:rPr>
      </w:pPr>
      <w:r w:rsidRPr="00545A57">
        <w:rPr>
          <w:rFonts w:ascii="Times New Roman" w:eastAsia="Times New Roman" w:hAnsi="Times New Roman" w:cs="Times New Roman"/>
          <w:sz w:val="24"/>
          <w:szCs w:val="24"/>
        </w:rPr>
        <w:t>Projekta dokumentācijā projektējamais zemsprieguma kabeļa tips norādīts AL-1-4x240. Vai šī kabeļa izbūvei var tikt piedāvāti kabeļa tipi, piemēram, AXMK 4x240, AXMK-PE 4x240 vai AXPK-PLUS 4x240?</w:t>
      </w:r>
    </w:p>
    <w:p w14:paraId="4FC4E6AB" w14:textId="5ECE79A8" w:rsidR="001077FA" w:rsidRPr="00545A57" w:rsidRDefault="001077FA" w:rsidP="00545A57">
      <w:pPr>
        <w:jc w:val="both"/>
        <w:rPr>
          <w:rFonts w:ascii="Times New Roman" w:hAnsi="Times New Roman" w:cs="Times New Roman"/>
          <w:b/>
          <w:bCs/>
          <w:sz w:val="24"/>
          <w:szCs w:val="24"/>
        </w:rPr>
      </w:pPr>
      <w:r w:rsidRPr="00545A57">
        <w:rPr>
          <w:rFonts w:ascii="Times New Roman" w:hAnsi="Times New Roman" w:cs="Times New Roman"/>
          <w:b/>
          <w:bCs/>
          <w:sz w:val="24"/>
          <w:szCs w:val="24"/>
        </w:rPr>
        <w:t>Atbilde Nr.5:</w:t>
      </w:r>
    </w:p>
    <w:p w14:paraId="3B2E511A" w14:textId="66858764" w:rsidR="00E86D3D" w:rsidRPr="00545A57" w:rsidRDefault="00E86D3D" w:rsidP="00545A57">
      <w:pPr>
        <w:jc w:val="both"/>
        <w:rPr>
          <w:rFonts w:ascii="Times New Roman" w:hAnsi="Times New Roman" w:cs="Times New Roman"/>
          <w:sz w:val="24"/>
          <w:szCs w:val="24"/>
        </w:rPr>
      </w:pPr>
      <w:r w:rsidRPr="00545A57">
        <w:rPr>
          <w:rFonts w:ascii="Times New Roman" w:hAnsi="Times New Roman" w:cs="Times New Roman"/>
          <w:sz w:val="24"/>
          <w:szCs w:val="24"/>
        </w:rPr>
        <w:t>ZS kabeļa izbūve ir izslēgta no projekta realizācijas apjomiem, līdz ar ko jautājumā norādītā zemsprieguma kabeļa izbūve nav paredzēta. Lūdzu skatīti nolikuma 1.pielikuma “Tehniskā specifikācija – darba uzdevums” 4.15.1. punktu.</w:t>
      </w:r>
    </w:p>
    <w:p w14:paraId="77BCD33B" w14:textId="77777777" w:rsidR="00545A57" w:rsidRDefault="00545A57" w:rsidP="00545A57">
      <w:pPr>
        <w:jc w:val="both"/>
        <w:rPr>
          <w:rFonts w:ascii="Times New Roman" w:hAnsi="Times New Roman" w:cs="Times New Roman"/>
          <w:b/>
          <w:bCs/>
          <w:sz w:val="24"/>
          <w:szCs w:val="24"/>
        </w:rPr>
      </w:pPr>
    </w:p>
    <w:p w14:paraId="7508106D" w14:textId="23470CA5" w:rsidR="001077FA" w:rsidRPr="00545A57" w:rsidRDefault="001077FA" w:rsidP="00545A57">
      <w:pPr>
        <w:jc w:val="both"/>
        <w:rPr>
          <w:rFonts w:ascii="Times New Roman" w:hAnsi="Times New Roman" w:cs="Times New Roman"/>
          <w:b/>
          <w:bCs/>
          <w:sz w:val="24"/>
          <w:szCs w:val="24"/>
        </w:rPr>
      </w:pPr>
      <w:r w:rsidRPr="00545A57">
        <w:rPr>
          <w:rFonts w:ascii="Times New Roman" w:hAnsi="Times New Roman" w:cs="Times New Roman"/>
          <w:b/>
          <w:bCs/>
          <w:sz w:val="24"/>
          <w:szCs w:val="24"/>
        </w:rPr>
        <w:t>Uzdotais jautājums Nr.6:</w:t>
      </w:r>
    </w:p>
    <w:p w14:paraId="03A66A39" w14:textId="77777777" w:rsidR="00E86D3D" w:rsidRPr="00545A57" w:rsidRDefault="00E86D3D" w:rsidP="00545A57">
      <w:pPr>
        <w:jc w:val="both"/>
        <w:rPr>
          <w:rFonts w:ascii="Times New Roman" w:eastAsia="Times New Roman" w:hAnsi="Times New Roman" w:cs="Times New Roman"/>
          <w:sz w:val="24"/>
          <w:szCs w:val="24"/>
        </w:rPr>
      </w:pPr>
      <w:r w:rsidRPr="00545A57">
        <w:rPr>
          <w:rFonts w:ascii="Times New Roman" w:eastAsia="Times New Roman" w:hAnsi="Times New Roman" w:cs="Times New Roman"/>
          <w:sz w:val="24"/>
          <w:szCs w:val="24"/>
        </w:rPr>
        <w:t xml:space="preserve">Objekta apskatē tika minēts, ka tiks precizēts veicamo darbu apjoms. Vai šīs izmaiņas paredzētas esošo apjomu samazināšanā, vai arī ir paredzēts kāds papildus apjoms, kā rezultātā būtu nepieciešams papildus objekta apskate un termiņa pagarinājums? </w:t>
      </w:r>
    </w:p>
    <w:p w14:paraId="55497143" w14:textId="1D26680D" w:rsidR="001077FA" w:rsidRPr="00545A57" w:rsidRDefault="001077FA" w:rsidP="00545A57">
      <w:pPr>
        <w:jc w:val="both"/>
        <w:rPr>
          <w:rFonts w:ascii="Times New Roman" w:hAnsi="Times New Roman" w:cs="Times New Roman"/>
          <w:b/>
          <w:bCs/>
          <w:sz w:val="24"/>
          <w:szCs w:val="24"/>
        </w:rPr>
      </w:pPr>
      <w:r w:rsidRPr="00545A57">
        <w:rPr>
          <w:rFonts w:ascii="Times New Roman" w:hAnsi="Times New Roman" w:cs="Times New Roman"/>
          <w:b/>
          <w:bCs/>
          <w:sz w:val="24"/>
          <w:szCs w:val="24"/>
        </w:rPr>
        <w:t>Atbilde Nr.6:</w:t>
      </w:r>
    </w:p>
    <w:p w14:paraId="2245BF70" w14:textId="772792B8" w:rsidR="00E86D3D" w:rsidRPr="00545A57" w:rsidRDefault="009470A2" w:rsidP="00545A57">
      <w:pPr>
        <w:jc w:val="both"/>
        <w:rPr>
          <w:rFonts w:ascii="Times New Roman" w:hAnsi="Times New Roman" w:cs="Times New Roman"/>
          <w:sz w:val="24"/>
          <w:szCs w:val="24"/>
        </w:rPr>
      </w:pPr>
      <w:r w:rsidRPr="00545A57">
        <w:rPr>
          <w:rFonts w:ascii="Times New Roman" w:hAnsi="Times New Roman" w:cs="Times New Roman"/>
          <w:sz w:val="24"/>
          <w:szCs w:val="24"/>
        </w:rPr>
        <w:t>Ar 21.08.2024. nolikuma grozījumiem Nr.2 n</w:t>
      </w:r>
      <w:r w:rsidR="00E86D3D" w:rsidRPr="00545A57">
        <w:rPr>
          <w:rFonts w:ascii="Times New Roman" w:hAnsi="Times New Roman" w:cs="Times New Roman"/>
          <w:sz w:val="24"/>
          <w:szCs w:val="24"/>
        </w:rPr>
        <w:t xml:space="preserve">o </w:t>
      </w:r>
      <w:r w:rsidR="00331E7A">
        <w:rPr>
          <w:rFonts w:ascii="Times New Roman" w:hAnsi="Times New Roman" w:cs="Times New Roman"/>
          <w:sz w:val="24"/>
          <w:szCs w:val="24"/>
        </w:rPr>
        <w:t xml:space="preserve">Finanšu piedāvājuma veidnes </w:t>
      </w:r>
      <w:r w:rsidR="00E86D3D" w:rsidRPr="00545A57">
        <w:rPr>
          <w:rFonts w:ascii="Times New Roman" w:hAnsi="Times New Roman" w:cs="Times New Roman"/>
          <w:sz w:val="24"/>
          <w:szCs w:val="24"/>
        </w:rPr>
        <w:t>apjomiem tika izslēgta ZS kabeļa izbūve un TA-06 izbūve</w:t>
      </w:r>
      <w:r w:rsidR="00331E7A">
        <w:rPr>
          <w:rFonts w:ascii="Times New Roman" w:hAnsi="Times New Roman" w:cs="Times New Roman"/>
          <w:sz w:val="24"/>
          <w:szCs w:val="24"/>
        </w:rPr>
        <w:t>, Finanšu piedāvājuma veidne</w:t>
      </w:r>
      <w:r w:rsidR="00E86D3D" w:rsidRPr="00545A57">
        <w:rPr>
          <w:rFonts w:ascii="Times New Roman" w:hAnsi="Times New Roman" w:cs="Times New Roman"/>
          <w:sz w:val="24"/>
          <w:szCs w:val="24"/>
        </w:rPr>
        <w:t xml:space="preserve"> tika papildināta ar darbiem, kas nebija atsevišķi izdalīti, bet projekta dokumentācijā tie bija paredzēti. Ņemot vērā, ka grozījumi </w:t>
      </w:r>
      <w:r w:rsidR="00331E7A">
        <w:rPr>
          <w:rFonts w:ascii="Times New Roman" w:hAnsi="Times New Roman" w:cs="Times New Roman"/>
          <w:sz w:val="24"/>
          <w:szCs w:val="24"/>
        </w:rPr>
        <w:t>Finanšu piedāvājuma veidnē</w:t>
      </w:r>
      <w:r w:rsidR="00E86D3D" w:rsidRPr="00545A57">
        <w:rPr>
          <w:rFonts w:ascii="Times New Roman" w:hAnsi="Times New Roman" w:cs="Times New Roman"/>
          <w:sz w:val="24"/>
          <w:szCs w:val="24"/>
        </w:rPr>
        <w:t xml:space="preserve"> ir bijuši nenozīmīgi, tad uzskatām, ka papildus objekta apsekošana nav nepieciešama. Gadījumā, ja Pretendents uzskata, ka objekta apskates laikā iegūtā informācija nav pietiekama vai minētās izmaiņas tāmes veidnē ir nesaprotamas, tad Pretendents var pieteikties atkārtotai objekta apskatei. </w:t>
      </w:r>
    </w:p>
    <w:p w14:paraId="314F6535" w14:textId="77777777" w:rsidR="003463A7" w:rsidRPr="00545A57" w:rsidRDefault="003463A7" w:rsidP="00545A57">
      <w:pPr>
        <w:jc w:val="both"/>
      </w:pPr>
    </w:p>
    <w:sectPr w:rsidR="003463A7" w:rsidRPr="00545A5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74691"/>
    <w:multiLevelType w:val="hybridMultilevel"/>
    <w:tmpl w:val="BB1E03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618020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3D"/>
    <w:rsid w:val="0007095D"/>
    <w:rsid w:val="001077FA"/>
    <w:rsid w:val="00331E7A"/>
    <w:rsid w:val="003463A7"/>
    <w:rsid w:val="00545A57"/>
    <w:rsid w:val="0057273F"/>
    <w:rsid w:val="00895F44"/>
    <w:rsid w:val="009470A2"/>
    <w:rsid w:val="00C75BBF"/>
    <w:rsid w:val="00E86D3D"/>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B58F"/>
  <w15:chartTrackingRefBased/>
  <w15:docId w15:val="{8F2E2424-2300-41BF-8A20-43D6CB96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6D3D"/>
    <w:pPr>
      <w:spacing w:after="0" w:line="240" w:lineRule="auto"/>
    </w:pPr>
    <w:rPr>
      <w:rFonts w:ascii="Calibri" w:hAnsi="Calibri" w:cs="Calibri"/>
      <w:sz w:val="22"/>
      <w:szCs w:val="2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86D3D"/>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77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2843</Words>
  <Characters>1622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Rigas udens SIA</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Zaķe</dc:creator>
  <cp:keywords/>
  <dc:description/>
  <cp:lastModifiedBy>Zane Zaķe</cp:lastModifiedBy>
  <cp:revision>2</cp:revision>
  <dcterms:created xsi:type="dcterms:W3CDTF">2024-09-05T08:31:00Z</dcterms:created>
  <dcterms:modified xsi:type="dcterms:W3CDTF">2024-09-05T08:31:00Z</dcterms:modified>
</cp:coreProperties>
</file>