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9178ED" w:rsidRPr="00886123" w14:paraId="5F085B14" w14:textId="77777777" w:rsidTr="00356A95">
        <w:tc>
          <w:tcPr>
            <w:tcW w:w="2835" w:type="dxa"/>
            <w:vAlign w:val="center"/>
          </w:tcPr>
          <w:p w14:paraId="07D4648F" w14:textId="77777777" w:rsidR="009178ED" w:rsidRPr="00886123" w:rsidRDefault="00982AB6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 xml:space="preserve"> </w:t>
            </w:r>
            <w:r w:rsidR="009178ED" w:rsidRPr="00886123">
              <w:rPr>
                <w:szCs w:val="23"/>
              </w:rPr>
              <w:t>Apraksts:</w:t>
            </w:r>
          </w:p>
        </w:tc>
        <w:tc>
          <w:tcPr>
            <w:tcW w:w="6379" w:type="dxa"/>
          </w:tcPr>
          <w:p w14:paraId="7A2285E8" w14:textId="77777777" w:rsidR="009178ED" w:rsidRPr="00886123" w:rsidRDefault="00BF40C6" w:rsidP="00E73231">
            <w:pPr>
              <w:jc w:val="center"/>
              <w:rPr>
                <w:b/>
                <w:szCs w:val="23"/>
              </w:rPr>
            </w:pPr>
            <w:r w:rsidRPr="00886123">
              <w:rPr>
                <w:szCs w:val="23"/>
              </w:rPr>
              <w:t>SIA “</w:t>
            </w:r>
            <w:r w:rsidR="009178ED" w:rsidRPr="00886123">
              <w:rPr>
                <w:szCs w:val="23"/>
              </w:rPr>
              <w:t>Rīgas ūdens” veic tirgus izpēti</w:t>
            </w:r>
          </w:p>
          <w:p w14:paraId="3A63180C" w14:textId="6348CC5C" w:rsidR="004851A6" w:rsidRDefault="00CE292B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886123">
              <w:rPr>
                <w:b/>
                <w:szCs w:val="23"/>
              </w:rPr>
              <w:t>“</w:t>
            </w:r>
            <w:r w:rsidR="00E703A3">
              <w:rPr>
                <w:b/>
                <w:bCs/>
              </w:rPr>
              <w:t>Komunikācijas modulis “</w:t>
            </w:r>
            <w:r w:rsidR="00C9479A">
              <w:rPr>
                <w:b/>
                <w:bCs/>
              </w:rPr>
              <w:t>P</w:t>
            </w:r>
            <w:r w:rsidR="000230CD">
              <w:rPr>
                <w:b/>
                <w:bCs/>
              </w:rPr>
              <w:t>ROFIBUS-DP</w:t>
            </w:r>
            <w:r w:rsidR="00E703A3">
              <w:rPr>
                <w:b/>
                <w:bCs/>
              </w:rPr>
              <w:t>”</w:t>
            </w:r>
            <w:r w:rsidR="000230CD">
              <w:rPr>
                <w:b/>
                <w:bCs/>
              </w:rPr>
              <w:t xml:space="preserve"> priekš ABB AC</w:t>
            </w:r>
            <w:r w:rsidR="009050E2">
              <w:rPr>
                <w:b/>
                <w:bCs/>
              </w:rPr>
              <w:t>800M (2gab.)</w:t>
            </w:r>
            <w:r w:rsidR="009178ED" w:rsidRPr="00356A95">
              <w:rPr>
                <w:b/>
                <w:bCs/>
                <w:szCs w:val="23"/>
              </w:rPr>
              <w:t>”</w:t>
            </w:r>
          </w:p>
          <w:p w14:paraId="2D6A388E" w14:textId="4203E4F1" w:rsidR="00A41C9A" w:rsidRPr="00886123" w:rsidRDefault="00A41C9A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1161D2">
              <w:rPr>
                <w:b/>
              </w:rPr>
              <w:t>(identifikācijas Nr.</w:t>
            </w:r>
            <w:r w:rsidR="00A213A5" w:rsidRPr="001161D2">
              <w:rPr>
                <w:b/>
              </w:rPr>
              <w:t>T.I.202</w:t>
            </w:r>
            <w:r w:rsidR="001161D2" w:rsidRPr="001161D2">
              <w:rPr>
                <w:b/>
              </w:rPr>
              <w:t>4</w:t>
            </w:r>
            <w:r w:rsidR="00A213A5" w:rsidRPr="001161D2">
              <w:rPr>
                <w:b/>
              </w:rPr>
              <w:t>/</w:t>
            </w:r>
            <w:r w:rsidR="001161D2" w:rsidRPr="001161D2">
              <w:rPr>
                <w:b/>
              </w:rPr>
              <w:t>50</w:t>
            </w:r>
            <w:r w:rsidRPr="00992538">
              <w:rPr>
                <w:b/>
              </w:rPr>
              <w:t>)</w:t>
            </w:r>
          </w:p>
        </w:tc>
      </w:tr>
      <w:tr w:rsidR="009178ED" w:rsidRPr="00886123" w14:paraId="4950E09C" w14:textId="77777777" w:rsidTr="00FA4059">
        <w:tc>
          <w:tcPr>
            <w:tcW w:w="2835" w:type="dxa"/>
            <w:vAlign w:val="center"/>
          </w:tcPr>
          <w:p w14:paraId="5E9AF0A5" w14:textId="77777777" w:rsidR="009178ED" w:rsidRPr="00886123" w:rsidRDefault="009178ED" w:rsidP="00E73231">
            <w:pPr>
              <w:spacing w:before="60" w:after="60"/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Piedāvājuma iesniegšanas termiņš</w:t>
            </w:r>
            <w:r w:rsidR="00CE292B" w:rsidRPr="00886123">
              <w:rPr>
                <w:szCs w:val="23"/>
              </w:rPr>
              <w:t>:</w:t>
            </w:r>
            <w:r w:rsidRPr="00886123">
              <w:rPr>
                <w:szCs w:val="23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90ED6BC" w14:textId="30BBB14D" w:rsidR="009178ED" w:rsidRPr="002F02BB" w:rsidRDefault="009178ED" w:rsidP="00E73231">
            <w:pPr>
              <w:spacing w:before="60" w:after="60"/>
              <w:ind w:left="60"/>
              <w:rPr>
                <w:b/>
                <w:szCs w:val="23"/>
              </w:rPr>
            </w:pPr>
            <w:r w:rsidRPr="00FA4059">
              <w:rPr>
                <w:b/>
                <w:szCs w:val="23"/>
              </w:rPr>
              <w:t>20</w:t>
            </w:r>
            <w:r w:rsidR="00F83638" w:rsidRPr="00FA4059">
              <w:rPr>
                <w:b/>
                <w:szCs w:val="23"/>
              </w:rPr>
              <w:t>2</w:t>
            </w:r>
            <w:r w:rsidR="00EF49E5">
              <w:rPr>
                <w:b/>
                <w:szCs w:val="23"/>
              </w:rPr>
              <w:t>4</w:t>
            </w:r>
            <w:r w:rsidRPr="00FA4059">
              <w:rPr>
                <w:b/>
                <w:szCs w:val="23"/>
              </w:rPr>
              <w:t xml:space="preserve">.gada </w:t>
            </w:r>
            <w:r w:rsidR="001161D2" w:rsidRPr="001161D2">
              <w:rPr>
                <w:b/>
                <w:szCs w:val="23"/>
              </w:rPr>
              <w:t>26</w:t>
            </w:r>
            <w:r w:rsidR="00C265BD" w:rsidRPr="001161D2">
              <w:rPr>
                <w:b/>
                <w:szCs w:val="23"/>
              </w:rPr>
              <w:t>.</w:t>
            </w:r>
            <w:r w:rsidR="001161D2" w:rsidRPr="001161D2">
              <w:rPr>
                <w:b/>
                <w:szCs w:val="23"/>
              </w:rPr>
              <w:t>aprīlis</w:t>
            </w:r>
            <w:r w:rsidR="008A4967" w:rsidRPr="001161D2">
              <w:rPr>
                <w:b/>
                <w:szCs w:val="23"/>
              </w:rPr>
              <w:t xml:space="preserve"> </w:t>
            </w:r>
            <w:r w:rsidRPr="001161D2">
              <w:rPr>
                <w:b/>
                <w:szCs w:val="23"/>
              </w:rPr>
              <w:t>plkst.</w:t>
            </w:r>
            <w:r w:rsidR="000A48F7" w:rsidRPr="001161D2">
              <w:rPr>
                <w:b/>
                <w:szCs w:val="23"/>
              </w:rPr>
              <w:t>1</w:t>
            </w:r>
            <w:r w:rsidR="001161D2" w:rsidRPr="001161D2">
              <w:rPr>
                <w:b/>
                <w:szCs w:val="23"/>
              </w:rPr>
              <w:t>3</w:t>
            </w:r>
            <w:r w:rsidR="00323D8A" w:rsidRPr="001161D2">
              <w:rPr>
                <w:b/>
                <w:szCs w:val="23"/>
              </w:rPr>
              <w:t>.</w:t>
            </w:r>
            <w:r w:rsidRPr="001161D2">
              <w:rPr>
                <w:b/>
                <w:szCs w:val="23"/>
              </w:rPr>
              <w:t>00</w:t>
            </w:r>
          </w:p>
        </w:tc>
      </w:tr>
      <w:tr w:rsidR="009178ED" w:rsidRPr="00886123" w14:paraId="39751D44" w14:textId="77777777" w:rsidTr="00096478">
        <w:trPr>
          <w:trHeight w:val="2480"/>
        </w:trPr>
        <w:tc>
          <w:tcPr>
            <w:tcW w:w="2835" w:type="dxa"/>
            <w:vAlign w:val="center"/>
          </w:tcPr>
          <w:p w14:paraId="3EC59351" w14:textId="77777777" w:rsidR="009178ED" w:rsidRPr="00886123" w:rsidRDefault="009178ED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Kontaktpersona</w:t>
            </w:r>
            <w:r w:rsidR="008A50D0" w:rsidRPr="00886123">
              <w:rPr>
                <w:szCs w:val="23"/>
              </w:rPr>
              <w:t>s</w:t>
            </w:r>
            <w:r w:rsidRPr="00886123">
              <w:rPr>
                <w:szCs w:val="23"/>
              </w:rPr>
              <w:t>:</w:t>
            </w:r>
          </w:p>
        </w:tc>
        <w:tc>
          <w:tcPr>
            <w:tcW w:w="6379" w:type="dxa"/>
          </w:tcPr>
          <w:p w14:paraId="321A84B2" w14:textId="77777777" w:rsidR="004F5808" w:rsidRPr="00DC60FC" w:rsidRDefault="004F5808" w:rsidP="00E73231">
            <w:pPr>
              <w:ind w:left="60"/>
              <w:jc w:val="both"/>
            </w:pPr>
            <w:r w:rsidRPr="00DC60FC">
              <w:t>Kontaktpersona jautājumos par iepirkuma priekšmetu:</w:t>
            </w:r>
          </w:p>
          <w:p w14:paraId="76E8CDE9" w14:textId="257BFFCE" w:rsidR="009E5CC5" w:rsidRDefault="00D93AC7" w:rsidP="00DF19C5">
            <w:pPr>
              <w:spacing w:before="60"/>
              <w:ind w:left="60"/>
              <w:jc w:val="both"/>
            </w:pPr>
            <w:r w:rsidRPr="00DC60FC">
              <w:t>SIA “Rīgas ūdens”</w:t>
            </w:r>
            <w:r>
              <w:t xml:space="preserve"> </w:t>
            </w:r>
            <w:r w:rsidR="009E5CC5">
              <w:t>Tehniskā departamenta automātisko vadības sistēmu inženieris Sergejs Krečikovs</w:t>
            </w:r>
            <w:r>
              <w:t>, tālr.</w:t>
            </w:r>
            <w:r w:rsidR="00F33F6F">
              <w:t xml:space="preserve"> </w:t>
            </w:r>
            <w:r w:rsidR="009E5CC5" w:rsidRPr="009E5CC5">
              <w:t>25752599</w:t>
            </w:r>
            <w:r>
              <w:t xml:space="preserve">, e-pasts: </w:t>
            </w:r>
            <w:hyperlink r:id="rId8" w:history="1">
              <w:r w:rsidR="009E5CC5" w:rsidRPr="00AD206E">
                <w:rPr>
                  <w:rStyle w:val="Hipersaite"/>
                </w:rPr>
                <w:t>sergejs.krecikovs@rigasudens.lv</w:t>
              </w:r>
            </w:hyperlink>
            <w:r w:rsidR="009E5CC5">
              <w:t xml:space="preserve"> </w:t>
            </w:r>
          </w:p>
          <w:p w14:paraId="29A22D66" w14:textId="77777777" w:rsidR="00DF19C5" w:rsidRDefault="00DF19C5" w:rsidP="00DF19C5">
            <w:pPr>
              <w:spacing w:before="60"/>
              <w:ind w:left="60"/>
              <w:jc w:val="both"/>
            </w:pPr>
          </w:p>
          <w:p w14:paraId="3E616539" w14:textId="137C8068" w:rsidR="008A50D0" w:rsidRPr="009E5CC5" w:rsidRDefault="009E5CC5" w:rsidP="00E73231">
            <w:pPr>
              <w:spacing w:before="60"/>
              <w:ind w:left="60"/>
              <w:jc w:val="both"/>
              <w:rPr>
                <w:color w:val="0000FF"/>
                <w:u w:val="single"/>
              </w:rPr>
            </w:pPr>
            <w:r w:rsidRPr="009E5CC5">
              <w:t>SIA “Rīgas ūdens”</w:t>
            </w:r>
            <w:r w:rsidRPr="009E5CC5">
              <w:rPr>
                <w:rFonts w:eastAsia="Calibri"/>
                <w:lang w:eastAsia="en-US"/>
              </w:rPr>
              <w:t xml:space="preserve"> </w:t>
            </w:r>
            <w:r w:rsidRPr="009E5CC5">
              <w:t xml:space="preserve">Kanalizācijas tīkla sūkņu staciju dienesta </w:t>
            </w:r>
            <w:r>
              <w:t>Elektrotehnisko</w:t>
            </w:r>
            <w:r w:rsidR="00D355A6">
              <w:t xml:space="preserve"> iekārtu inženieris </w:t>
            </w:r>
            <w:r w:rsidR="0081469A" w:rsidRPr="0081469A">
              <w:t>Jānis Kļaviņš</w:t>
            </w:r>
            <w:r w:rsidRPr="009E5CC5">
              <w:t xml:space="preserve">, </w:t>
            </w:r>
            <w:r w:rsidR="00356A95">
              <w:br/>
            </w:r>
            <w:r w:rsidRPr="009E5CC5">
              <w:t>tā</w:t>
            </w:r>
            <w:r w:rsidRPr="009E5CC5">
              <w:rPr>
                <w:rFonts w:eastAsia="Calibri"/>
                <w:lang w:eastAsia="en-US"/>
              </w:rPr>
              <w:t>lr</w:t>
            </w:r>
            <w:r w:rsidRPr="009E5CC5">
              <w:t xml:space="preserve">. </w:t>
            </w:r>
            <w:r w:rsidR="00277D95" w:rsidRPr="00277D95">
              <w:t>26766933</w:t>
            </w:r>
            <w:r w:rsidRPr="009E5CC5">
              <w:t>, e-pasta adrese:</w:t>
            </w:r>
            <w:r w:rsidR="00096478">
              <w:t xml:space="preserve"> </w:t>
            </w:r>
            <w:r w:rsidR="00096478" w:rsidRPr="00096478">
              <w:t>janis.klavins@rigasudens.lv</w:t>
            </w:r>
          </w:p>
        </w:tc>
      </w:tr>
    </w:tbl>
    <w:p w14:paraId="5CF08036" w14:textId="51710A87" w:rsidR="00CE292B" w:rsidRPr="00886123" w:rsidRDefault="00CE292B" w:rsidP="00356A95">
      <w:pPr>
        <w:spacing w:before="120"/>
        <w:ind w:firstLine="539"/>
        <w:jc w:val="both"/>
        <w:rPr>
          <w:szCs w:val="23"/>
        </w:rPr>
      </w:pPr>
      <w:r w:rsidRPr="00886123">
        <w:rPr>
          <w:szCs w:val="23"/>
        </w:rPr>
        <w:t xml:space="preserve">Aicinām Jūs piedalīties tirgus izpētē un līdz </w:t>
      </w:r>
      <w:r w:rsidRPr="00FA4059">
        <w:rPr>
          <w:b/>
          <w:szCs w:val="23"/>
        </w:rPr>
        <w:t>20</w:t>
      </w:r>
      <w:r w:rsidR="00F83638" w:rsidRPr="00FA4059">
        <w:rPr>
          <w:b/>
          <w:szCs w:val="23"/>
        </w:rPr>
        <w:t>2</w:t>
      </w:r>
      <w:r w:rsidR="00681D94">
        <w:rPr>
          <w:b/>
          <w:szCs w:val="23"/>
        </w:rPr>
        <w:t>4</w:t>
      </w:r>
      <w:r w:rsidRPr="00FA4059">
        <w:rPr>
          <w:b/>
          <w:szCs w:val="23"/>
        </w:rPr>
        <w:t xml:space="preserve">.gada </w:t>
      </w:r>
      <w:r w:rsidR="001161D2" w:rsidRPr="001161D2">
        <w:rPr>
          <w:b/>
          <w:szCs w:val="23"/>
        </w:rPr>
        <w:t>26.aprīli</w:t>
      </w:r>
      <w:r w:rsidR="001161D2">
        <w:rPr>
          <w:b/>
          <w:szCs w:val="23"/>
        </w:rPr>
        <w:t>m</w:t>
      </w:r>
      <w:r w:rsidR="001161D2" w:rsidRPr="001161D2">
        <w:rPr>
          <w:b/>
          <w:szCs w:val="23"/>
        </w:rPr>
        <w:t xml:space="preserve"> plkst.13.00</w:t>
      </w:r>
      <w:r w:rsidR="001161D2">
        <w:rPr>
          <w:b/>
          <w:szCs w:val="23"/>
        </w:rPr>
        <w:t xml:space="preserve"> </w:t>
      </w:r>
      <w:r w:rsidRPr="00886123">
        <w:rPr>
          <w:szCs w:val="23"/>
        </w:rPr>
        <w:t xml:space="preserve">nosūtīt savu piedāvājumu uz e-pasta adresi: </w:t>
      </w:r>
      <w:hyperlink r:id="rId9" w:history="1">
        <w:r w:rsidR="008D60FA" w:rsidRPr="001B2A4F">
          <w:rPr>
            <w:rStyle w:val="Hipersaite"/>
            <w:szCs w:val="23"/>
          </w:rPr>
          <w:t>ktssd.tirgusizpetes@rigasudens.lv</w:t>
        </w:r>
      </w:hyperlink>
    </w:p>
    <w:p w14:paraId="11736E8A" w14:textId="77777777" w:rsidR="004F5808" w:rsidRPr="00886123" w:rsidRDefault="004F5808" w:rsidP="004851A6">
      <w:pPr>
        <w:rPr>
          <w:b/>
          <w:szCs w:val="23"/>
        </w:rPr>
      </w:pPr>
    </w:p>
    <w:p w14:paraId="14644C39" w14:textId="77777777" w:rsidR="009178ED" w:rsidRPr="00886123" w:rsidRDefault="009178ED" w:rsidP="004851A6">
      <w:pPr>
        <w:rPr>
          <w:b/>
          <w:szCs w:val="23"/>
        </w:rPr>
      </w:pPr>
      <w:r w:rsidRPr="00886123">
        <w:rPr>
          <w:b/>
          <w:szCs w:val="23"/>
        </w:rPr>
        <w:t>IEPIRKUMA PRIEKŠMETS:</w:t>
      </w:r>
    </w:p>
    <w:p w14:paraId="66CCE100" w14:textId="1916C512" w:rsidR="009A1D24" w:rsidRPr="004851A6" w:rsidRDefault="00CB3FCA" w:rsidP="004851A6">
      <w:pPr>
        <w:spacing w:after="120"/>
        <w:ind w:right="-99"/>
        <w:jc w:val="both"/>
        <w:rPr>
          <w:b/>
          <w:szCs w:val="23"/>
        </w:rPr>
      </w:pPr>
      <w:r w:rsidRPr="009C0C7A">
        <w:t>Komunikācijas modulis “PROFIBUS-DP” priekš ABB AC800M (2gab.)</w:t>
      </w:r>
      <w:r w:rsidR="00F601B4">
        <w:rPr>
          <w:b/>
          <w:bCs/>
          <w:szCs w:val="23"/>
        </w:rPr>
        <w:t xml:space="preserve"> </w:t>
      </w:r>
      <w:r w:rsidR="009A1D24" w:rsidRPr="00886123">
        <w:rPr>
          <w:szCs w:val="23"/>
        </w:rPr>
        <w:t>saskaņā ar uzaicinājuma un tā pielikuma prasībām.</w:t>
      </w:r>
    </w:p>
    <w:p w14:paraId="5CE0A2FA" w14:textId="77777777" w:rsidR="009A1D24" w:rsidRPr="00886123" w:rsidRDefault="009A1D24" w:rsidP="00C21BD3">
      <w:pPr>
        <w:pStyle w:val="Bezatstarpm"/>
        <w:tabs>
          <w:tab w:val="left" w:pos="284"/>
        </w:tabs>
        <w:ind w:left="709"/>
        <w:rPr>
          <w:szCs w:val="23"/>
        </w:rPr>
      </w:pPr>
    </w:p>
    <w:p w14:paraId="30D932D4" w14:textId="77777777" w:rsidR="009A1D24" w:rsidRPr="00886123" w:rsidRDefault="009A1D24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 xml:space="preserve">IESNIEDZAMIE DOKUMENTI: </w:t>
      </w:r>
    </w:p>
    <w:p w14:paraId="177FB8F9" w14:textId="21C67214" w:rsidR="009A1D24" w:rsidRPr="002B7701" w:rsidRDefault="00AE054A" w:rsidP="00356A95">
      <w:pPr>
        <w:jc w:val="both"/>
        <w:rPr>
          <w:szCs w:val="23"/>
        </w:rPr>
      </w:pPr>
      <w:r>
        <w:rPr>
          <w:szCs w:val="23"/>
        </w:rPr>
        <w:t>1.</w:t>
      </w:r>
      <w:r w:rsidR="00FA4059" w:rsidRPr="00FA4059">
        <w:t xml:space="preserve"> </w:t>
      </w:r>
      <w:r w:rsidR="00FA4059" w:rsidRPr="00FA4059">
        <w:rPr>
          <w:szCs w:val="23"/>
        </w:rPr>
        <w:t>Pretendenta aizpildīts un parakstīts piedāvājums atbilstoši Pielikumam.</w:t>
      </w:r>
    </w:p>
    <w:p w14:paraId="6C231FBD" w14:textId="4E14A087" w:rsidR="00965412" w:rsidRPr="005D7A0B" w:rsidRDefault="00AE054A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B7701">
        <w:rPr>
          <w:b w:val="0"/>
          <w:sz w:val="24"/>
          <w:szCs w:val="24"/>
        </w:rPr>
        <w:t xml:space="preserve">2. </w:t>
      </w:r>
      <w:r w:rsidR="004F5808" w:rsidRPr="002B7701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70883F00" w14:textId="77777777" w:rsidR="004F5808" w:rsidRPr="00886123" w:rsidRDefault="004F5808" w:rsidP="00C21BD3">
      <w:pPr>
        <w:tabs>
          <w:tab w:val="left" w:pos="360"/>
        </w:tabs>
        <w:ind w:left="709"/>
        <w:jc w:val="both"/>
        <w:rPr>
          <w:szCs w:val="23"/>
        </w:rPr>
      </w:pPr>
    </w:p>
    <w:p w14:paraId="35E5D4E4" w14:textId="77777777" w:rsidR="00E26BBF" w:rsidRPr="00886123" w:rsidRDefault="00E26BBF" w:rsidP="00356A95">
      <w:pPr>
        <w:tabs>
          <w:tab w:val="left" w:pos="2520"/>
        </w:tabs>
        <w:jc w:val="both"/>
        <w:rPr>
          <w:b/>
          <w:szCs w:val="23"/>
        </w:rPr>
      </w:pPr>
      <w:r w:rsidRPr="00886123">
        <w:rPr>
          <w:b/>
          <w:szCs w:val="23"/>
        </w:rPr>
        <w:t>PIEGĀDES ORGANIZĀCIJA:</w:t>
      </w:r>
    </w:p>
    <w:p w14:paraId="4D250C43" w14:textId="659F0C80" w:rsidR="00E26BBF" w:rsidRPr="00886123" w:rsidRDefault="00E26BBF" w:rsidP="00356A95">
      <w:pPr>
        <w:jc w:val="both"/>
        <w:rPr>
          <w:szCs w:val="23"/>
        </w:rPr>
      </w:pPr>
      <w:r w:rsidRPr="00886123">
        <w:rPr>
          <w:szCs w:val="23"/>
        </w:rPr>
        <w:t>Pretendentam jānodrošina pre</w:t>
      </w:r>
      <w:r w:rsidR="00EA01A8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1E2906">
        <w:rPr>
          <w:szCs w:val="23"/>
        </w:rPr>
        <w:t>e</w:t>
      </w:r>
      <w:r w:rsidRPr="00886123">
        <w:rPr>
          <w:szCs w:val="23"/>
        </w:rPr>
        <w:t xml:space="preserve"> </w:t>
      </w:r>
      <w:r w:rsidR="00277D95">
        <w:rPr>
          <w:szCs w:val="23"/>
        </w:rPr>
        <w:t xml:space="preserve">uz </w:t>
      </w:r>
      <w:r w:rsidRPr="00886123">
        <w:rPr>
          <w:szCs w:val="23"/>
        </w:rPr>
        <w:t>SIA “</w:t>
      </w:r>
      <w:r w:rsidR="00F81B95" w:rsidRPr="00886123">
        <w:rPr>
          <w:szCs w:val="23"/>
        </w:rPr>
        <w:t>Rīgas ūdens</w:t>
      </w:r>
      <w:r w:rsidR="00070118">
        <w:rPr>
          <w:szCs w:val="23"/>
        </w:rPr>
        <w:t>”</w:t>
      </w:r>
      <w:r w:rsidR="004F5808" w:rsidRPr="004F5808">
        <w:t xml:space="preserve"> </w:t>
      </w:r>
      <w:r w:rsidR="008D60FA">
        <w:t>Kanalizācijas tīkla sūkņu staciju Ilzenes ielā 1E, Rīgā</w:t>
      </w:r>
      <w:r w:rsidR="004F5808">
        <w:t>.</w:t>
      </w:r>
    </w:p>
    <w:p w14:paraId="21545396" w14:textId="77777777" w:rsidR="009A1D24" w:rsidRPr="00886123" w:rsidRDefault="009A1D24" w:rsidP="00356A95">
      <w:pPr>
        <w:pStyle w:val="Sarakstarindkopa"/>
        <w:ind w:left="0"/>
        <w:contextualSpacing w:val="0"/>
        <w:jc w:val="both"/>
        <w:rPr>
          <w:szCs w:val="23"/>
          <w:highlight w:val="yellow"/>
        </w:rPr>
      </w:pPr>
    </w:p>
    <w:p w14:paraId="3B1774E3" w14:textId="77777777" w:rsidR="00966731" w:rsidRPr="00966731" w:rsidRDefault="00966731" w:rsidP="00356A95">
      <w:pPr>
        <w:tabs>
          <w:tab w:val="left" w:pos="360"/>
        </w:tabs>
        <w:spacing w:before="120"/>
        <w:rPr>
          <w:b/>
        </w:rPr>
      </w:pPr>
      <w:r w:rsidRPr="00966731">
        <w:rPr>
          <w:b/>
        </w:rPr>
        <w:t>PIEDĀVĀJUMU VĒRTĒŠANA:</w:t>
      </w:r>
    </w:p>
    <w:p w14:paraId="0DEC08AD" w14:textId="74DA3BA5" w:rsidR="00966731" w:rsidRPr="00966731" w:rsidRDefault="00966731" w:rsidP="00356A95">
      <w:pPr>
        <w:spacing w:before="120"/>
        <w:rPr>
          <w:b/>
        </w:rPr>
      </w:pPr>
      <w:r w:rsidRPr="00966731">
        <w:t xml:space="preserve">1. Sākotnēji tiks vērtēta piedāvājumu atbilstība tehniskajai specifikācijai. </w:t>
      </w:r>
    </w:p>
    <w:p w14:paraId="33159104" w14:textId="732F1390" w:rsidR="00966731" w:rsidRPr="00966731" w:rsidRDefault="00966731" w:rsidP="00356A95">
      <w:pPr>
        <w:jc w:val="both"/>
      </w:pPr>
      <w:r w:rsidRPr="00966731">
        <w:t>2.</w:t>
      </w:r>
      <w:r w:rsidR="00AB1E48">
        <w:t xml:space="preserve"> </w:t>
      </w:r>
      <w:r w:rsidRPr="00966731">
        <w:t>Vērtēšanas rezultātā tiks izvēlēts piedāvājums ar zemāko piedāvājuma cenu</w:t>
      </w:r>
      <w:r w:rsidR="004F5808">
        <w:t>.</w:t>
      </w:r>
    </w:p>
    <w:p w14:paraId="5D691AD2" w14:textId="77777777" w:rsidR="00027D35" w:rsidRDefault="00027D35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73C4DA4D" w14:textId="77777777" w:rsidR="00D4255F" w:rsidRPr="00C531E5" w:rsidRDefault="00D4255F" w:rsidP="00D4255F">
      <w:pPr>
        <w:widowControl w:val="0"/>
        <w:jc w:val="both"/>
        <w:rPr>
          <w:b/>
          <w:bCs/>
        </w:rPr>
      </w:pPr>
      <w:r w:rsidRPr="00C531E5">
        <w:rPr>
          <w:b/>
          <w:bCs/>
        </w:rPr>
        <w:t>PIEDĀVĀJUM</w:t>
      </w:r>
      <w:r>
        <w:rPr>
          <w:b/>
          <w:bCs/>
        </w:rPr>
        <w:t>A</w:t>
      </w:r>
      <w:r w:rsidRPr="00C531E5">
        <w:rPr>
          <w:b/>
          <w:bCs/>
        </w:rPr>
        <w:t xml:space="preserve"> </w:t>
      </w:r>
      <w:r>
        <w:rPr>
          <w:b/>
          <w:bCs/>
        </w:rPr>
        <w:t>PAROLE</w:t>
      </w:r>
      <w:r w:rsidRPr="00C531E5">
        <w:rPr>
          <w:b/>
          <w:bCs/>
        </w:rPr>
        <w:t>:</w:t>
      </w:r>
    </w:p>
    <w:p w14:paraId="61F7C218" w14:textId="77777777" w:rsidR="00D4255F" w:rsidRDefault="00D4255F" w:rsidP="00D4255F">
      <w:pPr>
        <w:widowControl w:val="0"/>
        <w:jc w:val="both"/>
      </w:pPr>
      <w:r w:rsidRPr="00FA1E0D">
        <w:t xml:space="preserve">Pretendents var iesniegt piedāvājumu, kas “nobloķēts” ar paroli, lai to nevar atvērt līdz Tirgus izpētes uzaicinājuma norādītajam </w:t>
      </w:r>
      <w:r>
        <w:t xml:space="preserve">piedāvājumu </w:t>
      </w:r>
      <w:r w:rsidRPr="00B519DE">
        <w:t>iesniegšanas</w:t>
      </w:r>
      <w:r>
        <w:t xml:space="preserve"> </w:t>
      </w:r>
      <w:r w:rsidRPr="00FA1E0D">
        <w:t xml:space="preserve">termiņam. </w:t>
      </w:r>
    </w:p>
    <w:p w14:paraId="78DDF1F3" w14:textId="77777777" w:rsidR="00D4255F" w:rsidRPr="00FA1E0D" w:rsidRDefault="00D4255F" w:rsidP="00D4255F">
      <w:pPr>
        <w:widowControl w:val="0"/>
        <w:jc w:val="both"/>
      </w:pPr>
      <w:r>
        <w:t>Gadījumā, ja pretendents piedāvājumu “nobloķē” ar paroli, p</w:t>
      </w:r>
      <w:r w:rsidRPr="00FA1E0D">
        <w:t xml:space="preserve">retendentam ne vēlāk kā 15 (piecpadsmit) minūšu laikā pēc </w:t>
      </w:r>
      <w:r w:rsidRPr="00E56913">
        <w:t>piedāvājumu iesniegšanas</w:t>
      </w:r>
      <w:r w:rsidRPr="00FA1E0D">
        <w:t xml:space="preserve"> termiņa </w:t>
      </w:r>
      <w:r>
        <w:t xml:space="preserve">beigām </w:t>
      </w:r>
      <w:r w:rsidRPr="00FA1E0D">
        <w:t xml:space="preserve">uz e-pasta adresi </w:t>
      </w:r>
      <w:r>
        <w:t xml:space="preserve"> </w:t>
      </w:r>
      <w:hyperlink r:id="rId10" w:history="1">
        <w:r w:rsidRPr="007A7251">
          <w:rPr>
            <w:rStyle w:val="Hipersaite"/>
          </w:rPr>
          <w:t>ktssd.tirgusizpetes@rigasudens.lv</w:t>
        </w:r>
      </w:hyperlink>
      <w:r>
        <w:t xml:space="preserve"> </w:t>
      </w:r>
      <w:proofErr w:type="spellStart"/>
      <w:r w:rsidRPr="00FA1E0D">
        <w:t>jānosūta</w:t>
      </w:r>
      <w:proofErr w:type="spellEnd"/>
      <w:r w:rsidRPr="00FA1E0D">
        <w:t xml:space="preserve"> derīga parole “nobloķētā” dokumenta atvēršanai</w:t>
      </w:r>
      <w:r>
        <w:t>.</w:t>
      </w:r>
    </w:p>
    <w:p w14:paraId="1F134A6A" w14:textId="77777777" w:rsidR="00D4255F" w:rsidRPr="00886123" w:rsidRDefault="00D4255F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2436D85C" w14:textId="77777777" w:rsidR="003C1FC9" w:rsidRPr="00886123" w:rsidRDefault="00AF30AA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>PIELIKUMĀ</w:t>
      </w:r>
      <w:r w:rsidR="003C1FC9" w:rsidRPr="00886123">
        <w:rPr>
          <w:b/>
          <w:szCs w:val="23"/>
        </w:rPr>
        <w:t>:</w:t>
      </w:r>
    </w:p>
    <w:p w14:paraId="7B839642" w14:textId="57B94C87" w:rsidR="009E25FC" w:rsidRPr="00FA4059" w:rsidRDefault="00FA4059" w:rsidP="00FA4059">
      <w:pPr>
        <w:jc w:val="both"/>
        <w:rPr>
          <w:szCs w:val="23"/>
        </w:rPr>
      </w:pPr>
      <w:r w:rsidRPr="00FA4059">
        <w:rPr>
          <w:szCs w:val="23"/>
        </w:rPr>
        <w:t>Pretendenta piedāvājuma dalībai tirgus izpētē “</w:t>
      </w:r>
      <w:r w:rsidR="006C648C" w:rsidRPr="009C0C7A">
        <w:t>Komunikācijas modulis “PROFIBUS-DP” priekš ABB AC800M (2gab.)</w:t>
      </w:r>
      <w:r w:rsidRPr="00FA4059">
        <w:rPr>
          <w:szCs w:val="23"/>
        </w:rPr>
        <w:t>”</w:t>
      </w:r>
      <w:r w:rsidR="00BF3C18">
        <w:rPr>
          <w:szCs w:val="23"/>
        </w:rPr>
        <w:t xml:space="preserve"> </w:t>
      </w:r>
      <w:r w:rsidRPr="00FA4059">
        <w:rPr>
          <w:szCs w:val="23"/>
        </w:rPr>
        <w:t xml:space="preserve">Tehniskā specifikācija – Finanšu piedāvājuma veidne uz </w:t>
      </w:r>
      <w:r w:rsidR="007E6831">
        <w:rPr>
          <w:szCs w:val="23"/>
        </w:rPr>
        <w:t>2</w:t>
      </w:r>
      <w:r w:rsidRPr="005266C5">
        <w:rPr>
          <w:szCs w:val="23"/>
        </w:rPr>
        <w:t xml:space="preserve"> (</w:t>
      </w:r>
      <w:r w:rsidR="007E6831">
        <w:rPr>
          <w:szCs w:val="23"/>
        </w:rPr>
        <w:t>divām</w:t>
      </w:r>
      <w:r w:rsidRPr="005266C5">
        <w:rPr>
          <w:szCs w:val="23"/>
        </w:rPr>
        <w:t>) lapām</w:t>
      </w:r>
      <w:r>
        <w:rPr>
          <w:szCs w:val="23"/>
        </w:rPr>
        <w:t>.</w:t>
      </w:r>
    </w:p>
    <w:p w14:paraId="0AB4A331" w14:textId="77777777" w:rsidR="0062529A" w:rsidRDefault="007775AC" w:rsidP="00C21BD3">
      <w:pPr>
        <w:tabs>
          <w:tab w:val="left" w:pos="360"/>
        </w:tabs>
        <w:ind w:left="709"/>
        <w:jc w:val="right"/>
        <w:rPr>
          <w:sz w:val="20"/>
        </w:rPr>
        <w:sectPr w:rsidR="0062529A" w:rsidSect="004851A6">
          <w:footerReference w:type="default" r:id="rId11"/>
          <w:footerReference w:type="first" r:id="rId12"/>
          <w:endnotePr>
            <w:numStart w:val="2"/>
          </w:endnotePr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5256D5">
        <w:rPr>
          <w:sz w:val="20"/>
        </w:rPr>
        <w:br w:type="page"/>
      </w:r>
    </w:p>
    <w:p w14:paraId="4707ED0E" w14:textId="5FDFEBA0" w:rsidR="00A41C9A" w:rsidRDefault="00A41C9A" w:rsidP="00096478">
      <w:pPr>
        <w:tabs>
          <w:tab w:val="left" w:pos="360"/>
        </w:tabs>
        <w:ind w:left="709"/>
        <w:jc w:val="right"/>
        <w:rPr>
          <w:b/>
        </w:rPr>
      </w:pPr>
      <w:r>
        <w:rPr>
          <w:b/>
        </w:rPr>
        <w:lastRenderedPageBreak/>
        <w:t>P</w:t>
      </w:r>
      <w:r w:rsidRPr="00086F5F">
        <w:rPr>
          <w:b/>
        </w:rPr>
        <w:t>ielikums</w:t>
      </w:r>
    </w:p>
    <w:p w14:paraId="161DFDC4" w14:textId="77777777" w:rsidR="00A41C9A" w:rsidRDefault="00A41C9A" w:rsidP="00356A95">
      <w:pPr>
        <w:jc w:val="center"/>
        <w:rPr>
          <w:b/>
        </w:rPr>
      </w:pPr>
      <w:r w:rsidRPr="004F611E">
        <w:rPr>
          <w:b/>
        </w:rPr>
        <w:t>Tehniskā specifikācija – Finanšu piedāvājuma veidne</w:t>
      </w:r>
    </w:p>
    <w:p w14:paraId="7F10B59E" w14:textId="77777777" w:rsidR="00A41C9A" w:rsidRDefault="00A41C9A" w:rsidP="00356A95">
      <w:pPr>
        <w:jc w:val="center"/>
        <w:rPr>
          <w:b/>
        </w:rPr>
      </w:pPr>
    </w:p>
    <w:p w14:paraId="3F1468E8" w14:textId="64A3E05D" w:rsidR="00A41C9A" w:rsidRPr="00356A95" w:rsidRDefault="00A41C9A" w:rsidP="00307520">
      <w:pPr>
        <w:ind w:right="-2" w:firstLine="720"/>
        <w:jc w:val="both"/>
        <w:rPr>
          <w:b/>
          <w:szCs w:val="23"/>
        </w:rPr>
      </w:pPr>
      <w:r w:rsidRPr="008B29F2">
        <w:t xml:space="preserve">Ar šo, </w:t>
      </w:r>
      <w:r w:rsidRPr="00A41C9A">
        <w:rPr>
          <w:highlight w:val="lightGray"/>
        </w:rPr>
        <w:t>&lt;pretendenta nosaukums&gt;</w:t>
      </w:r>
      <w:r w:rsidRPr="008B29F2">
        <w:t xml:space="preserve">, </w:t>
      </w:r>
      <w:proofErr w:type="spellStart"/>
      <w:r w:rsidRPr="008B29F2">
        <w:t>reģ</w:t>
      </w:r>
      <w:proofErr w:type="spellEnd"/>
      <w:r w:rsidRPr="008B29F2">
        <w:t>.</w:t>
      </w:r>
      <w:r w:rsidR="008A3AD9">
        <w:t xml:space="preserve"> </w:t>
      </w:r>
      <w:r w:rsidRPr="008B29F2">
        <w:t>Nr</w:t>
      </w:r>
      <w:r w:rsidRPr="00A41C9A">
        <w:rPr>
          <w:highlight w:val="lightGray"/>
        </w:rPr>
        <w:t>.&lt;reģistrācijas numurs&gt;</w:t>
      </w:r>
      <w:r w:rsidRPr="008B29F2">
        <w:t>, iesniedz piedāvājumu tirgus izpētei “</w:t>
      </w:r>
      <w:r w:rsidR="002B160B" w:rsidRPr="009C0C7A">
        <w:t>Komunikācijas modulis “PROFIBUS-DP” priekš ABB AC800M (2gab.)</w:t>
      </w:r>
      <w:r w:rsidR="00277D95">
        <w:t>”</w:t>
      </w:r>
      <w:r w:rsidR="00E05298">
        <w:t xml:space="preserve"> </w:t>
      </w:r>
      <w:r w:rsidRPr="008B29F2">
        <w:t>(turpmāk – Tirgus izpēte</w:t>
      </w:r>
      <w:r>
        <w:t>)</w:t>
      </w:r>
      <w:r w:rsidR="00E05298">
        <w:t xml:space="preserve"> un</w:t>
      </w:r>
      <w:r>
        <w:t xml:space="preserve"> </w:t>
      </w:r>
      <w:r w:rsidRPr="00356A95">
        <w:rPr>
          <w:i/>
          <w:iCs/>
        </w:rPr>
        <w:t>a</w:t>
      </w:r>
      <w:r w:rsidRPr="00D92048">
        <w:rPr>
          <w:i/>
        </w:rPr>
        <w:t>pliecina, ka spēj veikt preču piegādi</w:t>
      </w:r>
      <w:r w:rsidR="00277D95">
        <w:rPr>
          <w:i/>
        </w:rPr>
        <w:t xml:space="preserve"> </w:t>
      </w:r>
      <w:r>
        <w:rPr>
          <w:i/>
        </w:rPr>
        <w:t xml:space="preserve">atbilstoši uzaicinājuma nosacījumiem un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0D096586" w14:textId="6D28B3CC" w:rsidR="00A41C9A" w:rsidRDefault="00A41C9A" w:rsidP="00356A95">
      <w:pPr>
        <w:widowControl w:val="0"/>
        <w:jc w:val="both"/>
      </w:pPr>
      <w:r>
        <w:t>Pretendents p</w:t>
      </w:r>
      <w:r w:rsidRPr="008B29F2">
        <w:t>iedāvā</w:t>
      </w:r>
      <w:r>
        <w:t xml:space="preserve"> nodrošināt</w:t>
      </w:r>
      <w:r w:rsidR="001E2906">
        <w:t xml:space="preserve"> </w:t>
      </w:r>
      <w:r>
        <w:t xml:space="preserve">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</w:t>
      </w:r>
      <w:r w:rsidR="001E2906">
        <w:t xml:space="preserve"> </w:t>
      </w:r>
      <w:r>
        <w:t>un ar garantijas nosacījumu izpildi saistītās izmaksas, tai skaitā transporta izmaksas:</w:t>
      </w:r>
    </w:p>
    <w:p w14:paraId="3C8885F8" w14:textId="77777777" w:rsidR="00B5550F" w:rsidRDefault="00B5550F" w:rsidP="00C21BD3">
      <w:pPr>
        <w:tabs>
          <w:tab w:val="left" w:pos="360"/>
        </w:tabs>
        <w:ind w:left="709"/>
        <w:rPr>
          <w:b/>
          <w:bCs/>
          <w:szCs w:val="23"/>
        </w:rPr>
      </w:pPr>
    </w:p>
    <w:p w14:paraId="49FDE20D" w14:textId="555984E6" w:rsidR="00096478" w:rsidRPr="00E312C4" w:rsidRDefault="00A41C9A" w:rsidP="00FA4059">
      <w:pPr>
        <w:pStyle w:val="Sarakstarindkopa"/>
        <w:numPr>
          <w:ilvl w:val="0"/>
          <w:numId w:val="25"/>
        </w:numPr>
        <w:rPr>
          <w:b/>
          <w:bCs/>
          <w:szCs w:val="23"/>
        </w:rPr>
      </w:pPr>
      <w:r w:rsidRPr="00FA4059">
        <w:rPr>
          <w:b/>
          <w:bCs/>
          <w:szCs w:val="23"/>
        </w:rPr>
        <w:t>Tehniskā specifikācija:</w:t>
      </w:r>
      <w:r w:rsidR="006E3544" w:rsidRPr="00FA4059">
        <w:rPr>
          <w:b/>
          <w:bCs/>
          <w:szCs w:val="23"/>
        </w:rPr>
        <w:t xml:space="preserve"> </w:t>
      </w:r>
      <w:r w:rsidR="00E312C4" w:rsidRPr="00E312C4">
        <w:rPr>
          <w:b/>
          <w:bCs/>
        </w:rPr>
        <w:t>Komunikācijas modulis “PROFIBUS-DP” priekš ABB AC800M (2gab.)</w:t>
      </w:r>
    </w:p>
    <w:p w14:paraId="2D4ED148" w14:textId="7BF03A6A" w:rsidR="00C21BD3" w:rsidRPr="00096478" w:rsidRDefault="00277D95" w:rsidP="001C496F">
      <w:pPr>
        <w:pStyle w:val="Sarakstarindkopa"/>
        <w:numPr>
          <w:ilvl w:val="1"/>
          <w:numId w:val="25"/>
        </w:numPr>
        <w:spacing w:after="240"/>
        <w:ind w:hanging="792"/>
        <w:rPr>
          <w:b/>
          <w:bCs/>
        </w:rPr>
      </w:pPr>
      <w:r w:rsidRPr="00096478">
        <w:rPr>
          <w:rFonts w:cs="Calibri"/>
          <w:b/>
          <w:lang w:eastAsia="ru-RU"/>
        </w:rPr>
        <w:t>Darbu apraksts</w:t>
      </w:r>
      <w:r w:rsidR="00A11D75" w:rsidRPr="00096478">
        <w:rPr>
          <w:rFonts w:cs="Calibri"/>
          <w:b/>
          <w:lang w:eastAsia="ru-RU"/>
        </w:rPr>
        <w:t>:</w:t>
      </w:r>
    </w:p>
    <w:p w14:paraId="70693528" w14:textId="7E7966BA" w:rsidR="00636FA3" w:rsidRDefault="00636FA3" w:rsidP="001C496F">
      <w:pPr>
        <w:spacing w:after="240"/>
        <w:ind w:left="284" w:right="-2"/>
        <w:jc w:val="both"/>
        <w:rPr>
          <w:rFonts w:cs="Calibri"/>
          <w:lang w:eastAsia="ru-RU"/>
        </w:rPr>
      </w:pPr>
      <w:r w:rsidRPr="00636FA3">
        <w:rPr>
          <w:rFonts w:cs="Calibri"/>
          <w:lang w:eastAsia="ru-RU"/>
        </w:rPr>
        <w:t>SIA “Rīgas ūdens” Kanalizācijas sūkņu stacijas (turpmāk tekstā - KSS) Ilzenes iela 1E un Austuves iela 5 tehnoloģisko procesu vadību nodrošina sistēmas 800xAABB (versija 6.1.1.) aparatūras un programmatūras komplekss. Lai paaugstinātu vadības sistēmas ABB 800xA darba drošību, KSS Ilzenes iela 1E un Austuves iela 5 nepieciešam esošo sistēmas aparatūras kompleksu paplašināt ar PROFIBUS komunikācijas moduļiem, lai izveidotu komunikācijas līnijas karsto rezervēšanu. Šāds iekārtu paplašinājums mazinās avārijas un dīkstāves riskus automatizācijas procesā.</w:t>
      </w:r>
    </w:p>
    <w:p w14:paraId="3E23C9F9" w14:textId="3713683C" w:rsidR="00A11D75" w:rsidRPr="00096478" w:rsidRDefault="0059420C" w:rsidP="00CC5565">
      <w:pPr>
        <w:pStyle w:val="Sarakstarindkopa"/>
        <w:numPr>
          <w:ilvl w:val="1"/>
          <w:numId w:val="25"/>
        </w:numPr>
        <w:spacing w:line="276" w:lineRule="auto"/>
        <w:ind w:left="567" w:right="-172" w:hanging="567"/>
        <w:jc w:val="both"/>
        <w:rPr>
          <w:rFonts w:cs="Calibri"/>
          <w:lang w:eastAsia="ru-RU"/>
        </w:rPr>
      </w:pPr>
      <w:r w:rsidRPr="00E312C4">
        <w:rPr>
          <w:b/>
          <w:bCs/>
        </w:rPr>
        <w:t>Komunikācijas modulis “PROFIBUS-DP” priekš ABB AC800M (2gab.)</w:t>
      </w:r>
      <w:r w:rsidR="00A9084A">
        <w:rPr>
          <w:b/>
          <w:bCs/>
        </w:rPr>
        <w:t xml:space="preserve"> </w:t>
      </w:r>
      <w:r w:rsidR="00A11D75" w:rsidRPr="00096478">
        <w:rPr>
          <w:b/>
          <w:bCs/>
          <w:color w:val="000000"/>
          <w:lang w:eastAsia="ru-RU"/>
        </w:rPr>
        <w:t>tehnisk</w:t>
      </w:r>
      <w:r w:rsidR="00A213A5">
        <w:rPr>
          <w:b/>
          <w:bCs/>
          <w:color w:val="000000"/>
          <w:lang w:eastAsia="ru-RU"/>
        </w:rPr>
        <w:t>ā</w:t>
      </w:r>
      <w:r w:rsidR="00A11D75" w:rsidRPr="00096478">
        <w:rPr>
          <w:b/>
          <w:bCs/>
          <w:color w:val="000000"/>
          <w:lang w:eastAsia="ru-RU"/>
        </w:rPr>
        <w:t xml:space="preserve"> specifikācij</w:t>
      </w:r>
      <w:r w:rsidR="00A213A5">
        <w:rPr>
          <w:b/>
          <w:bCs/>
          <w:color w:val="000000"/>
          <w:lang w:eastAsia="ru-RU"/>
        </w:rPr>
        <w:t>a</w:t>
      </w:r>
      <w:r w:rsidR="00A11D75" w:rsidRPr="00096478">
        <w:rPr>
          <w:b/>
          <w:bCs/>
          <w:color w:val="000000"/>
          <w:lang w:eastAsia="ru-RU"/>
        </w:rPr>
        <w:t>: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943"/>
        <w:gridCol w:w="4019"/>
        <w:gridCol w:w="2693"/>
        <w:gridCol w:w="850"/>
        <w:gridCol w:w="993"/>
      </w:tblGrid>
      <w:tr w:rsidR="00C94AB9" w:rsidRPr="00456C89" w14:paraId="3385428B" w14:textId="76FAE89B" w:rsidTr="00345BD4">
        <w:trPr>
          <w:trHeight w:val="84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72E" w14:textId="169B443E" w:rsidR="00C94AB9" w:rsidRPr="00456C89" w:rsidRDefault="00C94AB9" w:rsidP="00CC556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Nr.p.k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038" w14:textId="5D95C854" w:rsidR="00C94AB9" w:rsidRPr="00456C89" w:rsidRDefault="00C94AB9" w:rsidP="00CC556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Iekārtas nosaukums/ modelis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6C62" w14:textId="56331522" w:rsidR="00C94AB9" w:rsidRPr="00456C89" w:rsidRDefault="00C94AB9" w:rsidP="00CC556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b/>
                <w:bCs/>
              </w:rPr>
              <w:t>Iekārtas produkta kods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1D5D9" w14:textId="00BE924C" w:rsidR="00C94AB9" w:rsidRPr="00456C89" w:rsidRDefault="00C94AB9" w:rsidP="00CC556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Mērv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05D58D" w14:textId="29FF1207" w:rsidR="00C94AB9" w:rsidRPr="00456C89" w:rsidRDefault="00C94AB9" w:rsidP="00CC556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b/>
                <w:bCs/>
              </w:rPr>
              <w:t>Daudz.</w:t>
            </w:r>
          </w:p>
        </w:tc>
      </w:tr>
      <w:tr w:rsidR="00C94AB9" w:rsidRPr="00456C89" w14:paraId="73C22C6D" w14:textId="1408FD23" w:rsidTr="00345BD4">
        <w:trPr>
          <w:trHeight w:val="3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5DE" w14:textId="396354A9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7EB" w14:textId="32B3ACA0" w:rsidR="00C94AB9" w:rsidRPr="00456C89" w:rsidRDefault="00C94AB9" w:rsidP="00B4490F">
            <w:pPr>
              <w:rPr>
                <w:rFonts w:ascii="Arial Narrow" w:hAnsi="Arial Narrow"/>
                <w:color w:val="000000"/>
              </w:rPr>
            </w:pPr>
            <w:r>
              <w:t xml:space="preserve">ABB </w:t>
            </w:r>
            <w:r w:rsidRPr="00A911CC">
              <w:t>CI854B</w:t>
            </w:r>
            <w:r>
              <w:t xml:space="preserve"> PROFIBUS-DP komunikācijas modulis.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D25" w14:textId="31F25463" w:rsidR="00C94AB9" w:rsidRPr="00456C89" w:rsidRDefault="00C94AB9" w:rsidP="00B4490F">
            <w:pPr>
              <w:rPr>
                <w:rFonts w:ascii="Arial Narrow" w:hAnsi="Arial Narrow"/>
                <w:color w:val="000000"/>
              </w:rPr>
            </w:pPr>
            <w:r w:rsidRPr="00706692">
              <w:t>3BSE069449R1 (CI854BK01)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3810" w14:textId="389C20C6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C91" w14:textId="58A2185B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2</w:t>
            </w:r>
          </w:p>
        </w:tc>
      </w:tr>
      <w:tr w:rsidR="00C94AB9" w:rsidRPr="00456C89" w14:paraId="62E8BABF" w14:textId="3B4E591F" w:rsidTr="00345BD4">
        <w:trPr>
          <w:trHeight w:val="57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8A3" w14:textId="5D8D3F63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9BB" w14:textId="332F24B4" w:rsidR="00C94AB9" w:rsidRPr="00456C89" w:rsidRDefault="00C94AB9" w:rsidP="00B4490F">
            <w:pPr>
              <w:rPr>
                <w:rFonts w:ascii="Arial Narrow" w:hAnsi="Arial Narrow"/>
                <w:color w:val="000000"/>
              </w:rPr>
            </w:pPr>
            <w:r>
              <w:t xml:space="preserve">ABB </w:t>
            </w:r>
            <w:r w:rsidRPr="00706692">
              <w:t>CI854 PROFIBUS</w:t>
            </w:r>
            <w:r>
              <w:t xml:space="preserve"> </w:t>
            </w:r>
            <w:r w:rsidRPr="00706692">
              <w:t xml:space="preserve"> Licence 800xA 6.1.1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FCA" w14:textId="4DDCCC27" w:rsidR="00C94AB9" w:rsidRPr="00456C89" w:rsidRDefault="00C94AB9" w:rsidP="00B4490F">
            <w:pPr>
              <w:rPr>
                <w:rFonts w:ascii="Arial Narrow" w:hAnsi="Arial Narrow"/>
                <w:color w:val="000000"/>
              </w:rPr>
            </w:pPr>
            <w:r w:rsidRPr="00706692">
              <w:t>2PAA122380R1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5D1" w14:textId="2A90D07B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gab.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98F3" w14:textId="109AD022" w:rsidR="00C94AB9" w:rsidRPr="00456C89" w:rsidRDefault="00C94AB9" w:rsidP="00CC5565">
            <w:pPr>
              <w:jc w:val="center"/>
              <w:rPr>
                <w:rFonts w:ascii="Arial Narrow" w:hAnsi="Arial Narrow"/>
                <w:color w:val="000000"/>
              </w:rPr>
            </w:pPr>
            <w:r>
              <w:t>2</w:t>
            </w:r>
          </w:p>
        </w:tc>
      </w:tr>
    </w:tbl>
    <w:p w14:paraId="04A417DA" w14:textId="77777777" w:rsidR="00B41743" w:rsidRDefault="00B41743" w:rsidP="00CC5565">
      <w:pPr>
        <w:pStyle w:val="Sarakstarindkopa"/>
        <w:numPr>
          <w:ilvl w:val="1"/>
          <w:numId w:val="25"/>
        </w:numPr>
        <w:spacing w:before="240"/>
        <w:ind w:hanging="792"/>
      </w:pPr>
      <w:r w:rsidRPr="00096478">
        <w:rPr>
          <w:b/>
        </w:rPr>
        <w:t>Piegādes adrese</w:t>
      </w:r>
      <w:r>
        <w:t>: Kanalizācijas tīkla sūkņu staciju dienests, Ilzenes iela 1E, Rīga</w:t>
      </w:r>
    </w:p>
    <w:p w14:paraId="5CC1330D" w14:textId="1A8784B9" w:rsidR="000614BB" w:rsidRDefault="00B41743" w:rsidP="00CC5565">
      <w:pPr>
        <w:pStyle w:val="Sarakstarindkopa"/>
        <w:numPr>
          <w:ilvl w:val="1"/>
          <w:numId w:val="25"/>
        </w:numPr>
        <w:spacing w:before="240"/>
        <w:ind w:hanging="792"/>
        <w:jc w:val="both"/>
      </w:pPr>
      <w:r w:rsidRPr="00096478">
        <w:rPr>
          <w:b/>
        </w:rPr>
        <w:t>Citas prasības</w:t>
      </w:r>
      <w:r w:rsidRPr="00A11D75">
        <w:t>:</w:t>
      </w:r>
      <w:r>
        <w:t xml:space="preserve"> </w:t>
      </w:r>
      <w:r w:rsidR="00E3797F" w:rsidRPr="00706692">
        <w:t xml:space="preserve">Garantijas termiņš piedāvātajiem </w:t>
      </w:r>
      <w:r w:rsidR="00E3797F">
        <w:t xml:space="preserve">iekārtam </w:t>
      </w:r>
      <w:r w:rsidR="00E3797F" w:rsidRPr="00706692">
        <w:t>ir ne mazāk kā 24 (divdesmit četri) mēneši no Preces piegādi apliecinoša dokumenta abpusējas parakstīšanas dienas</w:t>
      </w:r>
      <w:r w:rsidR="000614BB">
        <w:t>.</w:t>
      </w:r>
    </w:p>
    <w:p w14:paraId="6A2481A7" w14:textId="45252541" w:rsidR="008B26E9" w:rsidRDefault="00C11401" w:rsidP="00CC5565">
      <w:pPr>
        <w:pStyle w:val="Sarakstarindkopa"/>
        <w:numPr>
          <w:ilvl w:val="0"/>
          <w:numId w:val="25"/>
        </w:numPr>
        <w:rPr>
          <w:rFonts w:eastAsia="Calibri"/>
          <w:b/>
          <w:bCs/>
          <w:lang w:eastAsia="en-US"/>
        </w:rPr>
      </w:pPr>
      <w:r w:rsidRPr="008B26E9">
        <w:rPr>
          <w:rFonts w:eastAsia="Calibri"/>
          <w:b/>
          <w:bCs/>
          <w:lang w:eastAsia="en-US"/>
        </w:rPr>
        <w:t>Finanšu</w:t>
      </w:r>
      <w:r w:rsidR="00F36D01" w:rsidRPr="008B26E9">
        <w:rPr>
          <w:rFonts w:eastAsia="Calibri"/>
          <w:b/>
          <w:bCs/>
          <w:lang w:eastAsia="en-US"/>
        </w:rPr>
        <w:t xml:space="preserve"> </w:t>
      </w:r>
      <w:r w:rsidRPr="008B26E9">
        <w:rPr>
          <w:rFonts w:eastAsia="Calibri"/>
          <w:b/>
          <w:bCs/>
          <w:lang w:eastAsia="en-US"/>
        </w:rPr>
        <w:t>piedāvājums:</w:t>
      </w:r>
    </w:p>
    <w:p w14:paraId="618B8BE8" w14:textId="77777777" w:rsidR="00E42C8F" w:rsidRPr="00C41C78" w:rsidRDefault="00A02181" w:rsidP="00CC5565">
      <w:pPr>
        <w:pStyle w:val="Sarakstarindkopa"/>
        <w:numPr>
          <w:ilvl w:val="1"/>
          <w:numId w:val="25"/>
        </w:numPr>
        <w:ind w:left="426"/>
        <w:rPr>
          <w:rFonts w:eastAsia="Calibri"/>
          <w:b/>
          <w:bCs/>
          <w:lang w:eastAsia="en-US"/>
        </w:rPr>
      </w:pPr>
      <w:r w:rsidRPr="009C0C7A">
        <w:t>Komunikācijas modulis “PROFIBUS-DP” priekš ABB AC800M (2gab.)</w:t>
      </w:r>
      <w:r w:rsidR="00D547AC" w:rsidRPr="008B26E9">
        <w:rPr>
          <w:rFonts w:eastAsia="Calibri"/>
          <w:lang w:eastAsia="en-US"/>
        </w:rPr>
        <w:t>:</w:t>
      </w:r>
    </w:p>
    <w:tbl>
      <w:tblPr>
        <w:tblStyle w:val="Reatabula"/>
        <w:tblW w:w="0" w:type="auto"/>
        <w:tblInd w:w="-6" w:type="dxa"/>
        <w:tblLook w:val="04A0" w:firstRow="1" w:lastRow="0" w:firstColumn="1" w:lastColumn="0" w:noHBand="0" w:noVBand="1"/>
      </w:tblPr>
      <w:tblGrid>
        <w:gridCol w:w="603"/>
        <w:gridCol w:w="3692"/>
        <w:gridCol w:w="1310"/>
        <w:gridCol w:w="2199"/>
        <w:gridCol w:w="1829"/>
      </w:tblGrid>
      <w:tr w:rsidR="008D11D4" w14:paraId="31C5F829" w14:textId="77777777" w:rsidTr="00D377D4">
        <w:tc>
          <w:tcPr>
            <w:tcW w:w="603" w:type="dxa"/>
          </w:tcPr>
          <w:p w14:paraId="39FCF576" w14:textId="4EDB42A6" w:rsidR="008D11D4" w:rsidRDefault="008D11D4" w:rsidP="00AD10C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Nr.</w:t>
            </w:r>
            <w:r w:rsidR="00FA2750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3692" w:type="dxa"/>
          </w:tcPr>
          <w:p w14:paraId="38618A75" w14:textId="44ABDF07" w:rsidR="008D11D4" w:rsidRDefault="002432D7" w:rsidP="00AD10C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Preces nosaukums</w:t>
            </w:r>
          </w:p>
        </w:tc>
        <w:tc>
          <w:tcPr>
            <w:tcW w:w="1310" w:type="dxa"/>
          </w:tcPr>
          <w:p w14:paraId="11097523" w14:textId="7D85EB85" w:rsidR="008D11D4" w:rsidRDefault="002432D7" w:rsidP="00AD10C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Daudzums</w:t>
            </w:r>
          </w:p>
        </w:tc>
        <w:tc>
          <w:tcPr>
            <w:tcW w:w="2199" w:type="dxa"/>
          </w:tcPr>
          <w:p w14:paraId="32DF6FE5" w14:textId="21BCE9C0" w:rsidR="008D11D4" w:rsidRDefault="002432D7" w:rsidP="00AD10C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Cena</w:t>
            </w:r>
            <w:r w:rsidR="0021230C">
              <w:rPr>
                <w:rFonts w:eastAsia="Calibri"/>
                <w:b/>
                <w:bCs/>
                <w:lang w:eastAsia="en-US"/>
              </w:rPr>
              <w:t xml:space="preserve"> par 1 vienību EUR (bez PVN)</w:t>
            </w:r>
          </w:p>
        </w:tc>
        <w:tc>
          <w:tcPr>
            <w:tcW w:w="1829" w:type="dxa"/>
          </w:tcPr>
          <w:p w14:paraId="40D4762A" w14:textId="38BBD476" w:rsidR="008D11D4" w:rsidRDefault="0021230C" w:rsidP="00AD10CA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Cena kopā EUR (bez PVN)</w:t>
            </w:r>
          </w:p>
        </w:tc>
      </w:tr>
      <w:tr w:rsidR="00D377D4" w14:paraId="44478782" w14:textId="77777777" w:rsidTr="00D377D4">
        <w:tc>
          <w:tcPr>
            <w:tcW w:w="603" w:type="dxa"/>
            <w:vAlign w:val="center"/>
          </w:tcPr>
          <w:p w14:paraId="12CDFAA3" w14:textId="46433BD2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1</w:t>
            </w:r>
            <w:r w:rsidRPr="00C70816">
              <w:t>.</w:t>
            </w:r>
          </w:p>
        </w:tc>
        <w:tc>
          <w:tcPr>
            <w:tcW w:w="3692" w:type="dxa"/>
            <w:vAlign w:val="center"/>
          </w:tcPr>
          <w:p w14:paraId="03150C78" w14:textId="1C5ABCC9" w:rsidR="00D377D4" w:rsidRDefault="00D377D4" w:rsidP="00D377D4">
            <w:pPr>
              <w:rPr>
                <w:rFonts w:eastAsia="Calibri"/>
                <w:b/>
                <w:bCs/>
                <w:lang w:eastAsia="en-US"/>
              </w:rPr>
            </w:pPr>
            <w:r w:rsidRPr="009F4309">
              <w:t>ABB CI854B PROFIBUS-DP komunikācijas modulis.</w:t>
            </w:r>
            <w:r>
              <w:t xml:space="preserve"> </w:t>
            </w:r>
            <w:r w:rsidRPr="009F4309">
              <w:t>3BSE069449R1 (CI854BK01)</w:t>
            </w:r>
          </w:p>
        </w:tc>
        <w:tc>
          <w:tcPr>
            <w:tcW w:w="1310" w:type="dxa"/>
            <w:vAlign w:val="center"/>
          </w:tcPr>
          <w:p w14:paraId="598C157C" w14:textId="60092829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  <w:r w:rsidRPr="009F4309">
              <w:t>.gab</w:t>
            </w:r>
            <w:r>
              <w:t>.</w:t>
            </w:r>
          </w:p>
        </w:tc>
        <w:tc>
          <w:tcPr>
            <w:tcW w:w="2199" w:type="dxa"/>
            <w:vAlign w:val="center"/>
          </w:tcPr>
          <w:p w14:paraId="6E21113C" w14:textId="5B713C32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54528">
              <w:rPr>
                <w:highlight w:val="lightGray"/>
              </w:rPr>
              <w:t>&lt;…&gt;</w:t>
            </w:r>
          </w:p>
        </w:tc>
        <w:tc>
          <w:tcPr>
            <w:tcW w:w="1829" w:type="dxa"/>
            <w:vAlign w:val="center"/>
          </w:tcPr>
          <w:p w14:paraId="059F1DD1" w14:textId="221F220F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54528">
              <w:rPr>
                <w:highlight w:val="lightGray"/>
              </w:rPr>
              <w:t>&lt;…&gt;</w:t>
            </w:r>
          </w:p>
        </w:tc>
      </w:tr>
      <w:tr w:rsidR="00D377D4" w14:paraId="4E91923E" w14:textId="77777777" w:rsidTr="00D377D4">
        <w:tc>
          <w:tcPr>
            <w:tcW w:w="603" w:type="dxa"/>
            <w:vAlign w:val="center"/>
          </w:tcPr>
          <w:p w14:paraId="072662FE" w14:textId="5A568F20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  <w:r w:rsidRPr="00C70816">
              <w:t>.</w:t>
            </w:r>
          </w:p>
        </w:tc>
        <w:tc>
          <w:tcPr>
            <w:tcW w:w="3692" w:type="dxa"/>
            <w:vAlign w:val="center"/>
          </w:tcPr>
          <w:p w14:paraId="66B058CD" w14:textId="45BD9D7C" w:rsidR="00D377D4" w:rsidRDefault="00D377D4" w:rsidP="00D377D4">
            <w:pPr>
              <w:rPr>
                <w:rFonts w:eastAsia="Calibri"/>
                <w:b/>
                <w:bCs/>
                <w:lang w:eastAsia="en-US"/>
              </w:rPr>
            </w:pPr>
            <w:r w:rsidRPr="009F4309">
              <w:t>ABB CI854 PROFIBUS  Licence 800xA 6.1.1</w:t>
            </w:r>
            <w:r>
              <w:t xml:space="preserve"> (</w:t>
            </w:r>
            <w:r w:rsidRPr="00706692">
              <w:t>2PAA122380R1</w:t>
            </w:r>
            <w:r>
              <w:t>)</w:t>
            </w:r>
          </w:p>
        </w:tc>
        <w:tc>
          <w:tcPr>
            <w:tcW w:w="1310" w:type="dxa"/>
            <w:vAlign w:val="center"/>
          </w:tcPr>
          <w:p w14:paraId="164BA8F6" w14:textId="164F763E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  <w:r w:rsidRPr="009F4309">
              <w:t>.gab.</w:t>
            </w:r>
          </w:p>
        </w:tc>
        <w:tc>
          <w:tcPr>
            <w:tcW w:w="2199" w:type="dxa"/>
            <w:vAlign w:val="center"/>
          </w:tcPr>
          <w:p w14:paraId="6F9D9BD6" w14:textId="1F6A4F66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54528">
              <w:rPr>
                <w:highlight w:val="lightGray"/>
              </w:rPr>
              <w:t>&lt;…&gt;</w:t>
            </w:r>
          </w:p>
        </w:tc>
        <w:tc>
          <w:tcPr>
            <w:tcW w:w="1829" w:type="dxa"/>
            <w:vAlign w:val="center"/>
          </w:tcPr>
          <w:p w14:paraId="0C7062F9" w14:textId="4C74CD80" w:rsidR="00D377D4" w:rsidRDefault="00D377D4" w:rsidP="00D377D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054528">
              <w:rPr>
                <w:highlight w:val="lightGray"/>
              </w:rPr>
              <w:t>&lt;…&gt;</w:t>
            </w:r>
          </w:p>
        </w:tc>
      </w:tr>
      <w:tr w:rsidR="00EC7A58" w14:paraId="28E66C70" w14:textId="77777777" w:rsidTr="006B7E7D">
        <w:tc>
          <w:tcPr>
            <w:tcW w:w="7804" w:type="dxa"/>
            <w:gridSpan w:val="4"/>
          </w:tcPr>
          <w:p w14:paraId="6F1E2A41" w14:textId="65C1A5E5" w:rsidR="00EC7A58" w:rsidRDefault="00EC7A58" w:rsidP="00EC7A58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Summa kopā bez PVN:</w:t>
            </w:r>
          </w:p>
        </w:tc>
        <w:tc>
          <w:tcPr>
            <w:tcW w:w="1829" w:type="dxa"/>
            <w:vAlign w:val="center"/>
          </w:tcPr>
          <w:p w14:paraId="7347E9EF" w14:textId="5F847F3D" w:rsidR="00EC7A58" w:rsidRDefault="00EC7A58" w:rsidP="00EC7A5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53D7E">
              <w:rPr>
                <w:b/>
                <w:bCs/>
                <w:highlight w:val="lightGray"/>
              </w:rPr>
              <w:t>&lt;…&gt;</w:t>
            </w:r>
          </w:p>
        </w:tc>
      </w:tr>
      <w:tr w:rsidR="00EC7A58" w14:paraId="1EF4E9DD" w14:textId="77777777" w:rsidTr="006B7E7D">
        <w:tc>
          <w:tcPr>
            <w:tcW w:w="7804" w:type="dxa"/>
            <w:gridSpan w:val="4"/>
          </w:tcPr>
          <w:p w14:paraId="0F7E13C3" w14:textId="68EBBE22" w:rsidR="00EC7A58" w:rsidRDefault="00EC7A58" w:rsidP="00EC7A58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PVN 21%:</w:t>
            </w:r>
          </w:p>
        </w:tc>
        <w:tc>
          <w:tcPr>
            <w:tcW w:w="1829" w:type="dxa"/>
            <w:vAlign w:val="center"/>
          </w:tcPr>
          <w:p w14:paraId="72C8DDE1" w14:textId="791231C8" w:rsidR="00EC7A58" w:rsidRDefault="00EC7A58" w:rsidP="00EC7A5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53D7E">
              <w:rPr>
                <w:b/>
                <w:bCs/>
                <w:highlight w:val="lightGray"/>
              </w:rPr>
              <w:t>&lt;…&gt;</w:t>
            </w:r>
          </w:p>
        </w:tc>
      </w:tr>
      <w:tr w:rsidR="00EC7A58" w14:paraId="7B0A562C" w14:textId="77777777" w:rsidTr="006B7E7D">
        <w:tc>
          <w:tcPr>
            <w:tcW w:w="7804" w:type="dxa"/>
            <w:gridSpan w:val="4"/>
          </w:tcPr>
          <w:p w14:paraId="12344F0E" w14:textId="0B303FE4" w:rsidR="00EC7A58" w:rsidRDefault="00EC7A58" w:rsidP="00EC7A58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Summa kopā ar PVN:</w:t>
            </w:r>
          </w:p>
        </w:tc>
        <w:tc>
          <w:tcPr>
            <w:tcW w:w="1829" w:type="dxa"/>
            <w:vAlign w:val="center"/>
          </w:tcPr>
          <w:p w14:paraId="7BC977EA" w14:textId="4A0CB1B4" w:rsidR="00EC7A58" w:rsidRDefault="00EC7A58" w:rsidP="00EC7A58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753D7E">
              <w:rPr>
                <w:b/>
                <w:bCs/>
                <w:highlight w:val="lightGray"/>
              </w:rPr>
              <w:t>&lt;…&gt;</w:t>
            </w:r>
          </w:p>
        </w:tc>
      </w:tr>
    </w:tbl>
    <w:p w14:paraId="1EB10309" w14:textId="77777777" w:rsidR="00C41C78" w:rsidRPr="00C41C78" w:rsidRDefault="00C41C78" w:rsidP="00C41C78">
      <w:pPr>
        <w:ind w:left="-6"/>
        <w:rPr>
          <w:rFonts w:eastAsia="Calibri"/>
          <w:b/>
          <w:bCs/>
          <w:lang w:eastAsia="en-US"/>
        </w:rPr>
      </w:pPr>
    </w:p>
    <w:p w14:paraId="42A0D013" w14:textId="2F30C19A" w:rsidR="00D547AC" w:rsidRDefault="005C7C96" w:rsidP="005266C5">
      <w:pPr>
        <w:pStyle w:val="Sarakstarindkopa"/>
        <w:numPr>
          <w:ilvl w:val="1"/>
          <w:numId w:val="25"/>
        </w:numPr>
        <w:spacing w:before="240"/>
        <w:ind w:left="426"/>
        <w:jc w:val="both"/>
        <w:rPr>
          <w:szCs w:val="23"/>
        </w:rPr>
      </w:pPr>
      <w:r w:rsidRPr="00D547AC">
        <w:rPr>
          <w:szCs w:val="23"/>
        </w:rPr>
        <w:lastRenderedPageBreak/>
        <w:t>Apmaksas noteikumi: 30 (trīsdesmit) dienas pēc Pre</w:t>
      </w:r>
      <w:r w:rsidR="00B567F3" w:rsidRPr="00D547AC">
        <w:rPr>
          <w:szCs w:val="23"/>
        </w:rPr>
        <w:t>ču</w:t>
      </w:r>
      <w:r w:rsidRPr="00D547AC">
        <w:rPr>
          <w:szCs w:val="23"/>
        </w:rPr>
        <w:t xml:space="preserve"> piegād</w:t>
      </w:r>
      <w:r w:rsidR="007F6278" w:rsidRPr="00D547AC">
        <w:rPr>
          <w:szCs w:val="23"/>
        </w:rPr>
        <w:t>es</w:t>
      </w:r>
      <w:r w:rsidRPr="00D547AC">
        <w:rPr>
          <w:szCs w:val="23"/>
        </w:rPr>
        <w:t xml:space="preserve"> apliecinošu dokumentu parakstīšanas.</w:t>
      </w:r>
    </w:p>
    <w:p w14:paraId="542B33EB" w14:textId="7C7FFEDE" w:rsidR="00D547AC" w:rsidRDefault="005C7C96" w:rsidP="005266C5">
      <w:pPr>
        <w:pStyle w:val="Sarakstarindkopa"/>
        <w:numPr>
          <w:ilvl w:val="1"/>
          <w:numId w:val="25"/>
        </w:numPr>
        <w:spacing w:before="240"/>
        <w:ind w:left="426"/>
        <w:jc w:val="both"/>
        <w:rPr>
          <w:szCs w:val="23"/>
        </w:rPr>
      </w:pPr>
      <w:r w:rsidRPr="00D547AC">
        <w:rPr>
          <w:szCs w:val="23"/>
        </w:rPr>
        <w:t>Pre</w:t>
      </w:r>
      <w:r w:rsidR="00B567F3" w:rsidRPr="00D547AC">
        <w:rPr>
          <w:szCs w:val="23"/>
        </w:rPr>
        <w:t>ču</w:t>
      </w:r>
      <w:r w:rsidRPr="00D547AC">
        <w:rPr>
          <w:szCs w:val="23"/>
        </w:rPr>
        <w:t xml:space="preserve"> piegādes</w:t>
      </w:r>
      <w:r w:rsidR="007F6278" w:rsidRPr="00D547AC">
        <w:rPr>
          <w:szCs w:val="23"/>
        </w:rPr>
        <w:t xml:space="preserve"> </w:t>
      </w:r>
      <w:r w:rsidRPr="00D547AC">
        <w:rPr>
          <w:szCs w:val="23"/>
        </w:rPr>
        <w:t xml:space="preserve">termiņš: </w:t>
      </w:r>
      <w:r w:rsidRPr="00D547AC">
        <w:rPr>
          <w:szCs w:val="23"/>
          <w:highlight w:val="lightGray"/>
        </w:rPr>
        <w:t>&lt;dienu skaits&gt;</w:t>
      </w:r>
      <w:r w:rsidRPr="00D547AC">
        <w:rPr>
          <w:szCs w:val="23"/>
        </w:rPr>
        <w:t>.</w:t>
      </w:r>
    </w:p>
    <w:p w14:paraId="5A4698AF" w14:textId="7B7EE96C" w:rsidR="00FA4059" w:rsidRPr="00FA4059" w:rsidRDefault="00FA4059" w:rsidP="00456C89">
      <w:pPr>
        <w:pStyle w:val="Sarakstarindkopa"/>
        <w:numPr>
          <w:ilvl w:val="1"/>
          <w:numId w:val="25"/>
        </w:numPr>
        <w:spacing w:before="240"/>
        <w:ind w:hanging="792"/>
        <w:jc w:val="both"/>
        <w:rPr>
          <w:szCs w:val="23"/>
        </w:rPr>
      </w:pPr>
      <w:r w:rsidRPr="00FA4059">
        <w:rPr>
          <w:szCs w:val="23"/>
        </w:rPr>
        <w:t>Apliecinām, ka:</w:t>
      </w:r>
    </w:p>
    <w:p w14:paraId="615C66C3" w14:textId="0B2D1214" w:rsidR="00FA4059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 w:rsidRPr="00D547AC">
        <w:rPr>
          <w:szCs w:val="23"/>
        </w:rPr>
        <w:t>visa Tirgus izpētei iesniegtā informācija ir patiesa;</w:t>
      </w:r>
    </w:p>
    <w:p w14:paraId="30DF23FA" w14:textId="77777777" w:rsidR="00FA4059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 w:rsidRPr="00D547AC">
        <w:rPr>
          <w:szCs w:val="23"/>
        </w:rPr>
        <w:t xml:space="preserve">uz </w:t>
      </w:r>
      <w:r w:rsidRPr="00D547AC">
        <w:rPr>
          <w:szCs w:val="23"/>
          <w:highlight w:val="lightGray"/>
        </w:rPr>
        <w:t>&lt;pretendenta nosaukums&gt;</w:t>
      </w:r>
      <w:r w:rsidRPr="00D547AC">
        <w:rPr>
          <w:szCs w:val="23"/>
        </w:rPr>
        <w:t xml:space="preserve"> neattiecas Sabiedrisko pakalpojumu sniedzēju iepirkumu likuma 48.panta</w:t>
      </w:r>
      <w:r w:rsidRPr="00376F2C">
        <w:rPr>
          <w:szCs w:val="23"/>
        </w:rPr>
        <w:t xml:space="preserve"> otrās </w:t>
      </w:r>
      <w:r w:rsidRPr="00D547AC">
        <w:rPr>
          <w:szCs w:val="23"/>
        </w:rPr>
        <w:t>daļas izslēgšanas nosacījumi;</w:t>
      </w:r>
    </w:p>
    <w:p w14:paraId="7B73FF30" w14:textId="77777777" w:rsidR="00FA4059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 w:rsidRPr="00D547AC">
        <w:rPr>
          <w:szCs w:val="23"/>
        </w:rPr>
        <w:t>Tirgus izpētes uzaicinājuma prasības un nosacījumi ir skaidri un saprotami;</w:t>
      </w:r>
    </w:p>
    <w:p w14:paraId="2C11DEAF" w14:textId="77777777" w:rsidR="00FA4059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 w:rsidRPr="00D547AC">
        <w:rPr>
          <w:szCs w:val="23"/>
        </w:rPr>
        <w:t xml:space="preserve">pretendents </w:t>
      </w:r>
      <w:r w:rsidRPr="00D547AC">
        <w:rPr>
          <w:szCs w:val="23"/>
          <w:highlight w:val="lightGray"/>
        </w:rPr>
        <w:t>&lt;pretendenta nosaukums&gt;</w:t>
      </w:r>
      <w:r w:rsidRPr="00D547AC">
        <w:rPr>
          <w:szCs w:val="23"/>
        </w:rPr>
        <w:t xml:space="preserve"> spēj veikt Preču piegādi</w:t>
      </w:r>
      <w:r>
        <w:rPr>
          <w:szCs w:val="23"/>
        </w:rPr>
        <w:t xml:space="preserve"> </w:t>
      </w:r>
      <w:r w:rsidRPr="00D547AC">
        <w:rPr>
          <w:szCs w:val="23"/>
        </w:rPr>
        <w:t>saskaņā ar minēto tehnisko specifikāciju un nodrošināt Preču garantijas termiņu 24 (divdesmit četrus) mēnešus no Preču piegādi un uzstādīšanu apliecinošu dokumentu parakstīšanas.</w:t>
      </w:r>
    </w:p>
    <w:p w14:paraId="449897FF" w14:textId="77777777" w:rsidR="00FA4059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 w:rsidRPr="00D547AC">
        <w:rPr>
          <w:szCs w:val="23"/>
        </w:rPr>
        <w:t>šī piedāvājuma derīguma termiņš ir 60 (sešdesmit) dienas skaitot no piedāvājumu iesniegšanas termiņa beigu datuma.</w:t>
      </w:r>
    </w:p>
    <w:p w14:paraId="2D0BE2DC" w14:textId="77777777" w:rsidR="00FA4059" w:rsidRPr="006105D8" w:rsidRDefault="00FA4059" w:rsidP="00456C89">
      <w:pPr>
        <w:pStyle w:val="Sarakstarindkopa"/>
        <w:numPr>
          <w:ilvl w:val="2"/>
          <w:numId w:val="25"/>
        </w:numPr>
        <w:spacing w:before="240"/>
        <w:ind w:left="993" w:hanging="567"/>
        <w:jc w:val="both"/>
        <w:rPr>
          <w:szCs w:val="23"/>
        </w:rPr>
      </w:pPr>
      <w:r>
        <w:rPr>
          <w:szCs w:val="23"/>
        </w:rPr>
        <w:t>e</w:t>
      </w:r>
      <w:r w:rsidRPr="006105D8">
        <w:rPr>
          <w:szCs w:val="23"/>
        </w:rPr>
        <w:t>sam iepazinušies ar informāciju, kas nepieciešama piedāvājuma sagatavošanai un Tirgus izpētes uzaicinājumā norādītās preces piegādei</w:t>
      </w:r>
    </w:p>
    <w:p w14:paraId="1E68BE6C" w14:textId="5BD5C764" w:rsidR="000C6C67" w:rsidRDefault="005C7C96" w:rsidP="005266C5">
      <w:pPr>
        <w:pStyle w:val="Sarakstarindkopa"/>
        <w:numPr>
          <w:ilvl w:val="1"/>
          <w:numId w:val="28"/>
        </w:numPr>
        <w:spacing w:before="240"/>
        <w:ind w:left="426" w:hanging="426"/>
        <w:jc w:val="both"/>
        <w:rPr>
          <w:szCs w:val="23"/>
        </w:rPr>
      </w:pPr>
      <w:r w:rsidRPr="005266C5">
        <w:rPr>
          <w:szCs w:val="23"/>
        </w:rPr>
        <w:t>Pretendenta kontaktpersona: (vārds, uzvārds, amats, tālrunis, e-pasta adrese).</w:t>
      </w:r>
    </w:p>
    <w:p w14:paraId="334F3BFE" w14:textId="77777777" w:rsidR="00456C89" w:rsidRPr="005266C5" w:rsidRDefault="00456C89" w:rsidP="00456C89">
      <w:pPr>
        <w:pStyle w:val="Sarakstarindkopa"/>
        <w:spacing w:before="240"/>
        <w:ind w:left="426"/>
        <w:jc w:val="both"/>
        <w:rPr>
          <w:szCs w:val="23"/>
        </w:rPr>
      </w:pPr>
    </w:p>
    <w:tbl>
      <w:tblPr>
        <w:tblpPr w:leftFromText="180" w:rightFromText="180" w:vertAnchor="text" w:horzAnchor="margin" w:tblpY="182"/>
        <w:tblW w:w="9072" w:type="dxa"/>
        <w:tblLook w:val="0000" w:firstRow="0" w:lastRow="0" w:firstColumn="0" w:lastColumn="0" w:noHBand="0" w:noVBand="0"/>
      </w:tblPr>
      <w:tblGrid>
        <w:gridCol w:w="5070"/>
        <w:gridCol w:w="1430"/>
        <w:gridCol w:w="2572"/>
      </w:tblGrid>
      <w:tr w:rsidR="005C7C96" w:rsidRPr="00886123" w14:paraId="0A7C85D5" w14:textId="77777777" w:rsidTr="00327DAA">
        <w:tc>
          <w:tcPr>
            <w:tcW w:w="5070" w:type="dxa"/>
          </w:tcPr>
          <w:p w14:paraId="335E05C9" w14:textId="77777777" w:rsidR="005C7C96" w:rsidRPr="00886123" w:rsidRDefault="005C7C96" w:rsidP="00307520">
            <w:pPr>
              <w:tabs>
                <w:tab w:val="center" w:pos="4320"/>
                <w:tab w:val="right" w:pos="8640"/>
                <w:tab w:val="left" w:pos="9000"/>
              </w:tabs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AD9D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4FE11F5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50368493" w14:textId="77777777" w:rsidTr="00327DAA">
        <w:tc>
          <w:tcPr>
            <w:tcW w:w="5070" w:type="dxa"/>
          </w:tcPr>
          <w:p w14:paraId="6626F074" w14:textId="77777777" w:rsidR="005C7C96" w:rsidRPr="00886123" w:rsidRDefault="005C7C96" w:rsidP="00307520">
            <w:pPr>
              <w:tabs>
                <w:tab w:val="left" w:pos="1872"/>
                <w:tab w:val="center" w:pos="4320"/>
                <w:tab w:val="right" w:pos="8640"/>
                <w:tab w:val="left" w:pos="9000"/>
              </w:tabs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3753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7713DDF2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2210FE54" w14:textId="77777777" w:rsidTr="00327DAA">
        <w:tc>
          <w:tcPr>
            <w:tcW w:w="5070" w:type="dxa"/>
          </w:tcPr>
          <w:p w14:paraId="5688D863" w14:textId="77777777" w:rsidR="005C7C96" w:rsidRPr="00886123" w:rsidRDefault="005C7C96" w:rsidP="00307520">
            <w:pPr>
              <w:tabs>
                <w:tab w:val="center" w:pos="4320"/>
                <w:tab w:val="right" w:pos="8640"/>
                <w:tab w:val="left" w:pos="9000"/>
              </w:tabs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 xml:space="preserve">Pretendenta </w:t>
            </w:r>
            <w:proofErr w:type="spellStart"/>
            <w:r w:rsidRPr="00886123">
              <w:rPr>
                <w:szCs w:val="23"/>
                <w:lang w:eastAsia="en-US"/>
              </w:rPr>
              <w:t>paraksttiesīgās</w:t>
            </w:r>
            <w:proofErr w:type="spellEnd"/>
            <w:r w:rsidRPr="00886123">
              <w:rPr>
                <w:szCs w:val="23"/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237C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3821FF6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0A8A37C3" w14:textId="77777777" w:rsidTr="00327DAA">
        <w:tc>
          <w:tcPr>
            <w:tcW w:w="5070" w:type="dxa"/>
          </w:tcPr>
          <w:p w14:paraId="00F9ADD1" w14:textId="77777777" w:rsidR="005C7C96" w:rsidRPr="00886123" w:rsidRDefault="005C7C96" w:rsidP="00307520">
            <w:pPr>
              <w:tabs>
                <w:tab w:val="center" w:pos="4320"/>
                <w:tab w:val="right" w:pos="8640"/>
                <w:tab w:val="left" w:pos="9000"/>
              </w:tabs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58DE17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2F0FC1C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61A16D36" w14:textId="77777777" w:rsidTr="00327DAA">
        <w:tc>
          <w:tcPr>
            <w:tcW w:w="5070" w:type="dxa"/>
          </w:tcPr>
          <w:p w14:paraId="7389F211" w14:textId="77777777" w:rsidR="005C7C96" w:rsidRPr="00886123" w:rsidRDefault="005C7C96" w:rsidP="00307520">
            <w:pPr>
              <w:tabs>
                <w:tab w:val="center" w:pos="4320"/>
                <w:tab w:val="right" w:pos="8640"/>
                <w:tab w:val="left" w:pos="9000"/>
              </w:tabs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E185D8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57C953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7B9EB5F7" w14:textId="77777777" w:rsidTr="00327DAA">
        <w:trPr>
          <w:trHeight w:val="409"/>
        </w:trPr>
        <w:tc>
          <w:tcPr>
            <w:tcW w:w="5070" w:type="dxa"/>
          </w:tcPr>
          <w:p w14:paraId="08E7AD3A" w14:textId="77777777" w:rsidR="005C7C96" w:rsidRPr="00886123" w:rsidRDefault="005C7C96" w:rsidP="00307520">
            <w:pPr>
              <w:tabs>
                <w:tab w:val="center" w:pos="4320"/>
                <w:tab w:val="right" w:pos="8640"/>
                <w:tab w:val="left" w:pos="9000"/>
              </w:tabs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AED402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AC3910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</w:tbl>
    <w:p w14:paraId="5DB3F0BE" w14:textId="13E5FF1C" w:rsidR="00AD01C9" w:rsidRDefault="00AD01C9" w:rsidP="00AD01C9">
      <w:pPr>
        <w:tabs>
          <w:tab w:val="left" w:pos="426"/>
          <w:tab w:val="left" w:pos="9000"/>
        </w:tabs>
        <w:suppressAutoHyphens/>
        <w:spacing w:before="120"/>
        <w:jc w:val="center"/>
        <w:rPr>
          <w:i/>
          <w:szCs w:val="23"/>
          <w:lang w:eastAsia="ar-SA"/>
        </w:rPr>
      </w:pPr>
      <w:r w:rsidRPr="00AD01C9">
        <w:rPr>
          <w:i/>
          <w:szCs w:val="23"/>
          <w:lang w:eastAsia="ar-SA"/>
        </w:rPr>
        <w:t>Piezīme: Pretendenta rekvizīti var būt norādīti uz Pretendenta veidlapas.</w:t>
      </w:r>
    </w:p>
    <w:sectPr w:rsidR="00AD01C9" w:rsidSect="00456C89">
      <w:endnotePr>
        <w:numStart w:val="2"/>
      </w:endnotePr>
      <w:type w:val="continuous"/>
      <w:pgSz w:w="11906" w:h="16838"/>
      <w:pgMar w:top="1021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EAA0" w14:textId="77777777" w:rsidR="004E47B3" w:rsidRDefault="004E47B3" w:rsidP="0014211E">
      <w:r>
        <w:separator/>
      </w:r>
    </w:p>
  </w:endnote>
  <w:endnote w:type="continuationSeparator" w:id="0">
    <w:p w14:paraId="48024E50" w14:textId="77777777" w:rsidR="004E47B3" w:rsidRDefault="004E47B3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F7E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D977DB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78663"/>
      <w:docPartObj>
        <w:docPartGallery w:val="Page Numbers (Bottom of Page)"/>
        <w:docPartUnique/>
      </w:docPartObj>
    </w:sdtPr>
    <w:sdtEndPr/>
    <w:sdtContent>
      <w:p w14:paraId="350DA6DD" w14:textId="2D45DB70" w:rsidR="00166FCB" w:rsidRDefault="00166FCB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7526F" w14:textId="77777777" w:rsidR="00166FCB" w:rsidRDefault="00166FC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8A5C" w14:textId="77777777" w:rsidR="004E47B3" w:rsidRDefault="004E47B3" w:rsidP="0014211E">
      <w:r>
        <w:separator/>
      </w:r>
    </w:p>
  </w:footnote>
  <w:footnote w:type="continuationSeparator" w:id="0">
    <w:p w14:paraId="5A924383" w14:textId="77777777" w:rsidR="004E47B3" w:rsidRDefault="004E47B3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07C3135"/>
    <w:multiLevelType w:val="hybridMultilevel"/>
    <w:tmpl w:val="BEC06B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D39A4"/>
    <w:multiLevelType w:val="multilevel"/>
    <w:tmpl w:val="BD8E7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DE5E9C"/>
    <w:multiLevelType w:val="hybridMultilevel"/>
    <w:tmpl w:val="A8647D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27E5E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 w15:restartNumberingAfterBreak="0">
    <w:nsid w:val="102F16C9"/>
    <w:multiLevelType w:val="hybridMultilevel"/>
    <w:tmpl w:val="2ACC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F72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D5EB1"/>
    <w:multiLevelType w:val="hybridMultilevel"/>
    <w:tmpl w:val="86DACD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6552D3"/>
    <w:multiLevelType w:val="multilevel"/>
    <w:tmpl w:val="BD8E7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196EF1"/>
    <w:multiLevelType w:val="hybridMultilevel"/>
    <w:tmpl w:val="44ACDCEA"/>
    <w:lvl w:ilvl="0" w:tplc="AD4CBAF4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00" w:hanging="360"/>
      </w:pPr>
    </w:lvl>
    <w:lvl w:ilvl="2" w:tplc="0426001B" w:tentative="1">
      <w:start w:val="1"/>
      <w:numFmt w:val="lowerRoman"/>
      <w:lvlText w:val="%3."/>
      <w:lvlJc w:val="right"/>
      <w:pPr>
        <w:ind w:left="2120" w:hanging="180"/>
      </w:pPr>
    </w:lvl>
    <w:lvl w:ilvl="3" w:tplc="0426000F" w:tentative="1">
      <w:start w:val="1"/>
      <w:numFmt w:val="decimal"/>
      <w:lvlText w:val="%4."/>
      <w:lvlJc w:val="left"/>
      <w:pPr>
        <w:ind w:left="2840" w:hanging="360"/>
      </w:pPr>
    </w:lvl>
    <w:lvl w:ilvl="4" w:tplc="04260019" w:tentative="1">
      <w:start w:val="1"/>
      <w:numFmt w:val="lowerLetter"/>
      <w:lvlText w:val="%5."/>
      <w:lvlJc w:val="left"/>
      <w:pPr>
        <w:ind w:left="3560" w:hanging="360"/>
      </w:pPr>
    </w:lvl>
    <w:lvl w:ilvl="5" w:tplc="0426001B" w:tentative="1">
      <w:start w:val="1"/>
      <w:numFmt w:val="lowerRoman"/>
      <w:lvlText w:val="%6."/>
      <w:lvlJc w:val="right"/>
      <w:pPr>
        <w:ind w:left="4280" w:hanging="180"/>
      </w:pPr>
    </w:lvl>
    <w:lvl w:ilvl="6" w:tplc="0426000F" w:tentative="1">
      <w:start w:val="1"/>
      <w:numFmt w:val="decimal"/>
      <w:lvlText w:val="%7."/>
      <w:lvlJc w:val="left"/>
      <w:pPr>
        <w:ind w:left="5000" w:hanging="360"/>
      </w:pPr>
    </w:lvl>
    <w:lvl w:ilvl="7" w:tplc="04260019" w:tentative="1">
      <w:start w:val="1"/>
      <w:numFmt w:val="lowerLetter"/>
      <w:lvlText w:val="%8."/>
      <w:lvlJc w:val="left"/>
      <w:pPr>
        <w:ind w:left="5720" w:hanging="360"/>
      </w:pPr>
    </w:lvl>
    <w:lvl w:ilvl="8" w:tplc="042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43A55F15"/>
    <w:multiLevelType w:val="hybridMultilevel"/>
    <w:tmpl w:val="CEFC0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E5A42"/>
    <w:multiLevelType w:val="multilevel"/>
    <w:tmpl w:val="F2BC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F45A72"/>
    <w:multiLevelType w:val="multilevel"/>
    <w:tmpl w:val="5A18B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5D261C"/>
    <w:multiLevelType w:val="multilevel"/>
    <w:tmpl w:val="A39AE9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6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1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  <w:u w:val="single"/>
      </w:rPr>
    </w:lvl>
  </w:abstractNum>
  <w:abstractNum w:abstractNumId="23" w15:restartNumberingAfterBreak="0">
    <w:nsid w:val="4D6B5920"/>
    <w:multiLevelType w:val="hybridMultilevel"/>
    <w:tmpl w:val="E550E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5" w15:restartNumberingAfterBreak="0">
    <w:nsid w:val="5A50057C"/>
    <w:multiLevelType w:val="hybridMultilevel"/>
    <w:tmpl w:val="1872305A"/>
    <w:lvl w:ilvl="0" w:tplc="2D1AC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189D"/>
    <w:multiLevelType w:val="hybridMultilevel"/>
    <w:tmpl w:val="F6EED4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52020"/>
    <w:multiLevelType w:val="multilevel"/>
    <w:tmpl w:val="403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6B878E6"/>
    <w:multiLevelType w:val="hybridMultilevel"/>
    <w:tmpl w:val="EBC0D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2CCE"/>
    <w:multiLevelType w:val="hybridMultilevel"/>
    <w:tmpl w:val="EBC0D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06FF7"/>
    <w:multiLevelType w:val="multilevel"/>
    <w:tmpl w:val="BD8E7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516FEC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90980">
    <w:abstractNumId w:val="32"/>
  </w:num>
  <w:num w:numId="2" w16cid:durableId="1912690657">
    <w:abstractNumId w:val="14"/>
  </w:num>
  <w:num w:numId="3" w16cid:durableId="1240864200">
    <w:abstractNumId w:val="2"/>
  </w:num>
  <w:num w:numId="4" w16cid:durableId="231695861">
    <w:abstractNumId w:val="1"/>
  </w:num>
  <w:num w:numId="5" w16cid:durableId="125776796">
    <w:abstractNumId w:val="0"/>
  </w:num>
  <w:num w:numId="6" w16cid:durableId="946085041">
    <w:abstractNumId w:val="24"/>
  </w:num>
  <w:num w:numId="7" w16cid:durableId="1130435253">
    <w:abstractNumId w:val="22"/>
  </w:num>
  <w:num w:numId="8" w16cid:durableId="29113171">
    <w:abstractNumId w:val="18"/>
  </w:num>
  <w:num w:numId="9" w16cid:durableId="909198125">
    <w:abstractNumId w:val="27"/>
  </w:num>
  <w:num w:numId="10" w16cid:durableId="1919510502">
    <w:abstractNumId w:val="19"/>
  </w:num>
  <w:num w:numId="11" w16cid:durableId="924918220">
    <w:abstractNumId w:val="21"/>
  </w:num>
  <w:num w:numId="12" w16cid:durableId="1964457076">
    <w:abstractNumId w:val="16"/>
  </w:num>
  <w:num w:numId="13" w16cid:durableId="1753890507">
    <w:abstractNumId w:val="20"/>
  </w:num>
  <w:num w:numId="14" w16cid:durableId="2121876089">
    <w:abstractNumId w:val="15"/>
  </w:num>
  <w:num w:numId="15" w16cid:durableId="212252844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 w16cid:durableId="184943644">
    <w:abstractNumId w:val="26"/>
  </w:num>
  <w:num w:numId="17" w16cid:durableId="1422918036">
    <w:abstractNumId w:val="25"/>
  </w:num>
  <w:num w:numId="18" w16cid:durableId="91706481">
    <w:abstractNumId w:val="23"/>
  </w:num>
  <w:num w:numId="19" w16cid:durableId="365328578">
    <w:abstractNumId w:val="29"/>
  </w:num>
  <w:num w:numId="20" w16cid:durableId="1741823875">
    <w:abstractNumId w:val="28"/>
  </w:num>
  <w:num w:numId="21" w16cid:durableId="400757063">
    <w:abstractNumId w:val="13"/>
  </w:num>
  <w:num w:numId="22" w16cid:durableId="177739070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933198745">
    <w:abstractNumId w:val="31"/>
  </w:num>
  <w:num w:numId="24" w16cid:durableId="294913387">
    <w:abstractNumId w:val="12"/>
  </w:num>
  <w:num w:numId="25" w16cid:durableId="1927228781">
    <w:abstractNumId w:val="30"/>
  </w:num>
  <w:num w:numId="26" w16cid:durableId="1789854379">
    <w:abstractNumId w:val="10"/>
  </w:num>
  <w:num w:numId="27" w16cid:durableId="1051228502">
    <w:abstractNumId w:val="17"/>
  </w:num>
  <w:num w:numId="28" w16cid:durableId="106006038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741179133">
    <w:abstractNumId w:val="11"/>
  </w:num>
  <w:num w:numId="30" w16cid:durableId="7308825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06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85295916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1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4019"/>
    <w:rsid w:val="00006BC5"/>
    <w:rsid w:val="0000759F"/>
    <w:rsid w:val="0001256B"/>
    <w:rsid w:val="000157A0"/>
    <w:rsid w:val="000217BE"/>
    <w:rsid w:val="000224F4"/>
    <w:rsid w:val="000230CD"/>
    <w:rsid w:val="00024B63"/>
    <w:rsid w:val="000260AD"/>
    <w:rsid w:val="0002729F"/>
    <w:rsid w:val="00027D35"/>
    <w:rsid w:val="0003000D"/>
    <w:rsid w:val="0003440E"/>
    <w:rsid w:val="000362F7"/>
    <w:rsid w:val="00043772"/>
    <w:rsid w:val="00047860"/>
    <w:rsid w:val="00052D8A"/>
    <w:rsid w:val="000546AB"/>
    <w:rsid w:val="00061124"/>
    <w:rsid w:val="000614BB"/>
    <w:rsid w:val="000620D2"/>
    <w:rsid w:val="000673BF"/>
    <w:rsid w:val="00070118"/>
    <w:rsid w:val="000704BE"/>
    <w:rsid w:val="00072975"/>
    <w:rsid w:val="00072AA2"/>
    <w:rsid w:val="000735A8"/>
    <w:rsid w:val="00073BFF"/>
    <w:rsid w:val="00073CEB"/>
    <w:rsid w:val="00075D2D"/>
    <w:rsid w:val="0007726F"/>
    <w:rsid w:val="000779F9"/>
    <w:rsid w:val="00080E2C"/>
    <w:rsid w:val="0008638C"/>
    <w:rsid w:val="00086F5F"/>
    <w:rsid w:val="00090357"/>
    <w:rsid w:val="00094BBB"/>
    <w:rsid w:val="00096478"/>
    <w:rsid w:val="000A48F7"/>
    <w:rsid w:val="000A63A9"/>
    <w:rsid w:val="000B33D6"/>
    <w:rsid w:val="000B5CD0"/>
    <w:rsid w:val="000C3403"/>
    <w:rsid w:val="000C45C5"/>
    <w:rsid w:val="000C63CE"/>
    <w:rsid w:val="000C6C67"/>
    <w:rsid w:val="000D0064"/>
    <w:rsid w:val="000D0301"/>
    <w:rsid w:val="000D2B1B"/>
    <w:rsid w:val="000D3ACC"/>
    <w:rsid w:val="000D73E0"/>
    <w:rsid w:val="000E04E0"/>
    <w:rsid w:val="000E2B48"/>
    <w:rsid w:val="000F55E5"/>
    <w:rsid w:val="000F737B"/>
    <w:rsid w:val="000F75E0"/>
    <w:rsid w:val="00103A3C"/>
    <w:rsid w:val="00103FBE"/>
    <w:rsid w:val="00105EE0"/>
    <w:rsid w:val="00107910"/>
    <w:rsid w:val="00110A66"/>
    <w:rsid w:val="00113170"/>
    <w:rsid w:val="00114739"/>
    <w:rsid w:val="001161D2"/>
    <w:rsid w:val="001168E4"/>
    <w:rsid w:val="00116D0D"/>
    <w:rsid w:val="001201A5"/>
    <w:rsid w:val="00124262"/>
    <w:rsid w:val="00124300"/>
    <w:rsid w:val="0013109C"/>
    <w:rsid w:val="001403F7"/>
    <w:rsid w:val="0014211E"/>
    <w:rsid w:val="00142FA0"/>
    <w:rsid w:val="001465F9"/>
    <w:rsid w:val="001508B8"/>
    <w:rsid w:val="001508C3"/>
    <w:rsid w:val="00150D1C"/>
    <w:rsid w:val="00152976"/>
    <w:rsid w:val="00154676"/>
    <w:rsid w:val="0015540A"/>
    <w:rsid w:val="001561A9"/>
    <w:rsid w:val="00157C20"/>
    <w:rsid w:val="00157E18"/>
    <w:rsid w:val="0016291F"/>
    <w:rsid w:val="00165943"/>
    <w:rsid w:val="00166FCB"/>
    <w:rsid w:val="00167F40"/>
    <w:rsid w:val="00172013"/>
    <w:rsid w:val="00174A79"/>
    <w:rsid w:val="001772C0"/>
    <w:rsid w:val="00180092"/>
    <w:rsid w:val="00181B62"/>
    <w:rsid w:val="0018516A"/>
    <w:rsid w:val="001852D3"/>
    <w:rsid w:val="00185AC1"/>
    <w:rsid w:val="00191558"/>
    <w:rsid w:val="00191C15"/>
    <w:rsid w:val="0019399C"/>
    <w:rsid w:val="00193BD4"/>
    <w:rsid w:val="00194682"/>
    <w:rsid w:val="0019649C"/>
    <w:rsid w:val="0019705A"/>
    <w:rsid w:val="00197294"/>
    <w:rsid w:val="001A3F24"/>
    <w:rsid w:val="001B16EE"/>
    <w:rsid w:val="001B45F4"/>
    <w:rsid w:val="001B47DE"/>
    <w:rsid w:val="001B7080"/>
    <w:rsid w:val="001C4227"/>
    <w:rsid w:val="001C496F"/>
    <w:rsid w:val="001C6306"/>
    <w:rsid w:val="001C7E62"/>
    <w:rsid w:val="001D6D1E"/>
    <w:rsid w:val="001D7B4F"/>
    <w:rsid w:val="001E0BF4"/>
    <w:rsid w:val="001E2906"/>
    <w:rsid w:val="001E437B"/>
    <w:rsid w:val="001E5781"/>
    <w:rsid w:val="001E5E5A"/>
    <w:rsid w:val="001F221D"/>
    <w:rsid w:val="001F2C25"/>
    <w:rsid w:val="001F2E60"/>
    <w:rsid w:val="001F353F"/>
    <w:rsid w:val="001F5FAA"/>
    <w:rsid w:val="001F63DA"/>
    <w:rsid w:val="001F7C83"/>
    <w:rsid w:val="00200572"/>
    <w:rsid w:val="00204B59"/>
    <w:rsid w:val="0020561F"/>
    <w:rsid w:val="0021021A"/>
    <w:rsid w:val="00210F61"/>
    <w:rsid w:val="002120B2"/>
    <w:rsid w:val="0021230C"/>
    <w:rsid w:val="002148FD"/>
    <w:rsid w:val="00215CC9"/>
    <w:rsid w:val="00221A5F"/>
    <w:rsid w:val="002223F3"/>
    <w:rsid w:val="00224156"/>
    <w:rsid w:val="00224276"/>
    <w:rsid w:val="002262F4"/>
    <w:rsid w:val="00226C46"/>
    <w:rsid w:val="00230D01"/>
    <w:rsid w:val="0023342E"/>
    <w:rsid w:val="0023628B"/>
    <w:rsid w:val="00237D36"/>
    <w:rsid w:val="002432D7"/>
    <w:rsid w:val="0025534A"/>
    <w:rsid w:val="002559EE"/>
    <w:rsid w:val="00256000"/>
    <w:rsid w:val="0025658E"/>
    <w:rsid w:val="00260401"/>
    <w:rsid w:val="00262D14"/>
    <w:rsid w:val="00266308"/>
    <w:rsid w:val="00266E50"/>
    <w:rsid w:val="00270A53"/>
    <w:rsid w:val="0027194B"/>
    <w:rsid w:val="002738D9"/>
    <w:rsid w:val="00273B0E"/>
    <w:rsid w:val="00273FE6"/>
    <w:rsid w:val="00277D95"/>
    <w:rsid w:val="002834B6"/>
    <w:rsid w:val="00291312"/>
    <w:rsid w:val="002945E5"/>
    <w:rsid w:val="002A01B5"/>
    <w:rsid w:val="002A5B5E"/>
    <w:rsid w:val="002A608F"/>
    <w:rsid w:val="002A76D2"/>
    <w:rsid w:val="002B160B"/>
    <w:rsid w:val="002B6DF5"/>
    <w:rsid w:val="002B7701"/>
    <w:rsid w:val="002C21E5"/>
    <w:rsid w:val="002C2F17"/>
    <w:rsid w:val="002C3A29"/>
    <w:rsid w:val="002C3E1C"/>
    <w:rsid w:val="002C4300"/>
    <w:rsid w:val="002C48E3"/>
    <w:rsid w:val="002C5F86"/>
    <w:rsid w:val="002C5FEC"/>
    <w:rsid w:val="002D1BB7"/>
    <w:rsid w:val="002E42E0"/>
    <w:rsid w:val="002E4BD6"/>
    <w:rsid w:val="002E4E21"/>
    <w:rsid w:val="002E768C"/>
    <w:rsid w:val="002F02BB"/>
    <w:rsid w:val="002F0758"/>
    <w:rsid w:val="002F237A"/>
    <w:rsid w:val="002F55D3"/>
    <w:rsid w:val="002F590B"/>
    <w:rsid w:val="002F6529"/>
    <w:rsid w:val="002F6FBD"/>
    <w:rsid w:val="002F7AD6"/>
    <w:rsid w:val="003015CB"/>
    <w:rsid w:val="00307056"/>
    <w:rsid w:val="00307520"/>
    <w:rsid w:val="00307BCF"/>
    <w:rsid w:val="00312616"/>
    <w:rsid w:val="00313945"/>
    <w:rsid w:val="00313BF7"/>
    <w:rsid w:val="00322D11"/>
    <w:rsid w:val="00323662"/>
    <w:rsid w:val="00323D8A"/>
    <w:rsid w:val="00327DAA"/>
    <w:rsid w:val="00334DDD"/>
    <w:rsid w:val="0033566D"/>
    <w:rsid w:val="00337693"/>
    <w:rsid w:val="00341084"/>
    <w:rsid w:val="00344E69"/>
    <w:rsid w:val="003454F7"/>
    <w:rsid w:val="00345BD4"/>
    <w:rsid w:val="003465BA"/>
    <w:rsid w:val="0035068C"/>
    <w:rsid w:val="003516B3"/>
    <w:rsid w:val="003535D3"/>
    <w:rsid w:val="00353ABD"/>
    <w:rsid w:val="00356949"/>
    <w:rsid w:val="00356A95"/>
    <w:rsid w:val="00357756"/>
    <w:rsid w:val="00365179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2974"/>
    <w:rsid w:val="00393B69"/>
    <w:rsid w:val="00396514"/>
    <w:rsid w:val="003A12E3"/>
    <w:rsid w:val="003A40D3"/>
    <w:rsid w:val="003B0306"/>
    <w:rsid w:val="003B0D9C"/>
    <w:rsid w:val="003B6567"/>
    <w:rsid w:val="003B68F2"/>
    <w:rsid w:val="003B6FE1"/>
    <w:rsid w:val="003C1FC9"/>
    <w:rsid w:val="003C558C"/>
    <w:rsid w:val="003C7416"/>
    <w:rsid w:val="003C7647"/>
    <w:rsid w:val="003D25C0"/>
    <w:rsid w:val="003D3B93"/>
    <w:rsid w:val="003D65EB"/>
    <w:rsid w:val="003D688C"/>
    <w:rsid w:val="003E144D"/>
    <w:rsid w:val="003E4588"/>
    <w:rsid w:val="003E5406"/>
    <w:rsid w:val="003E577E"/>
    <w:rsid w:val="003E57B6"/>
    <w:rsid w:val="003E69E7"/>
    <w:rsid w:val="003E6A57"/>
    <w:rsid w:val="003E7E60"/>
    <w:rsid w:val="003F0A83"/>
    <w:rsid w:val="003F15E7"/>
    <w:rsid w:val="003F1897"/>
    <w:rsid w:val="003F7EE3"/>
    <w:rsid w:val="004001EA"/>
    <w:rsid w:val="00401FC4"/>
    <w:rsid w:val="00402EF5"/>
    <w:rsid w:val="00405D55"/>
    <w:rsid w:val="00407BF0"/>
    <w:rsid w:val="004110F3"/>
    <w:rsid w:val="0041368E"/>
    <w:rsid w:val="004152ED"/>
    <w:rsid w:val="00416645"/>
    <w:rsid w:val="004252DD"/>
    <w:rsid w:val="004264DA"/>
    <w:rsid w:val="00427036"/>
    <w:rsid w:val="00430633"/>
    <w:rsid w:val="00431853"/>
    <w:rsid w:val="00432C23"/>
    <w:rsid w:val="004346DE"/>
    <w:rsid w:val="00436C8C"/>
    <w:rsid w:val="00437924"/>
    <w:rsid w:val="00445117"/>
    <w:rsid w:val="00445D75"/>
    <w:rsid w:val="004470BB"/>
    <w:rsid w:val="0044720B"/>
    <w:rsid w:val="004535CB"/>
    <w:rsid w:val="00455788"/>
    <w:rsid w:val="0045643A"/>
    <w:rsid w:val="00456C89"/>
    <w:rsid w:val="0045741D"/>
    <w:rsid w:val="00460108"/>
    <w:rsid w:val="0046092A"/>
    <w:rsid w:val="00460A6E"/>
    <w:rsid w:val="004666EF"/>
    <w:rsid w:val="004672C9"/>
    <w:rsid w:val="0047047F"/>
    <w:rsid w:val="004710CC"/>
    <w:rsid w:val="0047134B"/>
    <w:rsid w:val="004726CE"/>
    <w:rsid w:val="00481099"/>
    <w:rsid w:val="004851A6"/>
    <w:rsid w:val="00487131"/>
    <w:rsid w:val="00487CC9"/>
    <w:rsid w:val="004911EB"/>
    <w:rsid w:val="0049361C"/>
    <w:rsid w:val="004943A6"/>
    <w:rsid w:val="0049500C"/>
    <w:rsid w:val="00495DE6"/>
    <w:rsid w:val="00497365"/>
    <w:rsid w:val="004A4C94"/>
    <w:rsid w:val="004A7E3A"/>
    <w:rsid w:val="004B1F80"/>
    <w:rsid w:val="004B2A6F"/>
    <w:rsid w:val="004B2C08"/>
    <w:rsid w:val="004B5063"/>
    <w:rsid w:val="004C03CC"/>
    <w:rsid w:val="004C474B"/>
    <w:rsid w:val="004C59ED"/>
    <w:rsid w:val="004C767A"/>
    <w:rsid w:val="004C78F7"/>
    <w:rsid w:val="004D4913"/>
    <w:rsid w:val="004D7EB4"/>
    <w:rsid w:val="004E2E6E"/>
    <w:rsid w:val="004E3050"/>
    <w:rsid w:val="004E47B3"/>
    <w:rsid w:val="004E6D22"/>
    <w:rsid w:val="004E7E80"/>
    <w:rsid w:val="004F06C6"/>
    <w:rsid w:val="004F2054"/>
    <w:rsid w:val="004F5808"/>
    <w:rsid w:val="0050039B"/>
    <w:rsid w:val="00502039"/>
    <w:rsid w:val="00505D24"/>
    <w:rsid w:val="00511D39"/>
    <w:rsid w:val="005147E0"/>
    <w:rsid w:val="00514BE2"/>
    <w:rsid w:val="005217C3"/>
    <w:rsid w:val="00524AC4"/>
    <w:rsid w:val="00524C91"/>
    <w:rsid w:val="005256D5"/>
    <w:rsid w:val="005266C5"/>
    <w:rsid w:val="00531F0C"/>
    <w:rsid w:val="00532534"/>
    <w:rsid w:val="00534822"/>
    <w:rsid w:val="0053628B"/>
    <w:rsid w:val="00537135"/>
    <w:rsid w:val="005374FA"/>
    <w:rsid w:val="005408B0"/>
    <w:rsid w:val="005449CC"/>
    <w:rsid w:val="0055450B"/>
    <w:rsid w:val="00554795"/>
    <w:rsid w:val="00557960"/>
    <w:rsid w:val="005602BE"/>
    <w:rsid w:val="00560BEA"/>
    <w:rsid w:val="00561F9A"/>
    <w:rsid w:val="00563D2F"/>
    <w:rsid w:val="005642A9"/>
    <w:rsid w:val="00565EA8"/>
    <w:rsid w:val="0057024F"/>
    <w:rsid w:val="00571CAF"/>
    <w:rsid w:val="00571D7A"/>
    <w:rsid w:val="005756B4"/>
    <w:rsid w:val="00584EF2"/>
    <w:rsid w:val="00585A35"/>
    <w:rsid w:val="00590FB6"/>
    <w:rsid w:val="0059105D"/>
    <w:rsid w:val="0059114D"/>
    <w:rsid w:val="0059420C"/>
    <w:rsid w:val="00594871"/>
    <w:rsid w:val="005A0126"/>
    <w:rsid w:val="005A2F1C"/>
    <w:rsid w:val="005A4273"/>
    <w:rsid w:val="005A565A"/>
    <w:rsid w:val="005A7FDF"/>
    <w:rsid w:val="005B1E0A"/>
    <w:rsid w:val="005B330E"/>
    <w:rsid w:val="005B383E"/>
    <w:rsid w:val="005B3BC1"/>
    <w:rsid w:val="005B5A33"/>
    <w:rsid w:val="005B6514"/>
    <w:rsid w:val="005B7ADE"/>
    <w:rsid w:val="005C3050"/>
    <w:rsid w:val="005C3C91"/>
    <w:rsid w:val="005C4AA0"/>
    <w:rsid w:val="005C7C96"/>
    <w:rsid w:val="005D4724"/>
    <w:rsid w:val="005E3261"/>
    <w:rsid w:val="005E5CD4"/>
    <w:rsid w:val="005F006E"/>
    <w:rsid w:val="005F1F60"/>
    <w:rsid w:val="005F61F4"/>
    <w:rsid w:val="005F65CB"/>
    <w:rsid w:val="005F6C48"/>
    <w:rsid w:val="0060316F"/>
    <w:rsid w:val="0060394A"/>
    <w:rsid w:val="00604356"/>
    <w:rsid w:val="006140BB"/>
    <w:rsid w:val="00614F26"/>
    <w:rsid w:val="0061672E"/>
    <w:rsid w:val="006246A0"/>
    <w:rsid w:val="0062529A"/>
    <w:rsid w:val="00625A2B"/>
    <w:rsid w:val="0063075A"/>
    <w:rsid w:val="00633AFD"/>
    <w:rsid w:val="00635237"/>
    <w:rsid w:val="0063690A"/>
    <w:rsid w:val="00636FA3"/>
    <w:rsid w:val="00640E0D"/>
    <w:rsid w:val="00646C9B"/>
    <w:rsid w:val="006478BA"/>
    <w:rsid w:val="00650DB7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2217"/>
    <w:rsid w:val="00681D94"/>
    <w:rsid w:val="006878A6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029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48C"/>
    <w:rsid w:val="006C6DB4"/>
    <w:rsid w:val="006C6F13"/>
    <w:rsid w:val="006D213F"/>
    <w:rsid w:val="006D2C72"/>
    <w:rsid w:val="006D2FFB"/>
    <w:rsid w:val="006D3E21"/>
    <w:rsid w:val="006D44E3"/>
    <w:rsid w:val="006D771D"/>
    <w:rsid w:val="006D7E52"/>
    <w:rsid w:val="006E3544"/>
    <w:rsid w:val="006E3941"/>
    <w:rsid w:val="006E56CE"/>
    <w:rsid w:val="006E6808"/>
    <w:rsid w:val="006E7C35"/>
    <w:rsid w:val="006F24BE"/>
    <w:rsid w:val="006F46E6"/>
    <w:rsid w:val="006F556A"/>
    <w:rsid w:val="006F5AA2"/>
    <w:rsid w:val="006F7CF4"/>
    <w:rsid w:val="00702165"/>
    <w:rsid w:val="007030E1"/>
    <w:rsid w:val="00705D65"/>
    <w:rsid w:val="0070682F"/>
    <w:rsid w:val="00711DE2"/>
    <w:rsid w:val="007150B5"/>
    <w:rsid w:val="007200E0"/>
    <w:rsid w:val="007212F5"/>
    <w:rsid w:val="00724313"/>
    <w:rsid w:val="007248A2"/>
    <w:rsid w:val="0072499D"/>
    <w:rsid w:val="007254F5"/>
    <w:rsid w:val="00725E1B"/>
    <w:rsid w:val="00727A1B"/>
    <w:rsid w:val="00727B34"/>
    <w:rsid w:val="0073528D"/>
    <w:rsid w:val="007412EE"/>
    <w:rsid w:val="007522C3"/>
    <w:rsid w:val="00752BE9"/>
    <w:rsid w:val="00755074"/>
    <w:rsid w:val="0075735C"/>
    <w:rsid w:val="0077425E"/>
    <w:rsid w:val="007758A8"/>
    <w:rsid w:val="007775AC"/>
    <w:rsid w:val="007832C3"/>
    <w:rsid w:val="00784AD6"/>
    <w:rsid w:val="00787A31"/>
    <w:rsid w:val="00787C5E"/>
    <w:rsid w:val="0079106D"/>
    <w:rsid w:val="00792181"/>
    <w:rsid w:val="007A27F2"/>
    <w:rsid w:val="007A3522"/>
    <w:rsid w:val="007A682C"/>
    <w:rsid w:val="007B29B7"/>
    <w:rsid w:val="007B56BF"/>
    <w:rsid w:val="007C0F89"/>
    <w:rsid w:val="007C1AAB"/>
    <w:rsid w:val="007C58CC"/>
    <w:rsid w:val="007C745A"/>
    <w:rsid w:val="007D35C8"/>
    <w:rsid w:val="007D366D"/>
    <w:rsid w:val="007D75B6"/>
    <w:rsid w:val="007D76EC"/>
    <w:rsid w:val="007E4139"/>
    <w:rsid w:val="007E611A"/>
    <w:rsid w:val="007E6831"/>
    <w:rsid w:val="007F2CF6"/>
    <w:rsid w:val="007F5108"/>
    <w:rsid w:val="007F6278"/>
    <w:rsid w:val="007F6509"/>
    <w:rsid w:val="0080107B"/>
    <w:rsid w:val="00805AC2"/>
    <w:rsid w:val="00807909"/>
    <w:rsid w:val="00810F85"/>
    <w:rsid w:val="0081469A"/>
    <w:rsid w:val="00816701"/>
    <w:rsid w:val="00817C79"/>
    <w:rsid w:val="00820469"/>
    <w:rsid w:val="008205F9"/>
    <w:rsid w:val="00820913"/>
    <w:rsid w:val="0082197E"/>
    <w:rsid w:val="00821B81"/>
    <w:rsid w:val="00821DB1"/>
    <w:rsid w:val="0082436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23BC"/>
    <w:rsid w:val="008429B5"/>
    <w:rsid w:val="008453CB"/>
    <w:rsid w:val="008475BE"/>
    <w:rsid w:val="00847DA0"/>
    <w:rsid w:val="00855629"/>
    <w:rsid w:val="008568D9"/>
    <w:rsid w:val="0085740A"/>
    <w:rsid w:val="00864873"/>
    <w:rsid w:val="00865F8C"/>
    <w:rsid w:val="00866D40"/>
    <w:rsid w:val="0087076A"/>
    <w:rsid w:val="0087086F"/>
    <w:rsid w:val="00870CC2"/>
    <w:rsid w:val="00871975"/>
    <w:rsid w:val="00873FC5"/>
    <w:rsid w:val="008744E6"/>
    <w:rsid w:val="008752A8"/>
    <w:rsid w:val="0087777D"/>
    <w:rsid w:val="0088050D"/>
    <w:rsid w:val="00880B77"/>
    <w:rsid w:val="00882015"/>
    <w:rsid w:val="00882EB9"/>
    <w:rsid w:val="00885446"/>
    <w:rsid w:val="00886123"/>
    <w:rsid w:val="008879F8"/>
    <w:rsid w:val="00887C2F"/>
    <w:rsid w:val="008909A1"/>
    <w:rsid w:val="00894EBA"/>
    <w:rsid w:val="0089594D"/>
    <w:rsid w:val="00897459"/>
    <w:rsid w:val="008A1FD9"/>
    <w:rsid w:val="008A3AD9"/>
    <w:rsid w:val="008A4967"/>
    <w:rsid w:val="008A50D0"/>
    <w:rsid w:val="008A52E8"/>
    <w:rsid w:val="008A79E8"/>
    <w:rsid w:val="008B1AB1"/>
    <w:rsid w:val="008B26E9"/>
    <w:rsid w:val="008B29F2"/>
    <w:rsid w:val="008B4556"/>
    <w:rsid w:val="008C0334"/>
    <w:rsid w:val="008C13EF"/>
    <w:rsid w:val="008C57A0"/>
    <w:rsid w:val="008C6980"/>
    <w:rsid w:val="008D11D4"/>
    <w:rsid w:val="008D60FA"/>
    <w:rsid w:val="008F0890"/>
    <w:rsid w:val="008F2045"/>
    <w:rsid w:val="008F25FD"/>
    <w:rsid w:val="008F2E63"/>
    <w:rsid w:val="008F6EE5"/>
    <w:rsid w:val="00900034"/>
    <w:rsid w:val="009009A0"/>
    <w:rsid w:val="0090108D"/>
    <w:rsid w:val="0090194A"/>
    <w:rsid w:val="009050E2"/>
    <w:rsid w:val="009065B4"/>
    <w:rsid w:val="009122DC"/>
    <w:rsid w:val="00913A5B"/>
    <w:rsid w:val="00914213"/>
    <w:rsid w:val="00914E2D"/>
    <w:rsid w:val="00916BAD"/>
    <w:rsid w:val="009178ED"/>
    <w:rsid w:val="009249A2"/>
    <w:rsid w:val="00925018"/>
    <w:rsid w:val="009257D4"/>
    <w:rsid w:val="00930A69"/>
    <w:rsid w:val="00930F22"/>
    <w:rsid w:val="0093611D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5412"/>
    <w:rsid w:val="009665EF"/>
    <w:rsid w:val="00966731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B4183"/>
    <w:rsid w:val="009B6234"/>
    <w:rsid w:val="009C0221"/>
    <w:rsid w:val="009C059D"/>
    <w:rsid w:val="009C0C7A"/>
    <w:rsid w:val="009C6AE8"/>
    <w:rsid w:val="009D3A76"/>
    <w:rsid w:val="009D50F5"/>
    <w:rsid w:val="009E2124"/>
    <w:rsid w:val="009E25FC"/>
    <w:rsid w:val="009E39B1"/>
    <w:rsid w:val="009E5CC5"/>
    <w:rsid w:val="009F0762"/>
    <w:rsid w:val="009F4153"/>
    <w:rsid w:val="009F6691"/>
    <w:rsid w:val="009F66C3"/>
    <w:rsid w:val="00A00083"/>
    <w:rsid w:val="00A012CE"/>
    <w:rsid w:val="00A02181"/>
    <w:rsid w:val="00A02F57"/>
    <w:rsid w:val="00A03A8D"/>
    <w:rsid w:val="00A0461C"/>
    <w:rsid w:val="00A04715"/>
    <w:rsid w:val="00A04F6F"/>
    <w:rsid w:val="00A076E6"/>
    <w:rsid w:val="00A10024"/>
    <w:rsid w:val="00A11D75"/>
    <w:rsid w:val="00A14314"/>
    <w:rsid w:val="00A146C5"/>
    <w:rsid w:val="00A15785"/>
    <w:rsid w:val="00A157E8"/>
    <w:rsid w:val="00A168E1"/>
    <w:rsid w:val="00A177FE"/>
    <w:rsid w:val="00A213A5"/>
    <w:rsid w:val="00A23DFB"/>
    <w:rsid w:val="00A274CF"/>
    <w:rsid w:val="00A27A16"/>
    <w:rsid w:val="00A34E7B"/>
    <w:rsid w:val="00A37EE6"/>
    <w:rsid w:val="00A4184A"/>
    <w:rsid w:val="00A41C9A"/>
    <w:rsid w:val="00A43058"/>
    <w:rsid w:val="00A43E4D"/>
    <w:rsid w:val="00A501E5"/>
    <w:rsid w:val="00A53F47"/>
    <w:rsid w:val="00A5448E"/>
    <w:rsid w:val="00A544BB"/>
    <w:rsid w:val="00A55533"/>
    <w:rsid w:val="00A56B95"/>
    <w:rsid w:val="00A57E76"/>
    <w:rsid w:val="00A57FF1"/>
    <w:rsid w:val="00A61541"/>
    <w:rsid w:val="00A62B16"/>
    <w:rsid w:val="00A63450"/>
    <w:rsid w:val="00A70251"/>
    <w:rsid w:val="00A71916"/>
    <w:rsid w:val="00A739B4"/>
    <w:rsid w:val="00A81E40"/>
    <w:rsid w:val="00A85298"/>
    <w:rsid w:val="00A86203"/>
    <w:rsid w:val="00A87E3D"/>
    <w:rsid w:val="00A9084A"/>
    <w:rsid w:val="00A90B8A"/>
    <w:rsid w:val="00A9557B"/>
    <w:rsid w:val="00A959B8"/>
    <w:rsid w:val="00AA62F6"/>
    <w:rsid w:val="00AB0248"/>
    <w:rsid w:val="00AB16EE"/>
    <w:rsid w:val="00AB1E48"/>
    <w:rsid w:val="00AB2180"/>
    <w:rsid w:val="00AB5670"/>
    <w:rsid w:val="00AB7C1B"/>
    <w:rsid w:val="00AC154E"/>
    <w:rsid w:val="00AC1C70"/>
    <w:rsid w:val="00AC3DF9"/>
    <w:rsid w:val="00AD01C9"/>
    <w:rsid w:val="00AD10CA"/>
    <w:rsid w:val="00AD340B"/>
    <w:rsid w:val="00AD688A"/>
    <w:rsid w:val="00AD7636"/>
    <w:rsid w:val="00AE054A"/>
    <w:rsid w:val="00AE32F7"/>
    <w:rsid w:val="00AE4B02"/>
    <w:rsid w:val="00AE6813"/>
    <w:rsid w:val="00AF0C2A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200B0"/>
    <w:rsid w:val="00B264A5"/>
    <w:rsid w:val="00B35237"/>
    <w:rsid w:val="00B35C62"/>
    <w:rsid w:val="00B37A99"/>
    <w:rsid w:val="00B40B7F"/>
    <w:rsid w:val="00B415CA"/>
    <w:rsid w:val="00B41743"/>
    <w:rsid w:val="00B4490F"/>
    <w:rsid w:val="00B44931"/>
    <w:rsid w:val="00B44A54"/>
    <w:rsid w:val="00B45E88"/>
    <w:rsid w:val="00B46F25"/>
    <w:rsid w:val="00B510C6"/>
    <w:rsid w:val="00B511B4"/>
    <w:rsid w:val="00B54BEE"/>
    <w:rsid w:val="00B5550F"/>
    <w:rsid w:val="00B5583D"/>
    <w:rsid w:val="00B567F3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5B9F"/>
    <w:rsid w:val="00B76D33"/>
    <w:rsid w:val="00B81777"/>
    <w:rsid w:val="00B82D36"/>
    <w:rsid w:val="00B83029"/>
    <w:rsid w:val="00B84FD6"/>
    <w:rsid w:val="00B91AE7"/>
    <w:rsid w:val="00B923FC"/>
    <w:rsid w:val="00B92BB9"/>
    <w:rsid w:val="00B93755"/>
    <w:rsid w:val="00B93DD1"/>
    <w:rsid w:val="00B947A6"/>
    <w:rsid w:val="00BA3A5F"/>
    <w:rsid w:val="00BB4A61"/>
    <w:rsid w:val="00BB7F97"/>
    <w:rsid w:val="00BC2E2A"/>
    <w:rsid w:val="00BD05B6"/>
    <w:rsid w:val="00BD0F12"/>
    <w:rsid w:val="00BD1DF6"/>
    <w:rsid w:val="00BD2873"/>
    <w:rsid w:val="00BD5C22"/>
    <w:rsid w:val="00BD656E"/>
    <w:rsid w:val="00BD7493"/>
    <w:rsid w:val="00BD76CD"/>
    <w:rsid w:val="00BE21A2"/>
    <w:rsid w:val="00BE3C0D"/>
    <w:rsid w:val="00BE43CB"/>
    <w:rsid w:val="00BE611F"/>
    <w:rsid w:val="00BF0110"/>
    <w:rsid w:val="00BF21E2"/>
    <w:rsid w:val="00BF2C5E"/>
    <w:rsid w:val="00BF3C18"/>
    <w:rsid w:val="00BF40C6"/>
    <w:rsid w:val="00C02E8D"/>
    <w:rsid w:val="00C064CB"/>
    <w:rsid w:val="00C06C37"/>
    <w:rsid w:val="00C11401"/>
    <w:rsid w:val="00C1299F"/>
    <w:rsid w:val="00C12B1A"/>
    <w:rsid w:val="00C12BAF"/>
    <w:rsid w:val="00C12FBB"/>
    <w:rsid w:val="00C13C36"/>
    <w:rsid w:val="00C15820"/>
    <w:rsid w:val="00C20EE0"/>
    <w:rsid w:val="00C21BD3"/>
    <w:rsid w:val="00C24342"/>
    <w:rsid w:val="00C24886"/>
    <w:rsid w:val="00C24AB8"/>
    <w:rsid w:val="00C250BD"/>
    <w:rsid w:val="00C265BD"/>
    <w:rsid w:val="00C329CB"/>
    <w:rsid w:val="00C3642E"/>
    <w:rsid w:val="00C37563"/>
    <w:rsid w:val="00C41C78"/>
    <w:rsid w:val="00C45F08"/>
    <w:rsid w:val="00C502A3"/>
    <w:rsid w:val="00C50D78"/>
    <w:rsid w:val="00C5527B"/>
    <w:rsid w:val="00C61F2D"/>
    <w:rsid w:val="00C63C67"/>
    <w:rsid w:val="00C7166C"/>
    <w:rsid w:val="00C71A41"/>
    <w:rsid w:val="00C76E11"/>
    <w:rsid w:val="00C77B32"/>
    <w:rsid w:val="00C77FE7"/>
    <w:rsid w:val="00C80D8B"/>
    <w:rsid w:val="00C843DB"/>
    <w:rsid w:val="00C843EE"/>
    <w:rsid w:val="00C92145"/>
    <w:rsid w:val="00C92AA3"/>
    <w:rsid w:val="00C9479A"/>
    <w:rsid w:val="00C94AB9"/>
    <w:rsid w:val="00C95082"/>
    <w:rsid w:val="00CA012A"/>
    <w:rsid w:val="00CA31C6"/>
    <w:rsid w:val="00CA3C5B"/>
    <w:rsid w:val="00CA431C"/>
    <w:rsid w:val="00CA4805"/>
    <w:rsid w:val="00CA71ED"/>
    <w:rsid w:val="00CA7B64"/>
    <w:rsid w:val="00CA7BBD"/>
    <w:rsid w:val="00CB3142"/>
    <w:rsid w:val="00CB3FCA"/>
    <w:rsid w:val="00CB400F"/>
    <w:rsid w:val="00CB4537"/>
    <w:rsid w:val="00CB61BC"/>
    <w:rsid w:val="00CC2280"/>
    <w:rsid w:val="00CC2F89"/>
    <w:rsid w:val="00CC5565"/>
    <w:rsid w:val="00CC581E"/>
    <w:rsid w:val="00CC66A0"/>
    <w:rsid w:val="00CC71D9"/>
    <w:rsid w:val="00CE15A2"/>
    <w:rsid w:val="00CE1B95"/>
    <w:rsid w:val="00CE292B"/>
    <w:rsid w:val="00CE596E"/>
    <w:rsid w:val="00CE6204"/>
    <w:rsid w:val="00CE6598"/>
    <w:rsid w:val="00CF315C"/>
    <w:rsid w:val="00D0368A"/>
    <w:rsid w:val="00D05CED"/>
    <w:rsid w:val="00D10AC7"/>
    <w:rsid w:val="00D2226C"/>
    <w:rsid w:val="00D2382E"/>
    <w:rsid w:val="00D23AA7"/>
    <w:rsid w:val="00D23ABA"/>
    <w:rsid w:val="00D270C5"/>
    <w:rsid w:val="00D324C6"/>
    <w:rsid w:val="00D339F9"/>
    <w:rsid w:val="00D351D8"/>
    <w:rsid w:val="00D355A6"/>
    <w:rsid w:val="00D363A5"/>
    <w:rsid w:val="00D377D4"/>
    <w:rsid w:val="00D41A29"/>
    <w:rsid w:val="00D42297"/>
    <w:rsid w:val="00D4255F"/>
    <w:rsid w:val="00D42569"/>
    <w:rsid w:val="00D426E2"/>
    <w:rsid w:val="00D42D1C"/>
    <w:rsid w:val="00D440CC"/>
    <w:rsid w:val="00D44CAE"/>
    <w:rsid w:val="00D45644"/>
    <w:rsid w:val="00D50698"/>
    <w:rsid w:val="00D547AC"/>
    <w:rsid w:val="00D5583A"/>
    <w:rsid w:val="00D55E67"/>
    <w:rsid w:val="00D57643"/>
    <w:rsid w:val="00D606C4"/>
    <w:rsid w:val="00D62EDB"/>
    <w:rsid w:val="00D66611"/>
    <w:rsid w:val="00D675E4"/>
    <w:rsid w:val="00D71BC5"/>
    <w:rsid w:val="00D74CCD"/>
    <w:rsid w:val="00D80A31"/>
    <w:rsid w:val="00D859DA"/>
    <w:rsid w:val="00D85C0A"/>
    <w:rsid w:val="00D90756"/>
    <w:rsid w:val="00D93AC7"/>
    <w:rsid w:val="00D95841"/>
    <w:rsid w:val="00D974F6"/>
    <w:rsid w:val="00D977DB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7981"/>
    <w:rsid w:val="00DD7B9D"/>
    <w:rsid w:val="00DE25EF"/>
    <w:rsid w:val="00DE2DAE"/>
    <w:rsid w:val="00DF0460"/>
    <w:rsid w:val="00DF19C5"/>
    <w:rsid w:val="00DF1BC0"/>
    <w:rsid w:val="00DF4E94"/>
    <w:rsid w:val="00DF589B"/>
    <w:rsid w:val="00E02828"/>
    <w:rsid w:val="00E02B1A"/>
    <w:rsid w:val="00E05298"/>
    <w:rsid w:val="00E14289"/>
    <w:rsid w:val="00E229BC"/>
    <w:rsid w:val="00E232B4"/>
    <w:rsid w:val="00E23CBE"/>
    <w:rsid w:val="00E26BBF"/>
    <w:rsid w:val="00E30121"/>
    <w:rsid w:val="00E310DC"/>
    <w:rsid w:val="00E312C4"/>
    <w:rsid w:val="00E36BAB"/>
    <w:rsid w:val="00E3797F"/>
    <w:rsid w:val="00E37B42"/>
    <w:rsid w:val="00E41664"/>
    <w:rsid w:val="00E41E08"/>
    <w:rsid w:val="00E42C8F"/>
    <w:rsid w:val="00E4332C"/>
    <w:rsid w:val="00E4472E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3A3"/>
    <w:rsid w:val="00E70FFA"/>
    <w:rsid w:val="00E73231"/>
    <w:rsid w:val="00E73B38"/>
    <w:rsid w:val="00E74AD2"/>
    <w:rsid w:val="00E75D71"/>
    <w:rsid w:val="00E76044"/>
    <w:rsid w:val="00E80774"/>
    <w:rsid w:val="00E80C85"/>
    <w:rsid w:val="00E849CB"/>
    <w:rsid w:val="00E84ACC"/>
    <w:rsid w:val="00E86605"/>
    <w:rsid w:val="00E873D2"/>
    <w:rsid w:val="00E87E29"/>
    <w:rsid w:val="00E91839"/>
    <w:rsid w:val="00E95B48"/>
    <w:rsid w:val="00E95F16"/>
    <w:rsid w:val="00EA01A8"/>
    <w:rsid w:val="00EA15FD"/>
    <w:rsid w:val="00EA681F"/>
    <w:rsid w:val="00EA70DD"/>
    <w:rsid w:val="00EB005F"/>
    <w:rsid w:val="00EB3D5C"/>
    <w:rsid w:val="00EB5874"/>
    <w:rsid w:val="00EB5A85"/>
    <w:rsid w:val="00EC035E"/>
    <w:rsid w:val="00EC0433"/>
    <w:rsid w:val="00EC0AE9"/>
    <w:rsid w:val="00EC0BDB"/>
    <w:rsid w:val="00EC5C79"/>
    <w:rsid w:val="00EC688B"/>
    <w:rsid w:val="00EC69C9"/>
    <w:rsid w:val="00EC7A58"/>
    <w:rsid w:val="00ED017A"/>
    <w:rsid w:val="00ED3E51"/>
    <w:rsid w:val="00ED56CB"/>
    <w:rsid w:val="00ED736B"/>
    <w:rsid w:val="00EE4E4B"/>
    <w:rsid w:val="00EF210F"/>
    <w:rsid w:val="00EF3016"/>
    <w:rsid w:val="00EF49E5"/>
    <w:rsid w:val="00F00EDA"/>
    <w:rsid w:val="00F02C0B"/>
    <w:rsid w:val="00F02C46"/>
    <w:rsid w:val="00F0376A"/>
    <w:rsid w:val="00F06D28"/>
    <w:rsid w:val="00F07550"/>
    <w:rsid w:val="00F10C29"/>
    <w:rsid w:val="00F12475"/>
    <w:rsid w:val="00F12BB5"/>
    <w:rsid w:val="00F15141"/>
    <w:rsid w:val="00F1532B"/>
    <w:rsid w:val="00F2188A"/>
    <w:rsid w:val="00F2485A"/>
    <w:rsid w:val="00F25BD0"/>
    <w:rsid w:val="00F265EB"/>
    <w:rsid w:val="00F269E5"/>
    <w:rsid w:val="00F307AC"/>
    <w:rsid w:val="00F33F6F"/>
    <w:rsid w:val="00F360FD"/>
    <w:rsid w:val="00F36D01"/>
    <w:rsid w:val="00F37BBD"/>
    <w:rsid w:val="00F43722"/>
    <w:rsid w:val="00F543F1"/>
    <w:rsid w:val="00F563E3"/>
    <w:rsid w:val="00F567FB"/>
    <w:rsid w:val="00F57544"/>
    <w:rsid w:val="00F601B4"/>
    <w:rsid w:val="00F6144B"/>
    <w:rsid w:val="00F632A1"/>
    <w:rsid w:val="00F64256"/>
    <w:rsid w:val="00F73E8A"/>
    <w:rsid w:val="00F7537A"/>
    <w:rsid w:val="00F81B95"/>
    <w:rsid w:val="00F822FC"/>
    <w:rsid w:val="00F83638"/>
    <w:rsid w:val="00F84769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2750"/>
    <w:rsid w:val="00FA3441"/>
    <w:rsid w:val="00FA4059"/>
    <w:rsid w:val="00FA448D"/>
    <w:rsid w:val="00FA4FEA"/>
    <w:rsid w:val="00FB1F77"/>
    <w:rsid w:val="00FB2917"/>
    <w:rsid w:val="00FB2D1E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5F9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A70B4"/>
  <w15:chartTrackingRefBased/>
  <w15:docId w15:val="{1907E8FC-3B11-4EF4-92F9-3926B7B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51A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paragraph" w:styleId="Vienkrsteksts">
    <w:name w:val="Plain Text"/>
    <w:basedOn w:val="Parasts"/>
    <w:link w:val="VienkrstekstsRakstz"/>
    <w:rsid w:val="00F543F1"/>
    <w:rPr>
      <w:rFonts w:ascii="Courier New" w:hAnsi="Courier New" w:cs="Courier New"/>
      <w:sz w:val="20"/>
      <w:szCs w:val="20"/>
      <w:lang w:val="en-US" w:eastAsia="cs-CZ"/>
    </w:rPr>
  </w:style>
  <w:style w:type="character" w:customStyle="1" w:styleId="VienkrstekstsRakstz">
    <w:name w:val="Vienkāršs teksts Rakstz."/>
    <w:link w:val="Vienkrsteksts"/>
    <w:rsid w:val="00F543F1"/>
    <w:rPr>
      <w:rFonts w:ascii="Courier New" w:hAnsi="Courier New" w:cs="Courier New"/>
      <w:lang w:val="en-US" w:eastAsia="cs-CZ"/>
    </w:rPr>
  </w:style>
  <w:style w:type="table" w:customStyle="1" w:styleId="Reatabula1">
    <w:name w:val="Režģa tabula1"/>
    <w:basedOn w:val="Parastatabula"/>
    <w:next w:val="Reatabula"/>
    <w:uiPriority w:val="59"/>
    <w:rsid w:val="00A41C9A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0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js.krecikovs@rigasuden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tssd.tirgusizpetes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3CE-AAA0-4B4B-9CC2-B428E2F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Rigas Udens</Company>
  <LinksUpToDate>false</LinksUpToDate>
  <CharactersWithSpaces>5820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Sergejs Krečikovs</dc:creator>
  <cp:keywords/>
  <cp:lastModifiedBy>Kaspars Birkhāns</cp:lastModifiedBy>
  <cp:revision>62</cp:revision>
  <cp:lastPrinted>2019-05-14T07:34:00Z</cp:lastPrinted>
  <dcterms:created xsi:type="dcterms:W3CDTF">2023-02-03T11:51:00Z</dcterms:created>
  <dcterms:modified xsi:type="dcterms:W3CDTF">2024-04-12T07:43:00Z</dcterms:modified>
</cp:coreProperties>
</file>