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CBCE5" w14:textId="77777777" w:rsidR="00C95A21" w:rsidRDefault="00C95A21" w:rsidP="00582BB1">
      <w:pPr>
        <w:jc w:val="right"/>
        <w:rPr>
          <w:b/>
        </w:rPr>
      </w:pPr>
      <w:r w:rsidRPr="008A2184">
        <w:rPr>
          <w:b/>
        </w:rPr>
        <w:t xml:space="preserve">Nolikuma 1.pielikums </w:t>
      </w:r>
    </w:p>
    <w:p w14:paraId="586C6F2B" w14:textId="77777777" w:rsidR="00C95A21" w:rsidRPr="008A2184" w:rsidRDefault="00C95A21" w:rsidP="00C95A21">
      <w:pPr>
        <w:jc w:val="right"/>
        <w:rPr>
          <w:b/>
          <w:sz w:val="22"/>
          <w:szCs w:val="22"/>
        </w:rPr>
      </w:pPr>
    </w:p>
    <w:p w14:paraId="52F1B264" w14:textId="410E8C05" w:rsidR="00C95A21" w:rsidRPr="008A2184" w:rsidRDefault="00C95A21" w:rsidP="00C95A21">
      <w:pPr>
        <w:widowControl w:val="0"/>
        <w:jc w:val="center"/>
        <w:outlineLvl w:val="0"/>
        <w:rPr>
          <w:b/>
          <w:bCs/>
          <w:kern w:val="32"/>
        </w:rPr>
      </w:pPr>
      <w:r w:rsidRPr="008A2184">
        <w:rPr>
          <w:b/>
          <w:bCs/>
          <w:kern w:val="32"/>
        </w:rPr>
        <w:t>Tehniskā specifikācija – tehniskā piedāvājuma veidne</w:t>
      </w:r>
      <w:r w:rsidR="00582BB1">
        <w:rPr>
          <w:b/>
          <w:bCs/>
          <w:kern w:val="32"/>
        </w:rPr>
        <w:t xml:space="preserve"> </w:t>
      </w:r>
      <w:r w:rsidR="00582BB1" w:rsidRPr="00231EEE">
        <w:rPr>
          <w:b/>
          <w:bCs/>
          <w:color w:val="4472C4" w:themeColor="accent1"/>
          <w:kern w:val="32"/>
        </w:rPr>
        <w:t>(ar Grozījumiem Nr.1)</w:t>
      </w:r>
    </w:p>
    <w:p w14:paraId="1D558424" w14:textId="5D858948" w:rsidR="00C95A21" w:rsidRPr="008A2184" w:rsidRDefault="00C95A21" w:rsidP="00C95A21">
      <w:pPr>
        <w:jc w:val="center"/>
        <w:rPr>
          <w:b/>
          <w:bCs/>
        </w:rPr>
      </w:pPr>
      <w:r w:rsidRPr="008A2184">
        <w:rPr>
          <w:b/>
          <w:bCs/>
        </w:rPr>
        <w:t>atklātam konkursam “</w:t>
      </w:r>
      <w:r w:rsidR="00093143">
        <w:rPr>
          <w:b/>
          <w:bCs/>
        </w:rPr>
        <w:t>Darba apavu</w:t>
      </w:r>
      <w:r w:rsidR="00423EFF">
        <w:rPr>
          <w:b/>
          <w:bCs/>
        </w:rPr>
        <w:t xml:space="preserve"> </w:t>
      </w:r>
      <w:r w:rsidRPr="008A2184">
        <w:rPr>
          <w:b/>
          <w:bCs/>
        </w:rPr>
        <w:t>piegāde”, iepirkuma identifikācijas Nr.RŪ-</w:t>
      </w:r>
      <w:r w:rsidR="00093143">
        <w:rPr>
          <w:b/>
          <w:bCs/>
        </w:rPr>
        <w:t>2023/246</w:t>
      </w:r>
    </w:p>
    <w:p w14:paraId="486B6C24" w14:textId="77777777" w:rsidR="00C95A21" w:rsidRDefault="00C95A21" w:rsidP="00C95A21">
      <w:pPr>
        <w:widowControl w:val="0"/>
        <w:tabs>
          <w:tab w:val="left" w:pos="360"/>
          <w:tab w:val="left" w:pos="720"/>
        </w:tabs>
        <w:outlineLvl w:val="0"/>
        <w:rPr>
          <w:bCs/>
          <w:kern w:val="32"/>
        </w:rPr>
      </w:pPr>
    </w:p>
    <w:p w14:paraId="3D58E19E" w14:textId="77777777" w:rsidR="00CF54E1" w:rsidRDefault="00CF54E1" w:rsidP="00CF54E1">
      <w:pPr>
        <w:jc w:val="center"/>
        <w:rPr>
          <w:b/>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8"/>
        <w:gridCol w:w="6662"/>
        <w:gridCol w:w="5386"/>
      </w:tblGrid>
      <w:tr w:rsidR="00CF54E1" w:rsidRPr="003A5302" w14:paraId="1E6ED3E2" w14:textId="77777777" w:rsidTr="000B6C76">
        <w:trPr>
          <w:tblHeade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5D4357B" w14:textId="77777777" w:rsidR="00CF54E1" w:rsidRDefault="00CF54E1" w:rsidP="000B6C76">
            <w:pPr>
              <w:spacing w:line="256" w:lineRule="auto"/>
              <w:jc w:val="center"/>
              <w:rPr>
                <w:b/>
                <w:lang w:eastAsia="en-US"/>
              </w:rPr>
            </w:pPr>
            <w:r>
              <w:rPr>
                <w:b/>
                <w:lang w:eastAsia="en-US"/>
              </w:rPr>
              <w:t>Nr.</w:t>
            </w:r>
          </w:p>
        </w:tc>
        <w:tc>
          <w:tcPr>
            <w:tcW w:w="9640" w:type="dxa"/>
            <w:gridSpan w:val="2"/>
            <w:tcBorders>
              <w:top w:val="single" w:sz="4" w:space="0" w:color="auto"/>
              <w:left w:val="single" w:sz="4" w:space="0" w:color="auto"/>
              <w:bottom w:val="single" w:sz="4" w:space="0" w:color="auto"/>
              <w:right w:val="single" w:sz="4" w:space="0" w:color="auto"/>
            </w:tcBorders>
            <w:vAlign w:val="center"/>
            <w:hideMark/>
          </w:tcPr>
          <w:p w14:paraId="09146350" w14:textId="77777777" w:rsidR="00CF54E1" w:rsidRDefault="00CF54E1" w:rsidP="000B6C76">
            <w:pPr>
              <w:spacing w:line="256" w:lineRule="auto"/>
              <w:jc w:val="center"/>
              <w:rPr>
                <w:b/>
                <w:lang w:eastAsia="en-US"/>
              </w:rPr>
            </w:pPr>
            <w:r>
              <w:rPr>
                <w:b/>
                <w:lang w:eastAsia="en-US"/>
              </w:rPr>
              <w:t>Pasūtītājas vispārējas prasības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E32AD4E" w14:textId="77777777" w:rsidR="00CF54E1" w:rsidRDefault="00CF54E1" w:rsidP="000B6C76">
            <w:pPr>
              <w:widowControl w:val="0"/>
              <w:spacing w:line="256" w:lineRule="auto"/>
              <w:ind w:right="-31"/>
              <w:jc w:val="center"/>
              <w:rPr>
                <w:b/>
                <w:lang w:eastAsia="en-US"/>
              </w:rPr>
            </w:pPr>
            <w:r>
              <w:rPr>
                <w:b/>
                <w:lang w:eastAsia="en-US"/>
              </w:rPr>
              <w:t>Aizpilda pretendents</w:t>
            </w:r>
          </w:p>
          <w:p w14:paraId="292F80D9" w14:textId="77777777" w:rsidR="00CF54E1" w:rsidRDefault="00CF54E1" w:rsidP="000B6C76">
            <w:pPr>
              <w:widowControl w:val="0"/>
              <w:spacing w:line="256" w:lineRule="auto"/>
              <w:ind w:right="-31"/>
              <w:jc w:val="center"/>
              <w:rPr>
                <w:b/>
                <w:i/>
                <w:iCs/>
                <w:sz w:val="20"/>
                <w:szCs w:val="20"/>
                <w:lang w:eastAsia="en-US"/>
              </w:rPr>
            </w:pPr>
            <w:r>
              <w:rPr>
                <w:bCs/>
                <w:i/>
                <w:iCs/>
                <w:sz w:val="20"/>
                <w:szCs w:val="20"/>
                <w:lang w:eastAsia="en-US"/>
              </w:rPr>
              <w:t>(aizpilda</w:t>
            </w:r>
            <w:r>
              <w:rPr>
                <w:i/>
                <w:iCs/>
                <w:sz w:val="20"/>
                <w:szCs w:val="20"/>
                <w:lang w:eastAsia="en-US"/>
              </w:rPr>
              <w:t xml:space="preserve"> pretendents, katrā ailē ierakstot vārdu </w:t>
            </w:r>
            <w:r>
              <w:rPr>
                <w:b/>
                <w:i/>
                <w:iCs/>
                <w:sz w:val="20"/>
                <w:szCs w:val="20"/>
                <w:lang w:eastAsia="en-US"/>
              </w:rPr>
              <w:t>“APLIECINĀM”</w:t>
            </w:r>
            <w:r>
              <w:rPr>
                <w:i/>
                <w:iCs/>
                <w:sz w:val="20"/>
                <w:szCs w:val="20"/>
                <w:lang w:eastAsia="en-US"/>
              </w:rPr>
              <w:t xml:space="preserve"> vai </w:t>
            </w:r>
            <w:r>
              <w:rPr>
                <w:b/>
                <w:i/>
                <w:iCs/>
                <w:sz w:val="20"/>
                <w:szCs w:val="20"/>
                <w:lang w:eastAsia="en-US"/>
              </w:rPr>
              <w:t>“NODROŠINĀSIM”</w:t>
            </w:r>
            <w:r>
              <w:rPr>
                <w:i/>
                <w:iCs/>
                <w:sz w:val="20"/>
                <w:szCs w:val="20"/>
                <w:lang w:eastAsia="en-US"/>
              </w:rPr>
              <w:t>, vai</w:t>
            </w:r>
            <w:r>
              <w:rPr>
                <w:b/>
                <w:i/>
                <w:iCs/>
                <w:sz w:val="20"/>
                <w:szCs w:val="20"/>
                <w:lang w:eastAsia="en-US"/>
              </w:rPr>
              <w:t xml:space="preserve"> “PIEKRĪTAM”</w:t>
            </w:r>
            <w:r>
              <w:rPr>
                <w:i/>
                <w:iCs/>
                <w:sz w:val="20"/>
                <w:szCs w:val="20"/>
                <w:lang w:eastAsia="en-US"/>
              </w:rPr>
              <w:t>, vai citādi raksturojot savas spējas nodrošināt prasību ievērošanu</w:t>
            </w:r>
            <w:r>
              <w:rPr>
                <w:bCs/>
                <w:i/>
                <w:iCs/>
                <w:sz w:val="20"/>
                <w:szCs w:val="20"/>
                <w:lang w:eastAsia="en-US"/>
              </w:rPr>
              <w:t>)</w:t>
            </w:r>
          </w:p>
        </w:tc>
      </w:tr>
      <w:tr w:rsidR="00CF54E1" w:rsidRPr="003A5302" w14:paraId="51134886" w14:textId="77777777" w:rsidTr="000B6C76">
        <w:trPr>
          <w:jc w:val="center"/>
        </w:trPr>
        <w:tc>
          <w:tcPr>
            <w:tcW w:w="567" w:type="dxa"/>
            <w:tcBorders>
              <w:top w:val="single" w:sz="4" w:space="0" w:color="auto"/>
              <w:left w:val="single" w:sz="4" w:space="0" w:color="auto"/>
              <w:bottom w:val="single" w:sz="4" w:space="0" w:color="auto"/>
              <w:right w:val="single" w:sz="4" w:space="0" w:color="auto"/>
            </w:tcBorders>
            <w:hideMark/>
          </w:tcPr>
          <w:p w14:paraId="1CC350C8" w14:textId="77777777" w:rsidR="00CF54E1" w:rsidRDefault="00CF54E1" w:rsidP="000B6C76">
            <w:pPr>
              <w:spacing w:line="256" w:lineRule="auto"/>
              <w:jc w:val="center"/>
              <w:rPr>
                <w:bCs/>
                <w:lang w:eastAsia="en-US"/>
              </w:rPr>
            </w:pPr>
            <w:r>
              <w:rPr>
                <w:bCs/>
                <w:lang w:eastAsia="en-US"/>
              </w:rPr>
              <w:t>1.</w:t>
            </w:r>
          </w:p>
        </w:tc>
        <w:tc>
          <w:tcPr>
            <w:tcW w:w="2978" w:type="dxa"/>
            <w:tcBorders>
              <w:top w:val="single" w:sz="4" w:space="0" w:color="auto"/>
              <w:left w:val="single" w:sz="4" w:space="0" w:color="auto"/>
              <w:bottom w:val="single" w:sz="4" w:space="0" w:color="auto"/>
              <w:right w:val="single" w:sz="4" w:space="0" w:color="auto"/>
            </w:tcBorders>
            <w:hideMark/>
          </w:tcPr>
          <w:p w14:paraId="0BFECDAB" w14:textId="77777777" w:rsidR="00CF54E1" w:rsidRDefault="00CF54E1" w:rsidP="000B6C76">
            <w:pPr>
              <w:spacing w:line="256" w:lineRule="auto"/>
              <w:rPr>
                <w:bCs/>
                <w:lang w:eastAsia="en-US"/>
              </w:rPr>
            </w:pPr>
            <w:r>
              <w:rPr>
                <w:bCs/>
                <w:lang w:eastAsia="en-US"/>
              </w:rPr>
              <w:t>Preces marķēšana</w:t>
            </w:r>
          </w:p>
        </w:tc>
        <w:tc>
          <w:tcPr>
            <w:tcW w:w="6662" w:type="dxa"/>
            <w:tcBorders>
              <w:top w:val="single" w:sz="4" w:space="0" w:color="auto"/>
              <w:left w:val="single" w:sz="4" w:space="0" w:color="auto"/>
              <w:bottom w:val="single" w:sz="4" w:space="0" w:color="auto"/>
              <w:right w:val="single" w:sz="4" w:space="0" w:color="auto"/>
            </w:tcBorders>
            <w:hideMark/>
          </w:tcPr>
          <w:p w14:paraId="4924D7C3" w14:textId="77777777" w:rsidR="00CF54E1" w:rsidRDefault="00CF54E1" w:rsidP="000B6C76">
            <w:pPr>
              <w:spacing w:line="256" w:lineRule="auto"/>
              <w:rPr>
                <w:bCs/>
                <w:lang w:eastAsia="en-US"/>
              </w:rPr>
            </w:pPr>
            <w:r>
              <w:rPr>
                <w:bCs/>
                <w:lang w:eastAsia="en-US"/>
              </w:rPr>
              <w:t>Preces marķētas ar marķējumu, kurš satur pilnu informāciju par:</w:t>
            </w:r>
          </w:p>
          <w:p w14:paraId="257627FC" w14:textId="77777777" w:rsidR="00CF54E1" w:rsidRDefault="00CF54E1" w:rsidP="00FA7342">
            <w:pPr>
              <w:numPr>
                <w:ilvl w:val="0"/>
                <w:numId w:val="22"/>
              </w:numPr>
              <w:spacing w:line="256" w:lineRule="auto"/>
              <w:rPr>
                <w:bCs/>
                <w:lang w:eastAsia="en-US"/>
              </w:rPr>
            </w:pPr>
            <w:r>
              <w:rPr>
                <w:bCs/>
                <w:lang w:eastAsia="en-US"/>
              </w:rPr>
              <w:t>ražotāja firmas nosaukumu;</w:t>
            </w:r>
          </w:p>
          <w:p w14:paraId="40E8C7B6" w14:textId="77777777" w:rsidR="00CF54E1" w:rsidRDefault="00CF54E1" w:rsidP="00FA7342">
            <w:pPr>
              <w:numPr>
                <w:ilvl w:val="0"/>
                <w:numId w:val="22"/>
              </w:numPr>
              <w:spacing w:line="256" w:lineRule="auto"/>
              <w:rPr>
                <w:bCs/>
                <w:lang w:eastAsia="en-US"/>
              </w:rPr>
            </w:pPr>
            <w:r>
              <w:rPr>
                <w:bCs/>
                <w:lang w:eastAsia="en-US"/>
              </w:rPr>
              <w:t>sertifikācijas numuriem;</w:t>
            </w:r>
          </w:p>
          <w:p w14:paraId="3D4270CD" w14:textId="77777777" w:rsidR="00CF54E1" w:rsidRDefault="00CF54E1" w:rsidP="00FA7342">
            <w:pPr>
              <w:numPr>
                <w:ilvl w:val="0"/>
                <w:numId w:val="22"/>
              </w:numPr>
              <w:spacing w:line="256" w:lineRule="auto"/>
              <w:rPr>
                <w:bCs/>
                <w:lang w:eastAsia="en-US"/>
              </w:rPr>
            </w:pPr>
            <w:r>
              <w:rPr>
                <w:bCs/>
                <w:lang w:eastAsia="en-US"/>
              </w:rPr>
              <w:t>izmēru (EUR);</w:t>
            </w:r>
          </w:p>
          <w:p w14:paraId="38EE4097" w14:textId="77777777" w:rsidR="00CF54E1" w:rsidRDefault="00CF54E1" w:rsidP="00FA7342">
            <w:pPr>
              <w:numPr>
                <w:ilvl w:val="0"/>
                <w:numId w:val="22"/>
              </w:numPr>
              <w:spacing w:line="256" w:lineRule="auto"/>
              <w:rPr>
                <w:bCs/>
                <w:lang w:eastAsia="en-US"/>
              </w:rPr>
            </w:pPr>
            <w:r>
              <w:rPr>
                <w:bCs/>
                <w:lang w:eastAsia="en-US"/>
              </w:rPr>
              <w:t>aizsardzības klasi;</w:t>
            </w:r>
          </w:p>
          <w:p w14:paraId="2730ABB6" w14:textId="77777777" w:rsidR="00CF54E1" w:rsidRDefault="00CF54E1" w:rsidP="00FA7342">
            <w:pPr>
              <w:numPr>
                <w:ilvl w:val="0"/>
                <w:numId w:val="22"/>
              </w:numPr>
              <w:spacing w:line="256" w:lineRule="auto"/>
              <w:rPr>
                <w:bCs/>
                <w:lang w:eastAsia="en-US"/>
              </w:rPr>
            </w:pPr>
            <w:r>
              <w:rPr>
                <w:bCs/>
                <w:lang w:eastAsia="en-US"/>
              </w:rPr>
              <w:t>CE marķējumu (CE zīmei ir jābūt uz izstrādājuma).</w:t>
            </w:r>
          </w:p>
          <w:p w14:paraId="11382A34" w14:textId="77777777" w:rsidR="00CF54E1" w:rsidRDefault="00CF54E1" w:rsidP="000B6C76">
            <w:pPr>
              <w:spacing w:line="256" w:lineRule="auto"/>
              <w:rPr>
                <w:bCs/>
                <w:lang w:eastAsia="en-US"/>
              </w:rPr>
            </w:pPr>
            <w:r>
              <w:rPr>
                <w:bCs/>
                <w:lang w:eastAsia="en-US"/>
              </w:rPr>
              <w:t>Visi marķējumi ir noturīgi un saglabā uz tiem norādīto informāciju visā apavu ekspluatācijas laikā.</w:t>
            </w:r>
          </w:p>
        </w:tc>
        <w:tc>
          <w:tcPr>
            <w:tcW w:w="5386" w:type="dxa"/>
            <w:tcBorders>
              <w:top w:val="single" w:sz="4" w:space="0" w:color="auto"/>
              <w:left w:val="single" w:sz="4" w:space="0" w:color="auto"/>
              <w:bottom w:val="single" w:sz="4" w:space="0" w:color="auto"/>
              <w:right w:val="single" w:sz="4" w:space="0" w:color="auto"/>
            </w:tcBorders>
          </w:tcPr>
          <w:p w14:paraId="32B7D280" w14:textId="77777777" w:rsidR="00CF54E1" w:rsidRDefault="00CF54E1" w:rsidP="000B6C76">
            <w:pPr>
              <w:spacing w:line="256" w:lineRule="auto"/>
              <w:jc w:val="center"/>
              <w:rPr>
                <w:b/>
                <w:lang w:eastAsia="en-US"/>
              </w:rPr>
            </w:pPr>
          </w:p>
        </w:tc>
      </w:tr>
      <w:tr w:rsidR="00CF54E1" w:rsidRPr="003A5302" w14:paraId="7B148A74" w14:textId="77777777" w:rsidTr="000B6C76">
        <w:trPr>
          <w:jc w:val="center"/>
        </w:trPr>
        <w:tc>
          <w:tcPr>
            <w:tcW w:w="567" w:type="dxa"/>
            <w:tcBorders>
              <w:top w:val="single" w:sz="4" w:space="0" w:color="auto"/>
              <w:left w:val="single" w:sz="4" w:space="0" w:color="auto"/>
              <w:bottom w:val="single" w:sz="4" w:space="0" w:color="auto"/>
              <w:right w:val="single" w:sz="4" w:space="0" w:color="auto"/>
            </w:tcBorders>
            <w:hideMark/>
          </w:tcPr>
          <w:p w14:paraId="6BD21637" w14:textId="77777777" w:rsidR="00CF54E1" w:rsidRDefault="00CF54E1" w:rsidP="000B6C76">
            <w:pPr>
              <w:spacing w:line="256" w:lineRule="auto"/>
              <w:jc w:val="center"/>
              <w:rPr>
                <w:bCs/>
                <w:lang w:eastAsia="en-US"/>
              </w:rPr>
            </w:pPr>
            <w:r>
              <w:rPr>
                <w:bCs/>
                <w:lang w:eastAsia="en-US"/>
              </w:rPr>
              <w:t>2.</w:t>
            </w:r>
          </w:p>
        </w:tc>
        <w:tc>
          <w:tcPr>
            <w:tcW w:w="2978" w:type="dxa"/>
            <w:tcBorders>
              <w:top w:val="single" w:sz="4" w:space="0" w:color="auto"/>
              <w:left w:val="single" w:sz="4" w:space="0" w:color="auto"/>
              <w:bottom w:val="single" w:sz="4" w:space="0" w:color="auto"/>
              <w:right w:val="single" w:sz="4" w:space="0" w:color="auto"/>
            </w:tcBorders>
            <w:hideMark/>
          </w:tcPr>
          <w:p w14:paraId="75AB3E81" w14:textId="77777777" w:rsidR="00CF54E1" w:rsidRDefault="00CF54E1" w:rsidP="000B6C76">
            <w:pPr>
              <w:spacing w:line="256" w:lineRule="auto"/>
              <w:rPr>
                <w:bCs/>
                <w:lang w:eastAsia="en-US"/>
              </w:rPr>
            </w:pPr>
            <w:r>
              <w:rPr>
                <w:bCs/>
                <w:lang w:eastAsia="en-US"/>
              </w:rPr>
              <w:t xml:space="preserve">Preces iesaiņojums </w:t>
            </w:r>
          </w:p>
        </w:tc>
        <w:tc>
          <w:tcPr>
            <w:tcW w:w="6662" w:type="dxa"/>
            <w:tcBorders>
              <w:top w:val="single" w:sz="4" w:space="0" w:color="auto"/>
              <w:left w:val="single" w:sz="4" w:space="0" w:color="auto"/>
              <w:bottom w:val="single" w:sz="4" w:space="0" w:color="auto"/>
              <w:right w:val="single" w:sz="4" w:space="0" w:color="auto"/>
            </w:tcBorders>
            <w:hideMark/>
          </w:tcPr>
          <w:p w14:paraId="4589C4E3" w14:textId="77777777" w:rsidR="00CF54E1" w:rsidRDefault="00CF54E1" w:rsidP="000B6C76">
            <w:pPr>
              <w:tabs>
                <w:tab w:val="left" w:pos="195"/>
              </w:tabs>
              <w:spacing w:line="256" w:lineRule="auto"/>
              <w:rPr>
                <w:bCs/>
                <w:lang w:eastAsia="en-US"/>
              </w:rPr>
            </w:pPr>
            <w:r>
              <w:rPr>
                <w:bCs/>
                <w:lang w:eastAsia="en-US"/>
              </w:rPr>
              <w:t>Izstrādājumi ir iepakoti, uz iepakojuma norādīts izmērs un modeļa nosaukums.</w:t>
            </w:r>
            <w:r>
              <w:rPr>
                <w:lang w:eastAsia="en-US"/>
              </w:rPr>
              <w:t xml:space="preserve"> Katrs preces pāris tiek piegādās atsevišķā kartona kastē.</w:t>
            </w:r>
          </w:p>
        </w:tc>
        <w:tc>
          <w:tcPr>
            <w:tcW w:w="5386" w:type="dxa"/>
            <w:tcBorders>
              <w:top w:val="single" w:sz="4" w:space="0" w:color="auto"/>
              <w:left w:val="single" w:sz="4" w:space="0" w:color="auto"/>
              <w:bottom w:val="single" w:sz="4" w:space="0" w:color="auto"/>
              <w:right w:val="single" w:sz="4" w:space="0" w:color="auto"/>
            </w:tcBorders>
          </w:tcPr>
          <w:p w14:paraId="51531334" w14:textId="77777777" w:rsidR="00CF54E1" w:rsidRDefault="00CF54E1" w:rsidP="000B6C76">
            <w:pPr>
              <w:spacing w:line="256" w:lineRule="auto"/>
              <w:jc w:val="center"/>
              <w:rPr>
                <w:b/>
                <w:lang w:eastAsia="en-US"/>
              </w:rPr>
            </w:pPr>
          </w:p>
        </w:tc>
      </w:tr>
      <w:tr w:rsidR="00CF54E1" w:rsidRPr="003A5302" w14:paraId="0E9A83ED" w14:textId="77777777" w:rsidTr="000B6C76">
        <w:trPr>
          <w:jc w:val="center"/>
        </w:trPr>
        <w:tc>
          <w:tcPr>
            <w:tcW w:w="567" w:type="dxa"/>
            <w:tcBorders>
              <w:top w:val="single" w:sz="4" w:space="0" w:color="auto"/>
              <w:left w:val="single" w:sz="4" w:space="0" w:color="auto"/>
              <w:bottom w:val="single" w:sz="4" w:space="0" w:color="auto"/>
              <w:right w:val="single" w:sz="4" w:space="0" w:color="auto"/>
            </w:tcBorders>
            <w:hideMark/>
          </w:tcPr>
          <w:p w14:paraId="5E1078CD" w14:textId="77777777" w:rsidR="00CF54E1" w:rsidRDefault="00CF54E1" w:rsidP="000B6C76">
            <w:pPr>
              <w:spacing w:line="256" w:lineRule="auto"/>
              <w:jc w:val="center"/>
              <w:rPr>
                <w:bCs/>
                <w:lang w:eastAsia="en-US"/>
              </w:rPr>
            </w:pPr>
            <w:r>
              <w:rPr>
                <w:bCs/>
                <w:lang w:eastAsia="en-US"/>
              </w:rPr>
              <w:t>3.</w:t>
            </w:r>
          </w:p>
        </w:tc>
        <w:tc>
          <w:tcPr>
            <w:tcW w:w="2978" w:type="dxa"/>
            <w:tcBorders>
              <w:top w:val="single" w:sz="4" w:space="0" w:color="auto"/>
              <w:left w:val="single" w:sz="4" w:space="0" w:color="auto"/>
              <w:bottom w:val="single" w:sz="4" w:space="0" w:color="auto"/>
              <w:right w:val="single" w:sz="4" w:space="0" w:color="auto"/>
            </w:tcBorders>
            <w:hideMark/>
          </w:tcPr>
          <w:p w14:paraId="38F749A2" w14:textId="77777777" w:rsidR="00CF54E1" w:rsidRDefault="00CF54E1" w:rsidP="000B6C76">
            <w:pPr>
              <w:spacing w:line="256" w:lineRule="auto"/>
              <w:rPr>
                <w:bCs/>
                <w:lang w:eastAsia="en-US"/>
              </w:rPr>
            </w:pPr>
            <w:r>
              <w:rPr>
                <w:bCs/>
                <w:lang w:eastAsia="en-US"/>
              </w:rPr>
              <w:t>Preces trūkumu un/vai neatbilstību novēršana</w:t>
            </w:r>
          </w:p>
        </w:tc>
        <w:tc>
          <w:tcPr>
            <w:tcW w:w="6662" w:type="dxa"/>
            <w:tcBorders>
              <w:top w:val="single" w:sz="4" w:space="0" w:color="auto"/>
              <w:left w:val="single" w:sz="4" w:space="0" w:color="auto"/>
              <w:bottom w:val="single" w:sz="4" w:space="0" w:color="auto"/>
              <w:right w:val="single" w:sz="4" w:space="0" w:color="auto"/>
            </w:tcBorders>
            <w:hideMark/>
          </w:tcPr>
          <w:p w14:paraId="01D09AAE" w14:textId="77777777" w:rsidR="00CF54E1" w:rsidRDefault="00CF54E1" w:rsidP="000B6C76">
            <w:pPr>
              <w:tabs>
                <w:tab w:val="left" w:pos="195"/>
              </w:tabs>
              <w:spacing w:line="256" w:lineRule="auto"/>
              <w:rPr>
                <w:bCs/>
                <w:lang w:eastAsia="en-US"/>
              </w:rPr>
            </w:pPr>
            <w:r>
              <w:rPr>
                <w:bCs/>
                <w:lang w:eastAsia="en-US"/>
              </w:rPr>
              <w:t>Ja Prece vai tās apjoma daļa neatbilst pasūtījumā, līgumā un/vai tā pielikumos noteiktajam, Pasūtītāja pilnvarotā persona ir tiesīga nepieņemt Preci, neparakstīt Preces vai Preces apjoma daļas piegādes pavadzīmi. Neatbilstošas Preces piegādes gadījumā, Piegādātājs bez papildu samaksas par saviem līdzekļiem novērš Preces neatbilstības, nepieciešamības gadījumā apmainot to pret atbilstošu Preci.</w:t>
            </w:r>
          </w:p>
        </w:tc>
        <w:tc>
          <w:tcPr>
            <w:tcW w:w="5386" w:type="dxa"/>
            <w:tcBorders>
              <w:top w:val="single" w:sz="4" w:space="0" w:color="auto"/>
              <w:left w:val="single" w:sz="4" w:space="0" w:color="auto"/>
              <w:bottom w:val="single" w:sz="4" w:space="0" w:color="auto"/>
              <w:right w:val="single" w:sz="4" w:space="0" w:color="auto"/>
            </w:tcBorders>
          </w:tcPr>
          <w:p w14:paraId="3ACABBFC" w14:textId="77777777" w:rsidR="00CF54E1" w:rsidRDefault="00CF54E1" w:rsidP="000B6C76">
            <w:pPr>
              <w:spacing w:line="256" w:lineRule="auto"/>
              <w:jc w:val="center"/>
              <w:rPr>
                <w:b/>
                <w:lang w:eastAsia="en-US"/>
              </w:rPr>
            </w:pPr>
          </w:p>
        </w:tc>
      </w:tr>
      <w:tr w:rsidR="00CF54E1" w:rsidRPr="003A5302" w14:paraId="6D915E83" w14:textId="77777777" w:rsidTr="000B6C76">
        <w:trPr>
          <w:trHeight w:val="423"/>
          <w:jc w:val="center"/>
        </w:trPr>
        <w:tc>
          <w:tcPr>
            <w:tcW w:w="567" w:type="dxa"/>
            <w:tcBorders>
              <w:top w:val="single" w:sz="4" w:space="0" w:color="auto"/>
              <w:left w:val="single" w:sz="4" w:space="0" w:color="auto"/>
              <w:bottom w:val="single" w:sz="4" w:space="0" w:color="auto"/>
              <w:right w:val="single" w:sz="4" w:space="0" w:color="auto"/>
            </w:tcBorders>
            <w:hideMark/>
          </w:tcPr>
          <w:p w14:paraId="58C3C941" w14:textId="77777777" w:rsidR="00CF54E1" w:rsidRDefault="00CF54E1" w:rsidP="000B6C76">
            <w:pPr>
              <w:spacing w:line="256" w:lineRule="auto"/>
              <w:jc w:val="center"/>
              <w:rPr>
                <w:bCs/>
                <w:lang w:eastAsia="en-US"/>
              </w:rPr>
            </w:pPr>
            <w:r>
              <w:rPr>
                <w:bCs/>
                <w:lang w:eastAsia="en-US"/>
              </w:rPr>
              <w:t>4.</w:t>
            </w:r>
          </w:p>
        </w:tc>
        <w:tc>
          <w:tcPr>
            <w:tcW w:w="2978" w:type="dxa"/>
            <w:tcBorders>
              <w:top w:val="single" w:sz="4" w:space="0" w:color="auto"/>
              <w:left w:val="single" w:sz="4" w:space="0" w:color="auto"/>
              <w:bottom w:val="single" w:sz="4" w:space="0" w:color="auto"/>
              <w:right w:val="single" w:sz="4" w:space="0" w:color="auto"/>
            </w:tcBorders>
            <w:hideMark/>
          </w:tcPr>
          <w:p w14:paraId="6A0C9841" w14:textId="77777777" w:rsidR="00CF54E1" w:rsidRDefault="00CF54E1" w:rsidP="000B6C76">
            <w:pPr>
              <w:spacing w:line="256" w:lineRule="auto"/>
              <w:rPr>
                <w:bCs/>
                <w:lang w:eastAsia="en-US"/>
              </w:rPr>
            </w:pPr>
            <w:r>
              <w:rPr>
                <w:bCs/>
                <w:lang w:eastAsia="en-US"/>
              </w:rPr>
              <w:t>Garantijas laiks</w:t>
            </w:r>
          </w:p>
        </w:tc>
        <w:tc>
          <w:tcPr>
            <w:tcW w:w="6662" w:type="dxa"/>
            <w:tcBorders>
              <w:top w:val="single" w:sz="4" w:space="0" w:color="auto"/>
              <w:left w:val="single" w:sz="4" w:space="0" w:color="auto"/>
              <w:bottom w:val="single" w:sz="4" w:space="0" w:color="auto"/>
              <w:right w:val="single" w:sz="4" w:space="0" w:color="auto"/>
            </w:tcBorders>
            <w:hideMark/>
          </w:tcPr>
          <w:p w14:paraId="0039E70F" w14:textId="77777777" w:rsidR="00CF54E1" w:rsidRDefault="00CF54E1" w:rsidP="000B6C76">
            <w:pPr>
              <w:spacing w:line="256" w:lineRule="auto"/>
              <w:rPr>
                <w:bCs/>
                <w:lang w:eastAsia="en-US"/>
              </w:rPr>
            </w:pPr>
            <w:r>
              <w:rPr>
                <w:bCs/>
                <w:lang w:eastAsia="en-US"/>
              </w:rPr>
              <w:t xml:space="preserve">Ne mazāk kā </w:t>
            </w:r>
            <w:r w:rsidRPr="002C4AA6">
              <w:rPr>
                <w:bCs/>
                <w:lang w:eastAsia="en-US"/>
              </w:rPr>
              <w:t>24</w:t>
            </w:r>
            <w:r>
              <w:rPr>
                <w:bCs/>
                <w:lang w:eastAsia="en-US"/>
              </w:rPr>
              <w:t xml:space="preserve"> mēneši no piegādes dienas</w:t>
            </w:r>
            <w:r>
              <w:rPr>
                <w:lang w:eastAsia="en-US"/>
              </w:rPr>
              <w:t xml:space="preserve"> un Preces pavadzīmes abpusējas parakstīšanas dienas.</w:t>
            </w:r>
          </w:p>
        </w:tc>
        <w:tc>
          <w:tcPr>
            <w:tcW w:w="5386" w:type="dxa"/>
            <w:tcBorders>
              <w:top w:val="single" w:sz="4" w:space="0" w:color="auto"/>
              <w:left w:val="single" w:sz="4" w:space="0" w:color="auto"/>
              <w:bottom w:val="single" w:sz="4" w:space="0" w:color="auto"/>
              <w:right w:val="single" w:sz="4" w:space="0" w:color="auto"/>
            </w:tcBorders>
            <w:hideMark/>
          </w:tcPr>
          <w:p w14:paraId="4861DE13" w14:textId="77777777" w:rsidR="00CF54E1" w:rsidRDefault="00CF54E1" w:rsidP="000B6C76">
            <w:pPr>
              <w:spacing w:line="256" w:lineRule="auto"/>
              <w:rPr>
                <w:b/>
                <w:lang w:eastAsia="en-US"/>
              </w:rPr>
            </w:pPr>
            <w:r w:rsidRPr="003A5302">
              <w:rPr>
                <w:iCs/>
                <w:highlight w:val="lightGray"/>
                <w:lang w:eastAsia="en-US"/>
              </w:rPr>
              <w:t>&lt;mēnešu skaits&gt;</w:t>
            </w:r>
            <w:r>
              <w:rPr>
                <w:i/>
                <w:lang w:eastAsia="en-US"/>
              </w:rPr>
              <w:t xml:space="preserve"> </w:t>
            </w:r>
            <w:r>
              <w:rPr>
                <w:iCs/>
                <w:lang w:eastAsia="en-US"/>
              </w:rPr>
              <w:t>mēneši</w:t>
            </w:r>
            <w:r>
              <w:rPr>
                <w:b/>
                <w:lang w:eastAsia="en-US"/>
              </w:rPr>
              <w:t xml:space="preserve"> </w:t>
            </w:r>
          </w:p>
        </w:tc>
      </w:tr>
      <w:tr w:rsidR="00CF54E1" w:rsidRPr="003A5302" w14:paraId="388FB6A6" w14:textId="77777777" w:rsidTr="000B6C76">
        <w:trPr>
          <w:trHeight w:val="2859"/>
          <w:jc w:val="center"/>
        </w:trPr>
        <w:tc>
          <w:tcPr>
            <w:tcW w:w="567" w:type="dxa"/>
            <w:tcBorders>
              <w:top w:val="single" w:sz="4" w:space="0" w:color="auto"/>
              <w:left w:val="single" w:sz="4" w:space="0" w:color="auto"/>
              <w:bottom w:val="single" w:sz="4" w:space="0" w:color="auto"/>
              <w:right w:val="single" w:sz="4" w:space="0" w:color="auto"/>
            </w:tcBorders>
            <w:hideMark/>
          </w:tcPr>
          <w:p w14:paraId="7CE3A71F" w14:textId="77777777" w:rsidR="00CF54E1" w:rsidRDefault="00CF54E1" w:rsidP="000B6C76">
            <w:pPr>
              <w:spacing w:line="256" w:lineRule="auto"/>
              <w:jc w:val="center"/>
              <w:rPr>
                <w:bCs/>
                <w:lang w:eastAsia="en-US"/>
              </w:rPr>
            </w:pPr>
            <w:r>
              <w:rPr>
                <w:bCs/>
                <w:lang w:eastAsia="en-US"/>
              </w:rPr>
              <w:lastRenderedPageBreak/>
              <w:t>5.</w:t>
            </w:r>
          </w:p>
        </w:tc>
        <w:tc>
          <w:tcPr>
            <w:tcW w:w="2978" w:type="dxa"/>
            <w:tcBorders>
              <w:top w:val="single" w:sz="4" w:space="0" w:color="auto"/>
              <w:left w:val="single" w:sz="4" w:space="0" w:color="auto"/>
              <w:bottom w:val="single" w:sz="4" w:space="0" w:color="auto"/>
              <w:right w:val="single" w:sz="4" w:space="0" w:color="auto"/>
            </w:tcBorders>
          </w:tcPr>
          <w:p w14:paraId="448F40E1" w14:textId="77777777" w:rsidR="00CF54E1" w:rsidRDefault="00CF54E1" w:rsidP="000B6C76">
            <w:pPr>
              <w:spacing w:line="256" w:lineRule="auto"/>
              <w:ind w:right="-1"/>
              <w:rPr>
                <w:bCs/>
                <w:lang w:eastAsia="en-US"/>
              </w:rPr>
            </w:pPr>
            <w:r>
              <w:rPr>
                <w:bCs/>
                <w:lang w:eastAsia="en-US"/>
              </w:rPr>
              <w:t xml:space="preserve">Preces bojājumu vai trūkumu novēršana garantijas laikā </w:t>
            </w:r>
          </w:p>
          <w:p w14:paraId="46B8D1E0" w14:textId="77777777" w:rsidR="00CF54E1" w:rsidRDefault="00CF54E1" w:rsidP="000B6C76">
            <w:pPr>
              <w:spacing w:line="256" w:lineRule="auto"/>
              <w:rPr>
                <w:bCs/>
                <w:lang w:eastAsia="en-US"/>
              </w:rPr>
            </w:pPr>
          </w:p>
        </w:tc>
        <w:tc>
          <w:tcPr>
            <w:tcW w:w="6662" w:type="dxa"/>
            <w:tcBorders>
              <w:top w:val="single" w:sz="4" w:space="0" w:color="auto"/>
              <w:left w:val="single" w:sz="4" w:space="0" w:color="auto"/>
              <w:bottom w:val="single" w:sz="4" w:space="0" w:color="auto"/>
              <w:right w:val="single" w:sz="4" w:space="0" w:color="auto"/>
            </w:tcBorders>
            <w:hideMark/>
          </w:tcPr>
          <w:p w14:paraId="3B586BEC" w14:textId="77777777" w:rsidR="00CF54E1" w:rsidRDefault="00CF54E1" w:rsidP="000B6C76">
            <w:pPr>
              <w:pStyle w:val="Sarakstarindkopa"/>
              <w:widowControl w:val="0"/>
              <w:spacing w:line="256" w:lineRule="auto"/>
              <w:ind w:left="0" w:right="-1"/>
              <w:jc w:val="both"/>
              <w:rPr>
                <w:lang w:eastAsia="en-US"/>
              </w:rPr>
            </w:pPr>
            <w:r>
              <w:rPr>
                <w:lang w:eastAsia="en-US"/>
              </w:rPr>
              <w:t xml:space="preserve">Ja Preces garantijas laikā atklājas Preces trūkumi un/vai neatbilstības pasūtījumā, līgumā un/vai tā pielikumos noteiktajam, kas netika konstatētas saņemot Preci, un nav radušās Preces nepareizas uzglabāšanas un/vai lietošanas rezultātā, Pasūtītāja pilnvarotā persona sagatavo pretenziju, ko nosūta Piegādātāja pilnvarotajai personai. Piegādātājs par saviem līdzekļiem bez papildu maksas </w:t>
            </w:r>
            <w:r>
              <w:rPr>
                <w:i/>
                <w:lang w:eastAsia="en-US"/>
              </w:rPr>
              <w:t>10 (desmit) darba dienu laikā</w:t>
            </w:r>
            <w:r>
              <w:rPr>
                <w:lang w:eastAsia="en-US"/>
              </w:rPr>
              <w:t xml:space="preserve"> no Pasūtītāja pilnvarotās personas pretenzijas nosūtīšanas dienas novērš piegādātās Preces trūkumus un neatbilstības, nepieciešamības gadījumā apmainot to pret jaunu, atbilstošu Preci bez trūkumiem. </w:t>
            </w:r>
          </w:p>
        </w:tc>
        <w:tc>
          <w:tcPr>
            <w:tcW w:w="5386" w:type="dxa"/>
            <w:tcBorders>
              <w:top w:val="single" w:sz="4" w:space="0" w:color="auto"/>
              <w:left w:val="single" w:sz="4" w:space="0" w:color="auto"/>
              <w:bottom w:val="single" w:sz="4" w:space="0" w:color="auto"/>
              <w:right w:val="single" w:sz="4" w:space="0" w:color="auto"/>
            </w:tcBorders>
          </w:tcPr>
          <w:p w14:paraId="4A3105A4" w14:textId="77777777" w:rsidR="00CF54E1" w:rsidRDefault="00CF54E1" w:rsidP="000B6C76">
            <w:pPr>
              <w:spacing w:line="256" w:lineRule="auto"/>
              <w:ind w:right="-1"/>
              <w:jc w:val="both"/>
              <w:rPr>
                <w:iCs/>
                <w:lang w:eastAsia="en-US"/>
              </w:rPr>
            </w:pPr>
            <w:r>
              <w:rPr>
                <w:iCs/>
                <w:lang w:eastAsia="en-US"/>
              </w:rPr>
              <w:t xml:space="preserve">Preces bojājumu novēršanas  laiks: </w:t>
            </w:r>
            <w:r w:rsidRPr="003A5302">
              <w:rPr>
                <w:iCs/>
                <w:highlight w:val="lightGray"/>
                <w:lang w:eastAsia="en-US"/>
              </w:rPr>
              <w:t>&lt;darba dienu skaits&gt;</w:t>
            </w:r>
            <w:r>
              <w:rPr>
                <w:iCs/>
                <w:lang w:eastAsia="en-US"/>
              </w:rPr>
              <w:t xml:space="preserve"> darba dienas</w:t>
            </w:r>
          </w:p>
          <w:p w14:paraId="55B2344D" w14:textId="77777777" w:rsidR="00CF54E1" w:rsidRDefault="00CF54E1" w:rsidP="000B6C76">
            <w:pPr>
              <w:spacing w:line="256" w:lineRule="auto"/>
              <w:ind w:right="-1" w:firstLine="43"/>
              <w:jc w:val="both"/>
              <w:rPr>
                <w:i/>
                <w:lang w:eastAsia="en-US"/>
              </w:rPr>
            </w:pPr>
          </w:p>
          <w:p w14:paraId="308D5201" w14:textId="77777777" w:rsidR="00CF54E1" w:rsidRDefault="00CF54E1" w:rsidP="000B6C76">
            <w:pPr>
              <w:widowControl w:val="0"/>
              <w:spacing w:line="256" w:lineRule="auto"/>
              <w:rPr>
                <w:i/>
                <w:lang w:eastAsia="en-US"/>
              </w:rPr>
            </w:pPr>
          </w:p>
        </w:tc>
      </w:tr>
      <w:tr w:rsidR="00CF54E1" w:rsidRPr="003A5302" w14:paraId="260E2092" w14:textId="77777777" w:rsidTr="000B6C76">
        <w:trPr>
          <w:trHeight w:val="583"/>
          <w:jc w:val="center"/>
        </w:trPr>
        <w:tc>
          <w:tcPr>
            <w:tcW w:w="567" w:type="dxa"/>
            <w:tcBorders>
              <w:top w:val="single" w:sz="4" w:space="0" w:color="auto"/>
              <w:left w:val="single" w:sz="4" w:space="0" w:color="auto"/>
              <w:bottom w:val="single" w:sz="4" w:space="0" w:color="auto"/>
              <w:right w:val="single" w:sz="4" w:space="0" w:color="auto"/>
            </w:tcBorders>
            <w:hideMark/>
          </w:tcPr>
          <w:p w14:paraId="7C5EC050" w14:textId="77777777" w:rsidR="00CF54E1" w:rsidRDefault="00CF54E1" w:rsidP="000B6C76">
            <w:pPr>
              <w:spacing w:line="256" w:lineRule="auto"/>
              <w:jc w:val="center"/>
              <w:rPr>
                <w:bCs/>
                <w:lang w:eastAsia="en-US"/>
              </w:rPr>
            </w:pPr>
            <w:r>
              <w:rPr>
                <w:bCs/>
                <w:lang w:eastAsia="en-US"/>
              </w:rPr>
              <w:t>6.</w:t>
            </w:r>
          </w:p>
        </w:tc>
        <w:tc>
          <w:tcPr>
            <w:tcW w:w="2978" w:type="dxa"/>
            <w:tcBorders>
              <w:top w:val="single" w:sz="4" w:space="0" w:color="auto"/>
              <w:left w:val="single" w:sz="4" w:space="0" w:color="auto"/>
              <w:bottom w:val="single" w:sz="4" w:space="0" w:color="auto"/>
              <w:right w:val="single" w:sz="4" w:space="0" w:color="auto"/>
            </w:tcBorders>
            <w:hideMark/>
          </w:tcPr>
          <w:p w14:paraId="5A04BE3D" w14:textId="77777777" w:rsidR="00CF54E1" w:rsidRDefault="00CF54E1" w:rsidP="000B6C76">
            <w:pPr>
              <w:spacing w:line="256" w:lineRule="auto"/>
              <w:rPr>
                <w:bCs/>
                <w:lang w:eastAsia="en-US"/>
              </w:rPr>
            </w:pPr>
            <w:r>
              <w:rPr>
                <w:bCs/>
                <w:lang w:eastAsia="en-US"/>
              </w:rPr>
              <w:t>Pievienojamā dokumentācija</w:t>
            </w:r>
          </w:p>
        </w:tc>
        <w:tc>
          <w:tcPr>
            <w:tcW w:w="6662" w:type="dxa"/>
            <w:tcBorders>
              <w:top w:val="single" w:sz="4" w:space="0" w:color="auto"/>
              <w:left w:val="single" w:sz="4" w:space="0" w:color="auto"/>
              <w:bottom w:val="single" w:sz="4" w:space="0" w:color="auto"/>
              <w:right w:val="single" w:sz="4" w:space="0" w:color="auto"/>
            </w:tcBorders>
            <w:hideMark/>
          </w:tcPr>
          <w:p w14:paraId="030309B3" w14:textId="77777777" w:rsidR="00CF54E1" w:rsidRDefault="00CF54E1" w:rsidP="000B6C76">
            <w:pPr>
              <w:spacing w:line="256" w:lineRule="auto"/>
              <w:jc w:val="both"/>
              <w:rPr>
                <w:bCs/>
                <w:lang w:eastAsia="en-US"/>
              </w:rPr>
            </w:pPr>
            <w:r>
              <w:rPr>
                <w:bCs/>
                <w:lang w:eastAsia="en-US"/>
              </w:rPr>
              <w:t>Katram apavu pāra iepakojumam jāpievieno apavu lietošanas/kopšanas instrukcija latviešu valodā</w:t>
            </w:r>
          </w:p>
        </w:tc>
        <w:tc>
          <w:tcPr>
            <w:tcW w:w="5386" w:type="dxa"/>
            <w:tcBorders>
              <w:top w:val="single" w:sz="4" w:space="0" w:color="auto"/>
              <w:left w:val="single" w:sz="4" w:space="0" w:color="auto"/>
              <w:bottom w:val="single" w:sz="4" w:space="0" w:color="auto"/>
              <w:right w:val="single" w:sz="4" w:space="0" w:color="auto"/>
            </w:tcBorders>
          </w:tcPr>
          <w:p w14:paraId="2697BBD8" w14:textId="77777777" w:rsidR="00CF54E1" w:rsidRDefault="00CF54E1" w:rsidP="000B6C76">
            <w:pPr>
              <w:spacing w:line="256" w:lineRule="auto"/>
              <w:jc w:val="center"/>
              <w:rPr>
                <w:b/>
                <w:lang w:eastAsia="en-US"/>
              </w:rPr>
            </w:pPr>
          </w:p>
        </w:tc>
      </w:tr>
      <w:tr w:rsidR="00CF54E1" w:rsidRPr="003A5302" w14:paraId="42F51DD8" w14:textId="77777777" w:rsidTr="000B6C76">
        <w:trPr>
          <w:trHeight w:val="689"/>
          <w:jc w:val="center"/>
        </w:trPr>
        <w:tc>
          <w:tcPr>
            <w:tcW w:w="567" w:type="dxa"/>
            <w:tcBorders>
              <w:top w:val="single" w:sz="4" w:space="0" w:color="auto"/>
              <w:left w:val="single" w:sz="4" w:space="0" w:color="auto"/>
              <w:bottom w:val="single" w:sz="4" w:space="0" w:color="auto"/>
              <w:right w:val="single" w:sz="4" w:space="0" w:color="auto"/>
            </w:tcBorders>
            <w:hideMark/>
          </w:tcPr>
          <w:p w14:paraId="07043604" w14:textId="77777777" w:rsidR="00CF54E1" w:rsidRDefault="00CF54E1" w:rsidP="000B6C76">
            <w:pPr>
              <w:spacing w:line="256" w:lineRule="auto"/>
              <w:jc w:val="center"/>
              <w:rPr>
                <w:bCs/>
                <w:lang w:eastAsia="en-US"/>
              </w:rPr>
            </w:pPr>
            <w:r>
              <w:rPr>
                <w:bCs/>
                <w:lang w:eastAsia="en-US"/>
              </w:rPr>
              <w:t>7.</w:t>
            </w:r>
          </w:p>
        </w:tc>
        <w:tc>
          <w:tcPr>
            <w:tcW w:w="2978" w:type="dxa"/>
            <w:tcBorders>
              <w:top w:val="single" w:sz="4" w:space="0" w:color="auto"/>
              <w:left w:val="single" w:sz="4" w:space="0" w:color="auto"/>
              <w:bottom w:val="single" w:sz="4" w:space="0" w:color="auto"/>
              <w:right w:val="single" w:sz="4" w:space="0" w:color="auto"/>
            </w:tcBorders>
            <w:hideMark/>
          </w:tcPr>
          <w:p w14:paraId="4798FB0A" w14:textId="77777777" w:rsidR="00CF54E1" w:rsidRDefault="00CF54E1" w:rsidP="000B6C76">
            <w:pPr>
              <w:spacing w:line="256" w:lineRule="auto"/>
              <w:rPr>
                <w:bCs/>
                <w:lang w:eastAsia="en-US"/>
              </w:rPr>
            </w:pPr>
            <w:r>
              <w:rPr>
                <w:bCs/>
                <w:lang w:eastAsia="en-US"/>
              </w:rPr>
              <w:t>Piegādes veids</w:t>
            </w:r>
          </w:p>
        </w:tc>
        <w:tc>
          <w:tcPr>
            <w:tcW w:w="6662" w:type="dxa"/>
            <w:tcBorders>
              <w:top w:val="single" w:sz="4" w:space="0" w:color="auto"/>
              <w:left w:val="single" w:sz="4" w:space="0" w:color="auto"/>
              <w:bottom w:val="single" w:sz="4" w:space="0" w:color="auto"/>
              <w:right w:val="single" w:sz="4" w:space="0" w:color="auto"/>
            </w:tcBorders>
            <w:hideMark/>
          </w:tcPr>
          <w:p w14:paraId="52E38254" w14:textId="77777777" w:rsidR="00CF54E1" w:rsidRDefault="00CF54E1" w:rsidP="000B6C76">
            <w:pPr>
              <w:spacing w:line="256" w:lineRule="auto"/>
              <w:jc w:val="both"/>
              <w:rPr>
                <w:bCs/>
                <w:lang w:eastAsia="en-US"/>
              </w:rPr>
            </w:pPr>
            <w:r>
              <w:rPr>
                <w:bCs/>
                <w:lang w:eastAsia="en-US"/>
              </w:rPr>
              <w:t xml:space="preserve">Partijās (atbilstoši veiktajam pasūtījumam) uz Pasūtītāja norādīto vietu (objektu). </w:t>
            </w:r>
            <w:r>
              <w:rPr>
                <w:lang w:eastAsia="en-US"/>
              </w:rPr>
              <w:t>Pretendents nodrošina un veic piegādātās Preces izkraušanas darbus Preces piegādes noradītajā vietā (objektā)</w:t>
            </w:r>
          </w:p>
        </w:tc>
        <w:tc>
          <w:tcPr>
            <w:tcW w:w="5386" w:type="dxa"/>
            <w:tcBorders>
              <w:top w:val="single" w:sz="4" w:space="0" w:color="auto"/>
              <w:left w:val="single" w:sz="4" w:space="0" w:color="auto"/>
              <w:bottom w:val="single" w:sz="4" w:space="0" w:color="auto"/>
              <w:right w:val="single" w:sz="4" w:space="0" w:color="auto"/>
            </w:tcBorders>
          </w:tcPr>
          <w:p w14:paraId="7D0BA63B" w14:textId="77777777" w:rsidR="00CF54E1" w:rsidRDefault="00CF54E1" w:rsidP="000B6C76">
            <w:pPr>
              <w:spacing w:line="256" w:lineRule="auto"/>
              <w:jc w:val="center"/>
              <w:rPr>
                <w:b/>
                <w:lang w:eastAsia="en-US"/>
              </w:rPr>
            </w:pPr>
          </w:p>
        </w:tc>
      </w:tr>
      <w:tr w:rsidR="00CF54E1" w:rsidRPr="003A5302" w14:paraId="19FC09A1" w14:textId="77777777" w:rsidTr="000B6C76">
        <w:trPr>
          <w:trHeight w:val="688"/>
          <w:jc w:val="center"/>
        </w:trPr>
        <w:tc>
          <w:tcPr>
            <w:tcW w:w="567" w:type="dxa"/>
            <w:tcBorders>
              <w:top w:val="single" w:sz="4" w:space="0" w:color="auto"/>
              <w:left w:val="single" w:sz="4" w:space="0" w:color="auto"/>
              <w:bottom w:val="single" w:sz="4" w:space="0" w:color="auto"/>
              <w:right w:val="single" w:sz="4" w:space="0" w:color="auto"/>
            </w:tcBorders>
            <w:hideMark/>
          </w:tcPr>
          <w:p w14:paraId="5086BD69" w14:textId="77777777" w:rsidR="00CF54E1" w:rsidRDefault="00CF54E1" w:rsidP="000B6C76">
            <w:pPr>
              <w:spacing w:line="256" w:lineRule="auto"/>
              <w:jc w:val="center"/>
              <w:rPr>
                <w:bCs/>
                <w:lang w:eastAsia="en-US"/>
              </w:rPr>
            </w:pPr>
            <w:r>
              <w:rPr>
                <w:bCs/>
                <w:lang w:eastAsia="en-US"/>
              </w:rPr>
              <w:t>8.</w:t>
            </w:r>
          </w:p>
        </w:tc>
        <w:tc>
          <w:tcPr>
            <w:tcW w:w="2978" w:type="dxa"/>
            <w:tcBorders>
              <w:top w:val="single" w:sz="4" w:space="0" w:color="auto"/>
              <w:left w:val="single" w:sz="4" w:space="0" w:color="auto"/>
              <w:bottom w:val="single" w:sz="4" w:space="0" w:color="auto"/>
              <w:right w:val="single" w:sz="4" w:space="0" w:color="auto"/>
            </w:tcBorders>
            <w:hideMark/>
          </w:tcPr>
          <w:p w14:paraId="5C1D4C18" w14:textId="77777777" w:rsidR="00CF54E1" w:rsidRDefault="00CF54E1" w:rsidP="000B6C76">
            <w:pPr>
              <w:spacing w:line="256" w:lineRule="auto"/>
              <w:rPr>
                <w:bCs/>
                <w:lang w:eastAsia="en-US"/>
              </w:rPr>
            </w:pPr>
            <w:r>
              <w:rPr>
                <w:bCs/>
                <w:lang w:eastAsia="en-US"/>
              </w:rPr>
              <w:t>Piegādes termiņš un kārtība</w:t>
            </w:r>
          </w:p>
        </w:tc>
        <w:tc>
          <w:tcPr>
            <w:tcW w:w="6662" w:type="dxa"/>
            <w:tcBorders>
              <w:top w:val="single" w:sz="4" w:space="0" w:color="auto"/>
              <w:left w:val="single" w:sz="4" w:space="0" w:color="auto"/>
              <w:bottom w:val="single" w:sz="4" w:space="0" w:color="auto"/>
              <w:right w:val="single" w:sz="4" w:space="0" w:color="auto"/>
            </w:tcBorders>
            <w:hideMark/>
          </w:tcPr>
          <w:p w14:paraId="6AFD2496" w14:textId="77777777" w:rsidR="00CF54E1" w:rsidRDefault="00CF54E1" w:rsidP="000B6C76">
            <w:pPr>
              <w:spacing w:line="256" w:lineRule="auto"/>
              <w:jc w:val="both"/>
              <w:rPr>
                <w:bCs/>
                <w:lang w:eastAsia="en-US"/>
              </w:rPr>
            </w:pPr>
            <w:r>
              <w:rPr>
                <w:bCs/>
                <w:lang w:eastAsia="en-US"/>
              </w:rPr>
              <w:t xml:space="preserve">Ne ilgāk </w:t>
            </w:r>
            <w:r>
              <w:rPr>
                <w:bCs/>
                <w:i/>
                <w:iCs/>
                <w:lang w:eastAsia="en-US"/>
              </w:rPr>
              <w:t>kā 20 (divdesmit) darba dienu laikā</w:t>
            </w:r>
            <w:r>
              <w:rPr>
                <w:bCs/>
                <w:lang w:eastAsia="en-US"/>
              </w:rPr>
              <w:t xml:space="preserve"> no pasūtījuma veikšanas dienas</w:t>
            </w:r>
          </w:p>
          <w:p w14:paraId="0C716F9A" w14:textId="77777777" w:rsidR="00CF54E1" w:rsidRDefault="00CF54E1" w:rsidP="000B6C76">
            <w:pPr>
              <w:spacing w:line="256" w:lineRule="auto"/>
              <w:jc w:val="both"/>
              <w:rPr>
                <w:bCs/>
                <w:lang w:eastAsia="en-US"/>
              </w:rPr>
            </w:pPr>
            <w:r>
              <w:rPr>
                <w:lang w:eastAsia="en-US"/>
              </w:rPr>
              <w:t xml:space="preserve">Pasūtītāja pilnvarotā persona </w:t>
            </w:r>
            <w:r>
              <w:rPr>
                <w:bCs/>
                <w:lang w:eastAsia="en-US"/>
              </w:rPr>
              <w:t>saņemot pasūtīto Preci, pārbauda Preces kvalitāti, tās atbilstību Pasūtījumam, līguma un tā pielikumu prasībām. Ja Prece atbilst visām prasībām, Pasūtītāja pilnvarotā persona paraksta Preces piegādes pavadzīmi.</w:t>
            </w:r>
          </w:p>
        </w:tc>
        <w:tc>
          <w:tcPr>
            <w:tcW w:w="5386" w:type="dxa"/>
            <w:tcBorders>
              <w:top w:val="single" w:sz="4" w:space="0" w:color="auto"/>
              <w:left w:val="single" w:sz="4" w:space="0" w:color="auto"/>
              <w:bottom w:val="single" w:sz="4" w:space="0" w:color="auto"/>
              <w:right w:val="single" w:sz="4" w:space="0" w:color="auto"/>
            </w:tcBorders>
          </w:tcPr>
          <w:p w14:paraId="76D32A01" w14:textId="77777777" w:rsidR="00CF54E1" w:rsidRDefault="00CF54E1" w:rsidP="000B6C76">
            <w:pPr>
              <w:spacing w:line="256" w:lineRule="auto"/>
              <w:ind w:right="-1"/>
              <w:jc w:val="both"/>
              <w:rPr>
                <w:iCs/>
                <w:lang w:eastAsia="en-US"/>
              </w:rPr>
            </w:pPr>
            <w:r>
              <w:rPr>
                <w:iCs/>
                <w:lang w:eastAsia="en-US"/>
              </w:rPr>
              <w:t xml:space="preserve">Preces piegādes laiks: </w:t>
            </w:r>
            <w:r w:rsidRPr="003A5302">
              <w:rPr>
                <w:iCs/>
                <w:highlight w:val="lightGray"/>
                <w:lang w:eastAsia="en-US"/>
              </w:rPr>
              <w:t>&lt;darba dienu skaits&gt;</w:t>
            </w:r>
            <w:r>
              <w:rPr>
                <w:iCs/>
                <w:lang w:eastAsia="en-US"/>
              </w:rPr>
              <w:t xml:space="preserve"> darba dienas</w:t>
            </w:r>
          </w:p>
          <w:p w14:paraId="1DFF5802" w14:textId="77777777" w:rsidR="00CF54E1" w:rsidRDefault="00CF54E1" w:rsidP="000B6C76">
            <w:pPr>
              <w:spacing w:line="256" w:lineRule="auto"/>
              <w:ind w:right="-1" w:firstLine="43"/>
              <w:jc w:val="both"/>
              <w:rPr>
                <w:i/>
                <w:lang w:eastAsia="en-US"/>
              </w:rPr>
            </w:pPr>
          </w:p>
          <w:p w14:paraId="67E01114" w14:textId="77777777" w:rsidR="00CF54E1" w:rsidRDefault="00CF54E1" w:rsidP="000B6C76">
            <w:pPr>
              <w:spacing w:line="256" w:lineRule="auto"/>
              <w:jc w:val="center"/>
              <w:rPr>
                <w:b/>
                <w:lang w:eastAsia="en-US"/>
              </w:rPr>
            </w:pPr>
          </w:p>
        </w:tc>
      </w:tr>
    </w:tbl>
    <w:p w14:paraId="750A2566" w14:textId="77777777" w:rsidR="00CF54E1" w:rsidRDefault="00CF54E1" w:rsidP="00CF54E1">
      <w:pPr>
        <w:jc w:val="center"/>
        <w:rPr>
          <w:b/>
        </w:rPr>
      </w:pPr>
    </w:p>
    <w:p w14:paraId="2149B7F0" w14:textId="77777777" w:rsidR="00CF54E1" w:rsidRDefault="00CF54E1" w:rsidP="00CF54E1">
      <w:pPr>
        <w:jc w:val="center"/>
        <w:rPr>
          <w:b/>
        </w:rPr>
      </w:pPr>
    </w:p>
    <w:p w14:paraId="24222BA9" w14:textId="77777777" w:rsidR="00CF54E1" w:rsidRDefault="00CF54E1" w:rsidP="00CF54E1">
      <w:pPr>
        <w:jc w:val="center"/>
        <w:rPr>
          <w:b/>
        </w:rPr>
      </w:pPr>
    </w:p>
    <w:p w14:paraId="4DF1B215" w14:textId="77777777" w:rsidR="00CF54E1" w:rsidRDefault="00CF54E1" w:rsidP="00CF54E1">
      <w:pPr>
        <w:jc w:val="center"/>
        <w:rPr>
          <w:b/>
        </w:rPr>
      </w:pPr>
    </w:p>
    <w:p w14:paraId="4C49B89A" w14:textId="77777777" w:rsidR="00CF54E1" w:rsidRDefault="00CF54E1" w:rsidP="00CF54E1">
      <w:pPr>
        <w:jc w:val="center"/>
        <w:rPr>
          <w:b/>
        </w:rPr>
      </w:pPr>
    </w:p>
    <w:p w14:paraId="433BD824" w14:textId="77777777" w:rsidR="00CF54E1" w:rsidRDefault="00CF54E1" w:rsidP="00CF54E1">
      <w:pPr>
        <w:jc w:val="center"/>
        <w:rPr>
          <w:b/>
        </w:rPr>
      </w:pPr>
    </w:p>
    <w:p w14:paraId="06F0874B" w14:textId="77777777" w:rsidR="00CF54E1" w:rsidRDefault="00CF54E1" w:rsidP="00CF54E1">
      <w:pPr>
        <w:jc w:val="center"/>
        <w:rPr>
          <w:b/>
        </w:rPr>
      </w:pPr>
    </w:p>
    <w:tbl>
      <w:tblPr>
        <w:tblW w:w="15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551"/>
        <w:gridCol w:w="1559"/>
        <w:gridCol w:w="7511"/>
        <w:gridCol w:w="2117"/>
        <w:gridCol w:w="2478"/>
      </w:tblGrid>
      <w:tr w:rsidR="00FA7342" w:rsidRPr="0092617C" w14:paraId="58AEA553" w14:textId="77777777" w:rsidTr="00914355">
        <w:trPr>
          <w:tblHeader/>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30251" w14:textId="77777777"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lastRenderedPageBreak/>
              <w:t>Nr. p.k</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CAE8A" w14:textId="77777777"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t>Nosaukums</w:t>
            </w:r>
          </w:p>
        </w:tc>
        <w:tc>
          <w:tcPr>
            <w:tcW w:w="111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B09C7A" w14:textId="77777777"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t>Pasūtītāja prasības</w:t>
            </w:r>
          </w:p>
        </w:tc>
        <w:tc>
          <w:tcPr>
            <w:tcW w:w="24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6FE4F0" w14:textId="77777777"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t xml:space="preserve">Pretendenta piedāvāto darba apavu tehniskā specifikācija </w:t>
            </w:r>
            <w:r w:rsidRPr="0092617C">
              <w:rPr>
                <w:i/>
                <w:sz w:val="20"/>
                <w:szCs w:val="20"/>
                <w:lang w:eastAsia="en-US"/>
              </w:rPr>
              <w:t>(pievienojot fotoattēlu, ja tas iespējams)</w:t>
            </w:r>
          </w:p>
        </w:tc>
      </w:tr>
      <w:tr w:rsidR="00FA7342" w:rsidRPr="0092617C" w14:paraId="53EF93AC" w14:textId="77777777" w:rsidTr="00914355">
        <w:trPr>
          <w:tblHeader/>
          <w:jc w:val="center"/>
        </w:trPr>
        <w:tc>
          <w:tcPr>
            <w:tcW w:w="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094EB3" w14:textId="77777777" w:rsidR="00FA7342" w:rsidRPr="0092617C" w:rsidRDefault="00FA7342" w:rsidP="00F60ABC">
            <w:pPr>
              <w:spacing w:line="256" w:lineRule="auto"/>
              <w:rPr>
                <w:b/>
                <w:sz w:val="20"/>
                <w:szCs w:val="20"/>
                <w:lang w:eastAsia="en-US"/>
              </w:rPr>
            </w:pPr>
          </w:p>
        </w:tc>
        <w:tc>
          <w:tcPr>
            <w:tcW w:w="1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CF1EE" w14:textId="77777777" w:rsidR="00FA7342" w:rsidRPr="0092617C" w:rsidRDefault="00FA7342" w:rsidP="00F60ABC">
            <w:pPr>
              <w:spacing w:line="256" w:lineRule="auto"/>
              <w:rPr>
                <w:b/>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A2D8C" w14:textId="3C431629" w:rsidR="00FA7342" w:rsidRPr="0092617C" w:rsidRDefault="00FA7342" w:rsidP="00F60ABC">
            <w:pPr>
              <w:spacing w:before="60" w:after="60" w:line="256" w:lineRule="auto"/>
              <w:jc w:val="center"/>
              <w:rPr>
                <w:b/>
                <w:sz w:val="20"/>
                <w:szCs w:val="20"/>
                <w:highlight w:val="yellow"/>
                <w:lang w:eastAsia="en-US"/>
              </w:rPr>
            </w:pPr>
            <w:r w:rsidRPr="0092617C">
              <w:rPr>
                <w:b/>
                <w:sz w:val="20"/>
                <w:szCs w:val="20"/>
                <w:lang w:eastAsia="en-US"/>
              </w:rPr>
              <w:t>Tehniskās prasības</w:t>
            </w:r>
            <w:r w:rsidR="000F37EA" w:rsidRPr="00231EEE">
              <w:rPr>
                <w:b/>
                <w:color w:val="4472C4" w:themeColor="accent1"/>
                <w:sz w:val="20"/>
                <w:szCs w:val="20"/>
                <w:lang w:eastAsia="en-US"/>
              </w:rPr>
              <w:t>*</w:t>
            </w:r>
          </w:p>
        </w:tc>
        <w:tc>
          <w:tcPr>
            <w:tcW w:w="7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237E4" w14:textId="6B72C2F5"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t xml:space="preserve">Tehniskā specifikācija </w:t>
            </w:r>
            <w:r w:rsidRPr="0092617C">
              <w:rPr>
                <w:i/>
                <w:sz w:val="20"/>
                <w:szCs w:val="20"/>
                <w:lang w:eastAsia="en-US"/>
              </w:rPr>
              <w:t>(apraksts)</w:t>
            </w:r>
            <w:r w:rsidR="000F37EA" w:rsidRPr="00231EEE">
              <w:rPr>
                <w:i/>
                <w:color w:val="4472C4" w:themeColor="accent1"/>
                <w:sz w:val="20"/>
                <w:szCs w:val="20"/>
                <w:lang w:eastAsia="en-US"/>
              </w:rPr>
              <w:t>*</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6EC1C" w14:textId="77777777" w:rsidR="00FA7342" w:rsidRPr="0092617C" w:rsidRDefault="00FA7342" w:rsidP="00F60ABC">
            <w:pPr>
              <w:spacing w:before="60" w:after="60" w:line="256" w:lineRule="auto"/>
              <w:jc w:val="center"/>
              <w:rPr>
                <w:b/>
                <w:sz w:val="20"/>
                <w:szCs w:val="20"/>
                <w:lang w:eastAsia="en-US"/>
              </w:rPr>
            </w:pPr>
            <w:r w:rsidRPr="0092617C">
              <w:rPr>
                <w:b/>
                <w:sz w:val="20"/>
                <w:szCs w:val="20"/>
                <w:lang w:eastAsia="en-US"/>
              </w:rPr>
              <w:t xml:space="preserve">Tehniskā specifikācija </w:t>
            </w:r>
            <w:r w:rsidRPr="0092617C">
              <w:rPr>
                <w:i/>
                <w:sz w:val="20"/>
                <w:szCs w:val="20"/>
                <w:lang w:eastAsia="en-US"/>
              </w:rPr>
              <w:t>(informatīvs attēls)</w:t>
            </w:r>
          </w:p>
        </w:tc>
        <w:tc>
          <w:tcPr>
            <w:tcW w:w="24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CD68B" w14:textId="77777777" w:rsidR="00FA7342" w:rsidRPr="0092617C" w:rsidRDefault="00FA7342" w:rsidP="00F60ABC">
            <w:pPr>
              <w:spacing w:line="256" w:lineRule="auto"/>
              <w:rPr>
                <w:b/>
                <w:sz w:val="20"/>
                <w:szCs w:val="20"/>
                <w:lang w:eastAsia="en-US"/>
              </w:rPr>
            </w:pPr>
          </w:p>
        </w:tc>
      </w:tr>
      <w:tr w:rsidR="00FA7342" w:rsidRPr="0092617C" w14:paraId="6F141908"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29010D05" w14:textId="77777777" w:rsidR="00FA7342" w:rsidRPr="00FA7342" w:rsidRDefault="00FA7342" w:rsidP="00F60ABC">
            <w:pPr>
              <w:spacing w:before="60" w:after="60" w:line="256" w:lineRule="auto"/>
              <w:jc w:val="center"/>
              <w:rPr>
                <w:lang w:eastAsia="en-US"/>
              </w:rPr>
            </w:pPr>
            <w:r w:rsidRPr="00FA7342">
              <w:rPr>
                <w:lang w:eastAsia="en-US"/>
              </w:rPr>
              <w:t>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285D42FF" w14:textId="77777777" w:rsidR="00FA7342" w:rsidRPr="00FA7342" w:rsidRDefault="00FA7342" w:rsidP="00F60ABC">
            <w:pPr>
              <w:spacing w:before="60" w:after="60" w:line="256" w:lineRule="auto"/>
              <w:rPr>
                <w:lang w:eastAsia="en-US"/>
              </w:rPr>
            </w:pPr>
            <w:r w:rsidRPr="00FA7342">
              <w:rPr>
                <w:lang w:eastAsia="en-US"/>
              </w:rPr>
              <w:t>Šņorzābaki (1.variants)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CE003BC" w14:textId="29B9FEAD" w:rsidR="00FA7342" w:rsidRPr="00FA7342" w:rsidRDefault="00FA7342" w:rsidP="00F60ABC">
            <w:pPr>
              <w:spacing w:before="60" w:after="60" w:line="256" w:lineRule="auto"/>
              <w:rPr>
                <w:lang w:eastAsia="en-US"/>
              </w:rPr>
            </w:pPr>
            <w:r w:rsidRPr="00FA7342">
              <w:rPr>
                <w:lang w:eastAsia="en-US"/>
              </w:rPr>
              <w:t xml:space="preserve">Standarts LVS EN ISO 20345 </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58FC07A1" w14:textId="77777777" w:rsidR="00FA7342" w:rsidRPr="00FA7342" w:rsidRDefault="00FA7342" w:rsidP="00F60ABC">
            <w:r w:rsidRPr="00FA7342">
              <w:t>Šņorējami drošības apavi no īstas ādas ar triecienizturīgu alumīnija purngalu (XL izmērs, CE marķējums), triecienizturība līdz 200 J, triecienu absorbējošs papēdis. Purngalā un papēdī nedilstoši pastiprinājumi ar PU pārklājumu.</w:t>
            </w:r>
            <w:r w:rsidRPr="00FA7342">
              <w:rPr>
                <w:shd w:val="clear" w:color="auto" w:fill="FFFFFF"/>
              </w:rPr>
              <w:t xml:space="preserve"> Papēža daļā iestrādāti atstarojoši elementi. </w:t>
            </w:r>
          </w:p>
          <w:p w14:paraId="57BD9E81" w14:textId="77777777" w:rsidR="00FA7342" w:rsidRPr="00FA7342" w:rsidRDefault="00FA7342" w:rsidP="00F60ABC">
            <w:r w:rsidRPr="00FA7342">
              <w:t xml:space="preserve">Nemetāliska Kevlar starpzole (EN 12568 marķējums) pret zoles caurduršanu. </w:t>
            </w:r>
          </w:p>
          <w:p w14:paraId="20768DBC" w14:textId="77777777" w:rsidR="00FA7342" w:rsidRPr="00FA7342" w:rsidRDefault="00FA7342" w:rsidP="00F60ABC">
            <w:pPr>
              <w:rPr>
                <w:b/>
              </w:rPr>
            </w:pPr>
            <w:r w:rsidRPr="00FA7342">
              <w:rPr>
                <w:b/>
              </w:rPr>
              <w:t xml:space="preserve">Aizsardzības klase: </w:t>
            </w:r>
            <w:r w:rsidRPr="00FA7342">
              <w:t>S3, SRC.</w:t>
            </w:r>
          </w:p>
          <w:p w14:paraId="7F283B16" w14:textId="77777777" w:rsidR="00FA7342" w:rsidRPr="00FA7342" w:rsidRDefault="00FA7342" w:rsidP="00F60ABC">
            <w:r w:rsidRPr="00FA7342">
              <w:rPr>
                <w:b/>
              </w:rPr>
              <w:t xml:space="preserve">Ārējais materiāls: </w:t>
            </w:r>
            <w:r w:rsidRPr="00FA7342">
              <w:t>augstas klases nubuka, mitrumu atgrūdoša āda. Āda apavu priekšēja un aizmugurēja daļā, kā arī āda zem apavu aizdares elementiem papildus tiek apstrādāta/pārklāta ar PVC materiālu, kas nodrošina ūdensnecaurlaidīgumu un aizsargā pret ātru nonēsāšanos. Augšēja apavu daļa un “melīte” izgatavota no mitrumizturīga un ūdens necaurlaidīga materiāla. Aizmugurējas apavu daļas un sāni papildus impregnēti, kas ādu un šuvju vietas pasargā no ūdens caurlaišanas.</w:t>
            </w:r>
          </w:p>
          <w:p w14:paraId="456FBA5F" w14:textId="77777777" w:rsidR="00FA7342" w:rsidRPr="00FA7342" w:rsidRDefault="00FA7342" w:rsidP="00F60ABC">
            <w:pPr>
              <w:rPr>
                <w:b/>
              </w:rPr>
            </w:pPr>
            <w:r w:rsidRPr="00FA7342">
              <w:rPr>
                <w:b/>
              </w:rPr>
              <w:t xml:space="preserve">Aizdare: </w:t>
            </w:r>
            <w:r w:rsidRPr="00FA7342">
              <w:t>šņores.</w:t>
            </w:r>
          </w:p>
          <w:p w14:paraId="6A4DA042" w14:textId="77777777" w:rsidR="00FA7342" w:rsidRPr="00FA7342" w:rsidRDefault="00FA7342" w:rsidP="00F60ABC">
            <w:r w:rsidRPr="00FA7342">
              <w:rPr>
                <w:b/>
              </w:rPr>
              <w:t xml:space="preserve">Odere: </w:t>
            </w:r>
            <w:r w:rsidRPr="00FA7342">
              <w:t>mitrumuzsūcoša, antibakteriāla, elpojoša un ventilējoša, labi žūstoša, nodiluma izturīga, papēža zonā bez vertikālām šuvēm. Polsterēta apavu “mēlīte”.</w:t>
            </w:r>
          </w:p>
          <w:p w14:paraId="3F09E456" w14:textId="77777777" w:rsidR="00FA7342" w:rsidRPr="00FA7342" w:rsidRDefault="00FA7342" w:rsidP="00F60ABC">
            <w:pPr>
              <w:rPr>
                <w:b/>
              </w:rPr>
            </w:pPr>
            <w:r w:rsidRPr="00FA7342">
              <w:rPr>
                <w:b/>
              </w:rPr>
              <w:t xml:space="preserve">Ārzole: </w:t>
            </w:r>
            <w:r w:rsidRPr="00FA7342">
              <w:t>divslāņu zole poliuretāns (PU/PU), atgrūž eļļas un dažādu ķīmikāliju nevēlamo iedarbību, laba amortizācija un antistatiska, papēža un purngala daļas pilnībā pārklātas ar poliuretāna (PU) pārklājumu. Zole ar paaugstinātu aizsardzību – neslīdoša un necaurdurama. Triecienu absorbējošs papēdis. Zoles reljefs veidots tā, lai apavi nodrošinātu stabilu stāju un novērš slīdēšanu visos virzienos. Reljefa dziļums ne mazāk kā 0,4 cm.</w:t>
            </w:r>
          </w:p>
          <w:p w14:paraId="79898158" w14:textId="7A1F1634" w:rsidR="00FA7342" w:rsidRPr="00FA7342" w:rsidRDefault="00FA7342" w:rsidP="00F60ABC">
            <w:pPr>
              <w:widowControl w:val="0"/>
              <w:autoSpaceDE w:val="0"/>
              <w:autoSpaceDN w:val="0"/>
              <w:adjustRightInd w:val="0"/>
            </w:pPr>
            <w:r w:rsidRPr="00FA7342">
              <w:rPr>
                <w:b/>
              </w:rPr>
              <w:t xml:space="preserve">Iekšzole </w:t>
            </w:r>
            <w:r w:rsidRPr="00FA7342">
              <w:t>(</w:t>
            </w:r>
            <w:r w:rsidRPr="00FA7342">
              <w:rPr>
                <w:lang w:eastAsia="en-US"/>
              </w:rPr>
              <w:t>pēdiņa): izņemama, pārklāta ar audumu, elpojoša ar ventilācijas caurumiem, ergonomiskas formas. Apavu zolīte ir termoformēta, antibakteriāla, perforēta, antistatiska, piesūcināta ar līdzekli, kas novērš smaku.</w:t>
            </w:r>
          </w:p>
          <w:p w14:paraId="2B33FF76" w14:textId="77777777" w:rsidR="00FA7342" w:rsidRPr="00FA7342" w:rsidRDefault="00FA7342" w:rsidP="00F60ABC">
            <w:pPr>
              <w:spacing w:line="256" w:lineRule="auto"/>
              <w:rPr>
                <w:lang w:eastAsia="en-US"/>
              </w:rPr>
            </w:pPr>
            <w:r w:rsidRPr="00FA7342">
              <w:rPr>
                <w:b/>
                <w:lang w:eastAsia="en-US"/>
              </w:rPr>
              <w:t xml:space="preserve">Izmērs: </w:t>
            </w:r>
            <w:r w:rsidRPr="00FA7342">
              <w:rPr>
                <w:lang w:eastAsia="en-US"/>
              </w:rPr>
              <w:t>38-48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04DC1A54" w14:textId="77777777" w:rsidR="00FA7342" w:rsidRPr="0092617C" w:rsidRDefault="00FA7342" w:rsidP="00F60ABC">
            <w:pPr>
              <w:spacing w:line="256" w:lineRule="auto"/>
              <w:rPr>
                <w:noProof/>
                <w:sz w:val="20"/>
                <w:szCs w:val="20"/>
                <w:lang w:eastAsia="en-US"/>
              </w:rPr>
            </w:pPr>
          </w:p>
          <w:p w14:paraId="0AEAAE6F" w14:textId="218AF5AC" w:rsidR="00FA7342" w:rsidRPr="0092617C" w:rsidRDefault="00FA7342" w:rsidP="00F60ABC">
            <w:pPr>
              <w:spacing w:line="256" w:lineRule="auto"/>
              <w:jc w:val="center"/>
              <w:rPr>
                <w:noProof/>
                <w:sz w:val="20"/>
                <w:szCs w:val="20"/>
                <w:lang w:eastAsia="ru-RU"/>
              </w:rPr>
            </w:pPr>
            <w:r w:rsidRPr="0092617C">
              <w:rPr>
                <w:noProof/>
                <w:sz w:val="20"/>
                <w:szCs w:val="20"/>
                <w:lang w:eastAsia="ru-RU"/>
              </w:rPr>
              <w:drawing>
                <wp:inline distT="0" distB="0" distL="0" distR="0" wp14:anchorId="6DEF49B5" wp14:editId="4D85A992">
                  <wp:extent cx="1304925" cy="1304925"/>
                  <wp:effectExtent l="0" t="0" r="9525"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6832885A" w14:textId="77777777" w:rsidR="00FA7342" w:rsidRPr="0092617C" w:rsidRDefault="00FA7342" w:rsidP="00F60ABC">
            <w:pPr>
              <w:spacing w:line="256" w:lineRule="auto"/>
              <w:rPr>
                <w:noProof/>
                <w:sz w:val="20"/>
                <w:szCs w:val="20"/>
                <w:lang w:eastAsia="ru-RU"/>
              </w:rPr>
            </w:pPr>
          </w:p>
          <w:p w14:paraId="75A5CF17" w14:textId="77777777" w:rsidR="00FA7342" w:rsidRPr="0092617C" w:rsidRDefault="00FA7342" w:rsidP="00F60ABC">
            <w:pPr>
              <w:spacing w:line="256" w:lineRule="auto"/>
              <w:rPr>
                <w:noProof/>
                <w:sz w:val="20"/>
                <w:szCs w:val="20"/>
                <w:lang w:eastAsia="ru-RU"/>
              </w:rPr>
            </w:pPr>
          </w:p>
          <w:p w14:paraId="7506A2DC" w14:textId="77777777" w:rsidR="00FA7342" w:rsidRPr="0092617C" w:rsidRDefault="00FA7342" w:rsidP="00F60ABC">
            <w:pPr>
              <w:spacing w:line="256" w:lineRule="auto"/>
              <w:rPr>
                <w:noProof/>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AA2B55B" w14:textId="77777777" w:rsidR="00FA7342" w:rsidRPr="0092617C" w:rsidRDefault="00FA7342" w:rsidP="00F60ABC">
            <w:pPr>
              <w:spacing w:line="256" w:lineRule="auto"/>
              <w:rPr>
                <w:noProof/>
                <w:sz w:val="20"/>
                <w:szCs w:val="20"/>
                <w:lang w:eastAsia="en-US"/>
              </w:rPr>
            </w:pPr>
          </w:p>
        </w:tc>
      </w:tr>
      <w:tr w:rsidR="00FA7342" w:rsidRPr="0092617C" w14:paraId="0721C426" w14:textId="77777777" w:rsidTr="00914355">
        <w:trPr>
          <w:trHeight w:val="904"/>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711131DA" w14:textId="77777777" w:rsidR="00FA7342" w:rsidRPr="00FA7342" w:rsidRDefault="00FA7342" w:rsidP="00F60ABC">
            <w:pPr>
              <w:spacing w:before="60" w:after="60" w:line="256" w:lineRule="auto"/>
              <w:jc w:val="center"/>
              <w:rPr>
                <w:lang w:eastAsia="en-US"/>
              </w:rPr>
            </w:pPr>
            <w:r w:rsidRPr="00FA7342">
              <w:rPr>
                <w:lang w:eastAsia="en-US"/>
              </w:rPr>
              <w:lastRenderedPageBreak/>
              <w:t>2.</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3BB27267" w14:textId="77777777" w:rsidR="00FA7342" w:rsidRPr="00FA7342" w:rsidRDefault="00FA7342" w:rsidP="00F60ABC">
            <w:pPr>
              <w:spacing w:before="60" w:after="60" w:line="256" w:lineRule="auto"/>
              <w:rPr>
                <w:lang w:eastAsia="en-US"/>
              </w:rPr>
            </w:pPr>
            <w:r w:rsidRPr="00FA7342">
              <w:rPr>
                <w:lang w:eastAsia="en-US"/>
              </w:rPr>
              <w:t>Šņorzābaki (2.variants)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7DBBD26" w14:textId="28A22170" w:rsidR="00FA7342" w:rsidRPr="00FA7342" w:rsidRDefault="00FA7342" w:rsidP="00F60ABC">
            <w:pPr>
              <w:spacing w:before="60" w:after="60" w:line="256" w:lineRule="auto"/>
              <w:rPr>
                <w:lang w:eastAsia="en-US"/>
              </w:rPr>
            </w:pPr>
            <w:r w:rsidRPr="00FA7342">
              <w:rPr>
                <w:lang w:eastAsia="en-US"/>
              </w:rPr>
              <w:t xml:space="preserve">Standarts LVS EN ISO 20345 </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53F42B94" w14:textId="77777777" w:rsidR="00FA7342" w:rsidRPr="00FA7342" w:rsidRDefault="00FA7342" w:rsidP="00F60ABC">
            <w:pPr>
              <w:widowControl w:val="0"/>
              <w:autoSpaceDE w:val="0"/>
              <w:autoSpaceDN w:val="0"/>
              <w:adjustRightInd w:val="0"/>
              <w:spacing w:after="60" w:line="216" w:lineRule="exact"/>
            </w:pPr>
            <w:r w:rsidRPr="00FA7342">
              <w:rPr>
                <w:lang w:eastAsia="en-US"/>
              </w:rPr>
              <w:t>Dabīgie</w:t>
            </w:r>
            <w:r w:rsidRPr="00FA7342">
              <w:t xml:space="preserve"> ādas šņorējami drošības apavi ar triecienizturīgu </w:t>
            </w:r>
            <w:r w:rsidRPr="00FA7342">
              <w:rPr>
                <w:color w:val="000000"/>
                <w:shd w:val="clear" w:color="auto" w:fill="FFFFFF"/>
              </w:rPr>
              <w:t>Fiberglass CAP</w:t>
            </w:r>
            <w:r w:rsidRPr="00FA7342">
              <w:rPr>
                <w:color w:val="FF0000"/>
                <w:shd w:val="clear" w:color="auto" w:fill="FFFFFF"/>
              </w:rPr>
              <w:t xml:space="preserve"> </w:t>
            </w:r>
            <w:r w:rsidRPr="00FA7342">
              <w:t xml:space="preserve">materiāla purngala kapi (XL izmērs, CE marķējums), ar triecienizturību līdz 200 J, triecienu absorbējošu papēdi. </w:t>
            </w:r>
          </w:p>
          <w:p w14:paraId="59389F43" w14:textId="77777777" w:rsidR="00FA7342" w:rsidRPr="00FA7342" w:rsidRDefault="00FA7342" w:rsidP="00F60ABC">
            <w:r w:rsidRPr="00FA7342">
              <w:t xml:space="preserve">Nemetāliska Kevlar starpzole (EN 12568 marķējums) pret zoles caurduršanu. Apavi nesatur metāla detaļas. </w:t>
            </w:r>
          </w:p>
          <w:p w14:paraId="6C42A6A7" w14:textId="77777777" w:rsidR="00FA7342" w:rsidRPr="00FA7342" w:rsidRDefault="00FA7342" w:rsidP="00F60ABC">
            <w:pPr>
              <w:shd w:val="clear" w:color="auto" w:fill="FFFFFF"/>
              <w:jc w:val="both"/>
            </w:pPr>
            <w:r w:rsidRPr="00FA7342">
              <w:t>Lai atvieglotu apavu šņorēšanu, ir īpaša cilpa. Papēža zonā ir speciāla tekstila cilpa, kas atvieglo apavu uzvilkšanu.</w:t>
            </w:r>
          </w:p>
          <w:p w14:paraId="5400424A" w14:textId="77777777" w:rsidR="00FA7342" w:rsidRPr="00FA7342" w:rsidRDefault="00FA7342" w:rsidP="00F60ABC">
            <w:pPr>
              <w:rPr>
                <w:b/>
              </w:rPr>
            </w:pPr>
            <w:r w:rsidRPr="00FA7342">
              <w:rPr>
                <w:b/>
              </w:rPr>
              <w:t xml:space="preserve">Aizsardzības klase: </w:t>
            </w:r>
            <w:r w:rsidRPr="00FA7342">
              <w:t>S3, SRC, HRO.</w:t>
            </w:r>
          </w:p>
          <w:p w14:paraId="28FBE0D5" w14:textId="77777777" w:rsidR="00FA7342" w:rsidRPr="00FA7342" w:rsidRDefault="00FA7342" w:rsidP="00F60ABC">
            <w:pPr>
              <w:shd w:val="clear" w:color="auto" w:fill="FFFFFF"/>
              <w:jc w:val="both"/>
            </w:pPr>
            <w:r w:rsidRPr="00FA7342">
              <w:rPr>
                <w:b/>
              </w:rPr>
              <w:t>Ārējais materiāls:</w:t>
            </w:r>
            <w:r w:rsidRPr="00FA7342">
              <w:t xml:space="preserve"> augstas kvalitātes dabīga, ūdensnecaurlaidīga āda. Ādas augšējie savienojumi ir dubultā šuvē. Apavu papēdis ir stiprināts ar īpaši apstrādātu, nodilumizturīgu materiālu. Āda ir papildus impregnēta, kas palielina apavu ūdensizturību un nodilumizturību. Kreisajā un labajā pusē ir atstarojošas detaļas.</w:t>
            </w:r>
          </w:p>
          <w:p w14:paraId="61ED1DF3" w14:textId="77777777" w:rsidR="00FA7342" w:rsidRPr="00FA7342" w:rsidRDefault="00FA7342" w:rsidP="00F60ABC">
            <w:pPr>
              <w:shd w:val="clear" w:color="auto" w:fill="FFFFFF"/>
              <w:jc w:val="both"/>
            </w:pPr>
            <w:r w:rsidRPr="00FA7342">
              <w:rPr>
                <w:b/>
              </w:rPr>
              <w:t xml:space="preserve">Aizdare: </w:t>
            </w:r>
            <w:r w:rsidRPr="00FA7342">
              <w:t>šņores, 6 pāri slēgtu cilpu.</w:t>
            </w:r>
          </w:p>
          <w:p w14:paraId="60A2D38F" w14:textId="77777777" w:rsidR="00FA7342" w:rsidRPr="00FA7342" w:rsidRDefault="00FA7342" w:rsidP="00F60ABC">
            <w:r w:rsidRPr="00FA7342">
              <w:rPr>
                <w:b/>
              </w:rPr>
              <w:t xml:space="preserve">Odere: </w:t>
            </w:r>
            <w:r w:rsidRPr="00FA7342">
              <w:t>mitrumuzsūcoša, antibakteriāla, elpojoša un ventilējoša, labi žūstoša, nodiluma izturīga, papēža zonā bez vertikālām šuvēm. Polsterēta apavu “mēlīte”.</w:t>
            </w:r>
          </w:p>
          <w:p w14:paraId="619AFE72" w14:textId="77777777" w:rsidR="00FA7342" w:rsidRPr="00FA7342" w:rsidRDefault="00FA7342" w:rsidP="00F60ABC">
            <w:pPr>
              <w:shd w:val="clear" w:color="auto" w:fill="FFFFFF"/>
              <w:jc w:val="both"/>
            </w:pPr>
            <w:r w:rsidRPr="00FA7342">
              <w:rPr>
                <w:b/>
              </w:rPr>
              <w:t xml:space="preserve">Ārzole: </w:t>
            </w:r>
            <w:r w:rsidRPr="00FA7342">
              <w:t>divi PU/NITRILA slāņi, teksturēti, antistatiski, atgrūž eļļas un naftas produktus, ar neslīdošu protektoru, izturība pret augstām temperatūrām (līdz 300°C). Ārzole ir aizsargāta ar vieglu un elastīgu pret zoles caurduršanu izturīgu Kevlar audumu. Kāju pirkstus aizsargā XL izmēra stikla šķiedra.</w:t>
            </w:r>
          </w:p>
          <w:p w14:paraId="12205207" w14:textId="77777777" w:rsidR="00FA7342" w:rsidRPr="00FA7342" w:rsidRDefault="00FA7342" w:rsidP="00F60ABC">
            <w:r w:rsidRPr="00FA7342">
              <w:rPr>
                <w:b/>
              </w:rPr>
              <w:t xml:space="preserve">Iekšzole </w:t>
            </w:r>
            <w:r w:rsidRPr="00FA7342">
              <w:t>(pēdiņa)</w:t>
            </w:r>
            <w:r w:rsidRPr="00FA7342">
              <w:rPr>
                <w:bCs/>
              </w:rPr>
              <w:t xml:space="preserve">: </w:t>
            </w:r>
            <w:r w:rsidRPr="00FA7342">
              <w:t>izņemama, pārklāta ar audumu, elpojoša ar ventilācijas caurumiem, antibakteriāla, ergonomiskas formas, izgatavota ar termo metodi, antistatiska.</w:t>
            </w:r>
          </w:p>
          <w:p w14:paraId="7CF79E9F" w14:textId="77777777" w:rsidR="00FA7342" w:rsidRPr="00FA7342" w:rsidRDefault="00FA7342" w:rsidP="00F60ABC">
            <w:pPr>
              <w:widowControl w:val="0"/>
              <w:autoSpaceDE w:val="0"/>
              <w:autoSpaceDN w:val="0"/>
              <w:adjustRightInd w:val="0"/>
              <w:spacing w:after="60" w:line="216" w:lineRule="exact"/>
              <w:rPr>
                <w:lang w:eastAsia="en-US"/>
              </w:rPr>
            </w:pPr>
            <w:r w:rsidRPr="00FA7342">
              <w:rPr>
                <w:b/>
                <w:lang w:eastAsia="en-US"/>
              </w:rPr>
              <w:t xml:space="preserve">Izmērs: </w:t>
            </w:r>
            <w:r w:rsidRPr="00FA7342">
              <w:rPr>
                <w:lang w:eastAsia="en-US"/>
              </w:rPr>
              <w:t>40-48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428D2FEC" w14:textId="77777777" w:rsidR="00FA7342" w:rsidRPr="0092617C" w:rsidRDefault="00FA7342" w:rsidP="00F60ABC">
            <w:pPr>
              <w:pStyle w:val="Default"/>
              <w:spacing w:line="256" w:lineRule="auto"/>
              <w:rPr>
                <w:color w:val="auto"/>
                <w:sz w:val="20"/>
                <w:szCs w:val="20"/>
                <w:lang w:val="lv-LV"/>
              </w:rPr>
            </w:pPr>
          </w:p>
          <w:p w14:paraId="3D745BCF" w14:textId="77777777" w:rsidR="00FA7342" w:rsidRPr="0092617C" w:rsidRDefault="00FA7342" w:rsidP="00F60ABC">
            <w:pPr>
              <w:pStyle w:val="Default"/>
              <w:spacing w:line="256" w:lineRule="auto"/>
              <w:rPr>
                <w:color w:val="auto"/>
                <w:sz w:val="20"/>
                <w:szCs w:val="20"/>
                <w:lang w:val="lv-LV"/>
              </w:rPr>
            </w:pPr>
            <w:r w:rsidRPr="0092617C">
              <w:rPr>
                <w:sz w:val="20"/>
                <w:szCs w:val="20"/>
                <w:lang w:val="lv-LV"/>
              </w:rPr>
              <w:object w:dxaOrig="3030" w:dyaOrig="3645" w14:anchorId="0FEB8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5" type="#_x0000_t75" style="width:101.4pt;height:108.6pt" o:ole="">
                  <v:imagedata r:id="rId9" o:title=""/>
                </v:shape>
                <o:OLEObject Type="Embed" ProgID="PBrush" ShapeID="_x0000_i1645" DrawAspect="Content" ObjectID="_1770098965" r:id="rId10"/>
              </w:objec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3F2DD55" w14:textId="77777777" w:rsidR="00FA7342" w:rsidRPr="0092617C" w:rsidRDefault="00FA7342" w:rsidP="00F60ABC">
            <w:pPr>
              <w:pStyle w:val="Default"/>
              <w:spacing w:line="256" w:lineRule="auto"/>
              <w:rPr>
                <w:color w:val="auto"/>
                <w:sz w:val="20"/>
                <w:szCs w:val="20"/>
                <w:lang w:val="lv-LV"/>
              </w:rPr>
            </w:pPr>
          </w:p>
        </w:tc>
      </w:tr>
      <w:tr w:rsidR="00FA7342" w:rsidRPr="0092617C" w14:paraId="70F54E9A" w14:textId="77777777" w:rsidTr="00914355">
        <w:trPr>
          <w:trHeight w:val="904"/>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356E971C" w14:textId="77777777" w:rsidR="00FA7342" w:rsidRPr="00FA7342" w:rsidRDefault="00FA7342" w:rsidP="00F60ABC">
            <w:pPr>
              <w:spacing w:before="60" w:after="60" w:line="256" w:lineRule="auto"/>
              <w:jc w:val="center"/>
              <w:rPr>
                <w:lang w:eastAsia="en-US"/>
              </w:rPr>
            </w:pPr>
            <w:r w:rsidRPr="00FA7342">
              <w:lastRenderedPageBreak/>
              <w:t>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EA7D493" w14:textId="77777777" w:rsidR="00FA7342" w:rsidRPr="00FA7342" w:rsidRDefault="00FA7342" w:rsidP="00F60ABC">
            <w:pPr>
              <w:spacing w:before="60" w:after="60" w:line="256" w:lineRule="auto"/>
              <w:rPr>
                <w:lang w:eastAsia="en-US"/>
              </w:rPr>
            </w:pPr>
            <w:r w:rsidRPr="00FA7342">
              <w:t>Šņorzābaki (3.variants)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1304C8" w14:textId="2F6C2050" w:rsidR="00FA7342" w:rsidRPr="00FA7342" w:rsidRDefault="000F37EA" w:rsidP="00231EEE">
            <w:pPr>
              <w:rPr>
                <w:lang w:eastAsia="en-US"/>
              </w:rPr>
            </w:pPr>
            <w:r w:rsidRPr="00231EEE">
              <w:rPr>
                <w:color w:val="4472C4" w:themeColor="accent1"/>
              </w:rPr>
              <w:t xml:space="preserve">Standarts </w:t>
            </w:r>
            <w:r w:rsidR="00FA7342"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50AB2860" w14:textId="77777777" w:rsidR="00FA7342" w:rsidRPr="00FA7342" w:rsidRDefault="00FA7342" w:rsidP="00F60ABC">
            <w:pPr>
              <w:pStyle w:val="Default"/>
              <w:rPr>
                <w:color w:val="auto"/>
                <w:lang w:val="lv-LV"/>
              </w:rPr>
            </w:pPr>
            <w:r w:rsidRPr="00FA7342">
              <w:rPr>
                <w:color w:val="auto"/>
                <w:lang w:val="lv-LV"/>
              </w:rPr>
              <w:t xml:space="preserve">Dabīgās ādas darba šņorzābaki S3 aizsardzības klase. </w:t>
            </w:r>
          </w:p>
          <w:p w14:paraId="5138BBCC" w14:textId="77777777" w:rsidR="00FA7342" w:rsidRPr="00FA7342" w:rsidRDefault="00FA7342" w:rsidP="00FA7342">
            <w:pPr>
              <w:pStyle w:val="TableParagraph"/>
              <w:tabs>
                <w:tab w:val="left" w:pos="287"/>
              </w:tabs>
              <w:kinsoku w:val="0"/>
              <w:overflowPunct w:val="0"/>
              <w:rPr>
                <w:lang w:val="lv-LV"/>
              </w:rPr>
            </w:pPr>
            <w:r w:rsidRPr="00FA7342">
              <w:rPr>
                <w:b/>
                <w:lang w:val="lv-LV"/>
              </w:rPr>
              <w:t>Ārējais materiāls:</w:t>
            </w:r>
            <w:r w:rsidRPr="00FA7342">
              <w:rPr>
                <w:lang w:val="lv-LV"/>
              </w:rPr>
              <w:t xml:space="preserve">  augstas kvalitātes bieza pilngraudu āda „Waterprof Ramon”: dabīgā āda ir ļoti izturīga pret ārējās vides ietekmi, kā arī nodrošina pilnīgu ūdens necaurlaidību.</w:t>
            </w:r>
          </w:p>
          <w:p w14:paraId="0889618C" w14:textId="77777777" w:rsidR="00FA7342" w:rsidRPr="00FA7342" w:rsidRDefault="00FA7342" w:rsidP="00FA7342">
            <w:pPr>
              <w:rPr>
                <w:b/>
              </w:rPr>
            </w:pPr>
            <w:r w:rsidRPr="00FA7342">
              <w:rPr>
                <w:b/>
              </w:rPr>
              <w:t xml:space="preserve">Aizsardzības klase: </w:t>
            </w:r>
            <w:r w:rsidRPr="00FA7342">
              <w:t>S3, SRC.</w:t>
            </w:r>
          </w:p>
          <w:p w14:paraId="196FE292" w14:textId="77777777" w:rsidR="00FA7342" w:rsidRPr="00FA7342" w:rsidRDefault="00FA7342" w:rsidP="00FA7342">
            <w:pPr>
              <w:pStyle w:val="Default"/>
              <w:rPr>
                <w:color w:val="auto"/>
                <w:lang w:val="lv-LV"/>
              </w:rPr>
            </w:pPr>
            <w:r w:rsidRPr="00FA7342">
              <w:rPr>
                <w:color w:val="auto"/>
                <w:lang w:val="lv-LV"/>
              </w:rPr>
              <w:t xml:space="preserve">Eļļas, benzīna un skābju izturīga, antistatiska, neslīdoša 2-komponentu PU/TPU zole. Metāla aizsargplāksne purngalā un metāla starplika zolē. Šis aizsargājošais purngala uzgalis ir pārbaudīts, lai izturētu triecienus līdz 200 (J) un saspiešanu līdz 15 (kN). Triecienu absorbējošs papēdis. PU ārzole pārklāj papēža un purngala daļas, tāpēc zābaki ir ļoti izturīgi pret noberzumiem un mehāniskiem bojājumiem darba laikā. Apavu āda papildus impregnēta pret mitruma caurlaidību. Jauns, elegants dizains. </w:t>
            </w:r>
          </w:p>
          <w:p w14:paraId="7453C30B" w14:textId="260CF835" w:rsidR="00FA7342" w:rsidRPr="00FA7342" w:rsidRDefault="00FA7342" w:rsidP="00FA7342">
            <w:pPr>
              <w:pStyle w:val="HTMLiepriekformattais"/>
              <w:rPr>
                <w:rFonts w:ascii="Times New Roman" w:hAnsi="Times New Roman" w:cs="Times New Roman"/>
                <w:sz w:val="24"/>
                <w:szCs w:val="24"/>
              </w:rPr>
            </w:pPr>
            <w:r w:rsidRPr="00FA7342">
              <w:rPr>
                <w:rFonts w:ascii="Times New Roman" w:hAnsi="Times New Roman" w:cs="Times New Roman"/>
                <w:b/>
                <w:iCs/>
                <w:spacing w:val="-2"/>
                <w:sz w:val="24"/>
                <w:szCs w:val="24"/>
              </w:rPr>
              <w:t>Odere</w:t>
            </w:r>
            <w:r w:rsidRPr="00FA7342">
              <w:rPr>
                <w:rFonts w:ascii="Times New Roman" w:hAnsi="Times New Roman" w:cs="Times New Roman"/>
                <w:iCs/>
                <w:spacing w:val="-2"/>
                <w:sz w:val="24"/>
                <w:szCs w:val="24"/>
              </w:rPr>
              <w:t xml:space="preserve">:  </w:t>
            </w:r>
            <w:r w:rsidRPr="00FA7342">
              <w:rPr>
                <w:rStyle w:val="y2iqfc"/>
                <w:rFonts w:ascii="Times New Roman" w:hAnsi="Times New Roman" w:cs="Times New Roman"/>
                <w:sz w:val="24"/>
                <w:szCs w:val="24"/>
              </w:rPr>
              <w:t>Izturīgs "Tiger" audums, kas izgatavots no augstas stiprības diegiem, nodrošina izturību pret plīsumiem un nodilumu</w:t>
            </w:r>
            <w:r w:rsidR="00A15358" w:rsidRPr="00231EEE">
              <w:rPr>
                <w:rStyle w:val="y2iqfc"/>
                <w:rFonts w:ascii="Times New Roman" w:hAnsi="Times New Roman" w:cs="Times New Roman"/>
                <w:color w:val="4472C4" w:themeColor="accent1"/>
                <w:sz w:val="24"/>
                <w:szCs w:val="24"/>
              </w:rPr>
              <w:t xml:space="preserve">, </w:t>
            </w:r>
            <w:r w:rsidR="00A15358" w:rsidRPr="00A15358">
              <w:rPr>
                <w:rStyle w:val="y2iqfc"/>
                <w:rFonts w:ascii="Times New Roman" w:hAnsi="Times New Roman" w:cs="Times New Roman"/>
                <w:color w:val="4472C4" w:themeColor="accent1"/>
                <w:sz w:val="24"/>
                <w:szCs w:val="24"/>
              </w:rPr>
              <w:t>kā arī šim materiālam ir izcila elpojamība, kas nodrošina maksimālu komfortu un mikroklimatu apavu iekšpusē</w:t>
            </w:r>
            <w:r w:rsidRPr="00FA7342">
              <w:rPr>
                <w:rStyle w:val="y2iqfc"/>
                <w:rFonts w:ascii="Times New Roman" w:hAnsi="Times New Roman" w:cs="Times New Roman"/>
                <w:sz w:val="24"/>
                <w:szCs w:val="24"/>
              </w:rPr>
              <w:t>.</w:t>
            </w:r>
          </w:p>
          <w:p w14:paraId="4C6E6C30" w14:textId="77777777" w:rsidR="00FA7342" w:rsidRPr="00FA7342" w:rsidRDefault="00FA7342" w:rsidP="00FA7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A7342">
              <w:rPr>
                <w:b/>
              </w:rPr>
              <w:t xml:space="preserve">Iekšzole </w:t>
            </w:r>
            <w:r w:rsidRPr="00FA7342">
              <w:t>(pēdiņa)</w:t>
            </w:r>
            <w:r w:rsidRPr="00FA7342">
              <w:rPr>
                <w:b/>
              </w:rPr>
              <w:t xml:space="preserve">: </w:t>
            </w:r>
            <w:r w:rsidRPr="00FA7342">
              <w:rPr>
                <w:bCs/>
              </w:rPr>
              <w:t>i</w:t>
            </w:r>
            <w:r w:rsidRPr="00FA7342">
              <w:rPr>
                <w:bCs/>
                <w:iCs/>
                <w:spacing w:val="-2"/>
              </w:rPr>
              <w:t>zņemama zolīte</w:t>
            </w:r>
            <w:r w:rsidRPr="00FA7342">
              <w:rPr>
                <w:iCs/>
                <w:spacing w:val="-2"/>
              </w:rPr>
              <w:t xml:space="preserve"> </w:t>
            </w:r>
            <w:r w:rsidRPr="00FA7342">
              <w:t>"THERMO FORMED" viegli pielāgojas pēdas dabiskajam izliekumam, piemīt antistatiskas, antibakteriālas un pretsēnīšu īpašības.</w:t>
            </w:r>
          </w:p>
          <w:p w14:paraId="0AA09BBD" w14:textId="77777777" w:rsidR="00FA7342" w:rsidRPr="00FA7342" w:rsidRDefault="00FA7342" w:rsidP="00FA7342">
            <w:pPr>
              <w:jc w:val="both"/>
            </w:pPr>
            <w:r w:rsidRPr="00FA7342">
              <w:rPr>
                <w:b/>
              </w:rPr>
              <w:t xml:space="preserve">Aizdare: </w:t>
            </w:r>
            <w:r w:rsidRPr="00FA7342">
              <w:t>šņores, 6 pāri slēgtu cilpu.</w:t>
            </w:r>
          </w:p>
          <w:p w14:paraId="4E836791" w14:textId="77777777" w:rsidR="00FA7342" w:rsidRPr="00FA7342" w:rsidRDefault="00FA7342" w:rsidP="00F60ABC">
            <w:pPr>
              <w:pStyle w:val="Default"/>
              <w:rPr>
                <w:b/>
                <w:color w:val="auto"/>
                <w:lang w:val="lv-LV"/>
              </w:rPr>
            </w:pPr>
            <w:r w:rsidRPr="00FA7342">
              <w:rPr>
                <w:b/>
                <w:color w:val="auto"/>
                <w:lang w:val="lv-LV"/>
              </w:rPr>
              <w:t xml:space="preserve">Krāsa: </w:t>
            </w:r>
            <w:r w:rsidRPr="00FA7342">
              <w:rPr>
                <w:color w:val="auto"/>
                <w:lang w:val="lv-LV"/>
              </w:rPr>
              <w:t>brūna ar melnu.</w:t>
            </w:r>
          </w:p>
          <w:p w14:paraId="1C93FD76" w14:textId="77777777" w:rsidR="00FA7342" w:rsidRPr="00FA7342" w:rsidRDefault="00FA7342" w:rsidP="00F60ABC">
            <w:pPr>
              <w:pStyle w:val="Default"/>
              <w:rPr>
                <w:color w:val="auto"/>
                <w:lang w:val="lv-LV"/>
              </w:rPr>
            </w:pPr>
            <w:r w:rsidRPr="00FA7342">
              <w:rPr>
                <w:b/>
                <w:color w:val="auto"/>
                <w:w w:val="99"/>
                <w:lang w:val="lv-LV"/>
              </w:rPr>
              <w:t xml:space="preserve">Izmērs: </w:t>
            </w:r>
            <w:r w:rsidRPr="00FA7342">
              <w:rPr>
                <w:bCs/>
                <w:color w:val="auto"/>
                <w:w w:val="99"/>
                <w:lang w:val="lv-LV"/>
              </w:rPr>
              <w:t xml:space="preserve">36-48 </w:t>
            </w:r>
            <w:r w:rsidRPr="00FA7342">
              <w:rPr>
                <w:color w:val="auto"/>
                <w:lang w:val="lv-LV"/>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746F4F29" w14:textId="4AB777D4" w:rsidR="00FA7342" w:rsidRPr="0092617C" w:rsidRDefault="00FA7342" w:rsidP="00F60ABC">
            <w:pPr>
              <w:pStyle w:val="Default"/>
              <w:spacing w:line="256" w:lineRule="auto"/>
              <w:rPr>
                <w:color w:val="auto"/>
                <w:sz w:val="20"/>
                <w:szCs w:val="20"/>
                <w:lang w:val="lv-LV"/>
              </w:rPr>
            </w:pPr>
            <w:r w:rsidRPr="0092617C">
              <w:rPr>
                <w:noProof/>
                <w:lang w:val="lv-LV"/>
              </w:rPr>
              <w:drawing>
                <wp:anchor distT="0" distB="0" distL="114300" distR="114300" simplePos="0" relativeHeight="251661312" behindDoc="0" locked="0" layoutInCell="1" allowOverlap="1" wp14:anchorId="5F8AE13A" wp14:editId="47EAF01E">
                  <wp:simplePos x="0" y="0"/>
                  <wp:positionH relativeFrom="margin">
                    <wp:posOffset>-48895</wp:posOffset>
                  </wp:positionH>
                  <wp:positionV relativeFrom="margin">
                    <wp:posOffset>158750</wp:posOffset>
                  </wp:positionV>
                  <wp:extent cx="1321457" cy="971550"/>
                  <wp:effectExtent l="0" t="0" r="0" b="0"/>
                  <wp:wrapSquare wrapText="bothSides"/>
                  <wp:docPr id="45" name="Attēls 45" descr="http://www.pandasport.rs/images/stories/panda_sport/top_trekking/top_trekking_8538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www.pandasport.rs/images/stories/panda_sport/top_trekking/top_trekking_8538_s3.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23765" cy="973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CDA0B" w14:textId="77777777" w:rsidR="00FA7342" w:rsidRPr="0092617C" w:rsidRDefault="00FA7342" w:rsidP="00F60ABC">
            <w:pPr>
              <w:ind w:firstLine="720"/>
              <w:rPr>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285C577" w14:textId="77777777" w:rsidR="00FA7342" w:rsidRPr="0092617C" w:rsidRDefault="00FA7342" w:rsidP="00F60ABC">
            <w:pPr>
              <w:pStyle w:val="Default"/>
              <w:spacing w:line="256" w:lineRule="auto"/>
              <w:rPr>
                <w:color w:val="auto"/>
                <w:sz w:val="20"/>
                <w:szCs w:val="20"/>
                <w:lang w:val="lv-LV"/>
              </w:rPr>
            </w:pPr>
          </w:p>
        </w:tc>
      </w:tr>
      <w:tr w:rsidR="00FA7342" w:rsidRPr="0092617C" w14:paraId="70DC8D8F" w14:textId="77777777" w:rsidTr="00914355">
        <w:trPr>
          <w:trHeight w:val="904"/>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0DD56B20" w14:textId="77777777" w:rsidR="00FA7342" w:rsidRPr="00FA7342" w:rsidRDefault="00FA7342" w:rsidP="00F60ABC">
            <w:pPr>
              <w:spacing w:before="60" w:after="60" w:line="256" w:lineRule="auto"/>
              <w:jc w:val="center"/>
            </w:pPr>
            <w:r w:rsidRPr="00FA7342">
              <w:t>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F7B63CB" w14:textId="77777777" w:rsidR="00FA7342" w:rsidRPr="00FA7342" w:rsidRDefault="00FA7342" w:rsidP="00F60ABC">
            <w:pPr>
              <w:spacing w:before="60" w:after="60" w:line="256" w:lineRule="auto"/>
            </w:pPr>
            <w:r w:rsidRPr="00FA7342">
              <w:t>Šņorzābaki (4.variants)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E887F7" w14:textId="082E6BF3" w:rsidR="00FA7342" w:rsidRPr="00FA7342" w:rsidRDefault="00FA7342" w:rsidP="000F37EA">
            <w:r w:rsidRPr="00FA7342">
              <w:t>Standart</w:t>
            </w:r>
            <w:r w:rsidR="000F37EA">
              <w:t xml:space="preserve">s </w:t>
            </w:r>
            <w:r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19B507F8" w14:textId="77777777" w:rsidR="00FA7342" w:rsidRPr="00FA7342" w:rsidRDefault="00FA7342" w:rsidP="00F60ABC">
            <w:r w:rsidRPr="00FA7342">
              <w:t>Vīriešu šņorzābaki, S3 apavi ar aizsargājošu stiklšķiedras kompozītmateriālu purngalu; elastīga pret caurduršanas zole FAP®.</w:t>
            </w:r>
          </w:p>
          <w:p w14:paraId="50FF6486" w14:textId="77777777" w:rsidR="00FA7342" w:rsidRPr="00FA7342" w:rsidRDefault="00FA7342" w:rsidP="00F60ABC">
            <w:r w:rsidRPr="00FA7342">
              <w:t>Apavi nesatur metāla detaļas</w:t>
            </w:r>
          </w:p>
          <w:p w14:paraId="70C041B1" w14:textId="77777777" w:rsidR="00FA7342" w:rsidRPr="00FA7342" w:rsidRDefault="00FA7342" w:rsidP="00F60ABC">
            <w:pPr>
              <w:rPr>
                <w:b/>
              </w:rPr>
            </w:pPr>
            <w:r w:rsidRPr="00FA7342">
              <w:rPr>
                <w:b/>
              </w:rPr>
              <w:t xml:space="preserve">Aizsardzības klase: </w:t>
            </w:r>
            <w:r w:rsidRPr="00FA7342">
              <w:t>S3, SRC, HRO.</w:t>
            </w:r>
          </w:p>
          <w:p w14:paraId="1AA51B6A" w14:textId="77777777" w:rsidR="00FA7342" w:rsidRPr="00FA7342" w:rsidRDefault="00FA7342" w:rsidP="00F60ABC">
            <w:r w:rsidRPr="00FA7342">
              <w:rPr>
                <w:b/>
              </w:rPr>
              <w:t>Virsējais materiāls:</w:t>
            </w:r>
            <w:r w:rsidRPr="00FA7342">
              <w:t xml:space="preserve"> augstas kvalitātes gluda dabīga ūdensnecaurlaidīgas āda/mikrošķiedra.</w:t>
            </w:r>
          </w:p>
          <w:p w14:paraId="4B196B94" w14:textId="77777777" w:rsidR="00FA7342" w:rsidRPr="00FA7342" w:rsidRDefault="00FA7342" w:rsidP="00F60ABC">
            <w:pPr>
              <w:rPr>
                <w:bCs/>
              </w:rPr>
            </w:pPr>
            <w:r w:rsidRPr="00FA7342">
              <w:rPr>
                <w:b/>
              </w:rPr>
              <w:t xml:space="preserve">Aizdare: </w:t>
            </w:r>
            <w:r w:rsidRPr="00FA7342">
              <w:t>šņores</w:t>
            </w:r>
            <w:r w:rsidRPr="00FA7342">
              <w:rPr>
                <w:bCs/>
              </w:rPr>
              <w:t>.</w:t>
            </w:r>
          </w:p>
          <w:p w14:paraId="2940DDD7" w14:textId="77777777" w:rsidR="00FA7342" w:rsidRPr="00FA7342" w:rsidRDefault="00FA7342" w:rsidP="00F60ABC">
            <w:r w:rsidRPr="00FA7342">
              <w:rPr>
                <w:b/>
              </w:rPr>
              <w:lastRenderedPageBreak/>
              <w:t>Aizsargājošie TPU</w:t>
            </w:r>
            <w:r w:rsidRPr="00FA7342">
              <w:t xml:space="preserve"> elementi papēdī un purngalā nodrošina aizsardzību pret noberšanos, īpaši, ja strādājot jāatbalstās uz ceļiem.</w:t>
            </w:r>
          </w:p>
          <w:p w14:paraId="388B491D" w14:textId="77777777" w:rsidR="00FA7342" w:rsidRPr="00FA7342" w:rsidRDefault="00FA7342" w:rsidP="00F60ABC">
            <w:r w:rsidRPr="00FA7342">
              <w:rPr>
                <w:b/>
              </w:rPr>
              <w:t>Odere:</w:t>
            </w:r>
            <w:r w:rsidRPr="00FA7342">
              <w:t xml:space="preserve"> SAFETY KNIT®, elastīgs un izturīgs tekstilmateriāls, kas lieliski pieguļ kā zeķe. Elpojoša funkcionālā BreathActive odere nodrošina komfortablu klimatu visas dienas garumā.</w:t>
            </w:r>
          </w:p>
          <w:p w14:paraId="5280A65D" w14:textId="57DD8CA3" w:rsidR="00FA7342" w:rsidRPr="00FA7342" w:rsidRDefault="00FA7342" w:rsidP="00F60ABC">
            <w:r w:rsidRPr="00FA7342">
              <w:rPr>
                <w:b/>
              </w:rPr>
              <w:t xml:space="preserve">Zolītes: </w:t>
            </w:r>
            <w:r w:rsidRPr="001042E6">
              <w:rPr>
                <w:bCs/>
              </w:rPr>
              <w:t>Ortopēdiskas, mitrumu regulējošas, anatomiskas zolītes</w:t>
            </w:r>
            <w:r w:rsidRPr="00FA7342">
              <w:rPr>
                <w:b/>
              </w:rPr>
              <w:t xml:space="preserve"> </w:t>
            </w:r>
            <w:r w:rsidRPr="00FA7342">
              <w:t xml:space="preserve">evercushion® BA, atbilst </w:t>
            </w:r>
            <w:r w:rsidRPr="00FA7342">
              <w:rPr>
                <w:bCs/>
              </w:rPr>
              <w:t>DGU</w:t>
            </w:r>
            <w:r w:rsidR="00A15358" w:rsidRPr="00231EEE">
              <w:rPr>
                <w:bCs/>
                <w:color w:val="4472C4" w:themeColor="accent1"/>
              </w:rPr>
              <w:t>V</w:t>
            </w:r>
            <w:r w:rsidRPr="00FA7342">
              <w:rPr>
                <w:bCs/>
              </w:rPr>
              <w:t xml:space="preserve"> 112-191/112-991</w:t>
            </w:r>
            <w:r w:rsidRPr="00FA7342">
              <w:t xml:space="preserve"> standart</w:t>
            </w:r>
            <w:r w:rsidR="00A15358" w:rsidRPr="00231EEE">
              <w:rPr>
                <w:color w:val="4472C4" w:themeColor="accent1"/>
              </w:rPr>
              <w:t>a</w:t>
            </w:r>
            <w:r w:rsidRPr="00FA7342">
              <w:t>m.</w:t>
            </w:r>
          </w:p>
          <w:p w14:paraId="2C7B2CE8" w14:textId="77777777" w:rsidR="00FA7342" w:rsidRPr="00FA7342" w:rsidRDefault="00FA7342" w:rsidP="00F60ABC">
            <w:r w:rsidRPr="00FA7342">
              <w:rPr>
                <w:bCs/>
              </w:rPr>
              <w:t>IQ.CELL paliktnis, kas integrēts papēža zonā,</w:t>
            </w:r>
            <w:r w:rsidRPr="00FA7342">
              <w:t xml:space="preserve"> ir atsperīgs gēla spilvens. Tas absorbē pēdas triecienu iešanas laikā. Apavu vidū ir atbalsts, kas pielāgojas pēdas dabiskajām kustībām, tas nodrošina lielāku stabilitāti.</w:t>
            </w:r>
          </w:p>
          <w:p w14:paraId="0C768212" w14:textId="77777777" w:rsidR="00FA7342" w:rsidRPr="00FA7342" w:rsidRDefault="00FA7342" w:rsidP="00F60ABC">
            <w:r w:rsidRPr="00FA7342">
              <w:rPr>
                <w:b/>
              </w:rPr>
              <w:t xml:space="preserve">Ārzole: </w:t>
            </w:r>
            <w:r w:rsidRPr="00FA7342">
              <w:t>Karstumizturīga, eļļas izturīga, antistatiska un neslīdoša gumijas zole, iztur temperatūru līdz 300°C.</w:t>
            </w:r>
          </w:p>
          <w:p w14:paraId="3968B273" w14:textId="77777777" w:rsidR="00FA7342" w:rsidRPr="00FA7342" w:rsidRDefault="00FA7342" w:rsidP="00F60ABC">
            <w:pPr>
              <w:pStyle w:val="Default"/>
              <w:rPr>
                <w:color w:val="auto"/>
                <w:lang w:val="lv-LV"/>
              </w:rPr>
            </w:pPr>
            <w:r w:rsidRPr="00FA7342">
              <w:rPr>
                <w:b/>
                <w:lang w:val="lv-LV"/>
              </w:rPr>
              <w:t>Izmērs:</w:t>
            </w:r>
            <w:r w:rsidRPr="00FA7342">
              <w:rPr>
                <w:lang w:val="lv-LV"/>
              </w:rPr>
              <w:t xml:space="preserve"> 39-47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0092AB51" w14:textId="0542C14F" w:rsidR="00FA7342" w:rsidRPr="0092617C" w:rsidRDefault="00FA7342" w:rsidP="00F60ABC">
            <w:pPr>
              <w:pStyle w:val="Default"/>
              <w:spacing w:line="256" w:lineRule="auto"/>
              <w:rPr>
                <w:noProof/>
                <w:lang w:val="lv-LV"/>
              </w:rPr>
            </w:pPr>
            <w:r w:rsidRPr="0092617C">
              <w:rPr>
                <w:noProof/>
                <w:sz w:val="20"/>
                <w:szCs w:val="20"/>
                <w:lang w:val="lv-LV" w:eastAsia="ru-RU"/>
              </w:rPr>
              <w:lastRenderedPageBreak/>
              <w:drawing>
                <wp:inline distT="0" distB="0" distL="0" distR="0" wp14:anchorId="593BF557" wp14:editId="7791CD48">
                  <wp:extent cx="1304925" cy="1304925"/>
                  <wp:effectExtent l="0" t="0" r="9525" b="9525"/>
                  <wp:docPr id="43" name="Attēls 43" descr="Crosstwist Mid S3 HRO SRC, blau/orange, extra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rosstwist Mid S3 HRO SRC, blau/orange, extra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5C2E51F" w14:textId="77777777" w:rsidR="00FA7342" w:rsidRPr="0092617C" w:rsidRDefault="00FA7342" w:rsidP="00F60ABC">
            <w:pPr>
              <w:pStyle w:val="Default"/>
              <w:spacing w:line="256" w:lineRule="auto"/>
              <w:rPr>
                <w:color w:val="auto"/>
                <w:sz w:val="20"/>
                <w:szCs w:val="20"/>
                <w:lang w:val="lv-LV"/>
              </w:rPr>
            </w:pPr>
          </w:p>
        </w:tc>
      </w:tr>
      <w:tr w:rsidR="00FA7342" w:rsidRPr="0092617C" w14:paraId="0DC3C610" w14:textId="77777777" w:rsidTr="00914355">
        <w:trPr>
          <w:trHeight w:val="904"/>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582F8E3D" w14:textId="77777777" w:rsidR="00FA7342" w:rsidRPr="00FA7342" w:rsidRDefault="00FA7342" w:rsidP="00F60ABC">
            <w:pPr>
              <w:spacing w:before="60" w:after="60" w:line="256" w:lineRule="auto"/>
              <w:jc w:val="center"/>
              <w:rPr>
                <w:lang w:eastAsia="en-US"/>
              </w:rPr>
            </w:pPr>
            <w:r w:rsidRPr="00FA7342">
              <w:t>5.</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3708FF4" w14:textId="77777777" w:rsidR="00FA7342" w:rsidRPr="00FA7342" w:rsidRDefault="00FA7342" w:rsidP="00F60ABC">
            <w:pPr>
              <w:spacing w:before="60" w:after="60" w:line="256" w:lineRule="auto"/>
              <w:rPr>
                <w:lang w:eastAsia="en-US"/>
              </w:rPr>
            </w:pPr>
            <w:r w:rsidRPr="00FA7342">
              <w:t>Šņorzābaki (sieviešu) (5.variants)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4F5CA9" w14:textId="78C167DD" w:rsidR="00FA7342" w:rsidRPr="00FA7342" w:rsidRDefault="00FA7342" w:rsidP="00F60ABC">
            <w:pPr>
              <w:spacing w:before="60" w:after="60" w:line="256" w:lineRule="auto"/>
              <w:rPr>
                <w:lang w:eastAsia="en-US"/>
              </w:rPr>
            </w:pPr>
            <w:r w:rsidRPr="00FA7342">
              <w:rPr>
                <w:bCs/>
                <w:iCs/>
              </w:rPr>
              <w:t>Standarts</w:t>
            </w:r>
            <w:r w:rsidR="000F37EA">
              <w:rPr>
                <w:bCs/>
                <w:iCs/>
              </w:rPr>
              <w:t xml:space="preserve"> </w:t>
            </w:r>
            <w:r w:rsidR="000F37EA" w:rsidRPr="00231EEE">
              <w:rPr>
                <w:bCs/>
                <w:iCs/>
                <w:color w:val="4472C4" w:themeColor="accent1"/>
              </w:rPr>
              <w:t>LVS</w:t>
            </w:r>
            <w:r w:rsidRPr="00FA7342">
              <w:rPr>
                <w:bCs/>
                <w:iCs/>
                <w:spacing w:val="-3"/>
              </w:rPr>
              <w:t xml:space="preserve"> </w:t>
            </w:r>
            <w:r w:rsidRPr="00FA7342">
              <w:t xml:space="preserve">EN </w:t>
            </w:r>
            <w:r w:rsidR="000F37EA" w:rsidRPr="00231EEE">
              <w:rPr>
                <w:color w:val="4472C4" w:themeColor="accent1"/>
              </w:rPr>
              <w:t>ISO</w:t>
            </w:r>
            <w:r w:rsidR="000F37EA">
              <w:t xml:space="preserve"> </w:t>
            </w:r>
            <w:r w:rsidRPr="00FA7342">
              <w:t xml:space="preserve">20345 </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7FA26AC6" w14:textId="77777777" w:rsidR="00FA7342" w:rsidRPr="00FA7342" w:rsidRDefault="00FA7342" w:rsidP="00F60ABC">
            <w:pPr>
              <w:pStyle w:val="TableParagraph"/>
              <w:rPr>
                <w:lang w:val="lv-LV"/>
              </w:rPr>
            </w:pPr>
            <w:r w:rsidRPr="00FA7342">
              <w:rPr>
                <w:bCs/>
                <w:lang w:val="lv-LV"/>
              </w:rPr>
              <w:t>D</w:t>
            </w:r>
            <w:r w:rsidRPr="00FA7342">
              <w:rPr>
                <w:lang w:val="lv-LV"/>
              </w:rPr>
              <w:t>arba šņorzābaki izgatavoti no mikrošķiedras ar perforācijām uzlabotai ventilācijai un komfortam, bez metāla. Viegla, tīklveida odere nodrošina labu gaisa caurlaidību. Kreisajā un labajā pusē ir atstarojošas detaļas. Elastīgs, caurumots materiāls nostiprināts ar Velcro. Mīksti ieliktņi “mēlītē” un papēdī lielākam komfortam.</w:t>
            </w:r>
          </w:p>
          <w:p w14:paraId="225B1D5B" w14:textId="77777777" w:rsidR="00A15358" w:rsidRPr="00231EEE" w:rsidRDefault="00A15358" w:rsidP="00A15358">
            <w:pPr>
              <w:rPr>
                <w:b/>
                <w:color w:val="4472C4" w:themeColor="accent1"/>
              </w:rPr>
            </w:pPr>
            <w:r w:rsidRPr="00A15358">
              <w:rPr>
                <w:b/>
                <w:color w:val="4472C4" w:themeColor="accent1"/>
              </w:rPr>
              <w:t xml:space="preserve">Aizsardzības klase: </w:t>
            </w:r>
            <w:r w:rsidRPr="00A15358">
              <w:rPr>
                <w:color w:val="4472C4" w:themeColor="accent1"/>
              </w:rPr>
              <w:t>S3, SRC, ESD</w:t>
            </w:r>
            <w:r w:rsidRPr="00231EEE">
              <w:rPr>
                <w:color w:val="4472C4" w:themeColor="accent1"/>
              </w:rPr>
              <w:t>.</w:t>
            </w:r>
          </w:p>
          <w:p w14:paraId="14E734A8" w14:textId="77777777" w:rsidR="00FA7342" w:rsidRPr="00FA7342" w:rsidRDefault="00FA7342" w:rsidP="00F60ABC">
            <w:pPr>
              <w:pStyle w:val="TableParagraph"/>
              <w:rPr>
                <w:lang w:val="lv-LV"/>
              </w:rPr>
            </w:pPr>
            <w:r w:rsidRPr="00FA7342">
              <w:rPr>
                <w:b/>
                <w:lang w:val="lv-LV"/>
              </w:rPr>
              <w:t xml:space="preserve">Ārzole: </w:t>
            </w:r>
            <w:r w:rsidRPr="00FA7342">
              <w:rPr>
                <w:lang w:val="lv-LV"/>
              </w:rPr>
              <w:t>PU/PU divos slāņos, reljefa, antistatiska, izturīga pret eļļām un naftas produktiem. Purngals ir izgatavots no stiklplasta.</w:t>
            </w:r>
          </w:p>
          <w:p w14:paraId="04DBC32A" w14:textId="77777777" w:rsidR="00FA7342" w:rsidRPr="00FA7342" w:rsidRDefault="00FA7342" w:rsidP="00F60ABC">
            <w:pPr>
              <w:pStyle w:val="TableParagraph"/>
              <w:rPr>
                <w:lang w:val="lv-LV"/>
              </w:rPr>
            </w:pPr>
            <w:r w:rsidRPr="00FA7342">
              <w:rPr>
                <w:b/>
                <w:lang w:val="lv-LV"/>
              </w:rPr>
              <w:t xml:space="preserve">Iekšzole </w:t>
            </w:r>
            <w:r w:rsidRPr="00FA7342">
              <w:rPr>
                <w:lang w:val="lv-LV"/>
              </w:rPr>
              <w:t>(pēdiņa)</w:t>
            </w:r>
            <w:r w:rsidRPr="00FA7342">
              <w:rPr>
                <w:bCs/>
                <w:lang w:val="lv-LV"/>
              </w:rPr>
              <w:t xml:space="preserve">: </w:t>
            </w:r>
            <w:r w:rsidRPr="00FA7342">
              <w:rPr>
                <w:lang w:val="lv-LV"/>
              </w:rPr>
              <w:t>viegls un elastīgs Kevlar ieliktnis. Zolīte ir noņemama, antistatiska un antibakteriāla.</w:t>
            </w:r>
          </w:p>
          <w:p w14:paraId="7DDAC339" w14:textId="77777777" w:rsidR="00FA7342" w:rsidRPr="00FA7342" w:rsidRDefault="00FA7342" w:rsidP="00F60ABC">
            <w:r w:rsidRPr="00FA7342">
              <w:rPr>
                <w:b/>
                <w:bCs/>
              </w:rPr>
              <w:t>Izmēri:</w:t>
            </w:r>
            <w:r w:rsidRPr="00FA7342">
              <w:t xml:space="preserve"> 37–48 (Eiropas sistēma).. </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4C805EE9" w14:textId="413D3689"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6C3FEFC2" wp14:editId="71662B23">
                  <wp:extent cx="1381125" cy="1381125"/>
                  <wp:effectExtent l="0" t="0" r="9525" b="9525"/>
                  <wp:docPr id="42" name="Attēls 42" descr="http://talis.lt/2488-thickbox_default/batai-su-auliuku-nova-gds120-rewelly-s3-src-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alis.lt/2488-thickbox_default/batai-su-auliuku-nova-gds120-rewelly-s3-src-es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3C5FE90" w14:textId="77777777" w:rsidR="00FA7342" w:rsidRPr="0092617C" w:rsidRDefault="00FA7342" w:rsidP="00F60ABC">
            <w:pPr>
              <w:pStyle w:val="Default"/>
              <w:spacing w:line="256" w:lineRule="auto"/>
              <w:rPr>
                <w:color w:val="auto"/>
                <w:sz w:val="20"/>
                <w:szCs w:val="20"/>
                <w:lang w:val="lv-LV"/>
              </w:rPr>
            </w:pPr>
          </w:p>
        </w:tc>
      </w:tr>
      <w:tr w:rsidR="00FA7342" w:rsidRPr="0092617C" w14:paraId="4E792DC3" w14:textId="77777777" w:rsidTr="00914355">
        <w:trPr>
          <w:trHeight w:val="550"/>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2A920F15" w14:textId="77777777" w:rsidR="00FA7342" w:rsidRPr="00FA7342" w:rsidRDefault="00FA7342" w:rsidP="00F60ABC">
            <w:pPr>
              <w:spacing w:before="60" w:after="60" w:line="256" w:lineRule="auto"/>
              <w:jc w:val="center"/>
              <w:rPr>
                <w:lang w:eastAsia="en-US"/>
              </w:rPr>
            </w:pPr>
            <w:r w:rsidRPr="00FA7342">
              <w:rPr>
                <w:lang w:eastAsia="en-US"/>
              </w:rPr>
              <w:lastRenderedPageBreak/>
              <w:t>6.</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059661B" w14:textId="77777777" w:rsidR="00FA7342" w:rsidRPr="00FA7342" w:rsidRDefault="00FA7342" w:rsidP="00F60ABC">
            <w:pPr>
              <w:spacing w:before="60" w:after="60" w:line="256" w:lineRule="auto"/>
              <w:rPr>
                <w:lang w:eastAsia="en-US"/>
              </w:rPr>
            </w:pPr>
            <w:r w:rsidRPr="00FA7342">
              <w:rPr>
                <w:lang w:eastAsia="en-US"/>
              </w:rPr>
              <w:t>Siltie šņorzābaki (1.variants)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AEEC9B" w14:textId="6568064F"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11B7C523" w14:textId="77777777" w:rsidR="00FA7342" w:rsidRPr="00FA7342" w:rsidRDefault="00FA7342" w:rsidP="00F60ABC">
            <w:r w:rsidRPr="00FA7342">
              <w:t>Gari, dabīgās ādas šņorējami drošības apavi ar triecienizturīgu kompozītmateriāla purngala kapi (XL izmērs, CE marķējums), ar triecienizturību līdz 200 J, un triecienu absorbējošu papēdi. Purngalā un papēdī nedilstoši pastiprinājumi ar poliuretāna (PU) pārklājumu. Apavu virsdaļa papildus impregnēta ar mitruma atgrūšanas vielu.</w:t>
            </w:r>
          </w:p>
          <w:p w14:paraId="5212867D" w14:textId="77777777" w:rsidR="00FA7342" w:rsidRPr="00FA7342" w:rsidRDefault="00FA7342" w:rsidP="00F60ABC">
            <w:r w:rsidRPr="00FA7342">
              <w:t>Nemetāliska Kevlar starpzole  (EN 12568 marķējums) pret zoles caurduršanu. Apavi nesatur metāla detaļas. Sānos iestrādāti atstarojoši elementi.</w:t>
            </w:r>
          </w:p>
          <w:p w14:paraId="2BBE3AC9" w14:textId="77777777" w:rsidR="00FA7342" w:rsidRPr="00FA7342" w:rsidRDefault="00FA7342" w:rsidP="00F60ABC">
            <w:pPr>
              <w:rPr>
                <w:b/>
              </w:rPr>
            </w:pPr>
            <w:r w:rsidRPr="00FA7342">
              <w:rPr>
                <w:b/>
              </w:rPr>
              <w:t xml:space="preserve">Aizsardzības klase: </w:t>
            </w:r>
            <w:r w:rsidRPr="00FA7342">
              <w:t>S3, SRC, CI.</w:t>
            </w:r>
          </w:p>
          <w:p w14:paraId="3BE1EE89" w14:textId="77777777" w:rsidR="00FA7342" w:rsidRPr="00FA7342" w:rsidRDefault="00FA7342" w:rsidP="00F60ABC">
            <w:r w:rsidRPr="00FA7342">
              <w:rPr>
                <w:b/>
              </w:rPr>
              <w:t xml:space="preserve">Ārējais materiāls: </w:t>
            </w:r>
            <w:r w:rsidRPr="00FA7342">
              <w:t>augstas kvalitātes mitrumu atgrūdoša dabīgā  āda, ar ādas un šuvju apstrādi pret ūdens caurlaišanu.</w:t>
            </w:r>
          </w:p>
          <w:p w14:paraId="6588DC7A" w14:textId="77777777" w:rsidR="00FA7342" w:rsidRPr="00FA7342" w:rsidRDefault="00FA7342" w:rsidP="00F60ABC">
            <w:r w:rsidRPr="00FA7342">
              <w:rPr>
                <w:b/>
              </w:rPr>
              <w:t xml:space="preserve">Aizdare: </w:t>
            </w:r>
            <w:r w:rsidRPr="00FA7342">
              <w:t xml:space="preserve">šņores. Apavu lietošanas ērtībai apaviem ir arī rāvējslēdzējā YKK aizdare apavu sānos, kas aizsegta ar ādas sloksni, kura pasargā rāvējslēdzēju no netīrumiem un samazina tā nodilšanu. </w:t>
            </w:r>
          </w:p>
          <w:p w14:paraId="4E7F24F0" w14:textId="77777777" w:rsidR="00FA7342" w:rsidRPr="00FA7342" w:rsidRDefault="00FA7342" w:rsidP="00F60ABC">
            <w:r w:rsidRPr="00FA7342">
              <w:rPr>
                <w:b/>
              </w:rPr>
              <w:t xml:space="preserve">Odere: </w:t>
            </w:r>
            <w:r w:rsidRPr="00FA7342">
              <w:t>divslāņu odere (1. slānis – mākslīga kažokāda, 2. slānis – membrānu šķiedra 200 g/m</w:t>
            </w:r>
            <w:r w:rsidRPr="00FA7342">
              <w:rPr>
                <w:vertAlign w:val="superscript"/>
              </w:rPr>
              <w:t>2</w:t>
            </w:r>
            <w:r w:rsidRPr="00FA7342">
              <w:t>)</w:t>
            </w:r>
            <w:r w:rsidRPr="00FA7342">
              <w:rPr>
                <w:bCs/>
              </w:rPr>
              <w:t xml:space="preserve">, </w:t>
            </w:r>
            <w:r w:rsidRPr="00FA7342">
              <w:t>izolācija pret aukstumu</w:t>
            </w:r>
            <w:r w:rsidRPr="00FA7342">
              <w:rPr>
                <w:rStyle w:val="st1"/>
              </w:rPr>
              <w:t xml:space="preserve">, </w:t>
            </w:r>
            <w:r w:rsidRPr="00FA7342">
              <w:t>mitrumuzsūcoša, antibakteriāla, elpojoša un ventilējoša, labi žūstoša, nodiluma izturīga. Papēža zonā bez vertikālām šuvēm. Polsterēta apavu “mēlīte”. Šņorzābaki ar silto mākslīgo oderi.</w:t>
            </w:r>
          </w:p>
          <w:p w14:paraId="7EB8E53F" w14:textId="77777777" w:rsidR="00FA7342" w:rsidRPr="00FA7342" w:rsidRDefault="00FA7342" w:rsidP="00F60ABC">
            <w:r w:rsidRPr="00FA7342">
              <w:rPr>
                <w:b/>
              </w:rPr>
              <w:t xml:space="preserve">Ārzole: </w:t>
            </w:r>
            <w:r w:rsidRPr="00FA7342">
              <w:t xml:space="preserve"> divslāņu zole (abi slāņi poliuretāna ), atvaira eļļas un dažādu ķīmikāliju nevēlamo iedarbību, laba amortizācija, antistatiska. Papēža un purngala daļa pārklāta ar poliuretāna (PU) pārklājumu. Zole ir ar paaugstinātu aizsardzību – neslīdoša un necaurdurama. Triecienu absorbējošs papēdis. Zoles reljefs veidots tā, lai apavi nodrošinātu stabilu stāju, un novērstu slīdēšanu visos virzienos. Reljefa dziļums ne mazāk kā 0,4 cm.</w:t>
            </w:r>
          </w:p>
          <w:p w14:paraId="163FAED4" w14:textId="77777777" w:rsidR="00FA7342" w:rsidRPr="00FA7342" w:rsidRDefault="00FA7342" w:rsidP="00F60ABC">
            <w:r w:rsidRPr="00FA7342">
              <w:rPr>
                <w:b/>
              </w:rPr>
              <w:t xml:space="preserve">Iekšzole </w:t>
            </w:r>
            <w:r w:rsidRPr="00FA7342">
              <w:t>(pēdiņa)</w:t>
            </w:r>
            <w:r w:rsidRPr="00FA7342">
              <w:rPr>
                <w:b/>
              </w:rPr>
              <w:t>:</w:t>
            </w:r>
            <w:r w:rsidRPr="00FA7342">
              <w:rPr>
                <w:bCs/>
              </w:rPr>
              <w:t xml:space="preserve"> </w:t>
            </w:r>
            <w:r w:rsidRPr="00FA7342">
              <w:t>izņemama, pārklāta ar mākslīgo kažokādu, elpojoša ar ventilācijas caurumiem, antibakteriāla, ergonomiskas formas, antistatiska.</w:t>
            </w:r>
          </w:p>
          <w:p w14:paraId="2422C81E" w14:textId="77777777" w:rsidR="00FA7342" w:rsidRPr="00FA7342" w:rsidRDefault="00FA7342" w:rsidP="00F60ABC">
            <w:pPr>
              <w:spacing w:after="60" w:line="256" w:lineRule="auto"/>
              <w:rPr>
                <w:lang w:eastAsia="en-US"/>
              </w:rPr>
            </w:pPr>
            <w:r w:rsidRPr="00FA7342">
              <w:rPr>
                <w:b/>
                <w:lang w:eastAsia="en-US"/>
              </w:rPr>
              <w:t xml:space="preserve">Izmērs: </w:t>
            </w:r>
            <w:r w:rsidRPr="00FA7342">
              <w:rPr>
                <w:lang w:eastAsia="en-US"/>
              </w:rPr>
              <w:t>38-50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6563FD37" w14:textId="77777777" w:rsidR="00FA7342" w:rsidRPr="0092617C" w:rsidRDefault="00FA7342" w:rsidP="00F60ABC">
            <w:pPr>
              <w:pStyle w:val="Default"/>
              <w:spacing w:line="256" w:lineRule="auto"/>
              <w:rPr>
                <w:sz w:val="20"/>
                <w:szCs w:val="20"/>
                <w:lang w:val="lv-LV"/>
              </w:rPr>
            </w:pPr>
            <w:r w:rsidRPr="0092617C">
              <w:rPr>
                <w:sz w:val="20"/>
                <w:szCs w:val="20"/>
                <w:lang w:val="lv-LV"/>
              </w:rPr>
              <w:object w:dxaOrig="2775" w:dyaOrig="2745" w14:anchorId="6BDDC78E">
                <v:shape id="_x0000_i1646" type="#_x0000_t75" style="width:91.2pt;height:90pt" o:ole="">
                  <v:imagedata r:id="rId15" o:title=""/>
                </v:shape>
                <o:OLEObject Type="Embed" ProgID="PBrush" ShapeID="_x0000_i1646" DrawAspect="Content" ObjectID="_1770098966" r:id="rId16"/>
              </w:object>
            </w:r>
          </w:p>
          <w:p w14:paraId="47F60A69" w14:textId="0289D450"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363D89F3" wp14:editId="03976457">
                  <wp:extent cx="1200150" cy="1200150"/>
                  <wp:effectExtent l="0" t="0" r="0" b="0"/>
                  <wp:docPr id="41" name="Attēls 41" descr="http://talis.lt/938-thickbox_default/batai-pusauliniai-odiniai-pasiltinti-eskimo-thinsulate-gears-s3-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alis.lt/938-thickbox_default/batai-pusauliniai-odiniai-pasiltinti-eskimo-thinsulate-gears-s3-c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4FA3968" w14:textId="77777777" w:rsidR="00FA7342" w:rsidRPr="0092617C" w:rsidRDefault="00FA7342" w:rsidP="00F60ABC">
            <w:pPr>
              <w:pStyle w:val="Default"/>
              <w:spacing w:line="256" w:lineRule="auto"/>
              <w:rPr>
                <w:noProof/>
                <w:color w:val="auto"/>
                <w:sz w:val="20"/>
                <w:szCs w:val="20"/>
                <w:lang w:val="lv-LV"/>
              </w:rPr>
            </w:pPr>
          </w:p>
        </w:tc>
      </w:tr>
      <w:tr w:rsidR="00FA7342" w:rsidRPr="0092617C" w14:paraId="4B7E76F9"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19DD69A9" w14:textId="77777777" w:rsidR="00FA7342" w:rsidRPr="00FA7342" w:rsidRDefault="00FA7342" w:rsidP="00F60ABC">
            <w:pPr>
              <w:spacing w:before="60" w:after="60" w:line="256" w:lineRule="auto"/>
              <w:jc w:val="center"/>
              <w:rPr>
                <w:lang w:eastAsia="en-US"/>
              </w:rPr>
            </w:pPr>
            <w:r w:rsidRPr="00FA7342">
              <w:rPr>
                <w:lang w:eastAsia="en-US"/>
              </w:rPr>
              <w:lastRenderedPageBreak/>
              <w:t>7.</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5E2B2760" w14:textId="77777777" w:rsidR="00FA7342" w:rsidRPr="00FA7342" w:rsidRDefault="00FA7342" w:rsidP="00F60ABC">
            <w:pPr>
              <w:spacing w:before="60" w:after="60" w:line="256" w:lineRule="auto"/>
              <w:rPr>
                <w:lang w:eastAsia="en-US"/>
              </w:rPr>
            </w:pPr>
            <w:r w:rsidRPr="00FA7342">
              <w:rPr>
                <w:lang w:eastAsia="en-US"/>
              </w:rPr>
              <w:t>Siltie šņorzābaki (2.variants)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2FDD086" w14:textId="59E7CBEB" w:rsidR="00FA7342" w:rsidRPr="00FA7342" w:rsidRDefault="00FA7342" w:rsidP="00231EEE">
            <w:pPr>
              <w:pStyle w:val="Default"/>
            </w:pPr>
            <w:r w:rsidRPr="00FA7342">
              <w:rPr>
                <w:lang w:val="lv-LV"/>
              </w:rPr>
              <w:t>Standart</w:t>
            </w:r>
            <w:r w:rsidR="000F37EA">
              <w:rPr>
                <w:lang w:val="lv-LV"/>
              </w:rPr>
              <w:t>s</w:t>
            </w:r>
            <w:r w:rsidRPr="00FA7342">
              <w:rPr>
                <w:lang w:val="lv-LV"/>
              </w:rPr>
              <w:t xml:space="preserve">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3E3582CA" w14:textId="77777777" w:rsidR="00FA7342" w:rsidRPr="00FA7342" w:rsidRDefault="00FA7342" w:rsidP="00F60ABC">
            <w:r w:rsidRPr="00FA7342">
              <w:t xml:space="preserve">Silti, dabīgās ādas šņorējami drošības apavi ar triecienizturīgu </w:t>
            </w:r>
            <w:r w:rsidRPr="00FA7342">
              <w:rPr>
                <w:color w:val="000000"/>
                <w:shd w:val="clear" w:color="auto" w:fill="FFFFFF"/>
              </w:rPr>
              <w:t>Fiberglass CAP</w:t>
            </w:r>
            <w:r w:rsidRPr="00FA7342">
              <w:rPr>
                <w:color w:val="FF0000"/>
                <w:shd w:val="clear" w:color="auto" w:fill="FFFFFF"/>
              </w:rPr>
              <w:t xml:space="preserve"> </w:t>
            </w:r>
            <w:r w:rsidRPr="00FA7342">
              <w:t xml:space="preserve">materiāla purngala kapi (XL izmērs, CE marķējums), ar triecienizturību līdz 200 J, triecienu absorbējošu papēdi. </w:t>
            </w:r>
          </w:p>
          <w:p w14:paraId="25E75E9E" w14:textId="77777777" w:rsidR="00FA7342" w:rsidRPr="00FA7342" w:rsidRDefault="00FA7342" w:rsidP="00F60ABC">
            <w:r w:rsidRPr="00FA7342">
              <w:t xml:space="preserve">Nemetāliska Kevlar starpzole (EN 12568 marķējums) pret zoles caurduršanu. Apavi nesatur metāla detaļas. </w:t>
            </w:r>
          </w:p>
          <w:p w14:paraId="3825A811" w14:textId="77777777" w:rsidR="00FA7342" w:rsidRPr="00FA7342" w:rsidRDefault="00FA7342" w:rsidP="00F60ABC">
            <w:pPr>
              <w:shd w:val="clear" w:color="auto" w:fill="FFFFFF"/>
              <w:jc w:val="both"/>
            </w:pPr>
            <w:r w:rsidRPr="00FA7342">
              <w:t>Lai atvieglotu apavu šņorēšanu, ir īpaša cilpa. Papēža zonā ir speciāla tekstila cilpa, kas atvieglo apavu uzvilkšanu. Papēža zona bez vertikālām šuvēm. Polsterēta apavu “mēlīte”.</w:t>
            </w:r>
          </w:p>
          <w:p w14:paraId="17AD77C2" w14:textId="682B1B49" w:rsidR="00FA7342" w:rsidRPr="00FA7342" w:rsidRDefault="00FA7342" w:rsidP="00F60ABC">
            <w:pPr>
              <w:rPr>
                <w:b/>
              </w:rPr>
            </w:pPr>
            <w:r w:rsidRPr="00FA7342">
              <w:rPr>
                <w:b/>
              </w:rPr>
              <w:t xml:space="preserve">Aizsardzības klase: </w:t>
            </w:r>
            <w:r w:rsidRPr="00FA7342">
              <w:t xml:space="preserve">S3, SRC, </w:t>
            </w:r>
            <w:r w:rsidR="00A15358" w:rsidRPr="00231EEE">
              <w:rPr>
                <w:color w:val="4472C4" w:themeColor="accent1"/>
              </w:rPr>
              <w:t>CI,</w:t>
            </w:r>
            <w:r w:rsidR="00A15358">
              <w:t xml:space="preserve"> </w:t>
            </w:r>
            <w:r w:rsidRPr="00FA7342">
              <w:t>HRO.</w:t>
            </w:r>
          </w:p>
          <w:p w14:paraId="74D8104F" w14:textId="77777777" w:rsidR="00FA7342" w:rsidRPr="00FA7342" w:rsidRDefault="00FA7342" w:rsidP="00F60ABC">
            <w:pPr>
              <w:shd w:val="clear" w:color="auto" w:fill="FFFFFF"/>
              <w:jc w:val="both"/>
            </w:pPr>
            <w:r w:rsidRPr="00FA7342">
              <w:rPr>
                <w:b/>
              </w:rPr>
              <w:t>Ārējais materiāls:</w:t>
            </w:r>
            <w:r w:rsidRPr="00FA7342">
              <w:t xml:space="preserve"> augstas kvalitātes dabīga, ūdensnecaurlaidīga āda. Dubultā šuve ir ādas augšējiem savienojumiem. Apavu papēdis ir pastiprināts ar īpaši apstrādātu, nodilumizturīgu materiālu. Āda ir papildus impregnēta, kas palielina apavu ūdensizturību un nodilumizturību. Kreisajā un labajā pusē ir atstarojošas detaļas.</w:t>
            </w:r>
          </w:p>
          <w:p w14:paraId="1FF6A7CE" w14:textId="77777777" w:rsidR="00FA7342" w:rsidRPr="00FA7342" w:rsidRDefault="00FA7342" w:rsidP="00F60ABC">
            <w:pPr>
              <w:shd w:val="clear" w:color="auto" w:fill="FFFFFF"/>
              <w:jc w:val="both"/>
            </w:pPr>
            <w:r w:rsidRPr="00FA7342">
              <w:rPr>
                <w:b/>
              </w:rPr>
              <w:t xml:space="preserve">Aizdare: </w:t>
            </w:r>
            <w:r w:rsidRPr="00FA7342">
              <w:t>šņores, 6 pāri slēgtu cilpu.</w:t>
            </w:r>
          </w:p>
          <w:p w14:paraId="54903C1D" w14:textId="77777777" w:rsidR="00FA7342" w:rsidRPr="00FA7342" w:rsidRDefault="00FA7342" w:rsidP="00F60ABC">
            <w:r w:rsidRPr="00FA7342">
              <w:rPr>
                <w:b/>
                <w:bCs/>
              </w:rPr>
              <w:t>Siltinājums:</w:t>
            </w:r>
            <w:r w:rsidRPr="00FA7342">
              <w:rPr>
                <w:bCs/>
              </w:rPr>
              <w:t xml:space="preserve"> Mākslīgās kažokādas odere. Apavu siltinājums – mākslīgās kažokādas odere visā apavu iekšpusē.</w:t>
            </w:r>
          </w:p>
          <w:p w14:paraId="3C5EF9CE" w14:textId="77777777" w:rsidR="00FA7342" w:rsidRPr="00FA7342" w:rsidRDefault="00FA7342" w:rsidP="00F60ABC">
            <w:pPr>
              <w:shd w:val="clear" w:color="auto" w:fill="FFFFFF"/>
              <w:jc w:val="both"/>
            </w:pPr>
            <w:r w:rsidRPr="00FA7342">
              <w:rPr>
                <w:b/>
              </w:rPr>
              <w:t xml:space="preserve">Ārzole: </w:t>
            </w:r>
            <w:r w:rsidRPr="00FA7342">
              <w:t>Zole – divi PU/NITRILA slāņi, teksturēta, antistatiska, izturīga pret eļļām un naftas produktiem, ar neslīdošu protektoru, izturība pret augstām temperatūrām (līdz 300°C).</w:t>
            </w:r>
          </w:p>
          <w:p w14:paraId="22A22270" w14:textId="77777777" w:rsidR="00FA7342" w:rsidRPr="00FA7342" w:rsidRDefault="00FA7342" w:rsidP="00F60ABC">
            <w:pPr>
              <w:shd w:val="clear" w:color="auto" w:fill="FFFFFF"/>
              <w:jc w:val="both"/>
            </w:pPr>
            <w:r w:rsidRPr="00FA7342">
              <w:t>Ārzole ir aizsargāta ar vieglu un elastīgu caurduršanas izturīgu Kevlar audumu. Kāju pirkstus aizsargā XL izmēra stikla šķiedra.</w:t>
            </w:r>
          </w:p>
          <w:p w14:paraId="410FEAEB" w14:textId="77777777" w:rsidR="00FA7342" w:rsidRPr="00FA7342" w:rsidRDefault="00FA7342" w:rsidP="00F60ABC">
            <w:r w:rsidRPr="00FA7342">
              <w:rPr>
                <w:b/>
              </w:rPr>
              <w:t xml:space="preserve">Iekšzole </w:t>
            </w:r>
            <w:r w:rsidRPr="00FA7342">
              <w:t>(pēdiņa)</w:t>
            </w:r>
            <w:r w:rsidRPr="00FA7342">
              <w:rPr>
                <w:b/>
              </w:rPr>
              <w:t>:</w:t>
            </w:r>
            <w:r w:rsidRPr="00FA7342">
              <w:rPr>
                <w:bCs/>
              </w:rPr>
              <w:t xml:space="preserve"> </w:t>
            </w:r>
            <w:r w:rsidRPr="00FA7342">
              <w:t>izņemama, pārklāta ar audumu, elpojoša ar ventilācijas caurumiem, antibakteriāla, ergonomiskas formas, izgatavota, izmantojot termo metodi, antistatiska.</w:t>
            </w:r>
          </w:p>
          <w:p w14:paraId="1AB4171C" w14:textId="77777777" w:rsidR="00FA7342" w:rsidRPr="00FA7342" w:rsidRDefault="00FA7342" w:rsidP="00F60ABC">
            <w:pPr>
              <w:pStyle w:val="Default"/>
              <w:spacing w:after="60" w:line="256" w:lineRule="auto"/>
              <w:rPr>
                <w:color w:val="auto"/>
                <w:lang w:val="lv-LV"/>
              </w:rPr>
            </w:pPr>
            <w:r w:rsidRPr="00FA7342">
              <w:rPr>
                <w:b/>
                <w:color w:val="auto"/>
                <w:lang w:val="lv-LV"/>
              </w:rPr>
              <w:t xml:space="preserve">Izmērs: </w:t>
            </w:r>
            <w:r w:rsidRPr="00FA7342">
              <w:rPr>
                <w:color w:val="auto"/>
                <w:lang w:val="lv-LV"/>
              </w:rPr>
              <w:t>38-47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09E74991" w14:textId="77777777" w:rsidR="00FA7342" w:rsidRPr="0092617C" w:rsidRDefault="00FA7342" w:rsidP="00F60ABC">
            <w:pPr>
              <w:pStyle w:val="Default"/>
              <w:spacing w:line="256" w:lineRule="auto"/>
              <w:rPr>
                <w:color w:val="auto"/>
                <w:sz w:val="20"/>
                <w:szCs w:val="20"/>
                <w:lang w:val="lv-LV"/>
              </w:rPr>
            </w:pPr>
          </w:p>
          <w:p w14:paraId="08FE0297" w14:textId="2FC5E3E6"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71E1F063" wp14:editId="5AA91E6B">
                  <wp:extent cx="1224144" cy="1362075"/>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712" cy="1378284"/>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3B61634" w14:textId="77777777" w:rsidR="00FA7342" w:rsidRPr="0092617C" w:rsidRDefault="00FA7342" w:rsidP="00F60ABC">
            <w:pPr>
              <w:pStyle w:val="Default"/>
              <w:spacing w:line="256" w:lineRule="auto"/>
              <w:rPr>
                <w:color w:val="auto"/>
                <w:sz w:val="20"/>
                <w:szCs w:val="20"/>
                <w:lang w:val="lv-LV"/>
              </w:rPr>
            </w:pPr>
          </w:p>
        </w:tc>
      </w:tr>
      <w:tr w:rsidR="00FA7342" w:rsidRPr="0092617C" w14:paraId="69754C4D"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4DA6FD22" w14:textId="77777777" w:rsidR="00FA7342" w:rsidRPr="00FA7342" w:rsidRDefault="00FA7342" w:rsidP="00F60ABC">
            <w:pPr>
              <w:spacing w:before="60" w:after="60" w:line="256" w:lineRule="auto"/>
              <w:jc w:val="center"/>
              <w:rPr>
                <w:lang w:eastAsia="en-US"/>
              </w:rPr>
            </w:pPr>
            <w:r w:rsidRPr="00FA7342">
              <w:rPr>
                <w:lang w:eastAsia="en-US"/>
              </w:rPr>
              <w:lastRenderedPageBreak/>
              <w:t>8.</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A49D08E" w14:textId="77777777" w:rsidR="00FA7342" w:rsidRPr="00FA7342" w:rsidRDefault="00FA7342" w:rsidP="00F60ABC">
            <w:pPr>
              <w:spacing w:before="60" w:after="60" w:line="256" w:lineRule="auto"/>
              <w:rPr>
                <w:lang w:eastAsia="en-US"/>
              </w:rPr>
            </w:pPr>
            <w:r w:rsidRPr="00FA7342">
              <w:t>Siltie šņorzābaki (3.variants)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D28AD7" w14:textId="1B930301" w:rsidR="00FA7342" w:rsidRPr="00FA7342" w:rsidRDefault="00FA7342" w:rsidP="00F60ABC">
            <w:pPr>
              <w:pStyle w:val="Default"/>
              <w:rPr>
                <w:lang w:val="lv-LV"/>
              </w:rPr>
            </w:pPr>
            <w:r w:rsidRPr="00FA7342">
              <w:rPr>
                <w:iCs/>
                <w:lang w:val="lv-LV"/>
              </w:rPr>
              <w:t>Standarts</w:t>
            </w:r>
            <w:r w:rsidRPr="00FA7342">
              <w:rPr>
                <w:iCs/>
                <w:spacing w:val="-3"/>
                <w:lang w:val="lv-LV"/>
              </w:rPr>
              <w:t xml:space="preserve"> LVS </w:t>
            </w:r>
            <w:r w:rsidRPr="00FA7342">
              <w:rPr>
                <w:lang w:val="lv-LV"/>
              </w:rPr>
              <w:t>EN</w:t>
            </w:r>
            <w:r w:rsidR="00C1358E">
              <w:rPr>
                <w:lang w:val="lv-LV"/>
              </w:rPr>
              <w:t xml:space="preserve"> ISO</w:t>
            </w:r>
            <w:r w:rsidRPr="00FA7342">
              <w:rPr>
                <w:lang w:val="lv-LV"/>
              </w:rPr>
              <w:t xml:space="preserve">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542516DF" w14:textId="77777777" w:rsidR="00FA7342" w:rsidRPr="00FA7342" w:rsidRDefault="00FA7342" w:rsidP="00F60ABC">
            <w:r w:rsidRPr="00FA7342">
              <w:t xml:space="preserve">Silti šņorzābaki, no augstas kvalitātes vienlaidus dabīgas, gludas FULL GRAIN ādas. </w:t>
            </w:r>
          </w:p>
          <w:p w14:paraId="2DEB4EC4" w14:textId="77777777" w:rsidR="00FA7342" w:rsidRPr="00FA7342" w:rsidRDefault="00FA7342" w:rsidP="00F60ABC">
            <w:pPr>
              <w:rPr>
                <w:b/>
              </w:rPr>
            </w:pPr>
            <w:r w:rsidRPr="00FA7342">
              <w:rPr>
                <w:b/>
              </w:rPr>
              <w:t xml:space="preserve">Aizsardzības klase: </w:t>
            </w:r>
            <w:r w:rsidRPr="00FA7342">
              <w:rPr>
                <w:bCs/>
              </w:rPr>
              <w:t>S3, SRC, CI, WR.</w:t>
            </w:r>
          </w:p>
          <w:p w14:paraId="3739824E" w14:textId="77777777" w:rsidR="00FA7342" w:rsidRPr="00FA7342" w:rsidRDefault="00FA7342" w:rsidP="00F60ABC">
            <w:r w:rsidRPr="00FA7342">
              <w:rPr>
                <w:b/>
              </w:rPr>
              <w:t xml:space="preserve">Ārējais materiāls: </w:t>
            </w:r>
            <w:r w:rsidRPr="00FA7342">
              <w:t>virspuse ir izgatavota no augstas kvalitātes vienlaidus dabīgas, gludas FULL GRAIN ādas.</w:t>
            </w:r>
          </w:p>
          <w:p w14:paraId="3448C0A8" w14:textId="77777777" w:rsidR="00FA7342" w:rsidRPr="00FA7342" w:rsidRDefault="00FA7342" w:rsidP="00F60ABC">
            <w:r w:rsidRPr="00FA7342">
              <w:rPr>
                <w:b/>
              </w:rPr>
              <w:t>Odere:</w:t>
            </w:r>
            <w:r w:rsidRPr="00FA7342">
              <w:t xml:space="preserve"> sviedrus absorbējošs antibakteriāls tekstils. Ādas savienojuma vietas ir dubultās šuves. </w:t>
            </w:r>
          </w:p>
          <w:p w14:paraId="6613AA19" w14:textId="77777777" w:rsidR="00FA7342" w:rsidRPr="00FA7342" w:rsidRDefault="00FA7342" w:rsidP="00F60ABC">
            <w:r w:rsidRPr="00FA7342">
              <w:rPr>
                <w:b/>
              </w:rPr>
              <w:t xml:space="preserve">Aizdare: </w:t>
            </w:r>
            <w:r w:rsidRPr="00FA7342">
              <w:t>Apaviem ir ātra aizdares sistēma: BOA FIT.</w:t>
            </w:r>
          </w:p>
          <w:p w14:paraId="1B715C59" w14:textId="77777777" w:rsidR="00FA7342" w:rsidRPr="00FA7342" w:rsidRDefault="00FA7342" w:rsidP="00F60ABC">
            <w:r w:rsidRPr="00FA7342">
              <w:t xml:space="preserve">BOA FIT sistēma sastāv no trim daļām: regulējama mikrorata, īpaši izturīgām vieglām, zemas berzes īpaša materiāla cilpām. </w:t>
            </w:r>
          </w:p>
          <w:p w14:paraId="66F07EF2" w14:textId="77777777" w:rsidR="00FA7342" w:rsidRPr="00FA7342" w:rsidRDefault="00FA7342" w:rsidP="00F60ABC">
            <w:r w:rsidRPr="00FA7342">
              <w:rPr>
                <w:b/>
                <w:bCs/>
              </w:rPr>
              <w:t xml:space="preserve">Siltinājums: </w:t>
            </w:r>
            <w:r w:rsidRPr="00FA7342">
              <w:t xml:space="preserve">3M Thinsulate® 200g membrāna, kas nodrošina aukstuma izolāciju (CI). Īpaša CannyTex® membrānai ir paaugstināta ūdensizturība (WR). </w:t>
            </w:r>
          </w:p>
          <w:p w14:paraId="33430818" w14:textId="77777777" w:rsidR="00FA7342" w:rsidRPr="00FA7342" w:rsidRDefault="00FA7342" w:rsidP="00F60ABC">
            <w:r w:rsidRPr="00FA7342">
              <w:rPr>
                <w:b/>
              </w:rPr>
              <w:t xml:space="preserve">Ārzole: </w:t>
            </w:r>
            <w:r w:rsidRPr="00FA7342">
              <w:t xml:space="preserve">Zole – divu slāņu PU, elastīga, rievota, antistatiska, izturīga pret taukiem, naftas produktiem, ar lieliskām pretslīdes īpašībām (SRC). </w:t>
            </w:r>
          </w:p>
          <w:p w14:paraId="2D9A5610" w14:textId="77777777" w:rsidR="00FA7342" w:rsidRPr="00FA7342" w:rsidRDefault="00FA7342" w:rsidP="00F60ABC">
            <w:r w:rsidRPr="00FA7342">
              <w:t>Zole aizsargāta ar vieglu un elastīgu, gludu Kevlar tipa ieliktni. XL izmēra stikla šķiedras pirkstu aizsardzība.</w:t>
            </w:r>
          </w:p>
          <w:p w14:paraId="14E47962" w14:textId="77777777" w:rsidR="00FA7342" w:rsidRPr="00FA7342" w:rsidRDefault="00FA7342" w:rsidP="00F60ABC">
            <w:r w:rsidRPr="00FA7342">
              <w:rPr>
                <w:b/>
              </w:rPr>
              <w:t xml:space="preserve">Izmēri: </w:t>
            </w:r>
            <w:r w:rsidRPr="00FA7342">
              <w:rPr>
                <w:bCs/>
              </w:rPr>
              <w:t xml:space="preserve">37–48 </w:t>
            </w:r>
            <w:r w:rsidRPr="00FA7342">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1C1168B7" w14:textId="2572FF0B"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03D00040" wp14:editId="7BAD9540">
                  <wp:extent cx="1294306" cy="1524000"/>
                  <wp:effectExtent l="0" t="0" r="127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068" cy="1536672"/>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2EAEC3A" w14:textId="77777777" w:rsidR="00FA7342" w:rsidRPr="0092617C" w:rsidRDefault="00FA7342" w:rsidP="00F60ABC">
            <w:pPr>
              <w:pStyle w:val="Default"/>
              <w:spacing w:line="256" w:lineRule="auto"/>
              <w:rPr>
                <w:color w:val="auto"/>
                <w:sz w:val="20"/>
                <w:szCs w:val="20"/>
                <w:lang w:val="lv-LV"/>
              </w:rPr>
            </w:pPr>
          </w:p>
        </w:tc>
      </w:tr>
      <w:tr w:rsidR="00FA7342" w:rsidRPr="0092617C" w14:paraId="205D7051"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53FD2101" w14:textId="77777777" w:rsidR="00FA7342" w:rsidRPr="00FA7342" w:rsidRDefault="00FA7342" w:rsidP="00F60ABC">
            <w:pPr>
              <w:spacing w:before="60" w:after="60" w:line="256" w:lineRule="auto"/>
              <w:jc w:val="center"/>
              <w:rPr>
                <w:lang w:eastAsia="en-US"/>
              </w:rPr>
            </w:pPr>
            <w:r w:rsidRPr="00FA7342">
              <w:rPr>
                <w:lang w:eastAsia="en-US"/>
              </w:rPr>
              <w:t>9.</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0E806F2" w14:textId="77777777" w:rsidR="00FA7342" w:rsidRPr="00FA7342" w:rsidRDefault="00FA7342" w:rsidP="00F60ABC">
            <w:pPr>
              <w:spacing w:before="60" w:after="60" w:line="256" w:lineRule="auto"/>
              <w:rPr>
                <w:lang w:eastAsia="en-US"/>
              </w:rPr>
            </w:pPr>
            <w:r w:rsidRPr="00FA7342">
              <w:t>Siltie šņorzābaki (4.variants)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5F34C0" w14:textId="0A220964" w:rsidR="00FA7342" w:rsidRPr="00FA7342" w:rsidRDefault="00FA7342" w:rsidP="00F60ABC">
            <w:pPr>
              <w:pStyle w:val="Default"/>
              <w:rPr>
                <w:lang w:val="lv-LV"/>
              </w:rPr>
            </w:pPr>
            <w:r w:rsidRPr="00FA7342">
              <w:rPr>
                <w:lang w:val="lv-LV"/>
              </w:rPr>
              <w:t>Standart</w:t>
            </w:r>
            <w:r w:rsidR="000F37EA">
              <w:rPr>
                <w:lang w:val="lv-LV"/>
              </w:rPr>
              <w:t>s</w:t>
            </w:r>
            <w:r w:rsidRPr="00FA7342">
              <w:rPr>
                <w:lang w:val="lv-LV"/>
              </w:rPr>
              <w:t xml:space="preserve"> </w:t>
            </w:r>
            <w:r w:rsidR="000F37EA" w:rsidRPr="00231EEE">
              <w:rPr>
                <w:color w:val="4472C4" w:themeColor="accent1"/>
                <w:lang w:val="lv-LV"/>
              </w:rPr>
              <w:t>LVS</w:t>
            </w:r>
            <w:r w:rsidR="000F37EA">
              <w:rPr>
                <w:lang w:val="lv-LV"/>
              </w:rPr>
              <w:t xml:space="preserve"> </w:t>
            </w:r>
            <w:r w:rsidRPr="00FA7342">
              <w:rPr>
                <w:lang w:val="lv-LV"/>
              </w:rPr>
              <w:t>EN ISO 20347</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6F77847C" w14:textId="43CC2815" w:rsidR="00FA7342" w:rsidRPr="00FA7342" w:rsidRDefault="00FA7342" w:rsidP="00F60ABC">
            <w:r w:rsidRPr="00FA7342">
              <w:t>Silti šņorzābaki, no augstas kvalitātes vienlaidus dabīgas ādas, bez tērauda purngala.</w:t>
            </w:r>
          </w:p>
          <w:p w14:paraId="572287F9" w14:textId="77777777" w:rsidR="00FA7342" w:rsidRPr="00FA7342" w:rsidRDefault="00FA7342" w:rsidP="00F60ABC">
            <w:pPr>
              <w:rPr>
                <w:b/>
              </w:rPr>
            </w:pPr>
            <w:r w:rsidRPr="00FA7342">
              <w:rPr>
                <w:b/>
              </w:rPr>
              <w:t xml:space="preserve">Aizsardzības klase: </w:t>
            </w:r>
            <w:r w:rsidRPr="00FA7342">
              <w:rPr>
                <w:bCs/>
              </w:rPr>
              <w:t>OB E FO CI SRA.</w:t>
            </w:r>
          </w:p>
          <w:p w14:paraId="62C75045" w14:textId="77777777" w:rsidR="00FA7342" w:rsidRPr="00FA7342" w:rsidRDefault="00FA7342" w:rsidP="00F60ABC">
            <w:r w:rsidRPr="00FA7342">
              <w:rPr>
                <w:b/>
              </w:rPr>
              <w:t>Virsējais materiāls:</w:t>
            </w:r>
            <w:r w:rsidRPr="00FA7342">
              <w:t xml:space="preserve"> hidrofobiska dabīgā govs āda, ar paaugstinātām ūdensizturīgām īpašībām, biezums 1,6 - 1,8 mm;</w:t>
            </w:r>
          </w:p>
          <w:p w14:paraId="135F47BA" w14:textId="77777777" w:rsidR="00FA7342" w:rsidRPr="00FA7342" w:rsidRDefault="00FA7342" w:rsidP="00F60ABC">
            <w:r w:rsidRPr="00FA7342">
              <w:rPr>
                <w:b/>
              </w:rPr>
              <w:t>Odere</w:t>
            </w:r>
            <w:r w:rsidRPr="00FA7342">
              <w:t>: Cambrelle oderei ir augsts higroskopiskums un nodilumizturība. Tam piemīt antibakteriālas un pretsēnīšu īpašības, un tā ir izklāta ar mākslīgo kažokādu.</w:t>
            </w:r>
          </w:p>
          <w:p w14:paraId="494F6A2F" w14:textId="77777777" w:rsidR="00FA7342" w:rsidRPr="00FA7342" w:rsidRDefault="00FA7342" w:rsidP="00F60ABC">
            <w:r w:rsidRPr="00FA7342">
              <w:rPr>
                <w:b/>
              </w:rPr>
              <w:t xml:space="preserve">Ārzole: </w:t>
            </w:r>
            <w:r w:rsidRPr="00FA7342">
              <w:t>PU-PU + gumija, pretslīde, antistatiska, eļļas izturīga.</w:t>
            </w:r>
          </w:p>
          <w:p w14:paraId="06A96F16" w14:textId="77777777" w:rsidR="00FA7342" w:rsidRPr="00FA7342" w:rsidRDefault="00FA7342" w:rsidP="00F60ABC">
            <w:r w:rsidRPr="00FA7342">
              <w:rPr>
                <w:b/>
              </w:rPr>
              <w:t>Izmers:</w:t>
            </w:r>
            <w:r w:rsidRPr="00FA7342">
              <w:t xml:space="preserve"> 37-48 (Eiropas sistēma).</w:t>
            </w:r>
          </w:p>
          <w:p w14:paraId="2D174296" w14:textId="77777777" w:rsidR="00FA7342" w:rsidRPr="00FA7342" w:rsidRDefault="00FA7342" w:rsidP="00F60ABC"/>
        </w:tc>
        <w:tc>
          <w:tcPr>
            <w:tcW w:w="2117" w:type="dxa"/>
            <w:tcBorders>
              <w:top w:val="single" w:sz="4" w:space="0" w:color="auto"/>
              <w:left w:val="single" w:sz="4" w:space="0" w:color="auto"/>
              <w:bottom w:val="single" w:sz="4" w:space="0" w:color="auto"/>
              <w:right w:val="single" w:sz="4" w:space="0" w:color="auto"/>
            </w:tcBorders>
            <w:shd w:val="clear" w:color="auto" w:fill="auto"/>
          </w:tcPr>
          <w:p w14:paraId="706232AE" w14:textId="77777777" w:rsidR="00FA7342" w:rsidRPr="0092617C" w:rsidRDefault="00FA7342" w:rsidP="00F60ABC">
            <w:pPr>
              <w:pStyle w:val="Default"/>
              <w:spacing w:line="256" w:lineRule="auto"/>
              <w:rPr>
                <w:noProof/>
                <w:sz w:val="20"/>
                <w:szCs w:val="20"/>
                <w:lang w:val="lv-LV" w:eastAsia="ru-RU"/>
              </w:rPr>
            </w:pPr>
          </w:p>
          <w:p w14:paraId="023F3447" w14:textId="646C2785"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5DA65B82" wp14:editId="50BF9116">
                  <wp:extent cx="1258482" cy="942975"/>
                  <wp:effectExtent l="0" t="0" r="0" b="0"/>
                  <wp:docPr id="38" name="Attēls 38" descr="https://www.canis.cz/k2imageserver/eshop/canis/19/2000000326/16787-2310_004_600_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canis.cz/k2imageserver/eshop/canis/19/2000000326/16787-2310_004_600_00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749" cy="956662"/>
                          </a:xfrm>
                          <a:prstGeom prst="rect">
                            <a:avLst/>
                          </a:prstGeom>
                          <a:noFill/>
                          <a:ln>
                            <a:noFill/>
                          </a:ln>
                        </pic:spPr>
                      </pic:pic>
                    </a:graphicData>
                  </a:graphic>
                </wp:inline>
              </w:drawing>
            </w:r>
            <w:r w:rsidRPr="0092617C">
              <w:rPr>
                <w:noProof/>
                <w:sz w:val="20"/>
                <w:szCs w:val="20"/>
                <w:lang w:val="lv-LV" w:eastAsia="ru-RU"/>
              </w:rPr>
              <w:drawing>
                <wp:inline distT="0" distB="0" distL="0" distR="0" wp14:anchorId="52117646" wp14:editId="52947832">
                  <wp:extent cx="1274141" cy="990600"/>
                  <wp:effectExtent l="0" t="0" r="254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445" cy="1009496"/>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DC52D08" w14:textId="77777777" w:rsidR="00FA7342" w:rsidRPr="0092617C" w:rsidRDefault="00FA7342" w:rsidP="00F60ABC">
            <w:pPr>
              <w:pStyle w:val="Default"/>
              <w:spacing w:line="256" w:lineRule="auto"/>
              <w:rPr>
                <w:color w:val="auto"/>
                <w:sz w:val="20"/>
                <w:szCs w:val="20"/>
                <w:lang w:val="lv-LV"/>
              </w:rPr>
            </w:pPr>
          </w:p>
        </w:tc>
      </w:tr>
      <w:tr w:rsidR="00FA7342" w:rsidRPr="0092617C" w14:paraId="0EFF48E8" w14:textId="77777777" w:rsidTr="00914355">
        <w:trPr>
          <w:trHeight w:val="195"/>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3BAA86D4" w14:textId="77777777" w:rsidR="00FA7342" w:rsidRPr="00FA7342" w:rsidRDefault="00FA7342" w:rsidP="00F60ABC">
            <w:pPr>
              <w:spacing w:before="60" w:after="60" w:line="256" w:lineRule="auto"/>
              <w:jc w:val="center"/>
              <w:rPr>
                <w:lang w:eastAsia="en-US"/>
              </w:rPr>
            </w:pPr>
            <w:r w:rsidRPr="00FA7342">
              <w:rPr>
                <w:lang w:eastAsia="en-US"/>
              </w:rPr>
              <w:lastRenderedPageBreak/>
              <w:t>10.</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18033DB9" w14:textId="77777777" w:rsidR="00FA7342" w:rsidRPr="00FA7342" w:rsidRDefault="00FA7342" w:rsidP="00F60ABC">
            <w:pPr>
              <w:spacing w:before="60" w:after="60" w:line="256" w:lineRule="auto"/>
              <w:rPr>
                <w:lang w:eastAsia="en-US"/>
              </w:rPr>
            </w:pPr>
            <w:r w:rsidRPr="00FA7342">
              <w:rPr>
                <w:lang w:eastAsia="en-US"/>
              </w:rPr>
              <w:t>Sandales (1.variants)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F63995B" w14:textId="03995FC8"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3AFF05E9" w14:textId="77777777" w:rsidR="00FA7342" w:rsidRPr="00FA7342" w:rsidRDefault="00FA7342" w:rsidP="00F60ABC">
            <w:r w:rsidRPr="00FA7342">
              <w:t xml:space="preserve">Dabīgas ādas drošības apavi ar triecienizturīgu kompozītmateriāla (XL izmērs, CE marķējums) purngala kapi, triecienu absorbējošu papēdi. </w:t>
            </w:r>
          </w:p>
          <w:p w14:paraId="64928AEB" w14:textId="77777777" w:rsidR="00FA7342" w:rsidRPr="00FA7342" w:rsidRDefault="00FA7342" w:rsidP="00F60ABC">
            <w:pPr>
              <w:spacing w:line="256" w:lineRule="auto"/>
            </w:pPr>
            <w:r w:rsidRPr="00FA7342">
              <w:t>Nemetāliska Kevlar starpzole (marķēšana EN 12568) pret zoles caurduršanu. Apavi nesatur metāla  detaļas.</w:t>
            </w:r>
          </w:p>
          <w:p w14:paraId="64E839F4" w14:textId="77777777" w:rsidR="00FA7342" w:rsidRPr="00FA7342" w:rsidRDefault="00FA7342" w:rsidP="00F60ABC">
            <w:pPr>
              <w:spacing w:line="256" w:lineRule="auto"/>
              <w:rPr>
                <w:b/>
                <w:lang w:eastAsia="en-US"/>
              </w:rPr>
            </w:pPr>
            <w:r w:rsidRPr="00FA7342">
              <w:rPr>
                <w:b/>
                <w:lang w:eastAsia="en-US"/>
              </w:rPr>
              <w:t xml:space="preserve">Aizsardzības klase: </w:t>
            </w:r>
            <w:r w:rsidRPr="00FA7342">
              <w:rPr>
                <w:lang w:eastAsia="en-US"/>
              </w:rPr>
              <w:t xml:space="preserve">S1 P, SRC. </w:t>
            </w:r>
          </w:p>
          <w:p w14:paraId="3C0424A6" w14:textId="77777777" w:rsidR="00FA7342" w:rsidRPr="00FA7342" w:rsidRDefault="00FA7342" w:rsidP="00F60ABC">
            <w:pPr>
              <w:spacing w:line="256" w:lineRule="auto"/>
              <w:rPr>
                <w:lang w:eastAsia="en-US"/>
              </w:rPr>
            </w:pPr>
            <w:r w:rsidRPr="00FA7342">
              <w:rPr>
                <w:b/>
                <w:lang w:eastAsia="en-US"/>
              </w:rPr>
              <w:t xml:space="preserve">Ārējais materiāls: </w:t>
            </w:r>
            <w:r w:rsidRPr="00FA7342">
              <w:rPr>
                <w:lang w:eastAsia="en-US"/>
              </w:rPr>
              <w:t>Nubukāda, izturīga pret nodilumu un mitrumu. Ventilācijas caurumi (perforācija).</w:t>
            </w:r>
          </w:p>
          <w:p w14:paraId="05FEDA70" w14:textId="77777777" w:rsidR="00FA7342" w:rsidRPr="00FA7342" w:rsidRDefault="00FA7342" w:rsidP="00F60ABC">
            <w:pPr>
              <w:spacing w:line="256" w:lineRule="auto"/>
              <w:rPr>
                <w:b/>
                <w:lang w:eastAsia="en-US"/>
              </w:rPr>
            </w:pPr>
            <w:r w:rsidRPr="00FA7342">
              <w:rPr>
                <w:b/>
                <w:lang w:eastAsia="en-US"/>
              </w:rPr>
              <w:t>Aizdare:</w:t>
            </w:r>
            <w:r w:rsidRPr="00FA7342">
              <w:rPr>
                <w:lang w:eastAsia="en-US"/>
              </w:rPr>
              <w:t xml:space="preserve"> lipeklis</w:t>
            </w:r>
          </w:p>
          <w:p w14:paraId="1D0E9DE8" w14:textId="77777777" w:rsidR="00FA7342" w:rsidRPr="00FA7342" w:rsidRDefault="00FA7342" w:rsidP="00F60ABC">
            <w:pPr>
              <w:spacing w:line="256" w:lineRule="auto"/>
            </w:pPr>
            <w:r w:rsidRPr="00FA7342">
              <w:rPr>
                <w:b/>
                <w:lang w:eastAsia="en-US"/>
              </w:rPr>
              <w:t xml:space="preserve">Odere: </w:t>
            </w:r>
            <w:r w:rsidRPr="00FA7342">
              <w:t xml:space="preserve">mitrumuzsūcoša, elpojoša, labi žūstoša, nodilumizturīga, papēža zonā bez vertikālām šuvēm. </w:t>
            </w:r>
          </w:p>
          <w:p w14:paraId="54CC8EFE" w14:textId="77777777" w:rsidR="00FA7342" w:rsidRPr="00FA7342" w:rsidRDefault="00FA7342" w:rsidP="00F60ABC">
            <w:pPr>
              <w:spacing w:line="256" w:lineRule="auto"/>
              <w:rPr>
                <w:lang w:eastAsia="en-US"/>
              </w:rPr>
            </w:pPr>
            <w:r w:rsidRPr="00FA7342">
              <w:rPr>
                <w:b/>
                <w:lang w:eastAsia="en-US"/>
              </w:rPr>
              <w:t>Ārzole:</w:t>
            </w:r>
            <w:r w:rsidRPr="00FA7342">
              <w:rPr>
                <w:lang w:eastAsia="en-US"/>
              </w:rPr>
              <w:t xml:space="preserve"> </w:t>
            </w:r>
            <w:r w:rsidRPr="00FA7342">
              <w:t>divslāņu zole (abi slāņi poliuretāna), atgrūž eļļas un dažādu ķīmikāliju nevēlamo iedarbību, laba amortizācija un antistatiska, papēža un purngala daļa pārklāta ar poliuretāna (PU) pārklājumu. Zole ir ar paaugstinātu aizsardzību – neslīdoša un necaurdurama. Triecienu absorbējošs papēdis.</w:t>
            </w:r>
          </w:p>
          <w:p w14:paraId="46968B94" w14:textId="77777777" w:rsidR="00FA7342" w:rsidRPr="00FA7342" w:rsidRDefault="00FA7342" w:rsidP="00F60ABC">
            <w:r w:rsidRPr="00FA7342">
              <w:rPr>
                <w:b/>
                <w:lang w:eastAsia="en-US"/>
              </w:rPr>
              <w:t xml:space="preserve">Iekšzole </w:t>
            </w:r>
            <w:r w:rsidRPr="00FA7342">
              <w:rPr>
                <w:lang w:eastAsia="en-US"/>
              </w:rPr>
              <w:t>(pēdiņa)</w:t>
            </w:r>
            <w:r w:rsidRPr="00FA7342">
              <w:rPr>
                <w:bCs/>
                <w:lang w:eastAsia="en-US"/>
              </w:rPr>
              <w:t>:</w:t>
            </w:r>
            <w:r w:rsidRPr="00FA7342">
              <w:rPr>
                <w:b/>
                <w:lang w:eastAsia="en-US"/>
              </w:rPr>
              <w:t xml:space="preserve"> </w:t>
            </w:r>
            <w:r w:rsidRPr="00FA7342">
              <w:t>izņemama, pārklāta ar audumu, elpojoša ar ventilācijas caurumiem, antibakteriāla, antistatiska, ergonomiskas formas, izgatavota pielietojot termo metodi.</w:t>
            </w:r>
          </w:p>
          <w:p w14:paraId="1875766C" w14:textId="77777777" w:rsidR="00FA7342" w:rsidRPr="00FA7342" w:rsidRDefault="00FA7342" w:rsidP="00F60ABC">
            <w:pPr>
              <w:spacing w:after="60" w:line="256" w:lineRule="auto"/>
              <w:rPr>
                <w:lang w:eastAsia="en-US"/>
              </w:rPr>
            </w:pPr>
            <w:r w:rsidRPr="00FA7342">
              <w:rPr>
                <w:b/>
                <w:lang w:eastAsia="en-US"/>
              </w:rPr>
              <w:t xml:space="preserve">Izmērs: </w:t>
            </w:r>
            <w:r w:rsidRPr="00FA7342">
              <w:rPr>
                <w:lang w:eastAsia="en-US"/>
              </w:rPr>
              <w:t>36-48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6D4CD5EA" w14:textId="77777777" w:rsidR="00FA7342" w:rsidRPr="0092617C" w:rsidRDefault="00FA7342" w:rsidP="00F60ABC">
            <w:pPr>
              <w:spacing w:line="256" w:lineRule="auto"/>
              <w:rPr>
                <w:sz w:val="20"/>
                <w:szCs w:val="20"/>
                <w:lang w:eastAsia="en-US"/>
              </w:rPr>
            </w:pPr>
            <w:r w:rsidRPr="0092617C">
              <w:rPr>
                <w:sz w:val="20"/>
                <w:szCs w:val="20"/>
                <w:lang w:eastAsia="en-US"/>
              </w:rPr>
              <w:object w:dxaOrig="2895" w:dyaOrig="2235" w14:anchorId="02F3326D">
                <v:shape id="_x0000_i1647" type="#_x0000_t75" style="width:97.8pt;height:75pt" o:ole="">
                  <v:imagedata r:id="rId22" o:title=""/>
                </v:shape>
                <o:OLEObject Type="Embed" ProgID="PBrush" ShapeID="_x0000_i1647" DrawAspect="Content" ObjectID="_1770098967" r:id="rId23"/>
              </w:objec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7B75331" w14:textId="77777777" w:rsidR="00FA7342" w:rsidRPr="0092617C" w:rsidRDefault="00FA7342" w:rsidP="00F60ABC">
            <w:pPr>
              <w:spacing w:line="256" w:lineRule="auto"/>
              <w:rPr>
                <w:sz w:val="20"/>
                <w:szCs w:val="20"/>
                <w:lang w:eastAsia="en-US"/>
              </w:rPr>
            </w:pPr>
          </w:p>
        </w:tc>
      </w:tr>
      <w:tr w:rsidR="00FA7342" w:rsidRPr="0092617C" w14:paraId="19E0D91E"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729CB868" w14:textId="77777777" w:rsidR="00FA7342" w:rsidRPr="00FA7342" w:rsidRDefault="00FA7342" w:rsidP="00F60ABC">
            <w:pPr>
              <w:spacing w:before="60" w:after="60" w:line="256" w:lineRule="auto"/>
              <w:jc w:val="center"/>
              <w:rPr>
                <w:lang w:eastAsia="en-US"/>
              </w:rPr>
            </w:pPr>
            <w:r w:rsidRPr="00FA7342">
              <w:rPr>
                <w:lang w:eastAsia="en-US"/>
              </w:rPr>
              <w:t>11.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015B5C9B" w14:textId="77777777" w:rsidR="00FA7342" w:rsidRPr="00FA7342" w:rsidRDefault="00FA7342" w:rsidP="00F60ABC">
            <w:pPr>
              <w:spacing w:before="60" w:after="60" w:line="256" w:lineRule="auto"/>
              <w:rPr>
                <w:lang w:eastAsia="en-US"/>
              </w:rPr>
            </w:pPr>
            <w:r w:rsidRPr="00FA7342">
              <w:rPr>
                <w:lang w:eastAsia="en-US"/>
              </w:rPr>
              <w:t>Sandales (2.variants)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8FC4C4D" w14:textId="2EF98A3A"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7207DCF8" w14:textId="77777777" w:rsidR="00FA7342" w:rsidRPr="00FA7342" w:rsidRDefault="00FA7342" w:rsidP="00F60ABC">
            <w:pPr>
              <w:pStyle w:val="Default"/>
              <w:jc w:val="both"/>
              <w:rPr>
                <w:bCs/>
                <w:lang w:val="lv-LV"/>
              </w:rPr>
            </w:pPr>
            <w:r w:rsidRPr="00FA7342">
              <w:rPr>
                <w:bCs/>
                <w:lang w:val="lv-LV"/>
              </w:rPr>
              <w:t>ESD sandales augšdaļa izgatavota no mikrošķiedras, perforēta, nodrošina labu ventilāciju. Elpojoša tīklveida odere. Polsterēta “mēlītes” un papēža zona. Stikla šķiedras aizsargājoša purngala kape. Apavi bez metāla detaļām.</w:t>
            </w:r>
          </w:p>
          <w:p w14:paraId="32B507E0" w14:textId="77777777" w:rsidR="00FA7342" w:rsidRPr="00FA7342" w:rsidRDefault="00FA7342" w:rsidP="00F60ABC">
            <w:r w:rsidRPr="00FA7342">
              <w:rPr>
                <w:b/>
                <w:lang w:eastAsia="en-US"/>
              </w:rPr>
              <w:t xml:space="preserve">Aizsardzības klase: </w:t>
            </w:r>
            <w:r w:rsidRPr="00FA7342">
              <w:t xml:space="preserve">S1P, SRC, ESD. </w:t>
            </w:r>
          </w:p>
          <w:p w14:paraId="65FBDC49" w14:textId="77777777" w:rsidR="00FA7342" w:rsidRPr="00FA7342" w:rsidRDefault="00FA7342" w:rsidP="00F60ABC">
            <w:pPr>
              <w:spacing w:line="256" w:lineRule="auto"/>
              <w:rPr>
                <w:lang w:eastAsia="en-US"/>
              </w:rPr>
            </w:pPr>
            <w:r w:rsidRPr="00FA7342">
              <w:rPr>
                <w:b/>
                <w:lang w:eastAsia="en-US"/>
              </w:rPr>
              <w:t xml:space="preserve">Ārējais materiāls: </w:t>
            </w:r>
            <w:r w:rsidRPr="00FA7342">
              <w:rPr>
                <w:lang w:eastAsia="en-US"/>
              </w:rPr>
              <w:t xml:space="preserve">dabīgā </w:t>
            </w:r>
            <w:r w:rsidRPr="00FA7342">
              <w:rPr>
                <w:b/>
                <w:lang w:eastAsia="en-US"/>
              </w:rPr>
              <w:t xml:space="preserve"> </w:t>
            </w:r>
            <w:r w:rsidRPr="00FA7342">
              <w:rPr>
                <w:lang w:eastAsia="en-US"/>
              </w:rPr>
              <w:t>āda, izturīga pret nodilumu un mitrumu. Ventilācijas caurumi (perforācija).</w:t>
            </w:r>
          </w:p>
          <w:p w14:paraId="0A3EDA67" w14:textId="77777777" w:rsidR="00FA7342" w:rsidRPr="00FA7342" w:rsidRDefault="00FA7342" w:rsidP="00F60ABC">
            <w:pPr>
              <w:spacing w:line="256" w:lineRule="auto"/>
              <w:rPr>
                <w:b/>
                <w:lang w:eastAsia="en-US"/>
              </w:rPr>
            </w:pPr>
            <w:r w:rsidRPr="00FA7342">
              <w:rPr>
                <w:b/>
                <w:lang w:eastAsia="en-US"/>
              </w:rPr>
              <w:t>Aizdare:</w:t>
            </w:r>
            <w:r w:rsidRPr="00FA7342">
              <w:rPr>
                <w:lang w:eastAsia="en-US"/>
              </w:rPr>
              <w:t xml:space="preserve"> </w:t>
            </w:r>
            <w:r w:rsidRPr="00FA7342">
              <w:rPr>
                <w:bCs/>
              </w:rPr>
              <w:t>divas augstas kvalitātes Velcro lentes.</w:t>
            </w:r>
          </w:p>
          <w:p w14:paraId="284D5AE4" w14:textId="77777777" w:rsidR="00FA7342" w:rsidRPr="00FA7342" w:rsidRDefault="00FA7342" w:rsidP="00F60ABC">
            <w:pPr>
              <w:pStyle w:val="Default"/>
              <w:jc w:val="both"/>
              <w:rPr>
                <w:bCs/>
                <w:lang w:val="lv-LV"/>
              </w:rPr>
            </w:pPr>
            <w:r w:rsidRPr="00FA7342">
              <w:rPr>
                <w:b/>
                <w:lang w:val="lv-LV"/>
              </w:rPr>
              <w:t xml:space="preserve">Ārzole: </w:t>
            </w:r>
            <w:r w:rsidRPr="00FA7342">
              <w:rPr>
                <w:lang w:val="lv-LV"/>
              </w:rPr>
              <w:t xml:space="preserve"> divslāņu zole (abi slāņi  poliuretāna), eļļas - benzīna un ķīmisko vielu izturīga, laba amortizācija un antistatiska, neslīdoša un necaurdurama. </w:t>
            </w:r>
            <w:r w:rsidRPr="00FA7342">
              <w:rPr>
                <w:lang w:val="lv-LV"/>
              </w:rPr>
              <w:lastRenderedPageBreak/>
              <w:t xml:space="preserve">Triecienu absorbējošs papēdis. </w:t>
            </w:r>
            <w:r w:rsidRPr="00FA7342">
              <w:rPr>
                <w:bCs/>
                <w:lang w:val="lv-LV"/>
              </w:rPr>
              <w:t>ESD saderīgs: zemējuma pretestība &lt;35 megaomi</w:t>
            </w:r>
          </w:p>
          <w:p w14:paraId="3AA49C85" w14:textId="77777777" w:rsidR="00FA7342" w:rsidRPr="00FA7342" w:rsidRDefault="00FA7342" w:rsidP="00F60ABC">
            <w:pPr>
              <w:pStyle w:val="Default"/>
              <w:jc w:val="both"/>
              <w:rPr>
                <w:bCs/>
                <w:lang w:val="lv-LV"/>
              </w:rPr>
            </w:pPr>
            <w:r w:rsidRPr="00FA7342">
              <w:rPr>
                <w:b/>
                <w:lang w:val="lv-LV"/>
              </w:rPr>
              <w:t xml:space="preserve">Iekšzole </w:t>
            </w:r>
            <w:r w:rsidRPr="00FA7342">
              <w:rPr>
                <w:lang w:val="lv-LV"/>
              </w:rPr>
              <w:t>(pēdiņa)</w:t>
            </w:r>
            <w:r w:rsidRPr="00FA7342">
              <w:rPr>
                <w:bCs/>
                <w:lang w:val="lv-LV"/>
              </w:rPr>
              <w:t>:</w:t>
            </w:r>
            <w:r w:rsidRPr="00FA7342">
              <w:rPr>
                <w:b/>
                <w:lang w:val="lv-LV"/>
              </w:rPr>
              <w:t xml:space="preserve"> </w:t>
            </w:r>
            <w:r w:rsidRPr="00FA7342">
              <w:rPr>
                <w:bCs/>
                <w:lang w:val="lv-LV"/>
              </w:rPr>
              <w:t xml:space="preserve">antistatiska un antibakteriāla, aizsargāta ar vieglu un elastīgu, necaurduramu Kevlar ieliktni. </w:t>
            </w:r>
          </w:p>
          <w:p w14:paraId="58155CED" w14:textId="77777777" w:rsidR="00FA7342" w:rsidRPr="00FA7342" w:rsidRDefault="00FA7342" w:rsidP="00F60ABC">
            <w:pPr>
              <w:pStyle w:val="Default"/>
              <w:spacing w:after="60" w:line="256" w:lineRule="auto"/>
              <w:rPr>
                <w:color w:val="auto"/>
                <w:lang w:val="lv-LV"/>
              </w:rPr>
            </w:pPr>
            <w:r w:rsidRPr="00FA7342">
              <w:rPr>
                <w:b/>
                <w:color w:val="auto"/>
                <w:lang w:val="lv-LV"/>
              </w:rPr>
              <w:t xml:space="preserve">Izmērs: </w:t>
            </w:r>
            <w:r w:rsidRPr="00FA7342">
              <w:rPr>
                <w:color w:val="auto"/>
                <w:lang w:val="lv-LV"/>
              </w:rPr>
              <w:t xml:space="preserve">37-48 (Eiropas sistēma). </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469ADC4B" w14:textId="77777777" w:rsidR="00FA7342" w:rsidRPr="0092617C" w:rsidRDefault="00FA7342" w:rsidP="00F60ABC">
            <w:pPr>
              <w:pStyle w:val="Default"/>
              <w:spacing w:line="256" w:lineRule="auto"/>
              <w:rPr>
                <w:noProof/>
                <w:color w:val="auto"/>
                <w:sz w:val="20"/>
                <w:szCs w:val="20"/>
                <w:lang w:val="lv-LV" w:eastAsia="ru-RU"/>
              </w:rPr>
            </w:pPr>
          </w:p>
          <w:p w14:paraId="3E020E2D" w14:textId="0C1D2425" w:rsidR="00FA7342" w:rsidRPr="0092617C" w:rsidRDefault="00FA7342" w:rsidP="00F60ABC">
            <w:pPr>
              <w:pStyle w:val="Default"/>
              <w:spacing w:line="256" w:lineRule="auto"/>
              <w:rPr>
                <w:color w:val="auto"/>
                <w:sz w:val="20"/>
                <w:szCs w:val="20"/>
                <w:lang w:val="lv-LV"/>
              </w:rPr>
            </w:pPr>
            <w:r w:rsidRPr="0092617C">
              <w:rPr>
                <w:noProof/>
                <w:sz w:val="20"/>
                <w:szCs w:val="20"/>
                <w:lang w:val="lv-LV" w:eastAsia="ru-RU"/>
              </w:rPr>
              <w:drawing>
                <wp:inline distT="0" distB="0" distL="0" distR="0" wp14:anchorId="46E22EA7" wp14:editId="04587650">
                  <wp:extent cx="1314450" cy="1314450"/>
                  <wp:effectExtent l="0" t="0" r="0" b="0"/>
                  <wp:docPr id="36" name="Attēls 36" descr="http://talis.lt/1829-thickbox_default/sandalai-rafa-gds118-rewelly-s1p-src-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alis.lt/1829-thickbox_default/sandalai-rafa-gds118-rewelly-s1p-src-es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6FE6A185" w14:textId="77777777" w:rsidR="00FA7342" w:rsidRPr="0092617C" w:rsidRDefault="00FA7342" w:rsidP="00F60ABC">
            <w:pPr>
              <w:pStyle w:val="Default"/>
              <w:spacing w:line="256" w:lineRule="auto"/>
              <w:rPr>
                <w:color w:val="auto"/>
                <w:sz w:val="20"/>
                <w:szCs w:val="20"/>
                <w:lang w:val="lv-LV"/>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DCF6EF6" w14:textId="77777777" w:rsidR="00FA7342" w:rsidRPr="0092617C" w:rsidRDefault="00FA7342" w:rsidP="00F60ABC">
            <w:pPr>
              <w:pStyle w:val="Default"/>
              <w:spacing w:line="256" w:lineRule="auto"/>
              <w:rPr>
                <w:noProof/>
                <w:color w:val="auto"/>
                <w:sz w:val="20"/>
                <w:szCs w:val="20"/>
                <w:lang w:val="lv-LV" w:eastAsia="ru-RU"/>
              </w:rPr>
            </w:pPr>
          </w:p>
        </w:tc>
      </w:tr>
      <w:tr w:rsidR="00FA7342" w:rsidRPr="0092617C" w14:paraId="0B4187CA"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61F61037" w14:textId="77777777" w:rsidR="00FA7342" w:rsidRPr="00FA7342" w:rsidRDefault="00FA7342" w:rsidP="00F60ABC">
            <w:pPr>
              <w:spacing w:before="60" w:after="60" w:line="256" w:lineRule="auto"/>
              <w:jc w:val="center"/>
              <w:rPr>
                <w:lang w:eastAsia="en-US"/>
              </w:rPr>
            </w:pPr>
            <w:r w:rsidRPr="00FA7342">
              <w:rPr>
                <w:lang w:eastAsia="en-US"/>
              </w:rPr>
              <w:t>12.</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37D8F04A" w14:textId="77777777" w:rsidR="00FA7342" w:rsidRPr="00FA7342" w:rsidRDefault="00FA7342" w:rsidP="00F60ABC">
            <w:pPr>
              <w:spacing w:before="60" w:after="60" w:line="256" w:lineRule="auto"/>
              <w:rPr>
                <w:b/>
                <w:lang w:eastAsia="en-US"/>
              </w:rPr>
            </w:pPr>
            <w:r w:rsidRPr="00FA7342">
              <w:rPr>
                <w:lang w:eastAsia="en-US"/>
              </w:rPr>
              <w:t xml:space="preserve">Stulma zābaki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887065A" w14:textId="708D5400" w:rsidR="00FA7342" w:rsidRPr="00FA7342" w:rsidRDefault="00FA7342" w:rsidP="00F60ABC">
            <w:pPr>
              <w:spacing w:before="60" w:after="60" w:line="256" w:lineRule="auto"/>
              <w:rPr>
                <w:b/>
                <w:lang w:eastAsia="en-US"/>
              </w:rPr>
            </w:pPr>
            <w:r w:rsidRPr="00FA7342">
              <w:rPr>
                <w:lang w:eastAsia="en-US"/>
              </w:rPr>
              <w:t>Standart</w:t>
            </w:r>
            <w:r w:rsidR="000F37EA">
              <w:rPr>
                <w:lang w:eastAsia="en-US"/>
              </w:rPr>
              <w:t>s</w:t>
            </w:r>
            <w:r w:rsidRPr="00FA7342">
              <w:rPr>
                <w:lang w:eastAsia="en-US"/>
              </w:rPr>
              <w:t xml:space="preserve">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0F0B5868" w14:textId="77777777" w:rsidR="00FA7342" w:rsidRPr="00FA7342" w:rsidRDefault="00FA7342" w:rsidP="00F60ABC">
            <w:r w:rsidRPr="00FA7342">
              <w:t xml:space="preserve">Gari, dabīgās ādas stulma zābaki ar triecienizturīgu </w:t>
            </w:r>
            <w:r w:rsidRPr="00FA7342">
              <w:rPr>
                <w:shd w:val="clear" w:color="auto" w:fill="FFFFFF"/>
              </w:rPr>
              <w:t xml:space="preserve">Fiberglass CAP </w:t>
            </w:r>
            <w:r w:rsidRPr="00FA7342">
              <w:t>materiāla purngala kapi (XL izmērs, CE marķējums), ar triecienizturību līdz 200 J, triecienu absorbējošu papēdi. Apavu virsdaļa impregnēta pret mitruma iekļūšanu.</w:t>
            </w:r>
          </w:p>
          <w:p w14:paraId="414B399D" w14:textId="77777777" w:rsidR="00FA7342" w:rsidRPr="00FA7342" w:rsidRDefault="00FA7342" w:rsidP="00F60ABC">
            <w:r w:rsidRPr="00FA7342">
              <w:t xml:space="preserve">Nemetāliska Kevlar starpzole (marķēšana EN 12568) pret zoles caurduršanu. Apavi nesatur metāla detaļas. </w:t>
            </w:r>
          </w:p>
          <w:p w14:paraId="7DEE1FD6" w14:textId="77777777" w:rsidR="00FA7342" w:rsidRPr="00FA7342" w:rsidRDefault="00FA7342" w:rsidP="00F60ABC">
            <w:pPr>
              <w:spacing w:line="256" w:lineRule="auto"/>
              <w:rPr>
                <w:lang w:eastAsia="en-US"/>
              </w:rPr>
            </w:pPr>
            <w:r w:rsidRPr="00FA7342">
              <w:rPr>
                <w:b/>
                <w:lang w:eastAsia="en-US"/>
              </w:rPr>
              <w:t xml:space="preserve">Aizsardzības klase: </w:t>
            </w:r>
            <w:r w:rsidRPr="00FA7342">
              <w:rPr>
                <w:lang w:eastAsia="en-US"/>
              </w:rPr>
              <w:t>S3, HRO, SRC.</w:t>
            </w:r>
          </w:p>
          <w:p w14:paraId="334852D9" w14:textId="77777777" w:rsidR="00FA7342" w:rsidRPr="00FA7342" w:rsidRDefault="00FA7342" w:rsidP="00F60ABC">
            <w:r w:rsidRPr="00FA7342">
              <w:rPr>
                <w:b/>
                <w:lang w:eastAsia="en-US"/>
              </w:rPr>
              <w:t>Ārējais materiāls</w:t>
            </w:r>
            <w:r w:rsidRPr="00FA7342">
              <w:rPr>
                <w:b/>
              </w:rPr>
              <w:t xml:space="preserve">: </w:t>
            </w:r>
            <w:r w:rsidRPr="00FA7342">
              <w:t>augstas kvalitātes mitrumu atgrūdoša, dabīga āda, ar ādas un šuvju apstrādi pret ūdens caurlaišanu. Visas šuves ir cauršutas ar Kevlar diegu, kas ir izturīgs pret dzirkstelēm un ir ugunsdrošs.</w:t>
            </w:r>
            <w:r w:rsidRPr="00FA7342">
              <w:rPr>
                <w:shd w:val="clear" w:color="auto" w:fill="FFFFFF"/>
              </w:rPr>
              <w:t xml:space="preserve"> Stulmos iestrādātas ādas cilpas, kas atvieglo zābaka uzvilkšanu.</w:t>
            </w:r>
          </w:p>
          <w:p w14:paraId="789F1D47" w14:textId="77777777" w:rsidR="00FA7342" w:rsidRPr="00FA7342" w:rsidRDefault="00FA7342" w:rsidP="00F60ABC">
            <w:pPr>
              <w:spacing w:line="256" w:lineRule="auto"/>
              <w:rPr>
                <w:b/>
                <w:lang w:eastAsia="en-US"/>
              </w:rPr>
            </w:pPr>
            <w:r w:rsidRPr="00FA7342">
              <w:rPr>
                <w:b/>
                <w:lang w:eastAsia="en-US"/>
              </w:rPr>
              <w:t xml:space="preserve">Aizdare: </w:t>
            </w:r>
            <w:r w:rsidRPr="00FA7342">
              <w:rPr>
                <w:lang w:eastAsia="en-US"/>
              </w:rPr>
              <w:t>bez rāvējslēdzēja.</w:t>
            </w:r>
          </w:p>
          <w:p w14:paraId="0B3333D1" w14:textId="77777777" w:rsidR="00FA7342" w:rsidRPr="00FA7342" w:rsidRDefault="00FA7342" w:rsidP="00F60ABC">
            <w:pPr>
              <w:spacing w:line="256" w:lineRule="auto"/>
              <w:rPr>
                <w:lang w:eastAsia="en-US"/>
              </w:rPr>
            </w:pPr>
            <w:r w:rsidRPr="00FA7342">
              <w:rPr>
                <w:b/>
                <w:lang w:eastAsia="en-US"/>
              </w:rPr>
              <w:t xml:space="preserve">Odere: </w:t>
            </w:r>
            <w:r w:rsidRPr="00FA7342">
              <w:rPr>
                <w:lang w:eastAsia="en-US"/>
              </w:rPr>
              <w:t>antibakteriāla, ar gaisa un mitruma cirkulāciju,  nodilumizturīga, papēža zonā bez vertikālām šuvēm. Zābaka iekšpusē pēdas vieta ir papildus ādas pārklājums. Apakšēja iekšējā zābaka daļa, no abām pusēm ir porolona ieliktnis/oderējums, kājas stabilizācijai un komfortam potītes vieta.</w:t>
            </w:r>
          </w:p>
          <w:p w14:paraId="465798B1" w14:textId="77777777" w:rsidR="00FA7342" w:rsidRPr="00FA7342" w:rsidRDefault="00FA7342" w:rsidP="00F60ABC">
            <w:r w:rsidRPr="00FA7342">
              <w:rPr>
                <w:b/>
                <w:lang w:eastAsia="en-US"/>
              </w:rPr>
              <w:t xml:space="preserve">Ārzole: </w:t>
            </w:r>
            <w:r w:rsidRPr="00FA7342">
              <w:rPr>
                <w:lang w:eastAsia="en-US"/>
              </w:rPr>
              <w:t xml:space="preserve"> divslāņu zole (1 slānis – poliuretāns (PU), 2 slānis – NITRIL), eļļas - benzīna un ķīmisko vielu izturīga, laba amortizācija un antistatiska, neslīdoša un necaurdurama, kurai piemīt laba karstumizturība (HRO). </w:t>
            </w:r>
            <w:r w:rsidRPr="00FA7342">
              <w:t>Papēža un purngala daļa pārklāta ar poliuretāna(PU) pārklājumu. Zole ir ar paaugstinātu aizsardzību – neslīdoša un necaurdurama. Triecienu absorbējošs papēdis. Zoles reljefs veidots tā, lai padarītu apavu stabilu un novērstu slīdēšanu visos virzienos.</w:t>
            </w:r>
          </w:p>
          <w:p w14:paraId="298987E2" w14:textId="77777777" w:rsidR="00FA7342" w:rsidRPr="00FA7342" w:rsidRDefault="00FA7342" w:rsidP="00F60ABC">
            <w:pPr>
              <w:spacing w:line="256" w:lineRule="auto"/>
              <w:rPr>
                <w:lang w:eastAsia="en-US"/>
              </w:rPr>
            </w:pPr>
            <w:r w:rsidRPr="00FA7342">
              <w:rPr>
                <w:b/>
                <w:lang w:eastAsia="en-US"/>
              </w:rPr>
              <w:lastRenderedPageBreak/>
              <w:t xml:space="preserve">Iekšzole </w:t>
            </w:r>
            <w:r w:rsidRPr="00FA7342">
              <w:rPr>
                <w:lang w:eastAsia="en-US"/>
              </w:rPr>
              <w:t>(pēdiņa)</w:t>
            </w:r>
            <w:r w:rsidRPr="00FA7342">
              <w:rPr>
                <w:b/>
                <w:lang w:eastAsia="en-US"/>
              </w:rPr>
              <w:t xml:space="preserve">: </w:t>
            </w:r>
            <w:r w:rsidRPr="00FA7342">
              <w:t>izņemama, pārklāta ar audumu, elpojoša ar ventilācijas caurumiem, antibakteriāla, antistatiska, ergonomiskas formas, izgatavota pielietojot termo metodi.</w:t>
            </w:r>
          </w:p>
          <w:p w14:paraId="1C2EAAD1" w14:textId="77777777" w:rsidR="00FA7342" w:rsidRPr="00FA7342" w:rsidRDefault="00FA7342" w:rsidP="00F60ABC">
            <w:pPr>
              <w:spacing w:after="60" w:line="256" w:lineRule="auto"/>
              <w:rPr>
                <w:lang w:eastAsia="en-US"/>
              </w:rPr>
            </w:pPr>
            <w:r w:rsidRPr="00FA7342">
              <w:rPr>
                <w:b/>
                <w:lang w:eastAsia="en-US"/>
              </w:rPr>
              <w:t xml:space="preserve">Izmērs: </w:t>
            </w:r>
            <w:r w:rsidRPr="00FA7342">
              <w:rPr>
                <w:lang w:eastAsia="en-US"/>
              </w:rPr>
              <w:t xml:space="preserve">38-48 (Eiropas sistēma). </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455BD2DE" w14:textId="5089E523" w:rsidR="00FA7342" w:rsidRPr="0092617C" w:rsidRDefault="00FA7342" w:rsidP="00F60ABC">
            <w:pPr>
              <w:spacing w:line="256" w:lineRule="auto"/>
              <w:rPr>
                <w:noProof/>
                <w:sz w:val="20"/>
                <w:szCs w:val="20"/>
                <w:lang w:eastAsia="ru-RU"/>
              </w:rPr>
            </w:pPr>
            <w:r w:rsidRPr="0092617C">
              <w:rPr>
                <w:noProof/>
                <w:lang w:eastAsia="ru-RU"/>
              </w:rPr>
              <w:lastRenderedPageBreak/>
              <w:drawing>
                <wp:inline distT="0" distB="0" distL="0" distR="0" wp14:anchorId="6E249934" wp14:editId="6A87A7CC">
                  <wp:extent cx="1179549" cy="1285875"/>
                  <wp:effectExtent l="0" t="0" r="1905" b="0"/>
                  <wp:docPr id="35" name="Attēls 35" descr="C:\Users\Dimon\Desktop\batai-auliniai-odiniai-pasiltinti-halley-winter-rewell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imon\Desktop\batai-auliniai-odiniai-pasiltinti-halley-winter-rewelly-s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290" cy="1291044"/>
                          </a:xfrm>
                          <a:prstGeom prst="rect">
                            <a:avLst/>
                          </a:prstGeom>
                          <a:noFill/>
                          <a:ln>
                            <a:noFill/>
                          </a:ln>
                        </pic:spPr>
                      </pic:pic>
                    </a:graphicData>
                  </a:graphic>
                </wp:inline>
              </w:drawing>
            </w:r>
          </w:p>
          <w:p w14:paraId="6EB5584D" w14:textId="77777777" w:rsidR="00FA7342" w:rsidRPr="0092617C" w:rsidRDefault="00FA7342" w:rsidP="00F60ABC">
            <w:pPr>
              <w:spacing w:line="256" w:lineRule="auto"/>
              <w:rPr>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E097104" w14:textId="77777777" w:rsidR="00FA7342" w:rsidRPr="0092617C" w:rsidRDefault="00FA7342" w:rsidP="00F60ABC">
            <w:pPr>
              <w:spacing w:line="256" w:lineRule="auto"/>
              <w:rPr>
                <w:noProof/>
                <w:sz w:val="20"/>
                <w:szCs w:val="20"/>
                <w:lang w:eastAsia="en-US"/>
              </w:rPr>
            </w:pPr>
          </w:p>
        </w:tc>
      </w:tr>
      <w:tr w:rsidR="00FA7342" w:rsidRPr="0092617C" w14:paraId="6E080AD3"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6C0301FC" w14:textId="77777777" w:rsidR="00FA7342" w:rsidRPr="00FA7342" w:rsidRDefault="00FA7342" w:rsidP="00F60ABC">
            <w:pPr>
              <w:spacing w:before="60" w:after="60" w:line="256" w:lineRule="auto"/>
              <w:jc w:val="center"/>
              <w:rPr>
                <w:lang w:eastAsia="en-US"/>
              </w:rPr>
            </w:pPr>
            <w:r w:rsidRPr="00FA7342">
              <w:rPr>
                <w:lang w:eastAsia="en-US"/>
              </w:rPr>
              <w:t>13.</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4A7003D4" w14:textId="77777777" w:rsidR="00FA7342" w:rsidRPr="00FA7342" w:rsidRDefault="00FA7342" w:rsidP="00F60ABC">
            <w:pPr>
              <w:spacing w:before="60" w:after="60" w:line="256" w:lineRule="auto"/>
              <w:rPr>
                <w:lang w:eastAsia="en-US"/>
              </w:rPr>
            </w:pPr>
            <w:r w:rsidRPr="00FA7342">
              <w:rPr>
                <w:lang w:eastAsia="en-US"/>
              </w:rPr>
              <w:t>Siltie stulma zābaki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64FA96B" w14:textId="77777777" w:rsidR="00FA7342" w:rsidRPr="00FA7342" w:rsidRDefault="00FA7342" w:rsidP="00F60ABC">
            <w:r w:rsidRPr="00FA7342">
              <w:t xml:space="preserve">Standarti </w:t>
            </w:r>
          </w:p>
          <w:p w14:paraId="792339B2" w14:textId="7687D867" w:rsidR="00FA7342" w:rsidRPr="00FA7342" w:rsidRDefault="00FA7342" w:rsidP="00F60ABC">
            <w:r w:rsidRPr="00FA7342">
              <w:t xml:space="preserve">LVS EN ISO 20344 </w:t>
            </w:r>
          </w:p>
          <w:p w14:paraId="57695AF9" w14:textId="3EF11956" w:rsidR="00FA7342" w:rsidRPr="00FA7342" w:rsidRDefault="00FA7342" w:rsidP="00F60ABC">
            <w:pPr>
              <w:spacing w:before="60" w:after="60" w:line="256" w:lineRule="auto"/>
              <w:rPr>
                <w:lang w:eastAsia="en-US"/>
              </w:rPr>
            </w:pPr>
            <w:r w:rsidRPr="00FA7342">
              <w:t>un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7FD3DF4A" w14:textId="77777777" w:rsidR="00FA7342" w:rsidRPr="00FA7342" w:rsidRDefault="00FA7342" w:rsidP="00F60ABC">
            <w:r w:rsidRPr="00FA7342">
              <w:t xml:space="preserve">Gari, dabīgās ādas stulma zābaki ar triecienizturīgu </w:t>
            </w:r>
            <w:r w:rsidRPr="00FA7342">
              <w:rPr>
                <w:shd w:val="clear" w:color="auto" w:fill="FFFFFF"/>
              </w:rPr>
              <w:t xml:space="preserve">Fiberglass CAP </w:t>
            </w:r>
            <w:r w:rsidRPr="00FA7342">
              <w:t>materiāla purngala kapi (XL izmērs, CE marķējums), ar triecienizturību līdz 200 J, triecienu absorbējošu papēdi. Apavu virsdaļa apstrādāta pret mitruma iekļūšanu.</w:t>
            </w:r>
          </w:p>
          <w:p w14:paraId="7E2A1C1B" w14:textId="77777777" w:rsidR="00FA7342" w:rsidRPr="00FA7342" w:rsidRDefault="00FA7342" w:rsidP="00F60ABC">
            <w:r w:rsidRPr="00FA7342">
              <w:t xml:space="preserve">Nemetāliska Kevlar starpzole (marķēšana EN12568) pret zoles caurduršanu. </w:t>
            </w:r>
          </w:p>
          <w:p w14:paraId="30852C53" w14:textId="77777777" w:rsidR="00FA7342" w:rsidRPr="00FA7342" w:rsidRDefault="00FA7342" w:rsidP="00F60ABC">
            <w:r w:rsidRPr="00FA7342">
              <w:t xml:space="preserve">Apavi nesatur metāla detaļas. </w:t>
            </w:r>
          </w:p>
          <w:p w14:paraId="00023104" w14:textId="77777777" w:rsidR="00FA7342" w:rsidRPr="00FA7342" w:rsidRDefault="00FA7342" w:rsidP="00F60ABC">
            <w:r w:rsidRPr="00FA7342">
              <w:rPr>
                <w:b/>
                <w:lang w:eastAsia="en-US"/>
              </w:rPr>
              <w:t xml:space="preserve">Aizsardzības klase: </w:t>
            </w:r>
            <w:r w:rsidRPr="00FA7342">
              <w:t xml:space="preserve">S3, </w:t>
            </w:r>
            <w:r w:rsidRPr="00FA7342">
              <w:rPr>
                <w:color w:val="000000"/>
              </w:rPr>
              <w:t>HRO,</w:t>
            </w:r>
            <w:r w:rsidRPr="00FA7342">
              <w:rPr>
                <w:color w:val="FF0000"/>
              </w:rPr>
              <w:t xml:space="preserve"> </w:t>
            </w:r>
            <w:r w:rsidRPr="00FA7342">
              <w:t>SRC, CI.</w:t>
            </w:r>
          </w:p>
          <w:p w14:paraId="6F1F1727" w14:textId="77777777" w:rsidR="00FA7342" w:rsidRPr="00FA7342" w:rsidRDefault="00FA7342" w:rsidP="00F60ABC">
            <w:r w:rsidRPr="00FA7342">
              <w:rPr>
                <w:b/>
                <w:lang w:eastAsia="en-US"/>
              </w:rPr>
              <w:t xml:space="preserve">Ārējais materiāls: </w:t>
            </w:r>
            <w:r w:rsidRPr="00FA7342">
              <w:t xml:space="preserve">augstas kvalitātes mitrumu atgrūdoša dabīgā āda, ar ādas un šuvju apstrādi pret ūdens caurlaišanu. Visas šuves ir cauršutas ar Kevlar  diegu, kas ir izturīgs pret dzirkstelēm un ir ugunsdrošs. </w:t>
            </w:r>
            <w:r w:rsidRPr="00FA7342">
              <w:rPr>
                <w:shd w:val="clear" w:color="auto" w:fill="FFFFFF"/>
              </w:rPr>
              <w:t>Stulmos iestrādātas ādas cilpas, kas atvieglo zābaka uzvilkšanu.</w:t>
            </w:r>
          </w:p>
          <w:p w14:paraId="16C835EC" w14:textId="77777777" w:rsidR="00FA7342" w:rsidRPr="00FA7342" w:rsidRDefault="00FA7342" w:rsidP="00F60ABC">
            <w:pPr>
              <w:spacing w:line="256" w:lineRule="auto"/>
              <w:rPr>
                <w:b/>
                <w:lang w:eastAsia="en-US"/>
              </w:rPr>
            </w:pPr>
            <w:r w:rsidRPr="00FA7342">
              <w:rPr>
                <w:b/>
                <w:lang w:eastAsia="en-US"/>
              </w:rPr>
              <w:t xml:space="preserve">Aizdare: </w:t>
            </w:r>
            <w:r w:rsidRPr="00FA7342">
              <w:rPr>
                <w:lang w:eastAsia="en-US"/>
              </w:rPr>
              <w:t>bez rāvējslēdzēja.</w:t>
            </w:r>
          </w:p>
          <w:p w14:paraId="19C95EA7" w14:textId="77777777" w:rsidR="00FA7342" w:rsidRPr="00FA7342" w:rsidRDefault="00FA7342" w:rsidP="00F60ABC">
            <w:pPr>
              <w:spacing w:line="256" w:lineRule="auto"/>
              <w:rPr>
                <w:lang w:eastAsia="en-US"/>
              </w:rPr>
            </w:pPr>
            <w:r w:rsidRPr="00FA7342">
              <w:rPr>
                <w:b/>
                <w:lang w:eastAsia="en-US"/>
              </w:rPr>
              <w:t xml:space="preserve">Odere: </w:t>
            </w:r>
            <w:r w:rsidRPr="00FA7342">
              <w:t>mitrumuzsūcoša, antibakteriāla, elpojoša un ventilējoša, labi žūstoša, nodiluma izturīga. Papēža zonā bez vertikālām šuvēm. Ādas stulma zābaki ar silto mākslīgu oderi. Zābaka iekšpusē pēdas vietai ir papildus ādas pārklājums. Iekšējā zābaka apakšējā daļā no abām pusēm ir porolona ieliktnis/oderējums, kājas stabilizācijai un potītes komfortam.</w:t>
            </w:r>
          </w:p>
          <w:p w14:paraId="5D40DDD2" w14:textId="77777777" w:rsidR="00FA7342" w:rsidRPr="00FA7342" w:rsidRDefault="00FA7342" w:rsidP="00F60ABC">
            <w:r w:rsidRPr="00FA7342">
              <w:rPr>
                <w:b/>
                <w:lang w:eastAsia="en-US"/>
              </w:rPr>
              <w:t xml:space="preserve">Ārzole: </w:t>
            </w:r>
            <w:r w:rsidRPr="00FA7342">
              <w:rPr>
                <w:lang w:eastAsia="en-US"/>
              </w:rPr>
              <w:t xml:space="preserve"> </w:t>
            </w:r>
            <w:r w:rsidRPr="00FA7342">
              <w:t xml:space="preserve">divslāņu zole </w:t>
            </w:r>
            <w:r w:rsidRPr="00FA7342">
              <w:rPr>
                <w:color w:val="000000"/>
              </w:rPr>
              <w:t>(1 slānis – poliuretāns (PU), 2 slānis – NITRIL),</w:t>
            </w:r>
            <w:r w:rsidRPr="00FA7342">
              <w:t xml:space="preserve"> atgrūž eļļas un dažādu ķīmikāliju nevēlamo iedarbību, laba amortizācija un antistatiska. Papēža un purngala (vai vairāk) daļa pārklāta ar poliuretāna (PU) pārklājumu. Zole ir ar paaugstinātu aizsardzību – neslīdoša un necaurdurama </w:t>
            </w:r>
            <w:r w:rsidRPr="00FA7342">
              <w:rPr>
                <w:lang w:eastAsia="en-US"/>
              </w:rPr>
              <w:t>kurai piemīt laba karstumizturība (HRO)</w:t>
            </w:r>
            <w:r w:rsidRPr="00FA7342">
              <w:t>. Triecienu absorbējošs papēdis.</w:t>
            </w:r>
          </w:p>
          <w:p w14:paraId="1C8AA120" w14:textId="77777777" w:rsidR="00FA7342" w:rsidRPr="00FA7342" w:rsidRDefault="00FA7342" w:rsidP="00F60ABC">
            <w:r w:rsidRPr="00FA7342">
              <w:rPr>
                <w:b/>
                <w:lang w:eastAsia="en-US"/>
              </w:rPr>
              <w:lastRenderedPageBreak/>
              <w:t xml:space="preserve">Iekšzole </w:t>
            </w:r>
            <w:r w:rsidRPr="00FA7342">
              <w:rPr>
                <w:lang w:eastAsia="en-US"/>
              </w:rPr>
              <w:t>(pēdiņa)</w:t>
            </w:r>
            <w:r w:rsidRPr="00FA7342">
              <w:rPr>
                <w:bCs/>
                <w:lang w:eastAsia="en-US"/>
              </w:rPr>
              <w:t>:</w:t>
            </w:r>
            <w:r w:rsidRPr="00FA7342">
              <w:rPr>
                <w:b/>
                <w:lang w:eastAsia="en-US"/>
              </w:rPr>
              <w:t xml:space="preserve"> </w:t>
            </w:r>
            <w:r w:rsidRPr="00FA7342">
              <w:t>izņemama, pārklāta ar mākslīgo kažokādu, elpojoša ar ventilācijas caurumiem, antibakteriāla, antistatiska, ergonomiskas formas, antistatiska.</w:t>
            </w:r>
          </w:p>
          <w:p w14:paraId="0D540851" w14:textId="77777777" w:rsidR="00FA7342" w:rsidRPr="00FA7342" w:rsidRDefault="00FA7342" w:rsidP="00F60ABC">
            <w:pPr>
              <w:spacing w:after="60" w:line="256" w:lineRule="auto"/>
              <w:rPr>
                <w:lang w:eastAsia="en-US"/>
              </w:rPr>
            </w:pPr>
            <w:r w:rsidRPr="00FA7342">
              <w:rPr>
                <w:b/>
                <w:lang w:eastAsia="en-US"/>
              </w:rPr>
              <w:t xml:space="preserve">Izmērs: </w:t>
            </w:r>
            <w:r w:rsidRPr="00FA7342">
              <w:rPr>
                <w:lang w:eastAsia="en-US"/>
              </w:rPr>
              <w:t>38-48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6BCFCE09" w14:textId="343C61B6" w:rsidR="00FA7342" w:rsidRPr="0092617C" w:rsidRDefault="00FA7342" w:rsidP="00F60ABC">
            <w:pPr>
              <w:spacing w:line="256" w:lineRule="auto"/>
              <w:rPr>
                <w:noProof/>
                <w:sz w:val="20"/>
                <w:szCs w:val="20"/>
                <w:lang w:eastAsia="en-US"/>
              </w:rPr>
            </w:pPr>
            <w:r w:rsidRPr="0092617C">
              <w:rPr>
                <w:noProof/>
                <w:sz w:val="20"/>
                <w:szCs w:val="20"/>
                <w:lang w:eastAsia="ru-RU"/>
              </w:rPr>
              <w:lastRenderedPageBreak/>
              <w:drawing>
                <wp:inline distT="0" distB="0" distL="0" distR="0" wp14:anchorId="0D165D40" wp14:editId="5A46D5DF">
                  <wp:extent cx="1228725" cy="1339483"/>
                  <wp:effectExtent l="0" t="0" r="0" b="0"/>
                  <wp:docPr id="34" name="Attēls 34" descr="C:\Users\Dimon\Desktop\batai-auliniai-odiniai-pasiltinti-halley-winter-rewell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imon\Desktop\batai-auliniai-odiniai-pasiltinti-halley-winter-rewelly-s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6663" cy="1348137"/>
                          </a:xfrm>
                          <a:prstGeom prst="rect">
                            <a:avLst/>
                          </a:prstGeom>
                          <a:noFill/>
                          <a:ln>
                            <a:noFill/>
                          </a:ln>
                        </pic:spPr>
                      </pic:pic>
                    </a:graphicData>
                  </a:graphic>
                </wp:inline>
              </w:drawing>
            </w:r>
          </w:p>
          <w:p w14:paraId="1E201B78" w14:textId="77777777" w:rsidR="00FA7342" w:rsidRPr="0092617C" w:rsidRDefault="00FA7342" w:rsidP="00F60ABC">
            <w:pPr>
              <w:spacing w:line="256" w:lineRule="auto"/>
              <w:rPr>
                <w:noProof/>
                <w:sz w:val="20"/>
                <w:szCs w:val="20"/>
                <w:lang w:eastAsia="ru-RU"/>
              </w:rPr>
            </w:pPr>
          </w:p>
          <w:p w14:paraId="50CA8928" w14:textId="77777777" w:rsidR="00FA7342" w:rsidRPr="0092617C" w:rsidRDefault="00FA7342" w:rsidP="00F60ABC">
            <w:pPr>
              <w:spacing w:line="256" w:lineRule="auto"/>
              <w:rPr>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4FCB713" w14:textId="77777777" w:rsidR="00FA7342" w:rsidRPr="0092617C" w:rsidRDefault="00FA7342" w:rsidP="00F60ABC">
            <w:pPr>
              <w:spacing w:line="256" w:lineRule="auto"/>
              <w:rPr>
                <w:noProof/>
                <w:sz w:val="20"/>
                <w:szCs w:val="20"/>
                <w:lang w:eastAsia="en-US"/>
              </w:rPr>
            </w:pPr>
          </w:p>
        </w:tc>
      </w:tr>
      <w:tr w:rsidR="00FA7342" w:rsidRPr="0092617C" w14:paraId="523D94F9"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45941FF6" w14:textId="77777777" w:rsidR="00FA7342" w:rsidRPr="00FA7342" w:rsidRDefault="00FA7342" w:rsidP="00F60ABC">
            <w:pPr>
              <w:spacing w:before="60" w:after="60" w:line="256" w:lineRule="auto"/>
              <w:jc w:val="center"/>
              <w:rPr>
                <w:lang w:eastAsia="en-US"/>
              </w:rPr>
            </w:pPr>
            <w:r w:rsidRPr="00FA7342">
              <w:rPr>
                <w:lang w:eastAsia="en-US"/>
              </w:rPr>
              <w:t>14.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5E9AFC01" w14:textId="77777777" w:rsidR="00FA7342" w:rsidRPr="00FA7342" w:rsidRDefault="00FA7342" w:rsidP="00F60ABC">
            <w:pPr>
              <w:spacing w:before="60" w:after="60" w:line="256" w:lineRule="auto"/>
              <w:rPr>
                <w:lang w:eastAsia="en-US"/>
              </w:rPr>
            </w:pPr>
            <w:r w:rsidRPr="00FA7342">
              <w:rPr>
                <w:lang w:eastAsia="en-US"/>
              </w:rPr>
              <w:t>Kurpes (1.variants)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AC291D2" w14:textId="637562E8" w:rsidR="00FA7342" w:rsidRPr="00FA7342" w:rsidRDefault="00FA7342" w:rsidP="00F60ABC">
            <w:pPr>
              <w:spacing w:before="60" w:after="60" w:line="256" w:lineRule="auto"/>
              <w:rPr>
                <w:lang w:eastAsia="en-US"/>
              </w:rPr>
            </w:pPr>
            <w:r w:rsidRPr="00FA7342">
              <w:rPr>
                <w:lang w:eastAsia="en-US"/>
              </w:rPr>
              <w:t>Standarts LVS EN ISO</w:t>
            </w:r>
            <w:r w:rsidR="000F37EA">
              <w:rPr>
                <w:lang w:eastAsia="en-US"/>
              </w:rPr>
              <w:t xml:space="preserve"> </w:t>
            </w:r>
            <w:r w:rsidRPr="00FA7342">
              <w:rPr>
                <w:lang w:eastAsia="en-US"/>
              </w:rPr>
              <w:t>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15610EDE" w14:textId="77777777" w:rsidR="00FA7342" w:rsidRPr="00FA7342" w:rsidRDefault="00FA7342" w:rsidP="00F60ABC">
            <w:r w:rsidRPr="00FA7342">
              <w:t xml:space="preserve">Dabīgās ādas kurpes ar </w:t>
            </w:r>
            <w:r w:rsidRPr="00FA7342">
              <w:rPr>
                <w:color w:val="000000"/>
              </w:rPr>
              <w:t>triecienizturīgu</w:t>
            </w:r>
            <w:r w:rsidRPr="00FA7342">
              <w:rPr>
                <w:color w:val="000000"/>
                <w:shd w:val="clear" w:color="auto" w:fill="FFFFFF"/>
              </w:rPr>
              <w:t xml:space="preserve"> Fiberglass CAP </w:t>
            </w:r>
            <w:r w:rsidRPr="00FA7342">
              <w:t>materiāla (XL izmērs, CE marķējums) purngala kapi, ar triecienizturību līdz 200 J, triecienu absorbējošu papēdi. Purngalā un papēdī nedilstoši pastiprinājumi ar PU pārklājumu.</w:t>
            </w:r>
            <w:r w:rsidRPr="00FA7342">
              <w:rPr>
                <w:shd w:val="clear" w:color="auto" w:fill="FFFFFF"/>
              </w:rPr>
              <w:t xml:space="preserve"> </w:t>
            </w:r>
            <w:r w:rsidRPr="00FA7342">
              <w:t xml:space="preserve">Nemetāliska Kevlar starpzole (EN 12568 marķējums) pret zoles caurduršanu. </w:t>
            </w:r>
          </w:p>
          <w:p w14:paraId="47840B94" w14:textId="77777777" w:rsidR="00FA7342" w:rsidRPr="00FA7342" w:rsidRDefault="00FA7342" w:rsidP="00F60ABC">
            <w:r w:rsidRPr="00FA7342">
              <w:t xml:space="preserve">Apavi nesatur metāla detaļas. </w:t>
            </w:r>
          </w:p>
          <w:p w14:paraId="2FBCF7B2" w14:textId="77777777" w:rsidR="00FA7342" w:rsidRPr="00FA7342" w:rsidRDefault="00FA7342" w:rsidP="00F60ABC">
            <w:pPr>
              <w:rPr>
                <w:b/>
              </w:rPr>
            </w:pPr>
            <w:r w:rsidRPr="00FA7342">
              <w:rPr>
                <w:b/>
              </w:rPr>
              <w:t xml:space="preserve">Aizsardzības klase: </w:t>
            </w:r>
            <w:r w:rsidRPr="00FA7342">
              <w:t>S3, SRC.</w:t>
            </w:r>
          </w:p>
          <w:p w14:paraId="7F7733B6" w14:textId="77777777" w:rsidR="00FA7342" w:rsidRPr="00FA7342" w:rsidRDefault="00FA7342" w:rsidP="00F60ABC">
            <w:r w:rsidRPr="00FA7342">
              <w:rPr>
                <w:b/>
              </w:rPr>
              <w:t xml:space="preserve">Ārējais materiāls: </w:t>
            </w:r>
            <w:r w:rsidRPr="00FA7342">
              <w:t xml:space="preserve">augstas klases nubuka āda. Āda apavu priekšēja un aizmugurēja daļā, kā arī āda zem apavu aizdares, papildus tiek apstrādāta/pārklāta ar PVC materiālu, kas nodrošina ūdensnecaurlaidīgumu un aizsargā pret ātru nonēsāšanos. Augšēja apavu daļa un “melīte” izgatavota no mitrumizturīga un ūdens necaurlaidīga materiāla. Aizmugurējā apavu daļā un sānos ir  mitrumu atgrūdoša āda, ar ādas un šuvju apstrādi pret ūdens caurlaišanu. </w:t>
            </w:r>
            <w:r w:rsidRPr="00FA7342">
              <w:rPr>
                <w:shd w:val="clear" w:color="auto" w:fill="FFFFFF"/>
              </w:rPr>
              <w:t>Papēža daļā iestrādāti atstarojoši elementi.</w:t>
            </w:r>
          </w:p>
          <w:p w14:paraId="1B07DB55" w14:textId="77777777" w:rsidR="00FA7342" w:rsidRPr="00FA7342" w:rsidRDefault="00FA7342" w:rsidP="00F60ABC">
            <w:pPr>
              <w:rPr>
                <w:b/>
              </w:rPr>
            </w:pPr>
            <w:r w:rsidRPr="00FA7342">
              <w:rPr>
                <w:b/>
              </w:rPr>
              <w:t xml:space="preserve">Aizdare: </w:t>
            </w:r>
            <w:r w:rsidRPr="00FA7342">
              <w:t>šņores, ar apjoma regulēšanas iespēju.</w:t>
            </w:r>
          </w:p>
          <w:p w14:paraId="17761C6E" w14:textId="77777777" w:rsidR="00FA7342" w:rsidRPr="00FA7342" w:rsidRDefault="00FA7342" w:rsidP="00F60ABC">
            <w:r w:rsidRPr="00FA7342">
              <w:rPr>
                <w:b/>
              </w:rPr>
              <w:t xml:space="preserve">Odere: </w:t>
            </w:r>
            <w:r w:rsidRPr="00FA7342">
              <w:t>mitrumuzsūcoša, antibakteriāla, elpojoša un ventilējoša, labi žūstoša, nodiluma izturīga, papēža zonā bez vertikālām šuvēm. Polsterēta apavu “mēlīte”.</w:t>
            </w:r>
          </w:p>
          <w:p w14:paraId="292D658E" w14:textId="77777777" w:rsidR="00FA7342" w:rsidRPr="00FA7342" w:rsidRDefault="00FA7342" w:rsidP="00F60ABC">
            <w:pPr>
              <w:rPr>
                <w:b/>
              </w:rPr>
            </w:pPr>
            <w:r w:rsidRPr="00FA7342">
              <w:rPr>
                <w:b/>
              </w:rPr>
              <w:t xml:space="preserve">Ārzole: </w:t>
            </w:r>
            <w:r w:rsidRPr="00FA7342">
              <w:t>divslāņu zole poliuretāns  PU/PU). Atgrūž eļļas un dažādu ķīmikāliju nevēlamo iedarbību, laba amortizācija un antistatiska. Papēža un purngala daļa pārklāta ar poliuretāna(PU) pārklājumu. Zole ir ar paaugstinātu aizsardzību – neslīdoša un necaurdurama. Triecienu absorbējošs papēdis. Zoles reljefs veidots tā, lai apavi nodrošinātu stabilu stāju un novērstu slīdēšanu visos virzienos. Reljefa dziļums ne mazāk kā 0,4 cm.</w:t>
            </w:r>
          </w:p>
          <w:p w14:paraId="4D9DB7E6" w14:textId="76C33534" w:rsidR="00FA7342" w:rsidRPr="00FA7342" w:rsidRDefault="00FA7342" w:rsidP="00F60ABC">
            <w:pPr>
              <w:widowControl w:val="0"/>
              <w:autoSpaceDE w:val="0"/>
              <w:autoSpaceDN w:val="0"/>
              <w:adjustRightInd w:val="0"/>
            </w:pPr>
            <w:r w:rsidRPr="00FA7342">
              <w:rPr>
                <w:b/>
              </w:rPr>
              <w:lastRenderedPageBreak/>
              <w:t xml:space="preserve">Iekšzole </w:t>
            </w:r>
            <w:r w:rsidRPr="00FA7342">
              <w:t>(pēdiņa)</w:t>
            </w:r>
            <w:r w:rsidRPr="00FA7342">
              <w:rPr>
                <w:b/>
              </w:rPr>
              <w:t>:</w:t>
            </w:r>
            <w:r w:rsidRPr="00FA7342">
              <w:rPr>
                <w:bCs/>
              </w:rPr>
              <w:t xml:space="preserve"> </w:t>
            </w:r>
            <w:r w:rsidRPr="00FA7342">
              <w:t>izņemama, pārklāta ar audumu, elpojoša ar ventilācijas caurumiem, ergonomiskas formas. Apavu zol</w:t>
            </w:r>
            <w:r w:rsidR="00A13B0F" w:rsidRPr="00231EEE">
              <w:rPr>
                <w:color w:val="4472C4" w:themeColor="accent1"/>
              </w:rPr>
              <w:t>īt</w:t>
            </w:r>
            <w:r w:rsidRPr="00FA7342">
              <w:t>e ir termoformēta, antibakteriāla, perforēta, antistatiska, piesūcināta ar līdzekli, kas novērš smaku.</w:t>
            </w:r>
          </w:p>
          <w:p w14:paraId="36A4DF0D" w14:textId="77777777" w:rsidR="00FA7342" w:rsidRPr="00FA7342" w:rsidRDefault="00FA7342" w:rsidP="00F60ABC">
            <w:pPr>
              <w:widowControl w:val="0"/>
              <w:autoSpaceDE w:val="0"/>
              <w:autoSpaceDN w:val="0"/>
              <w:adjustRightInd w:val="0"/>
              <w:spacing w:after="60" w:line="256" w:lineRule="auto"/>
              <w:rPr>
                <w:lang w:eastAsia="en-US"/>
              </w:rPr>
            </w:pPr>
            <w:r w:rsidRPr="00FA7342">
              <w:rPr>
                <w:b/>
                <w:lang w:eastAsia="en-US"/>
              </w:rPr>
              <w:t xml:space="preserve">Izmērs: </w:t>
            </w:r>
            <w:r w:rsidRPr="00FA7342">
              <w:rPr>
                <w:bCs/>
                <w:lang w:eastAsia="en-US"/>
              </w:rPr>
              <w:t>37-48</w:t>
            </w:r>
            <w:r w:rsidRPr="00FA7342">
              <w:rPr>
                <w:b/>
                <w:lang w:eastAsia="en-US"/>
              </w:rPr>
              <w:t xml:space="preserve"> </w:t>
            </w:r>
            <w:r w:rsidRPr="00FA7342">
              <w:rPr>
                <w:lang w:eastAsia="en-US"/>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6E0DD029" w14:textId="4A147B42" w:rsidR="00FA7342" w:rsidRPr="0092617C" w:rsidRDefault="00FA7342" w:rsidP="00F60ABC">
            <w:pPr>
              <w:spacing w:line="256" w:lineRule="auto"/>
              <w:rPr>
                <w:noProof/>
                <w:sz w:val="20"/>
                <w:szCs w:val="20"/>
                <w:lang w:eastAsia="en-US"/>
              </w:rPr>
            </w:pPr>
            <w:r w:rsidRPr="0092617C">
              <w:rPr>
                <w:noProof/>
                <w:sz w:val="20"/>
                <w:szCs w:val="20"/>
                <w:lang w:eastAsia="ru-RU"/>
              </w:rPr>
              <w:lastRenderedPageBreak/>
              <w:drawing>
                <wp:inline distT="0" distB="0" distL="0" distR="0" wp14:anchorId="2E040F62" wp14:editId="155CDB02">
                  <wp:extent cx="1238250" cy="123825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22F797F4" w14:textId="77777777" w:rsidR="00FA7342" w:rsidRPr="0092617C" w:rsidRDefault="00FA7342" w:rsidP="00F60ABC">
            <w:pPr>
              <w:spacing w:line="256" w:lineRule="auto"/>
              <w:rPr>
                <w:noProof/>
                <w:sz w:val="20"/>
                <w:szCs w:val="20"/>
                <w:lang w:eastAsia="en-US"/>
              </w:rPr>
            </w:pPr>
          </w:p>
          <w:p w14:paraId="0F8D2437" w14:textId="77777777" w:rsidR="00FA7342" w:rsidRPr="0092617C" w:rsidRDefault="00FA7342" w:rsidP="00F60ABC">
            <w:pPr>
              <w:spacing w:line="256" w:lineRule="auto"/>
              <w:rPr>
                <w:noProof/>
                <w:sz w:val="20"/>
                <w:szCs w:val="20"/>
                <w:lang w:eastAsia="ru-RU"/>
              </w:rPr>
            </w:pPr>
          </w:p>
          <w:p w14:paraId="34B30AC7" w14:textId="77777777" w:rsidR="00FA7342" w:rsidRPr="0092617C" w:rsidRDefault="00FA7342" w:rsidP="00F60ABC">
            <w:pPr>
              <w:spacing w:line="256" w:lineRule="auto"/>
              <w:rPr>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3B141FE" w14:textId="77777777" w:rsidR="00FA7342" w:rsidRPr="0092617C" w:rsidRDefault="00FA7342" w:rsidP="00F60ABC">
            <w:pPr>
              <w:spacing w:line="256" w:lineRule="auto"/>
              <w:rPr>
                <w:noProof/>
                <w:sz w:val="20"/>
                <w:szCs w:val="20"/>
                <w:lang w:eastAsia="en-US"/>
              </w:rPr>
            </w:pPr>
          </w:p>
        </w:tc>
      </w:tr>
      <w:tr w:rsidR="00FA7342" w:rsidRPr="0092617C" w14:paraId="734692A2"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1F88FD49" w14:textId="77777777" w:rsidR="00FA7342" w:rsidRPr="00FA7342" w:rsidRDefault="00FA7342" w:rsidP="00F60ABC">
            <w:pPr>
              <w:spacing w:before="60" w:after="60" w:line="256" w:lineRule="auto"/>
              <w:jc w:val="center"/>
              <w:rPr>
                <w:lang w:eastAsia="en-US"/>
              </w:rPr>
            </w:pPr>
            <w:r w:rsidRPr="00FA7342">
              <w:rPr>
                <w:lang w:eastAsia="en-US"/>
              </w:rPr>
              <w:t>15.</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6569916A" w14:textId="77777777" w:rsidR="00FA7342" w:rsidRPr="00FA7342" w:rsidRDefault="00FA7342" w:rsidP="00F60ABC">
            <w:pPr>
              <w:spacing w:before="60" w:after="60" w:line="256" w:lineRule="auto"/>
              <w:rPr>
                <w:lang w:eastAsia="en-US"/>
              </w:rPr>
            </w:pPr>
            <w:r w:rsidRPr="00FA7342">
              <w:rPr>
                <w:lang w:eastAsia="en-US"/>
              </w:rPr>
              <w:t>Kurpes (2.variants)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DFC7CAE" w14:textId="7BE4A5AA"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7A47EBA2" w14:textId="77777777" w:rsidR="00FA7342" w:rsidRPr="00FA7342" w:rsidRDefault="00FA7342" w:rsidP="00F60ABC">
            <w:r w:rsidRPr="00FA7342">
              <w:t xml:space="preserve">Dabīgas ādas, šņorējamas drošības kurpes ar triecienizturīgu </w:t>
            </w:r>
            <w:r w:rsidRPr="00FA7342">
              <w:rPr>
                <w:color w:val="000000"/>
                <w:shd w:val="clear" w:color="auto" w:fill="FFFFFF"/>
              </w:rPr>
              <w:t>Fiberglass CAP</w:t>
            </w:r>
            <w:r w:rsidRPr="00FA7342">
              <w:rPr>
                <w:color w:val="FF0000"/>
                <w:shd w:val="clear" w:color="auto" w:fill="FFFFFF"/>
              </w:rPr>
              <w:t xml:space="preserve"> </w:t>
            </w:r>
            <w:r w:rsidRPr="00FA7342">
              <w:t xml:space="preserve">materiāla purngala kapi (XL izmērs, CE marķējums), ar triecienizturību līdz 200 J, triecienu absorbējošu papēdi. </w:t>
            </w:r>
          </w:p>
          <w:p w14:paraId="3427B08B" w14:textId="77777777" w:rsidR="00FA7342" w:rsidRPr="00FA7342" w:rsidRDefault="00FA7342" w:rsidP="00F60ABC">
            <w:r w:rsidRPr="00FA7342">
              <w:t xml:space="preserve">Nemetāliska Kevlar starpzole (EN 12568 marķējums) pret zoles caurduršanu. Apavi nesatur metāla detaļas. </w:t>
            </w:r>
          </w:p>
          <w:p w14:paraId="71ACA6B9" w14:textId="77777777" w:rsidR="00FA7342" w:rsidRPr="00FA7342" w:rsidRDefault="00FA7342" w:rsidP="00F60ABC">
            <w:pPr>
              <w:shd w:val="clear" w:color="auto" w:fill="FFFFFF"/>
              <w:jc w:val="both"/>
            </w:pPr>
            <w:r w:rsidRPr="00FA7342">
              <w:t>Lai atvieglotu apavu šņorēšanu, ir īpaša cilpa. Papēža zonā ir speciāla tekstila cilpa, kas atvieglo apavu uzvilkšanu.</w:t>
            </w:r>
          </w:p>
          <w:p w14:paraId="07850C6F" w14:textId="77777777" w:rsidR="00FA7342" w:rsidRPr="00FA7342" w:rsidRDefault="00FA7342" w:rsidP="00F60ABC">
            <w:pPr>
              <w:rPr>
                <w:b/>
              </w:rPr>
            </w:pPr>
            <w:r w:rsidRPr="00FA7342">
              <w:rPr>
                <w:b/>
              </w:rPr>
              <w:t xml:space="preserve">Aizsardzības klase: </w:t>
            </w:r>
            <w:r w:rsidRPr="00FA7342">
              <w:t>S3, SRC, HRO.</w:t>
            </w:r>
          </w:p>
          <w:p w14:paraId="163AB04E" w14:textId="77777777" w:rsidR="00FA7342" w:rsidRPr="00FA7342" w:rsidRDefault="00FA7342" w:rsidP="00F60ABC">
            <w:pPr>
              <w:shd w:val="clear" w:color="auto" w:fill="FFFFFF"/>
              <w:jc w:val="both"/>
            </w:pPr>
            <w:r w:rsidRPr="00FA7342">
              <w:rPr>
                <w:b/>
              </w:rPr>
              <w:t>Ārējais materiāls:</w:t>
            </w:r>
            <w:r w:rsidRPr="00FA7342">
              <w:t xml:space="preserve"> augstas kvalitātes dabīga, ūdensnecaurlaidīga āda. Ādas augšējie savienojumi ir dubultā šuve. Apavu papēdis ir stiprināts ar īpaši apstrādātu, nodilumizturīgu materiālu. Āda ir papildus impregnēta, kas palielina apavu ūdensizturību un nodilumizturību. Kreisajā un labajā pusē ir atstarojošas detaļas.</w:t>
            </w:r>
          </w:p>
          <w:p w14:paraId="648A59BB" w14:textId="77777777" w:rsidR="00FA7342" w:rsidRPr="00FA7342" w:rsidRDefault="00FA7342" w:rsidP="00F60ABC">
            <w:pPr>
              <w:shd w:val="clear" w:color="auto" w:fill="FFFFFF"/>
              <w:jc w:val="both"/>
            </w:pPr>
            <w:r w:rsidRPr="00FA7342">
              <w:rPr>
                <w:b/>
              </w:rPr>
              <w:t xml:space="preserve">Aizdare: </w:t>
            </w:r>
            <w:r w:rsidRPr="00FA7342">
              <w:t>šņores, 4 pāri slēgtu cilpu.</w:t>
            </w:r>
          </w:p>
          <w:p w14:paraId="2AA13A05" w14:textId="77777777" w:rsidR="00FA7342" w:rsidRPr="00FA7342" w:rsidRDefault="00FA7342" w:rsidP="00F60ABC">
            <w:r w:rsidRPr="00FA7342">
              <w:rPr>
                <w:b/>
              </w:rPr>
              <w:t xml:space="preserve">Odere: </w:t>
            </w:r>
            <w:r w:rsidRPr="00FA7342">
              <w:t>mitrumuzsūcoša, antibakteriāla, elpojoša un ventilējoša, labi žūstoša, nodiluma izturīga, papēža zonā bez vertikālām šuvēm. Polsterēta apavu “mēlīte”.</w:t>
            </w:r>
          </w:p>
          <w:p w14:paraId="063B988D" w14:textId="77777777" w:rsidR="00FA7342" w:rsidRPr="00FA7342" w:rsidRDefault="00FA7342" w:rsidP="00F60ABC">
            <w:pPr>
              <w:shd w:val="clear" w:color="auto" w:fill="FFFFFF"/>
              <w:jc w:val="both"/>
            </w:pPr>
            <w:r w:rsidRPr="00FA7342">
              <w:rPr>
                <w:b/>
              </w:rPr>
              <w:t xml:space="preserve">Ārzole: </w:t>
            </w:r>
            <w:r w:rsidRPr="00FA7342">
              <w:t>Zole – divi PU/NITRILA slāņi, teksturēta, antistatiska, izturīga pret eļļām un naftas produktiem, ar neslīdošu protektoru, izturība pret augstām temperatūrām (līdz 300°C).</w:t>
            </w:r>
          </w:p>
          <w:p w14:paraId="37581EAF" w14:textId="77777777" w:rsidR="00FA7342" w:rsidRPr="00FA7342" w:rsidRDefault="00FA7342" w:rsidP="00F60ABC">
            <w:pPr>
              <w:shd w:val="clear" w:color="auto" w:fill="FFFFFF"/>
              <w:jc w:val="both"/>
            </w:pPr>
            <w:r w:rsidRPr="00FA7342">
              <w:t>Ārzole ir aizsargāta ar vieglu un elastīgu pret caurduršanu izturīgu Kevlar audumu. Kāju pirkstus aizsargā XL izmēra stikla šķiedra.</w:t>
            </w:r>
          </w:p>
          <w:p w14:paraId="4A9DE1A9" w14:textId="77777777" w:rsidR="00FA7342" w:rsidRPr="00FA7342" w:rsidRDefault="00FA7342" w:rsidP="00F60ABC">
            <w:r w:rsidRPr="00FA7342">
              <w:rPr>
                <w:b/>
              </w:rPr>
              <w:t xml:space="preserve">Iekšzole </w:t>
            </w:r>
            <w:r w:rsidRPr="00FA7342">
              <w:t>(pēdiņa)</w:t>
            </w:r>
            <w:r w:rsidRPr="00FA7342">
              <w:rPr>
                <w:b/>
              </w:rPr>
              <w:t xml:space="preserve">: </w:t>
            </w:r>
            <w:r w:rsidRPr="00FA7342">
              <w:t>izņemama, pārklāta ar audumu, elpojoša ar ventilācijas caurumiem, antibakteriāla, ergonomiskas formas, antistatiska, izgatavota pielietojot termo metodi.</w:t>
            </w:r>
          </w:p>
          <w:p w14:paraId="25E6F22E" w14:textId="77777777" w:rsidR="00FA7342" w:rsidRPr="00FA7342" w:rsidRDefault="00FA7342" w:rsidP="00F60ABC">
            <w:pPr>
              <w:pStyle w:val="Default"/>
              <w:spacing w:after="60" w:line="256" w:lineRule="auto"/>
              <w:rPr>
                <w:color w:val="auto"/>
                <w:lang w:val="lv-LV"/>
              </w:rPr>
            </w:pPr>
            <w:r w:rsidRPr="00FA7342">
              <w:rPr>
                <w:b/>
                <w:color w:val="auto"/>
                <w:lang w:val="lv-LV"/>
              </w:rPr>
              <w:lastRenderedPageBreak/>
              <w:t xml:space="preserve">Izmērs: </w:t>
            </w:r>
            <w:r w:rsidRPr="00FA7342">
              <w:rPr>
                <w:color w:val="auto"/>
                <w:lang w:val="lv-LV"/>
              </w:rPr>
              <w:t>40-47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27E583C3" w14:textId="77777777" w:rsidR="00FA7342" w:rsidRPr="0092617C" w:rsidRDefault="00FA7342" w:rsidP="00F60ABC">
            <w:pPr>
              <w:spacing w:line="256" w:lineRule="auto"/>
              <w:rPr>
                <w:noProof/>
                <w:sz w:val="20"/>
                <w:szCs w:val="20"/>
                <w:lang w:eastAsia="ru-RU"/>
              </w:rPr>
            </w:pPr>
          </w:p>
          <w:p w14:paraId="2AFC9A65" w14:textId="3DA1DAD7" w:rsidR="00FA7342" w:rsidRPr="0092617C" w:rsidRDefault="00FA7342" w:rsidP="00F60ABC">
            <w:pPr>
              <w:spacing w:line="256" w:lineRule="auto"/>
              <w:rPr>
                <w:noProof/>
                <w:sz w:val="20"/>
                <w:szCs w:val="20"/>
                <w:lang w:eastAsia="ru-RU"/>
              </w:rPr>
            </w:pPr>
            <w:r w:rsidRPr="0092617C">
              <w:rPr>
                <w:noProof/>
                <w:sz w:val="20"/>
                <w:szCs w:val="20"/>
                <w:lang w:eastAsia="ru-RU"/>
              </w:rPr>
              <w:drawing>
                <wp:inline distT="0" distB="0" distL="0" distR="0" wp14:anchorId="6CCEDFBE" wp14:editId="4F8BDA36">
                  <wp:extent cx="1381281" cy="1190625"/>
                  <wp:effectExtent l="0" t="0" r="9525" b="0"/>
                  <wp:docPr id="32" name="Attēls 32" descr="ПОЛУБОТИНКИ CRAZY RIDER MONTE S3 HRO 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ЛУБОТИНКИ CRAZY RIDER MONTE S3 HRO SR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3292" cy="1200978"/>
                          </a:xfrm>
                          <a:prstGeom prst="rect">
                            <a:avLst/>
                          </a:prstGeom>
                          <a:noFill/>
                          <a:ln>
                            <a:noFill/>
                          </a:ln>
                        </pic:spPr>
                      </pic:pic>
                    </a:graphicData>
                  </a:graphic>
                </wp:inline>
              </w:drawing>
            </w:r>
          </w:p>
          <w:p w14:paraId="37BBE444" w14:textId="77777777" w:rsidR="00FA7342" w:rsidRPr="0092617C" w:rsidRDefault="00FA7342" w:rsidP="00F60ABC">
            <w:pPr>
              <w:spacing w:line="256" w:lineRule="auto"/>
              <w:rPr>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E30DACC" w14:textId="77777777" w:rsidR="00FA7342" w:rsidRPr="0092617C" w:rsidRDefault="00FA7342" w:rsidP="00F60ABC">
            <w:pPr>
              <w:spacing w:line="256" w:lineRule="auto"/>
              <w:rPr>
                <w:noProof/>
                <w:sz w:val="20"/>
                <w:szCs w:val="20"/>
                <w:lang w:eastAsia="ru-RU"/>
              </w:rPr>
            </w:pPr>
          </w:p>
        </w:tc>
      </w:tr>
      <w:tr w:rsidR="00FA7342" w:rsidRPr="0092617C" w14:paraId="3ED7576E"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75743879" w14:textId="77777777" w:rsidR="00FA7342" w:rsidRPr="00FA7342" w:rsidRDefault="00FA7342" w:rsidP="00F60ABC">
            <w:pPr>
              <w:spacing w:before="60" w:after="60" w:line="256" w:lineRule="auto"/>
              <w:jc w:val="center"/>
              <w:rPr>
                <w:lang w:eastAsia="en-US"/>
              </w:rPr>
            </w:pPr>
            <w:r w:rsidRPr="00FA7342">
              <w:rPr>
                <w:lang w:eastAsia="en-US"/>
              </w:rPr>
              <w:t>16.</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6A78241" w14:textId="77777777" w:rsidR="00FA7342" w:rsidRPr="00FA7342" w:rsidRDefault="00FA7342" w:rsidP="00F60ABC">
            <w:pPr>
              <w:spacing w:before="60" w:after="60" w:line="256" w:lineRule="auto"/>
              <w:rPr>
                <w:lang w:eastAsia="en-US"/>
              </w:rPr>
            </w:pPr>
            <w:r w:rsidRPr="00FA7342">
              <w:t>Kurpes (3.variants)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25E631" w14:textId="4DED1054" w:rsidR="00FA7342" w:rsidRPr="00FA7342" w:rsidRDefault="00FA7342" w:rsidP="00231EEE">
            <w:pPr>
              <w:rPr>
                <w:lang w:eastAsia="en-US"/>
              </w:rPr>
            </w:pPr>
            <w:r w:rsidRPr="00FA7342">
              <w:t>Standart</w:t>
            </w:r>
            <w:r w:rsidR="000F37EA">
              <w:t xml:space="preserve">s </w:t>
            </w:r>
            <w:r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71FCB539" w14:textId="77777777" w:rsidR="00FA7342" w:rsidRPr="00FA7342" w:rsidRDefault="00FA7342" w:rsidP="00F60ABC">
            <w:r w:rsidRPr="00FA7342">
              <w:t xml:space="preserve">Dabīgās ādas, šņorējamas </w:t>
            </w:r>
            <w:r w:rsidRPr="00FA7342">
              <w:rPr>
                <w:color w:val="000000"/>
              </w:rPr>
              <w:t xml:space="preserve">nabukādas </w:t>
            </w:r>
            <w:r w:rsidRPr="00FA7342">
              <w:t xml:space="preserve">drošības kurpes ar triecienizturīgu </w:t>
            </w:r>
            <w:r w:rsidRPr="00FA7342">
              <w:rPr>
                <w:color w:val="000000"/>
                <w:shd w:val="clear" w:color="auto" w:fill="FFFFFF"/>
              </w:rPr>
              <w:t>kompozit</w:t>
            </w:r>
            <w:r w:rsidRPr="00FA7342">
              <w:t xml:space="preserve">materiāla purngala kapi (XL izmērs, CE marķējums), ar triecienizturību līdz 200 J, triecienu absorbējošu papēdi. </w:t>
            </w:r>
          </w:p>
          <w:p w14:paraId="06C13A3B" w14:textId="77777777" w:rsidR="00FA7342" w:rsidRPr="00FA7342" w:rsidRDefault="00FA7342" w:rsidP="00F60ABC">
            <w:r w:rsidRPr="00FA7342">
              <w:t xml:space="preserve">Nemetāliska Kevlar starpzole (EN 12568 marķējums) pret zoles caurduršanu. Apavi nesatur metāla detaļas. </w:t>
            </w:r>
          </w:p>
          <w:p w14:paraId="3DE399EA" w14:textId="77777777" w:rsidR="00FA7342" w:rsidRPr="00FA7342" w:rsidRDefault="00FA7342" w:rsidP="00F60ABC">
            <w:pPr>
              <w:rPr>
                <w:b/>
              </w:rPr>
            </w:pPr>
            <w:r w:rsidRPr="00FA7342">
              <w:rPr>
                <w:b/>
              </w:rPr>
              <w:t xml:space="preserve">Aizsardzības klase: </w:t>
            </w:r>
            <w:r w:rsidRPr="00FA7342">
              <w:t>S3, SRC.</w:t>
            </w:r>
          </w:p>
          <w:p w14:paraId="5F946D7D" w14:textId="77777777" w:rsidR="00FA7342" w:rsidRPr="00FA7342" w:rsidRDefault="00FA7342" w:rsidP="00F60ABC">
            <w:r w:rsidRPr="00FA7342">
              <w:rPr>
                <w:b/>
              </w:rPr>
              <w:t xml:space="preserve">Ārējais materiāls: </w:t>
            </w:r>
            <w:r w:rsidRPr="00FA7342">
              <w:rPr>
                <w:iCs/>
              </w:rPr>
              <w:t xml:space="preserve">Darba </w:t>
            </w:r>
            <w:r w:rsidRPr="00FA7342">
              <w:rPr>
                <w:color w:val="000000"/>
              </w:rPr>
              <w:t xml:space="preserve">nabukādas </w:t>
            </w:r>
            <w:r w:rsidRPr="00FA7342">
              <w:t xml:space="preserve">kurpes, </w:t>
            </w:r>
            <w:r w:rsidRPr="00FA7342">
              <w:rPr>
                <w:color w:val="000000"/>
              </w:rPr>
              <w:t>kas izgatavotas no augstas kvalitātes materiāliem, ar papildu gumijas aizsardzību purngalā un papēža daļā, kā arī tīklveida potītes daļu lielākam komfortam. D-UMBRETEX ūdensnecaurlaidīga membrāna.</w:t>
            </w:r>
            <w:r w:rsidRPr="00FA7342">
              <w:t xml:space="preserve"> </w:t>
            </w:r>
            <w:r w:rsidRPr="00FA7342">
              <w:rPr>
                <w:color w:val="000000"/>
              </w:rPr>
              <w:t>Āda apavu priekšēja un aizmugurēja daļā  papildus pārklāta ar PVC materiālu, kas nodrošina ūdensnecaurlaidīgumu un aizsargā pret ātru nonēsāšanos.</w:t>
            </w:r>
          </w:p>
          <w:p w14:paraId="5C393930" w14:textId="77777777" w:rsidR="00FA7342" w:rsidRPr="00FA7342" w:rsidRDefault="00FA7342" w:rsidP="00F60ABC">
            <w:r w:rsidRPr="00FA7342">
              <w:rPr>
                <w:b/>
              </w:rPr>
              <w:t xml:space="preserve">Aizdare: </w:t>
            </w:r>
            <w:r w:rsidRPr="00FA7342">
              <w:t>melnas šņores.</w:t>
            </w:r>
          </w:p>
          <w:p w14:paraId="1A53CC0B" w14:textId="77777777" w:rsidR="00FA7342" w:rsidRPr="00FA7342" w:rsidRDefault="00FA7342" w:rsidP="00F60ABC">
            <w:r w:rsidRPr="00FA7342">
              <w:rPr>
                <w:b/>
              </w:rPr>
              <w:t>Odere:</w:t>
            </w:r>
            <w:r w:rsidRPr="00FA7342">
              <w:t xml:space="preserve"> trīsdimensiju odere</w:t>
            </w:r>
            <w:r w:rsidRPr="00FA7342">
              <w:rPr>
                <w:color w:val="000000"/>
              </w:rPr>
              <w:t xml:space="preserve">. </w:t>
            </w:r>
          </w:p>
          <w:p w14:paraId="1BC7812A" w14:textId="77777777" w:rsidR="00FA7342" w:rsidRPr="00FA7342" w:rsidRDefault="00FA7342" w:rsidP="00F60ABC">
            <w:r w:rsidRPr="00FA7342">
              <w:rPr>
                <w:b/>
              </w:rPr>
              <w:t>Ārzole:</w:t>
            </w:r>
            <w:r w:rsidRPr="00FA7342">
              <w:t xml:space="preserve"> Divu</w:t>
            </w:r>
            <w:r w:rsidRPr="00FA7342">
              <w:rPr>
                <w:spacing w:val="-5"/>
              </w:rPr>
              <w:t xml:space="preserve"> </w:t>
            </w:r>
            <w:r w:rsidRPr="00FA7342">
              <w:t>blīvumu</w:t>
            </w:r>
            <w:r w:rsidRPr="00FA7342">
              <w:rPr>
                <w:spacing w:val="-5"/>
              </w:rPr>
              <w:t xml:space="preserve"> </w:t>
            </w:r>
            <w:r w:rsidRPr="00FA7342">
              <w:t>PU</w:t>
            </w:r>
            <w:r w:rsidRPr="00FA7342">
              <w:rPr>
                <w:spacing w:val="-6"/>
              </w:rPr>
              <w:t xml:space="preserve"> </w:t>
            </w:r>
            <w:r w:rsidRPr="00FA7342">
              <w:t>zole, neslīdoša,</w:t>
            </w:r>
            <w:r w:rsidRPr="00FA7342">
              <w:rPr>
                <w:spacing w:val="-10"/>
              </w:rPr>
              <w:t xml:space="preserve"> </w:t>
            </w:r>
            <w:r w:rsidRPr="00FA7342">
              <w:t>izturīga</w:t>
            </w:r>
            <w:r w:rsidRPr="00FA7342">
              <w:rPr>
                <w:spacing w:val="-11"/>
              </w:rPr>
              <w:t xml:space="preserve"> </w:t>
            </w:r>
            <w:r w:rsidRPr="00FA7342">
              <w:t>pret</w:t>
            </w:r>
            <w:r w:rsidRPr="00FA7342">
              <w:rPr>
                <w:spacing w:val="-10"/>
              </w:rPr>
              <w:t xml:space="preserve"> </w:t>
            </w:r>
            <w:r w:rsidRPr="00FA7342">
              <w:t>ogļūdeņražiem,</w:t>
            </w:r>
            <w:r w:rsidRPr="00FA7342">
              <w:rPr>
                <w:spacing w:val="-10"/>
              </w:rPr>
              <w:t xml:space="preserve"> </w:t>
            </w:r>
            <w:r w:rsidRPr="00FA7342">
              <w:t>antistatiska, ar triecienu absorbciju papēdī un SRC.</w:t>
            </w:r>
          </w:p>
          <w:p w14:paraId="4FB2E074" w14:textId="77777777" w:rsidR="00FA7342" w:rsidRPr="00FA7342" w:rsidRDefault="00FA7342" w:rsidP="00F60ABC">
            <w:r w:rsidRPr="00FA7342">
              <w:rPr>
                <w:b/>
              </w:rPr>
              <w:t xml:space="preserve">Iekšzole </w:t>
            </w:r>
            <w:r w:rsidRPr="00FA7342">
              <w:t>(pēdiņa)</w:t>
            </w:r>
            <w:r w:rsidRPr="00FA7342">
              <w:rPr>
                <w:b/>
              </w:rPr>
              <w:t xml:space="preserve">: </w:t>
            </w:r>
            <w:r w:rsidRPr="00FA7342">
              <w:t>izņemama, pārklāta ar audumu, elpojoša ar ventilācijas caurumiem, viegla, elastīga un antimagnētiska tekstila</w:t>
            </w:r>
            <w:r w:rsidRPr="00FA7342">
              <w:rPr>
                <w:spacing w:val="-5"/>
              </w:rPr>
              <w:t xml:space="preserve"> </w:t>
            </w:r>
            <w:r w:rsidRPr="00FA7342">
              <w:t>zolīte, ergonomiskas formas, izgatavota pielietojot termo metodi.</w:t>
            </w:r>
          </w:p>
          <w:p w14:paraId="1C59A4D3" w14:textId="77777777" w:rsidR="00FA7342" w:rsidRPr="00FA7342" w:rsidRDefault="00FA7342" w:rsidP="00F60ABC">
            <w:r w:rsidRPr="00FA7342">
              <w:rPr>
                <w:b/>
              </w:rPr>
              <w:t xml:space="preserve">Izmērs: </w:t>
            </w:r>
            <w:r w:rsidRPr="00FA7342">
              <w:t>41-47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3614EE99" w14:textId="3E84E18F" w:rsidR="00FA7342" w:rsidRPr="0092617C" w:rsidRDefault="00FA7342" w:rsidP="00F60ABC">
            <w:pPr>
              <w:spacing w:line="256" w:lineRule="auto"/>
              <w:rPr>
                <w:noProof/>
                <w:sz w:val="20"/>
                <w:szCs w:val="20"/>
                <w:lang w:eastAsia="ru-RU"/>
              </w:rPr>
            </w:pPr>
            <w:r w:rsidRPr="0092617C">
              <w:rPr>
                <w:noProof/>
                <w:sz w:val="20"/>
                <w:szCs w:val="20"/>
                <w:lang w:eastAsia="ru-RU"/>
              </w:rPr>
              <w:drawing>
                <wp:inline distT="0" distB="0" distL="0" distR="0" wp14:anchorId="576A5E41" wp14:editId="1656EF2E">
                  <wp:extent cx="1288865" cy="809625"/>
                  <wp:effectExtent l="0" t="0" r="698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7315" cy="814933"/>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C12230B" w14:textId="77777777" w:rsidR="00FA7342" w:rsidRPr="0092617C" w:rsidRDefault="00FA7342" w:rsidP="00F60ABC">
            <w:pPr>
              <w:spacing w:line="256" w:lineRule="auto"/>
              <w:rPr>
                <w:noProof/>
                <w:sz w:val="20"/>
                <w:szCs w:val="20"/>
                <w:lang w:eastAsia="ru-RU"/>
              </w:rPr>
            </w:pPr>
          </w:p>
        </w:tc>
      </w:tr>
      <w:tr w:rsidR="00FA7342" w:rsidRPr="0092617C" w14:paraId="6EED73F6"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6641E928" w14:textId="77777777" w:rsidR="00FA7342" w:rsidRPr="00FA7342" w:rsidRDefault="00FA7342" w:rsidP="00F60ABC">
            <w:pPr>
              <w:spacing w:before="60" w:after="60" w:line="256" w:lineRule="auto"/>
              <w:jc w:val="center"/>
              <w:rPr>
                <w:lang w:eastAsia="en-US"/>
              </w:rPr>
            </w:pPr>
            <w:r w:rsidRPr="00FA7342">
              <w:rPr>
                <w:lang w:eastAsia="en-US"/>
              </w:rPr>
              <w:t>17.</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99A8757" w14:textId="77777777" w:rsidR="00FA7342" w:rsidRPr="00FA7342" w:rsidRDefault="00FA7342" w:rsidP="00F60ABC">
            <w:pPr>
              <w:spacing w:before="60" w:after="60" w:line="256" w:lineRule="auto"/>
              <w:rPr>
                <w:lang w:eastAsia="en-US"/>
              </w:rPr>
            </w:pPr>
            <w:r w:rsidRPr="00FA7342">
              <w:t>Kurpes (4.variants)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16916D" w14:textId="312C5599" w:rsidR="00FA7342" w:rsidRPr="00FA7342" w:rsidRDefault="00FA7342" w:rsidP="00231EEE">
            <w:pPr>
              <w:rPr>
                <w:lang w:eastAsia="en-US"/>
              </w:rPr>
            </w:pPr>
            <w:r w:rsidRPr="00FA7342">
              <w:t>Standart</w:t>
            </w:r>
            <w:r w:rsidR="000F37EA">
              <w:t xml:space="preserve">s </w:t>
            </w:r>
            <w:r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54D5C655" w14:textId="77777777" w:rsidR="00FA7342" w:rsidRPr="00FA7342" w:rsidRDefault="00FA7342" w:rsidP="00F60ABC">
            <w:pPr>
              <w:rPr>
                <w:iCs/>
                <w:spacing w:val="-2"/>
              </w:rPr>
            </w:pPr>
            <w:r w:rsidRPr="00FA7342">
              <w:rPr>
                <w:iCs/>
              </w:rPr>
              <w:t>Drošības</w:t>
            </w:r>
            <w:r w:rsidRPr="00FA7342">
              <w:rPr>
                <w:iCs/>
                <w:spacing w:val="-7"/>
              </w:rPr>
              <w:t xml:space="preserve"> </w:t>
            </w:r>
            <w:r w:rsidRPr="00FA7342">
              <w:rPr>
                <w:rStyle w:val="Izclums"/>
                <w:i w:val="0"/>
                <w:color w:val="00B050"/>
              </w:rPr>
              <w:t xml:space="preserve"> </w:t>
            </w:r>
            <w:r w:rsidRPr="00FA7342">
              <w:rPr>
                <w:iCs/>
              </w:rPr>
              <w:t>apavi</w:t>
            </w:r>
            <w:r w:rsidRPr="00FA7342">
              <w:rPr>
                <w:iCs/>
                <w:spacing w:val="-6"/>
              </w:rPr>
              <w:t xml:space="preserve"> </w:t>
            </w:r>
            <w:r w:rsidRPr="00FA7342">
              <w:rPr>
                <w:iCs/>
              </w:rPr>
              <w:t xml:space="preserve">S3 </w:t>
            </w:r>
            <w:r w:rsidRPr="00FA7342">
              <w:rPr>
                <w:iCs/>
                <w:spacing w:val="-6"/>
              </w:rPr>
              <w:t xml:space="preserve"> </w:t>
            </w:r>
            <w:r w:rsidRPr="00FA7342">
              <w:rPr>
                <w:iCs/>
              </w:rPr>
              <w:t>no</w:t>
            </w:r>
            <w:r w:rsidRPr="00FA7342">
              <w:rPr>
                <w:iCs/>
                <w:spacing w:val="-6"/>
              </w:rPr>
              <w:t xml:space="preserve"> </w:t>
            </w:r>
            <w:r w:rsidRPr="00FA7342">
              <w:rPr>
                <w:iCs/>
              </w:rPr>
              <w:t>augstas</w:t>
            </w:r>
            <w:r w:rsidRPr="00FA7342">
              <w:rPr>
                <w:iCs/>
                <w:spacing w:val="-7"/>
              </w:rPr>
              <w:t xml:space="preserve"> </w:t>
            </w:r>
            <w:r w:rsidRPr="00FA7342">
              <w:rPr>
                <w:iCs/>
              </w:rPr>
              <w:t>kvalitātes ACTION ādas. Ar izcilas kvalitātes iekšējo oderi labākai</w:t>
            </w:r>
            <w:r w:rsidRPr="00FA7342">
              <w:rPr>
                <w:iCs/>
                <w:spacing w:val="-1"/>
              </w:rPr>
              <w:t xml:space="preserve"> </w:t>
            </w:r>
            <w:r w:rsidRPr="00FA7342">
              <w:rPr>
                <w:iCs/>
                <w:spacing w:val="-2"/>
              </w:rPr>
              <w:t>ventilācijai.</w:t>
            </w:r>
            <w:r w:rsidRPr="00FA7342">
              <w:t xml:space="preserve"> Āda apavu priekšēja daļā papildus pārklāta ar PVC materiālu, kas nodrošina ūdens necaurlaidīgumu, un aizsargā pret ātru nonēsāšanos. </w:t>
            </w:r>
            <w:r w:rsidRPr="00FA7342">
              <w:rPr>
                <w:iCs/>
              </w:rPr>
              <w:t>Abarth</w:t>
            </w:r>
            <w:r w:rsidRPr="00FA7342">
              <w:rPr>
                <w:iCs/>
                <w:spacing w:val="-6"/>
              </w:rPr>
              <w:t xml:space="preserve"> </w:t>
            </w:r>
            <w:r w:rsidRPr="00FA7342">
              <w:rPr>
                <w:iCs/>
              </w:rPr>
              <w:t>apavu</w:t>
            </w:r>
            <w:r w:rsidRPr="00FA7342">
              <w:rPr>
                <w:iCs/>
                <w:spacing w:val="-6"/>
              </w:rPr>
              <w:t xml:space="preserve"> </w:t>
            </w:r>
            <w:r w:rsidRPr="00FA7342">
              <w:rPr>
                <w:iCs/>
              </w:rPr>
              <w:t>līnijai ir īpaši izturīga</w:t>
            </w:r>
            <w:r w:rsidRPr="00FA7342">
              <w:rPr>
                <w:iCs/>
                <w:spacing w:val="-10"/>
              </w:rPr>
              <w:t xml:space="preserve"> </w:t>
            </w:r>
            <w:r w:rsidRPr="00FA7342">
              <w:rPr>
                <w:iCs/>
              </w:rPr>
              <w:t>stiklšķiedras</w:t>
            </w:r>
            <w:r w:rsidRPr="00FA7342">
              <w:rPr>
                <w:iCs/>
                <w:spacing w:val="-11"/>
              </w:rPr>
              <w:t xml:space="preserve"> </w:t>
            </w:r>
            <w:r w:rsidRPr="00FA7342">
              <w:rPr>
                <w:iCs/>
              </w:rPr>
              <w:t>purngals</w:t>
            </w:r>
            <w:r w:rsidRPr="00FA7342">
              <w:rPr>
                <w:iCs/>
                <w:spacing w:val="-10"/>
              </w:rPr>
              <w:t xml:space="preserve"> </w:t>
            </w:r>
            <w:r w:rsidRPr="00FA7342">
              <w:rPr>
                <w:iCs/>
              </w:rPr>
              <w:t>un</w:t>
            </w:r>
            <w:r w:rsidRPr="00FA7342">
              <w:rPr>
                <w:iCs/>
                <w:spacing w:val="-10"/>
              </w:rPr>
              <w:t xml:space="preserve"> </w:t>
            </w:r>
            <w:r w:rsidRPr="00FA7342">
              <w:rPr>
                <w:iCs/>
              </w:rPr>
              <w:t xml:space="preserve">pretperforācijas tekstila iekšzole. Apavi ir </w:t>
            </w:r>
            <w:r w:rsidRPr="00FA7342">
              <w:rPr>
                <w:iCs/>
                <w:spacing w:val="-1"/>
              </w:rPr>
              <w:t xml:space="preserve">ļoti </w:t>
            </w:r>
            <w:r w:rsidRPr="00FA7342">
              <w:rPr>
                <w:iCs/>
              </w:rPr>
              <w:t>viegli</w:t>
            </w:r>
            <w:r w:rsidRPr="00FA7342">
              <w:rPr>
                <w:iCs/>
                <w:spacing w:val="-3"/>
              </w:rPr>
              <w:t xml:space="preserve"> </w:t>
            </w:r>
            <w:r w:rsidRPr="00FA7342">
              <w:rPr>
                <w:iCs/>
              </w:rPr>
              <w:t>un</w:t>
            </w:r>
            <w:r w:rsidRPr="00FA7342">
              <w:rPr>
                <w:iCs/>
                <w:spacing w:val="-1"/>
              </w:rPr>
              <w:t xml:space="preserve"> </w:t>
            </w:r>
            <w:r w:rsidRPr="00FA7342">
              <w:rPr>
                <w:iCs/>
                <w:spacing w:val="-2"/>
              </w:rPr>
              <w:t>elastīgi,</w:t>
            </w:r>
            <w:r w:rsidRPr="00FA7342">
              <w:rPr>
                <w:rStyle w:val="Izclums"/>
                <w:i w:val="0"/>
              </w:rPr>
              <w:t xml:space="preserve"> </w:t>
            </w:r>
            <w:r w:rsidRPr="00FA7342">
              <w:rPr>
                <w:iCs/>
                <w:spacing w:val="-2"/>
              </w:rPr>
              <w:t xml:space="preserve"> radot pēdai m</w:t>
            </w:r>
            <w:r w:rsidRPr="00FA7342">
              <w:rPr>
                <w:iCs/>
              </w:rPr>
              <w:t>aksimālu</w:t>
            </w:r>
            <w:r w:rsidRPr="00FA7342">
              <w:rPr>
                <w:iCs/>
                <w:spacing w:val="-3"/>
              </w:rPr>
              <w:t xml:space="preserve"> </w:t>
            </w:r>
            <w:r w:rsidRPr="00FA7342">
              <w:rPr>
                <w:iCs/>
              </w:rPr>
              <w:t>komfortu.</w:t>
            </w:r>
          </w:p>
          <w:p w14:paraId="28268C83" w14:textId="77777777" w:rsidR="00FA7342" w:rsidRPr="00FA7342" w:rsidRDefault="00FA7342" w:rsidP="00F60ABC">
            <w:pPr>
              <w:pStyle w:val="TableParagraph"/>
              <w:tabs>
                <w:tab w:val="left" w:pos="287"/>
              </w:tabs>
              <w:kinsoku w:val="0"/>
              <w:overflowPunct w:val="0"/>
              <w:rPr>
                <w:shd w:val="clear" w:color="auto" w:fill="FFFFFF"/>
                <w:lang w:val="lv-LV"/>
              </w:rPr>
            </w:pPr>
            <w:r w:rsidRPr="00FA7342">
              <w:rPr>
                <w:b/>
                <w:lang w:val="lv-LV"/>
              </w:rPr>
              <w:t>Ārējais materiāls:</w:t>
            </w:r>
            <w:r w:rsidRPr="00FA7342">
              <w:rPr>
                <w:iCs/>
                <w:lang w:val="lv-LV"/>
              </w:rPr>
              <w:t xml:space="preserve"> augstas</w:t>
            </w:r>
            <w:r w:rsidRPr="00FA7342">
              <w:rPr>
                <w:iCs/>
                <w:spacing w:val="-7"/>
                <w:lang w:val="lv-LV"/>
              </w:rPr>
              <w:t xml:space="preserve"> </w:t>
            </w:r>
            <w:r w:rsidRPr="00FA7342">
              <w:rPr>
                <w:iCs/>
                <w:lang w:val="lv-LV"/>
              </w:rPr>
              <w:t xml:space="preserve">kvalitātes </w:t>
            </w:r>
            <w:r w:rsidRPr="00FA7342">
              <w:rPr>
                <w:shd w:val="clear" w:color="auto" w:fill="FFFFFF"/>
                <w:lang w:val="lv-LV"/>
              </w:rPr>
              <w:t>zamšāda.</w:t>
            </w:r>
            <w:r w:rsidRPr="00FA7342">
              <w:rPr>
                <w:rStyle w:val="Izclums"/>
                <w:i w:val="0"/>
                <w:lang w:val="lv-LV"/>
              </w:rPr>
              <w:t xml:space="preserve"> </w:t>
            </w:r>
          </w:p>
          <w:p w14:paraId="69E94B10" w14:textId="77777777" w:rsidR="00FA7342" w:rsidRPr="00FA7342" w:rsidRDefault="00FA7342" w:rsidP="00F60ABC">
            <w:pPr>
              <w:pStyle w:val="TableParagraph"/>
              <w:kinsoku w:val="0"/>
              <w:overflowPunct w:val="0"/>
              <w:jc w:val="both"/>
              <w:rPr>
                <w:shd w:val="clear" w:color="auto" w:fill="FFFFFF"/>
                <w:lang w:val="lv-LV"/>
              </w:rPr>
            </w:pPr>
            <w:r w:rsidRPr="00FA7342">
              <w:rPr>
                <w:b/>
                <w:bCs/>
                <w:iCs/>
                <w:lang w:val="lv-LV"/>
              </w:rPr>
              <w:t>Odere:</w:t>
            </w:r>
            <w:r w:rsidRPr="00FA7342">
              <w:rPr>
                <w:shd w:val="clear" w:color="auto" w:fill="FFFFFF"/>
                <w:lang w:val="lv-LV"/>
              </w:rPr>
              <w:t xml:space="preserve"> Izturīgs, elpojošs, trīsdimensiju tekstils.</w:t>
            </w:r>
          </w:p>
          <w:p w14:paraId="35F19DF9" w14:textId="77777777" w:rsidR="00FA7342" w:rsidRPr="00FA7342" w:rsidRDefault="00FA7342" w:rsidP="00F60ABC">
            <w:pPr>
              <w:pStyle w:val="TableParagraph"/>
              <w:kinsoku w:val="0"/>
              <w:overflowPunct w:val="0"/>
              <w:jc w:val="both"/>
              <w:rPr>
                <w:shd w:val="clear" w:color="auto" w:fill="FFFFFF"/>
                <w:lang w:val="lv-LV"/>
              </w:rPr>
            </w:pPr>
            <w:r w:rsidRPr="00FA7342">
              <w:rPr>
                <w:b/>
                <w:shd w:val="clear" w:color="auto" w:fill="FFFFFF"/>
                <w:lang w:val="lv-LV"/>
              </w:rPr>
              <w:lastRenderedPageBreak/>
              <w:t>Aizdare:</w:t>
            </w:r>
            <w:r w:rsidRPr="00FA7342">
              <w:rPr>
                <w:shd w:val="clear" w:color="auto" w:fill="FFFFFF"/>
                <w:lang w:val="lv-LV"/>
              </w:rPr>
              <w:t xml:space="preserve"> šņores, ar pēdas apjoma regulēšanas iespēju.</w:t>
            </w:r>
          </w:p>
          <w:p w14:paraId="11462849" w14:textId="77777777" w:rsidR="00FA7342" w:rsidRPr="00FA7342" w:rsidRDefault="00FA7342" w:rsidP="00F60ABC">
            <w:pPr>
              <w:rPr>
                <w:b/>
              </w:rPr>
            </w:pPr>
            <w:r w:rsidRPr="00FA7342">
              <w:rPr>
                <w:b/>
              </w:rPr>
              <w:t xml:space="preserve">Aizsardzības klase: </w:t>
            </w:r>
            <w:r w:rsidRPr="00FA7342">
              <w:t>S3, SRC, HRO.</w:t>
            </w:r>
          </w:p>
          <w:p w14:paraId="4B842F4B" w14:textId="77777777" w:rsidR="00FA7342" w:rsidRPr="00FA7342" w:rsidRDefault="00FA7342" w:rsidP="00F60ABC">
            <w:pPr>
              <w:pStyle w:val="TableParagraph"/>
              <w:tabs>
                <w:tab w:val="left" w:pos="287"/>
              </w:tabs>
              <w:kinsoku w:val="0"/>
              <w:overflowPunct w:val="0"/>
              <w:ind w:right="788"/>
              <w:rPr>
                <w:iCs/>
                <w:spacing w:val="-2"/>
                <w:lang w:val="lv-LV"/>
              </w:rPr>
            </w:pPr>
            <w:r w:rsidRPr="00FA7342">
              <w:rPr>
                <w:iCs/>
                <w:lang w:val="lv-LV"/>
              </w:rPr>
              <w:t>Ūdens</w:t>
            </w:r>
            <w:r w:rsidRPr="00FA7342">
              <w:rPr>
                <w:iCs/>
                <w:spacing w:val="-10"/>
                <w:lang w:val="lv-LV"/>
              </w:rPr>
              <w:t xml:space="preserve"> </w:t>
            </w:r>
            <w:r w:rsidRPr="00FA7342">
              <w:rPr>
                <w:iCs/>
                <w:lang w:val="lv-LV"/>
              </w:rPr>
              <w:t>atgrūdošs,</w:t>
            </w:r>
            <w:r w:rsidRPr="00FA7342">
              <w:rPr>
                <w:iCs/>
                <w:spacing w:val="-10"/>
                <w:lang w:val="lv-LV"/>
              </w:rPr>
              <w:t xml:space="preserve"> </w:t>
            </w:r>
            <w:r w:rsidRPr="00FA7342">
              <w:rPr>
                <w:iCs/>
                <w:lang w:val="lv-LV"/>
              </w:rPr>
              <w:t>antimagnētisks</w:t>
            </w:r>
            <w:r w:rsidRPr="00FA7342">
              <w:rPr>
                <w:iCs/>
                <w:spacing w:val="-10"/>
                <w:lang w:val="lv-LV"/>
              </w:rPr>
              <w:t xml:space="preserve"> </w:t>
            </w:r>
            <w:r w:rsidRPr="00FA7342">
              <w:rPr>
                <w:iCs/>
                <w:lang w:val="lv-LV"/>
              </w:rPr>
              <w:t>un</w:t>
            </w:r>
            <w:r w:rsidRPr="00FA7342">
              <w:rPr>
                <w:iCs/>
                <w:spacing w:val="-10"/>
                <w:lang w:val="lv-LV"/>
              </w:rPr>
              <w:t xml:space="preserve"> </w:t>
            </w:r>
            <w:r w:rsidRPr="00FA7342">
              <w:rPr>
                <w:iCs/>
                <w:lang w:val="lv-LV"/>
              </w:rPr>
              <w:t xml:space="preserve">nesatur </w:t>
            </w:r>
            <w:r w:rsidRPr="00FA7342">
              <w:rPr>
                <w:iCs/>
                <w:spacing w:val="-2"/>
                <w:lang w:val="lv-LV"/>
              </w:rPr>
              <w:t>metālu.</w:t>
            </w:r>
            <w:r w:rsidRPr="00FA7342">
              <w:rPr>
                <w:iCs/>
                <w:lang w:val="lv-LV"/>
              </w:rPr>
              <w:t xml:space="preserve"> E.V.A</w:t>
            </w:r>
            <w:r w:rsidRPr="00FA7342">
              <w:rPr>
                <w:iCs/>
                <w:spacing w:val="-2"/>
                <w:lang w:val="lv-LV"/>
              </w:rPr>
              <w:t xml:space="preserve"> </w:t>
            </w:r>
            <w:r w:rsidRPr="00FA7342">
              <w:rPr>
                <w:iCs/>
                <w:lang w:val="lv-LV"/>
              </w:rPr>
              <w:t>zole (etilēns,</w:t>
            </w:r>
            <w:r w:rsidRPr="00FA7342">
              <w:rPr>
                <w:iCs/>
                <w:spacing w:val="-1"/>
                <w:lang w:val="lv-LV"/>
              </w:rPr>
              <w:t xml:space="preserve"> </w:t>
            </w:r>
            <w:r w:rsidRPr="00FA7342">
              <w:rPr>
                <w:iCs/>
                <w:lang w:val="lv-LV"/>
              </w:rPr>
              <w:t>vinils</w:t>
            </w:r>
            <w:r w:rsidRPr="00FA7342">
              <w:rPr>
                <w:iCs/>
                <w:spacing w:val="-1"/>
                <w:lang w:val="lv-LV"/>
              </w:rPr>
              <w:t xml:space="preserve"> </w:t>
            </w:r>
            <w:r w:rsidRPr="00FA7342">
              <w:rPr>
                <w:iCs/>
                <w:lang w:val="lv-LV"/>
              </w:rPr>
              <w:t>un</w:t>
            </w:r>
            <w:r w:rsidRPr="00FA7342">
              <w:rPr>
                <w:iCs/>
                <w:spacing w:val="-1"/>
                <w:lang w:val="lv-LV"/>
              </w:rPr>
              <w:t xml:space="preserve"> </w:t>
            </w:r>
            <w:r w:rsidRPr="00FA7342">
              <w:rPr>
                <w:iCs/>
                <w:lang w:val="lv-LV"/>
              </w:rPr>
              <w:t>acetāts)</w:t>
            </w:r>
            <w:r w:rsidRPr="00FA7342">
              <w:rPr>
                <w:iCs/>
                <w:spacing w:val="-2"/>
                <w:lang w:val="lv-LV"/>
              </w:rPr>
              <w:t xml:space="preserve"> </w:t>
            </w:r>
            <w:r w:rsidRPr="00FA7342">
              <w:rPr>
                <w:iCs/>
                <w:lang w:val="lv-LV"/>
              </w:rPr>
              <w:t>+</w:t>
            </w:r>
            <w:r w:rsidRPr="00FA7342">
              <w:rPr>
                <w:iCs/>
                <w:spacing w:val="-2"/>
                <w:lang w:val="lv-LV"/>
              </w:rPr>
              <w:t xml:space="preserve"> gumija, </w:t>
            </w:r>
            <w:r w:rsidRPr="00FA7342">
              <w:rPr>
                <w:iCs/>
                <w:lang w:val="lv-LV"/>
              </w:rPr>
              <w:t>SRC</w:t>
            </w:r>
            <w:r w:rsidRPr="00FA7342">
              <w:rPr>
                <w:iCs/>
                <w:spacing w:val="-2"/>
                <w:lang w:val="lv-LV"/>
              </w:rPr>
              <w:t xml:space="preserve"> </w:t>
            </w:r>
            <w:r w:rsidRPr="00FA7342">
              <w:rPr>
                <w:iCs/>
                <w:lang w:val="lv-LV"/>
              </w:rPr>
              <w:t>neslīdošs,</w:t>
            </w:r>
            <w:r w:rsidRPr="00FA7342">
              <w:rPr>
                <w:iCs/>
                <w:spacing w:val="-2"/>
                <w:lang w:val="lv-LV"/>
              </w:rPr>
              <w:t xml:space="preserve"> </w:t>
            </w:r>
            <w:r w:rsidRPr="00FA7342">
              <w:rPr>
                <w:iCs/>
                <w:lang w:val="lv-LV"/>
              </w:rPr>
              <w:t>ogļūdeņražu</w:t>
            </w:r>
            <w:r w:rsidRPr="00FA7342">
              <w:rPr>
                <w:iCs/>
                <w:spacing w:val="-2"/>
                <w:lang w:val="lv-LV"/>
              </w:rPr>
              <w:t xml:space="preserve"> </w:t>
            </w:r>
            <w:r w:rsidRPr="00FA7342">
              <w:rPr>
                <w:iCs/>
                <w:lang w:val="lv-LV"/>
              </w:rPr>
              <w:t>noturīgs,</w:t>
            </w:r>
            <w:r w:rsidRPr="00FA7342">
              <w:rPr>
                <w:iCs/>
                <w:spacing w:val="-2"/>
                <w:lang w:val="lv-LV"/>
              </w:rPr>
              <w:t xml:space="preserve"> </w:t>
            </w:r>
            <w:r w:rsidRPr="00FA7342">
              <w:rPr>
                <w:iCs/>
                <w:lang w:val="lv-LV"/>
              </w:rPr>
              <w:t>antistatisks</w:t>
            </w:r>
            <w:r w:rsidRPr="00FA7342">
              <w:rPr>
                <w:iCs/>
                <w:spacing w:val="-5"/>
                <w:lang w:val="lv-LV"/>
              </w:rPr>
              <w:t xml:space="preserve"> </w:t>
            </w:r>
            <w:r w:rsidRPr="00FA7342">
              <w:rPr>
                <w:iCs/>
                <w:lang w:val="lv-LV"/>
              </w:rPr>
              <w:t>ar trieciena</w:t>
            </w:r>
            <w:r w:rsidRPr="00FA7342">
              <w:rPr>
                <w:iCs/>
                <w:spacing w:val="-6"/>
                <w:lang w:val="lv-LV"/>
              </w:rPr>
              <w:t xml:space="preserve"> </w:t>
            </w:r>
            <w:r w:rsidRPr="00FA7342">
              <w:rPr>
                <w:iCs/>
                <w:lang w:val="lv-LV"/>
              </w:rPr>
              <w:t>absorbciju</w:t>
            </w:r>
            <w:r w:rsidRPr="00FA7342">
              <w:rPr>
                <w:iCs/>
                <w:spacing w:val="-6"/>
                <w:lang w:val="lv-LV"/>
              </w:rPr>
              <w:t xml:space="preserve"> </w:t>
            </w:r>
            <w:r w:rsidRPr="00FA7342">
              <w:rPr>
                <w:iCs/>
                <w:lang w:val="lv-LV"/>
              </w:rPr>
              <w:t>uz</w:t>
            </w:r>
            <w:r w:rsidRPr="00FA7342">
              <w:rPr>
                <w:iCs/>
                <w:spacing w:val="-7"/>
                <w:lang w:val="lv-LV"/>
              </w:rPr>
              <w:t xml:space="preserve"> </w:t>
            </w:r>
            <w:r w:rsidRPr="00FA7342">
              <w:rPr>
                <w:iCs/>
                <w:lang w:val="lv-LV"/>
              </w:rPr>
              <w:t>papēdi</w:t>
            </w:r>
            <w:r w:rsidRPr="00FA7342">
              <w:rPr>
                <w:iCs/>
                <w:spacing w:val="-6"/>
                <w:lang w:val="lv-LV"/>
              </w:rPr>
              <w:t xml:space="preserve"> </w:t>
            </w:r>
            <w:r w:rsidRPr="00FA7342">
              <w:rPr>
                <w:iCs/>
                <w:lang w:val="lv-LV"/>
              </w:rPr>
              <w:t>un</w:t>
            </w:r>
            <w:r w:rsidRPr="00FA7342">
              <w:rPr>
                <w:iCs/>
                <w:spacing w:val="-6"/>
                <w:lang w:val="lv-LV"/>
              </w:rPr>
              <w:t xml:space="preserve"> </w:t>
            </w:r>
            <w:r w:rsidRPr="00FA7342">
              <w:rPr>
                <w:iCs/>
                <w:lang w:val="lv-LV"/>
              </w:rPr>
              <w:t>HRO</w:t>
            </w:r>
            <w:r w:rsidRPr="00FA7342">
              <w:rPr>
                <w:iCs/>
                <w:spacing w:val="-5"/>
                <w:lang w:val="lv-LV"/>
              </w:rPr>
              <w:t xml:space="preserve"> </w:t>
            </w:r>
            <w:r w:rsidRPr="00FA7342">
              <w:rPr>
                <w:iCs/>
                <w:lang w:val="lv-LV"/>
              </w:rPr>
              <w:t>(izturīgs</w:t>
            </w:r>
            <w:r w:rsidRPr="00FA7342">
              <w:rPr>
                <w:iCs/>
                <w:spacing w:val="-6"/>
                <w:lang w:val="lv-LV"/>
              </w:rPr>
              <w:t xml:space="preserve"> </w:t>
            </w:r>
            <w:r w:rsidRPr="00FA7342">
              <w:rPr>
                <w:iCs/>
                <w:lang w:val="lv-LV"/>
              </w:rPr>
              <w:t xml:space="preserve">līdz </w:t>
            </w:r>
            <w:r w:rsidRPr="00FA7342">
              <w:rPr>
                <w:iCs/>
                <w:spacing w:val="-2"/>
                <w:lang w:val="lv-LV"/>
              </w:rPr>
              <w:t>300°C).</w:t>
            </w:r>
          </w:p>
          <w:p w14:paraId="2917219F" w14:textId="77777777" w:rsidR="00FA7342" w:rsidRPr="00FA7342" w:rsidRDefault="00FA7342" w:rsidP="00F60ABC">
            <w:pPr>
              <w:pStyle w:val="TableParagraph"/>
              <w:kinsoku w:val="0"/>
              <w:overflowPunct w:val="0"/>
              <w:jc w:val="both"/>
              <w:rPr>
                <w:iCs/>
                <w:lang w:val="lv-LV"/>
              </w:rPr>
            </w:pPr>
            <w:r w:rsidRPr="00FA7342">
              <w:rPr>
                <w:b/>
                <w:lang w:val="lv-LV"/>
              </w:rPr>
              <w:t xml:space="preserve">Iekšzole </w:t>
            </w:r>
            <w:r w:rsidRPr="00FA7342">
              <w:rPr>
                <w:lang w:val="lv-LV"/>
              </w:rPr>
              <w:t>(pēdiņa)</w:t>
            </w:r>
            <w:r w:rsidRPr="00FA7342">
              <w:rPr>
                <w:b/>
                <w:lang w:val="lv-LV"/>
              </w:rPr>
              <w:t xml:space="preserve">: </w:t>
            </w:r>
            <w:r w:rsidRPr="00FA7342">
              <w:rPr>
                <w:iCs/>
                <w:lang w:val="lv-LV"/>
              </w:rPr>
              <w:t>elpojoša un noņemama,</w:t>
            </w:r>
            <w:r w:rsidRPr="00FA7342">
              <w:rPr>
                <w:lang w:val="lv-LV"/>
              </w:rPr>
              <w:t xml:space="preserve"> </w:t>
            </w:r>
            <w:r w:rsidRPr="00FA7342">
              <w:rPr>
                <w:iCs/>
                <w:lang w:val="lv-LV"/>
              </w:rPr>
              <w:t>ar trieciena absorbciju</w:t>
            </w:r>
            <w:r w:rsidRPr="00FA7342">
              <w:rPr>
                <w:iCs/>
                <w:spacing w:val="-8"/>
                <w:lang w:val="lv-LV"/>
              </w:rPr>
              <w:t xml:space="preserve"> </w:t>
            </w:r>
            <w:r w:rsidRPr="00FA7342">
              <w:rPr>
                <w:iCs/>
                <w:lang w:val="lv-LV"/>
              </w:rPr>
              <w:t>papēdī,</w:t>
            </w:r>
            <w:r w:rsidRPr="00FA7342">
              <w:rPr>
                <w:iCs/>
                <w:spacing w:val="-8"/>
                <w:lang w:val="lv-LV"/>
              </w:rPr>
              <w:t xml:space="preserve"> </w:t>
            </w:r>
            <w:r w:rsidRPr="00FA7342">
              <w:rPr>
                <w:iCs/>
                <w:lang w:val="lv-LV"/>
              </w:rPr>
              <w:t>kas</w:t>
            </w:r>
            <w:r w:rsidRPr="00FA7342">
              <w:rPr>
                <w:iCs/>
                <w:spacing w:val="-8"/>
                <w:lang w:val="lv-LV"/>
              </w:rPr>
              <w:t xml:space="preserve"> </w:t>
            </w:r>
            <w:r w:rsidRPr="00FA7342">
              <w:rPr>
                <w:iCs/>
                <w:lang w:val="lv-LV"/>
              </w:rPr>
              <w:t>uzlabo</w:t>
            </w:r>
            <w:r w:rsidRPr="00FA7342">
              <w:rPr>
                <w:iCs/>
                <w:spacing w:val="-8"/>
                <w:lang w:val="lv-LV"/>
              </w:rPr>
              <w:t xml:space="preserve"> </w:t>
            </w:r>
            <w:r w:rsidRPr="00FA7342">
              <w:rPr>
                <w:iCs/>
                <w:lang w:val="lv-LV"/>
              </w:rPr>
              <w:t>pēdas</w:t>
            </w:r>
            <w:r w:rsidRPr="00FA7342">
              <w:rPr>
                <w:iCs/>
                <w:spacing w:val="-8"/>
                <w:lang w:val="lv-LV"/>
              </w:rPr>
              <w:t xml:space="preserve"> </w:t>
            </w:r>
            <w:r w:rsidRPr="00FA7342">
              <w:rPr>
                <w:iCs/>
                <w:lang w:val="lv-LV"/>
              </w:rPr>
              <w:t>komfortu, pārbaudīts ortopēdijas laboratorijā. Zolītes ir izgatavotas no elastīga PU “</w:t>
            </w:r>
            <w:r w:rsidRPr="00FA7342">
              <w:rPr>
                <w:i/>
                <w:lang w:val="lv-LV"/>
              </w:rPr>
              <w:t>memory foam”</w:t>
            </w:r>
            <w:r w:rsidRPr="00FA7342">
              <w:rPr>
                <w:iCs/>
                <w:lang w:val="lv-LV"/>
              </w:rPr>
              <w:t xml:space="preserve"> materiāla, kas pārklāts ar audumu.</w:t>
            </w:r>
          </w:p>
          <w:p w14:paraId="77718E46" w14:textId="77777777" w:rsidR="00FA7342" w:rsidRPr="00FA7342" w:rsidRDefault="00FA7342" w:rsidP="00F60ABC">
            <w:r w:rsidRPr="00FA7342">
              <w:rPr>
                <w:b/>
                <w:bCs/>
                <w:iCs/>
              </w:rPr>
              <w:t>Izmēri:</w:t>
            </w:r>
            <w:r w:rsidRPr="00FA7342">
              <w:rPr>
                <w:b/>
                <w:bCs/>
                <w:iCs/>
                <w:spacing w:val="-1"/>
              </w:rPr>
              <w:t xml:space="preserve"> </w:t>
            </w:r>
            <w:r w:rsidRPr="00FA7342">
              <w:rPr>
                <w:iCs/>
              </w:rPr>
              <w:t>37-</w:t>
            </w:r>
            <w:r w:rsidRPr="00FA7342">
              <w:rPr>
                <w:iCs/>
                <w:spacing w:val="-5"/>
              </w:rPr>
              <w:t xml:space="preserve">47 </w:t>
            </w:r>
            <w:r w:rsidRPr="00FA7342">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5A6C1880" w14:textId="49CAA6CB" w:rsidR="00FA7342" w:rsidRPr="0092617C" w:rsidRDefault="00FA7342" w:rsidP="00F60ABC">
            <w:pPr>
              <w:spacing w:line="256" w:lineRule="auto"/>
              <w:rPr>
                <w:noProof/>
                <w:sz w:val="20"/>
                <w:szCs w:val="20"/>
                <w:lang w:eastAsia="ru-RU"/>
              </w:rPr>
            </w:pPr>
            <w:r w:rsidRPr="0092617C">
              <w:rPr>
                <w:noProof/>
                <w:sz w:val="20"/>
                <w:szCs w:val="20"/>
                <w:lang w:eastAsia="ru-RU"/>
              </w:rPr>
              <w:lastRenderedPageBreak/>
              <w:drawing>
                <wp:inline distT="0" distB="0" distL="0" distR="0" wp14:anchorId="26AEC28D" wp14:editId="5698991F">
                  <wp:extent cx="1246468" cy="8953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5246" cy="901655"/>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FF4D71D" w14:textId="77777777" w:rsidR="00FA7342" w:rsidRPr="0092617C" w:rsidRDefault="00FA7342" w:rsidP="00F60ABC">
            <w:pPr>
              <w:spacing w:line="256" w:lineRule="auto"/>
              <w:rPr>
                <w:noProof/>
                <w:sz w:val="20"/>
                <w:szCs w:val="20"/>
                <w:lang w:eastAsia="ru-RU"/>
              </w:rPr>
            </w:pPr>
          </w:p>
        </w:tc>
      </w:tr>
      <w:tr w:rsidR="00FA7342" w:rsidRPr="0092617C" w14:paraId="2F2A44D7"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26868B19" w14:textId="77777777" w:rsidR="00FA7342" w:rsidRPr="00FA7342" w:rsidRDefault="00FA7342" w:rsidP="00F60ABC">
            <w:pPr>
              <w:spacing w:before="60" w:after="60" w:line="256" w:lineRule="auto"/>
              <w:jc w:val="center"/>
              <w:rPr>
                <w:lang w:eastAsia="en-US"/>
              </w:rPr>
            </w:pPr>
            <w:r w:rsidRPr="00FA7342">
              <w:rPr>
                <w:lang w:eastAsia="en-US"/>
              </w:rPr>
              <w:t>18.</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292F2C2" w14:textId="77777777" w:rsidR="00FA7342" w:rsidRPr="00FA7342" w:rsidRDefault="00FA7342" w:rsidP="00F60ABC">
            <w:pPr>
              <w:spacing w:before="60" w:after="60" w:line="256" w:lineRule="auto"/>
              <w:rPr>
                <w:lang w:eastAsia="en-US"/>
              </w:rPr>
            </w:pPr>
            <w:r w:rsidRPr="00FA7342">
              <w:t>Kurpes (5.variants)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A26767" w14:textId="7A9201C8" w:rsidR="00FA7342" w:rsidRPr="00FA7342" w:rsidRDefault="000F37EA" w:rsidP="00231EEE">
            <w:pPr>
              <w:rPr>
                <w:lang w:eastAsia="en-US"/>
              </w:rPr>
            </w:pPr>
            <w:r>
              <w:t xml:space="preserve">Sandarts </w:t>
            </w:r>
            <w:r w:rsidR="00FA7342"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0165AEA4" w14:textId="77777777" w:rsidR="00FA7342" w:rsidRPr="00FA7342" w:rsidRDefault="00FA7342" w:rsidP="00F60ABC">
            <w:pPr>
              <w:pStyle w:val="Default"/>
              <w:rPr>
                <w:color w:val="auto"/>
                <w:lang w:val="lv-LV"/>
              </w:rPr>
            </w:pPr>
            <w:r w:rsidRPr="00FA7342">
              <w:rPr>
                <w:color w:val="auto"/>
                <w:lang w:val="lv-LV"/>
              </w:rPr>
              <w:t xml:space="preserve">Dabīgās ādas darba kurpes S3 aizsardzības klase. </w:t>
            </w:r>
          </w:p>
          <w:p w14:paraId="34E98359" w14:textId="77777777" w:rsidR="00FA7342" w:rsidRPr="00FA7342" w:rsidRDefault="00FA7342" w:rsidP="00F60ABC">
            <w:pPr>
              <w:pStyle w:val="Default"/>
              <w:rPr>
                <w:color w:val="auto"/>
                <w:lang w:val="lv-LV"/>
              </w:rPr>
            </w:pPr>
            <w:r w:rsidRPr="00FA7342">
              <w:rPr>
                <w:b/>
                <w:color w:val="auto"/>
                <w:lang w:val="lv-LV"/>
              </w:rPr>
              <w:t>Ārējais materiāls:</w:t>
            </w:r>
            <w:r w:rsidRPr="00FA7342">
              <w:rPr>
                <w:iCs/>
                <w:color w:val="auto"/>
                <w:lang w:val="lv-LV"/>
              </w:rPr>
              <w:t xml:space="preserve"> </w:t>
            </w:r>
            <w:r w:rsidRPr="00FA7342">
              <w:rPr>
                <w:color w:val="auto"/>
                <w:lang w:val="lv-LV"/>
              </w:rPr>
              <w:t>augstas kvalitātes bieza pilngraudu āda „Waterprof Ramon”: dabīgā āda ir ļoti izturīga pret ārējās vides ietekmi, kā arī nodrošina pilnīgu ūdens necaurlaidību</w:t>
            </w:r>
            <w:r w:rsidRPr="00FA7342" w:rsidDel="00494DB7">
              <w:rPr>
                <w:color w:val="auto"/>
                <w:lang w:val="lv-LV"/>
              </w:rPr>
              <w:t xml:space="preserve"> </w:t>
            </w:r>
            <w:r w:rsidRPr="00FA7342">
              <w:rPr>
                <w:color w:val="auto"/>
                <w:lang w:val="lv-LV"/>
              </w:rPr>
              <w:t>Eļļas, benzīna un skābju izturīga, antistatiska, neslīdoša 2-komponentu PU/TPU zole. Metāla aizsargplāksne purngalā un metāla starplika zolē. Šis aizsargājošais purngala uzgalis ir pārbaudīts, lai izturētu triecienus līdz 200 (J) un saspiešanu līdz 15 (kN). Triecienu absorbējošs papēdis. Papēža un purngala daļā PU ārzole pārklāj aizmugurējo un priekšējo daļu, tādēļ zābaki ir ļoti izturīgi pret noberzumiem un mehāniskiem bojājumiem darba laikā. Apavu āda papildus apstrādāta pret mitruma caurlaidību.</w:t>
            </w:r>
          </w:p>
          <w:p w14:paraId="7D60C8E4" w14:textId="77777777" w:rsidR="00FA7342" w:rsidRPr="00FA7342" w:rsidRDefault="00FA7342" w:rsidP="000F37EA">
            <w:pPr>
              <w:pStyle w:val="TableParagraph"/>
              <w:tabs>
                <w:tab w:val="left" w:pos="287"/>
              </w:tabs>
              <w:kinsoku w:val="0"/>
              <w:overflowPunct w:val="0"/>
              <w:rPr>
                <w:lang w:val="lv-LV"/>
              </w:rPr>
            </w:pPr>
            <w:r w:rsidRPr="00FA7342">
              <w:rPr>
                <w:b/>
                <w:lang w:val="lv-LV"/>
              </w:rPr>
              <w:t>Ārējais materiāls:</w:t>
            </w:r>
            <w:r w:rsidRPr="00FA7342">
              <w:rPr>
                <w:iCs/>
                <w:lang w:val="lv-LV"/>
              </w:rPr>
              <w:t xml:space="preserve"> </w:t>
            </w:r>
            <w:r w:rsidRPr="00FA7342">
              <w:rPr>
                <w:lang w:val="lv-LV"/>
              </w:rPr>
              <w:t>augstas kvalitātes bieza pilngraudu āda „Waterprof Ramon”: dabīgā āda ir ļoti izturīga pret ārējās vides ietekmi, kā arī nodrošina pilnīgu ūdens necaurlaidību</w:t>
            </w:r>
            <w:r w:rsidRPr="00FA7342" w:rsidDel="00494DB7">
              <w:rPr>
                <w:lang w:val="lv-LV"/>
              </w:rPr>
              <w:t xml:space="preserve"> </w:t>
            </w:r>
            <w:r w:rsidRPr="00FA7342">
              <w:rPr>
                <w:lang w:val="lv-LV"/>
              </w:rPr>
              <w:t xml:space="preserve">Odere: </w:t>
            </w:r>
            <w:r w:rsidRPr="00FA7342">
              <w:rPr>
                <w:rStyle w:val="y2iqfc"/>
                <w:lang w:val="lv-LV"/>
              </w:rPr>
              <w:t>Izturīgs "Tiger" audums, kas izgatavots no augstas stiprības diegiem, nodrošina izturību pret plīsumiem un nodilumu.</w:t>
            </w:r>
          </w:p>
          <w:p w14:paraId="0507DD30" w14:textId="77777777" w:rsidR="00FA7342" w:rsidRPr="00FA7342" w:rsidRDefault="00FA7342" w:rsidP="0023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A7342">
              <w:rPr>
                <w:b/>
              </w:rPr>
              <w:t xml:space="preserve">Iekšzole </w:t>
            </w:r>
            <w:r w:rsidRPr="00FA7342">
              <w:t>(pēdiņa)</w:t>
            </w:r>
            <w:r w:rsidRPr="00FA7342">
              <w:rPr>
                <w:b/>
              </w:rPr>
              <w:t xml:space="preserve">: </w:t>
            </w:r>
            <w:r w:rsidRPr="00FA7342">
              <w:rPr>
                <w:bCs/>
              </w:rPr>
              <w:t>i</w:t>
            </w:r>
            <w:r w:rsidRPr="00FA7342">
              <w:rPr>
                <w:bCs/>
                <w:iCs/>
                <w:spacing w:val="-2"/>
              </w:rPr>
              <w:t>zņemama zolīte:</w:t>
            </w:r>
            <w:r w:rsidRPr="00FA7342">
              <w:rPr>
                <w:iCs/>
                <w:spacing w:val="-2"/>
              </w:rPr>
              <w:t xml:space="preserve"> </w:t>
            </w:r>
            <w:r w:rsidRPr="00FA7342">
              <w:t>"THERMO FORMED" viegli pielāgojas pēdas dabiskajam izliekumam, piemīt antistatiskas, antibakteriālas un pretsēnīšu īpašības.</w:t>
            </w:r>
          </w:p>
          <w:p w14:paraId="19BD2A2B" w14:textId="77777777" w:rsidR="00FA7342" w:rsidRPr="00FA7342" w:rsidRDefault="00FA7342" w:rsidP="000F37EA">
            <w:pPr>
              <w:pStyle w:val="Default"/>
              <w:rPr>
                <w:color w:val="auto"/>
                <w:lang w:val="lv-LV"/>
              </w:rPr>
            </w:pPr>
            <w:r w:rsidRPr="00FA7342">
              <w:rPr>
                <w:b/>
                <w:color w:val="auto"/>
                <w:lang w:val="lv-LV"/>
              </w:rPr>
              <w:lastRenderedPageBreak/>
              <w:t xml:space="preserve">Krāsa: </w:t>
            </w:r>
            <w:r w:rsidRPr="00FA7342">
              <w:rPr>
                <w:color w:val="auto"/>
                <w:lang w:val="lv-LV"/>
              </w:rPr>
              <w:t>brūna ar melnu.</w:t>
            </w:r>
          </w:p>
          <w:p w14:paraId="09078226" w14:textId="77777777" w:rsidR="00FA7342" w:rsidRPr="00FA7342" w:rsidRDefault="00FA7342" w:rsidP="00F60ABC">
            <w:pPr>
              <w:shd w:val="clear" w:color="auto" w:fill="FFFFFF"/>
              <w:jc w:val="both"/>
            </w:pPr>
            <w:r w:rsidRPr="00FA7342">
              <w:rPr>
                <w:b/>
              </w:rPr>
              <w:t xml:space="preserve">Aizdare: </w:t>
            </w:r>
            <w:r w:rsidRPr="00FA7342">
              <w:t>šņores, 4 pāri slēgtu cilpu.</w:t>
            </w:r>
          </w:p>
          <w:p w14:paraId="0018AD12" w14:textId="77777777" w:rsidR="00FA7342" w:rsidRPr="00FA7342" w:rsidRDefault="00FA7342" w:rsidP="00F60ABC">
            <w:pPr>
              <w:pStyle w:val="Default"/>
              <w:rPr>
                <w:color w:val="auto"/>
                <w:lang w:val="lv-LV"/>
              </w:rPr>
            </w:pPr>
            <w:r w:rsidRPr="00FA7342">
              <w:rPr>
                <w:b/>
                <w:color w:val="auto"/>
                <w:lang w:val="lv-LV"/>
              </w:rPr>
              <w:t xml:space="preserve">Aizsardzības klase: </w:t>
            </w:r>
            <w:r w:rsidRPr="00FA7342">
              <w:rPr>
                <w:color w:val="auto"/>
                <w:lang w:val="lv-LV"/>
              </w:rPr>
              <w:t>S3  SRC</w:t>
            </w:r>
          </w:p>
          <w:p w14:paraId="4DB44708" w14:textId="77777777" w:rsidR="00FA7342" w:rsidRPr="00FA7342" w:rsidRDefault="00FA7342" w:rsidP="00F60ABC">
            <w:pPr>
              <w:pStyle w:val="Default"/>
              <w:rPr>
                <w:bCs/>
                <w:color w:val="auto"/>
                <w:w w:val="99"/>
                <w:lang w:val="lv-LV"/>
              </w:rPr>
            </w:pPr>
            <w:r w:rsidRPr="00FA7342">
              <w:rPr>
                <w:b/>
                <w:color w:val="auto"/>
                <w:w w:val="99"/>
                <w:lang w:val="lv-LV"/>
              </w:rPr>
              <w:t>Izmērs:</w:t>
            </w:r>
            <w:r w:rsidRPr="00FA7342">
              <w:rPr>
                <w:bCs/>
                <w:color w:val="auto"/>
                <w:w w:val="99"/>
                <w:lang w:val="lv-LV"/>
              </w:rPr>
              <w:t xml:space="preserve">36-48 </w:t>
            </w:r>
            <w:r w:rsidRPr="00FA7342">
              <w:rPr>
                <w:color w:val="auto"/>
                <w:lang w:val="lv-LV"/>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1815E04B" w14:textId="72732B9C" w:rsidR="00FA7342" w:rsidRPr="0092617C" w:rsidRDefault="00FA7342" w:rsidP="00F60ABC">
            <w:pPr>
              <w:spacing w:line="256" w:lineRule="auto"/>
              <w:rPr>
                <w:noProof/>
                <w:sz w:val="20"/>
                <w:szCs w:val="20"/>
                <w:lang w:eastAsia="ru-RU"/>
              </w:rPr>
            </w:pPr>
            <w:r w:rsidRPr="0092617C">
              <w:rPr>
                <w:noProof/>
                <w:lang w:eastAsia="ru-RU"/>
              </w:rPr>
              <w:lastRenderedPageBreak/>
              <w:drawing>
                <wp:inline distT="0" distB="0" distL="0" distR="0" wp14:anchorId="196A5405" wp14:editId="175119C2">
                  <wp:extent cx="1275328" cy="1038225"/>
                  <wp:effectExtent l="0" t="0" r="1270" b="0"/>
                  <wp:docPr id="29" name="Attēls 29" descr="3c643e927b1ef8c9e508ecf69ef80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c643e927b1ef8c9e508ecf69ef802a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2013" cy="1043667"/>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A4A4AF4" w14:textId="77777777" w:rsidR="00FA7342" w:rsidRPr="0092617C" w:rsidRDefault="00FA7342" w:rsidP="00F60ABC">
            <w:pPr>
              <w:spacing w:line="256" w:lineRule="auto"/>
              <w:rPr>
                <w:noProof/>
                <w:sz w:val="20"/>
                <w:szCs w:val="20"/>
                <w:lang w:eastAsia="ru-RU"/>
              </w:rPr>
            </w:pPr>
          </w:p>
        </w:tc>
      </w:tr>
      <w:tr w:rsidR="00FA7342" w:rsidRPr="0092617C" w14:paraId="3F88707E"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039FA98D" w14:textId="77777777" w:rsidR="00FA7342" w:rsidRPr="00FA7342" w:rsidRDefault="00FA7342" w:rsidP="00F60ABC">
            <w:pPr>
              <w:spacing w:before="60" w:after="60" w:line="256" w:lineRule="auto"/>
              <w:jc w:val="center"/>
              <w:rPr>
                <w:lang w:eastAsia="en-US"/>
              </w:rPr>
            </w:pPr>
            <w:r w:rsidRPr="00FA7342">
              <w:rPr>
                <w:lang w:eastAsia="en-US"/>
              </w:rPr>
              <w:t>19.</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F38379A" w14:textId="77777777" w:rsidR="00FA7342" w:rsidRPr="00FA7342" w:rsidRDefault="00FA7342" w:rsidP="00F60ABC">
            <w:r w:rsidRPr="00FA7342">
              <w:t>Kurpes (6.variants)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8A6E6A" w14:textId="7D59E1CB" w:rsidR="00FA7342" w:rsidRPr="00FA7342" w:rsidRDefault="00FA7342" w:rsidP="00231EEE">
            <w:pPr>
              <w:rPr>
                <w:lang w:eastAsia="en-US"/>
              </w:rPr>
            </w:pPr>
            <w:r w:rsidRPr="00FA7342">
              <w:t>Standart</w:t>
            </w:r>
            <w:r w:rsidR="000F37EA">
              <w:t xml:space="preserve">s </w:t>
            </w:r>
            <w:r w:rsidRPr="00FA7342">
              <w:t>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5ABAE080" w14:textId="77777777" w:rsidR="00FA7342" w:rsidRPr="00FA7342" w:rsidRDefault="00FA7342" w:rsidP="00F60ABC">
            <w:pPr>
              <w:pStyle w:val="TableParagraph"/>
              <w:kinsoku w:val="0"/>
              <w:overflowPunct w:val="0"/>
              <w:ind w:right="679"/>
              <w:rPr>
                <w:lang w:val="lv-LV"/>
              </w:rPr>
            </w:pPr>
            <w:r w:rsidRPr="00FA7342">
              <w:rPr>
                <w:bCs/>
                <w:lang w:val="lv-LV"/>
              </w:rPr>
              <w:t>D</w:t>
            </w:r>
            <w:r w:rsidRPr="00FA7342">
              <w:rPr>
                <w:lang w:val="lv-LV"/>
              </w:rPr>
              <w:t>arba kurpes ESD (&lt;35MΩ pretestība) izgatavotas no mikrošķiedras ar perforācijām uzlabotai ventilācijai un komfortam, bez metāla. Viegla, tīklveida odere nodrošina labu gaisa caurlaidību. Elastīgs, caurumots materiāls nostiprināts ar Velcro. Lielākam komfortam iestrādāti mīksti ieliktņi “mēlītē” un papēdī. Purngals izgatavots no stiklplasta, bet zoli aizsargā viegls un elastīgs Kevlar ieliktnis.</w:t>
            </w:r>
          </w:p>
          <w:p w14:paraId="4E43826A" w14:textId="77777777" w:rsidR="00FA7342" w:rsidRPr="00FA7342" w:rsidRDefault="00FA7342" w:rsidP="00F60ABC">
            <w:pPr>
              <w:pStyle w:val="TableParagraph"/>
              <w:kinsoku w:val="0"/>
              <w:overflowPunct w:val="0"/>
              <w:ind w:right="679"/>
              <w:rPr>
                <w:lang w:val="lv-LV"/>
              </w:rPr>
            </w:pPr>
            <w:r w:rsidRPr="00FA7342">
              <w:rPr>
                <w:b/>
                <w:lang w:val="lv-LV"/>
              </w:rPr>
              <w:t xml:space="preserve">Iekšzole </w:t>
            </w:r>
            <w:r w:rsidRPr="00FA7342">
              <w:rPr>
                <w:lang w:val="lv-LV"/>
              </w:rPr>
              <w:t>(pēdiņa)</w:t>
            </w:r>
            <w:r w:rsidRPr="00FA7342">
              <w:rPr>
                <w:b/>
                <w:lang w:val="lv-LV"/>
              </w:rPr>
              <w:t>:</w:t>
            </w:r>
            <w:r w:rsidRPr="00FA7342">
              <w:rPr>
                <w:lang w:val="lv-LV"/>
              </w:rPr>
              <w:t xml:space="preserve"> noņemama, antistatiska un antibakteriāla.</w:t>
            </w:r>
          </w:p>
          <w:p w14:paraId="0EEEF646" w14:textId="77777777" w:rsidR="00FA7342" w:rsidRPr="00FA7342" w:rsidRDefault="00FA7342" w:rsidP="00F60ABC">
            <w:pPr>
              <w:rPr>
                <w:b/>
              </w:rPr>
            </w:pPr>
            <w:r w:rsidRPr="00FA7342">
              <w:rPr>
                <w:b/>
              </w:rPr>
              <w:t xml:space="preserve">Aizsardzības klase: </w:t>
            </w:r>
            <w:r w:rsidRPr="00FA7342">
              <w:t>S1P, SRC, ESD.</w:t>
            </w:r>
          </w:p>
          <w:p w14:paraId="006AA623" w14:textId="77777777" w:rsidR="00FA7342" w:rsidRPr="00FA7342" w:rsidRDefault="00FA7342" w:rsidP="00F60ABC">
            <w:pPr>
              <w:rPr>
                <w:bCs/>
              </w:rPr>
            </w:pPr>
            <w:r w:rsidRPr="00FA7342">
              <w:rPr>
                <w:b/>
              </w:rPr>
              <w:t xml:space="preserve">Izmērs: </w:t>
            </w:r>
            <w:r w:rsidRPr="00FA7342">
              <w:rPr>
                <w:bCs/>
              </w:rPr>
              <w:t xml:space="preserve">37-48 </w:t>
            </w:r>
            <w:r w:rsidRPr="00FA7342">
              <w:t>(Eiropas sistēma)</w:t>
            </w:r>
            <w:r w:rsidRPr="00FA7342">
              <w:rPr>
                <w:bCs/>
              </w:rPr>
              <w:t>.</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167443DD" w14:textId="63A59569" w:rsidR="00FA7342" w:rsidRPr="0092617C" w:rsidRDefault="00FA7342" w:rsidP="00F60ABC">
            <w:pPr>
              <w:spacing w:line="256" w:lineRule="auto"/>
              <w:ind w:firstLine="30"/>
              <w:rPr>
                <w:noProof/>
                <w:sz w:val="20"/>
                <w:szCs w:val="20"/>
                <w:lang w:eastAsia="ru-RU"/>
              </w:rPr>
            </w:pPr>
            <w:r w:rsidRPr="0092617C">
              <w:rPr>
                <w:noProof/>
                <w:lang w:eastAsia="ru-RU"/>
              </w:rPr>
              <w:drawing>
                <wp:inline distT="0" distB="0" distL="0" distR="0" wp14:anchorId="1F261185" wp14:editId="562A5892">
                  <wp:extent cx="1362075" cy="1362075"/>
                  <wp:effectExtent l="0" t="0" r="9525" b="9525"/>
                  <wp:docPr id="28" name="Attēls 28" descr="http://talis.lt/1830-thickbox_default/pusbaciai-serena-gds119-rewelly-s1p-src-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alis.lt/1830-thickbox_default/pusbaciai-serena-gds119-rewelly-s1p-src-es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55C4324" w14:textId="77777777" w:rsidR="00FA7342" w:rsidRPr="0092617C" w:rsidRDefault="00FA7342" w:rsidP="00F60ABC">
            <w:pPr>
              <w:spacing w:line="256" w:lineRule="auto"/>
              <w:rPr>
                <w:noProof/>
                <w:sz w:val="20"/>
                <w:szCs w:val="20"/>
                <w:lang w:eastAsia="ru-RU"/>
              </w:rPr>
            </w:pPr>
          </w:p>
        </w:tc>
      </w:tr>
      <w:tr w:rsidR="00FA7342" w:rsidRPr="0092617C" w14:paraId="406FD10C"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70505AA3" w14:textId="77777777" w:rsidR="00FA7342" w:rsidRPr="00FA7342" w:rsidRDefault="00FA7342" w:rsidP="00F60ABC">
            <w:pPr>
              <w:spacing w:before="60" w:after="60" w:line="256" w:lineRule="auto"/>
              <w:jc w:val="center"/>
              <w:rPr>
                <w:lang w:eastAsia="en-US"/>
              </w:rPr>
            </w:pPr>
            <w:r w:rsidRPr="00FA7342">
              <w:rPr>
                <w:lang w:eastAsia="en-US"/>
              </w:rPr>
              <w:t>20.</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5B22509" w14:textId="77777777" w:rsidR="00FA7342" w:rsidRPr="00FA7342" w:rsidRDefault="00FA7342" w:rsidP="00F60ABC">
            <w:r w:rsidRPr="00FA7342">
              <w:t>Kurpes (sieviešu) (7.variants)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49C7A8" w14:textId="16044B33" w:rsidR="00FA7342" w:rsidRPr="00FA7342" w:rsidRDefault="00FA7342" w:rsidP="00F60ABC">
            <w:r w:rsidRPr="00FA7342">
              <w:t>Standart</w:t>
            </w:r>
            <w:r w:rsidR="000B462C">
              <w:t xml:space="preserve">s </w:t>
            </w:r>
            <w:r w:rsidRPr="00FA7342">
              <w:t>LVS EN ISO 20347</w:t>
            </w:r>
          </w:p>
        </w:tc>
        <w:tc>
          <w:tcPr>
            <w:tcW w:w="7511" w:type="dxa"/>
            <w:tcBorders>
              <w:top w:val="single" w:sz="4" w:space="0" w:color="auto"/>
              <w:left w:val="single" w:sz="4" w:space="0" w:color="auto"/>
              <w:bottom w:val="single" w:sz="4" w:space="0" w:color="auto"/>
              <w:right w:val="single" w:sz="4" w:space="0" w:color="auto"/>
            </w:tcBorders>
            <w:shd w:val="clear" w:color="auto" w:fill="auto"/>
          </w:tcPr>
          <w:p w14:paraId="687D44FB" w14:textId="77777777" w:rsidR="00FA7342" w:rsidRPr="00FA7342" w:rsidRDefault="00FA7342" w:rsidP="00F60ABC">
            <w:pPr>
              <w:pStyle w:val="Default"/>
              <w:rPr>
                <w:color w:val="auto"/>
                <w:lang w:val="lv-LV"/>
              </w:rPr>
            </w:pPr>
            <w:r w:rsidRPr="00FA7342">
              <w:rPr>
                <w:color w:val="auto"/>
                <w:lang w:val="lv-LV"/>
              </w:rPr>
              <w:t>Darba drošības kurpes no ādas.</w:t>
            </w:r>
          </w:p>
          <w:p w14:paraId="28CC3FEE" w14:textId="77777777" w:rsidR="00FA7342" w:rsidRPr="00C046D1" w:rsidRDefault="00FA7342" w:rsidP="00C046D1">
            <w:pPr>
              <w:pStyle w:val="Default"/>
              <w:rPr>
                <w:color w:val="auto"/>
                <w:lang w:val="lv-LV"/>
              </w:rPr>
            </w:pPr>
            <w:r w:rsidRPr="00FA7342">
              <w:rPr>
                <w:b/>
                <w:bCs/>
                <w:color w:val="auto"/>
                <w:lang w:val="lv-LV"/>
              </w:rPr>
              <w:t>Materiāls:</w:t>
            </w:r>
            <w:r w:rsidRPr="00FA7342">
              <w:rPr>
                <w:color w:val="auto"/>
                <w:lang w:val="lv-LV"/>
              </w:rPr>
              <w:t xml:space="preserve"> virspuse no kvalitatīvas dabīgās ādas, odere no tekstilmateriāla, gumija, </w:t>
            </w:r>
            <w:r w:rsidRPr="00C046D1">
              <w:rPr>
                <w:color w:val="auto"/>
                <w:lang w:val="lv-LV"/>
              </w:rPr>
              <w:t xml:space="preserve">neslīdoša zole. </w:t>
            </w:r>
            <w:r w:rsidRPr="00C046D1">
              <w:rPr>
                <w:rStyle w:val="y2iqfc"/>
                <w:color w:val="auto"/>
                <w:lang w:val="lv-LV"/>
              </w:rPr>
              <w:t>Visi materiāli ir nekaitīgi veselībai, tie ir testēti un sertificēti.</w:t>
            </w:r>
          </w:p>
          <w:p w14:paraId="3EBD52C5" w14:textId="77777777" w:rsidR="00FA7342" w:rsidRPr="00C046D1" w:rsidRDefault="00FA7342" w:rsidP="00231EEE">
            <w:pPr>
              <w:pStyle w:val="HTMLiepriekformattais"/>
              <w:rPr>
                <w:rFonts w:ascii="Times New Roman" w:hAnsi="Times New Roman" w:cs="Times New Roman"/>
                <w:sz w:val="24"/>
                <w:szCs w:val="24"/>
              </w:rPr>
            </w:pPr>
            <w:r w:rsidRPr="00C046D1">
              <w:rPr>
                <w:rFonts w:ascii="Times New Roman" w:hAnsi="Times New Roman" w:cs="Times New Roman"/>
                <w:b/>
                <w:sz w:val="24"/>
                <w:szCs w:val="24"/>
              </w:rPr>
              <w:t xml:space="preserve">Ārējais materiāls: </w:t>
            </w:r>
            <w:r w:rsidRPr="00C046D1">
              <w:rPr>
                <w:rFonts w:ascii="Times New Roman" w:hAnsi="Times New Roman" w:cs="Times New Roman"/>
                <w:bCs/>
                <w:sz w:val="24"/>
                <w:szCs w:val="24"/>
              </w:rPr>
              <w:t>Āda pārklāta</w:t>
            </w:r>
            <w:r w:rsidRPr="00C046D1">
              <w:rPr>
                <w:rFonts w:ascii="Times New Roman" w:hAnsi="Times New Roman" w:cs="Times New Roman"/>
                <w:b/>
                <w:sz w:val="24"/>
                <w:szCs w:val="24"/>
              </w:rPr>
              <w:t xml:space="preserve"> </w:t>
            </w:r>
            <w:r w:rsidRPr="00C046D1">
              <w:rPr>
                <w:rStyle w:val="y2iqfc"/>
                <w:rFonts w:ascii="Times New Roman" w:hAnsi="Times New Roman" w:cs="Times New Roman"/>
                <w:sz w:val="24"/>
                <w:szCs w:val="24"/>
              </w:rPr>
              <w:t>ar īpašu poliuretāna plēvi ērtai kopšanai un ilgam kalpošanas laikam.</w:t>
            </w:r>
          </w:p>
          <w:p w14:paraId="001D2A16" w14:textId="77777777" w:rsidR="00FA7342" w:rsidRPr="00FA7342" w:rsidRDefault="00FA7342" w:rsidP="00C046D1">
            <w:pPr>
              <w:pStyle w:val="Default"/>
              <w:rPr>
                <w:rStyle w:val="y2iqfc"/>
                <w:color w:val="auto"/>
                <w:lang w:val="lv-LV"/>
              </w:rPr>
            </w:pPr>
            <w:r w:rsidRPr="00C046D1">
              <w:rPr>
                <w:b/>
                <w:color w:val="auto"/>
                <w:lang w:val="lv-LV"/>
              </w:rPr>
              <w:t xml:space="preserve">Iekšzole </w:t>
            </w:r>
            <w:r w:rsidRPr="00C046D1">
              <w:rPr>
                <w:color w:val="auto"/>
                <w:lang w:val="lv-LV"/>
              </w:rPr>
              <w:t>(pēdiņa)</w:t>
            </w:r>
            <w:r w:rsidRPr="00C046D1">
              <w:rPr>
                <w:b/>
                <w:color w:val="auto"/>
                <w:lang w:val="lv-LV"/>
              </w:rPr>
              <w:t xml:space="preserve">: </w:t>
            </w:r>
            <w:r w:rsidRPr="00C046D1">
              <w:rPr>
                <w:bCs/>
                <w:color w:val="auto"/>
                <w:lang w:val="lv-LV"/>
              </w:rPr>
              <w:t>mīksts, kokvilnas</w:t>
            </w:r>
            <w:r w:rsidRPr="00FA7342">
              <w:rPr>
                <w:bCs/>
                <w:color w:val="auto"/>
                <w:lang w:val="lv-LV"/>
              </w:rPr>
              <w:t xml:space="preserve"> frotē, </w:t>
            </w:r>
            <w:r w:rsidRPr="00FA7342">
              <w:rPr>
                <w:rStyle w:val="y2iqfc"/>
                <w:color w:val="auto"/>
                <w:lang w:val="lv-LV"/>
              </w:rPr>
              <w:t>iekšējā odere izgatavota no augstas kvalitātes tekstila materiāla CAMBRELLE. Galvenās šī materiāla īpašības: atgrūž mitrumu no pēdām un to uzsūc, ātri izžūst, novērš nepatīkamu smaku parādīšanos, un neļauj tai rasties.</w:t>
            </w:r>
          </w:p>
          <w:p w14:paraId="79E42B49" w14:textId="77777777" w:rsidR="00FA7342" w:rsidRPr="00FA7342" w:rsidRDefault="00FA7342" w:rsidP="00F60ABC">
            <w:pPr>
              <w:pStyle w:val="Default"/>
              <w:rPr>
                <w:bCs/>
                <w:color w:val="auto"/>
                <w:lang w:val="lv-LV"/>
              </w:rPr>
            </w:pPr>
            <w:r w:rsidRPr="00FA7342">
              <w:rPr>
                <w:bCs/>
                <w:color w:val="auto"/>
                <w:lang w:val="lv-LV"/>
              </w:rPr>
              <w:t>Kurpes sānos, maksimālam komfortam,  iestrādāti “putu spilveni”.</w:t>
            </w:r>
          </w:p>
          <w:p w14:paraId="415D908C" w14:textId="77777777" w:rsidR="00FA7342" w:rsidRPr="00FA7342" w:rsidRDefault="00FA7342" w:rsidP="00F60ABC">
            <w:pPr>
              <w:pStyle w:val="Default"/>
              <w:rPr>
                <w:rStyle w:val="y2iqfc"/>
                <w:color w:val="auto"/>
                <w:lang w:val="lv-LV"/>
              </w:rPr>
            </w:pPr>
            <w:r w:rsidRPr="00FA7342">
              <w:rPr>
                <w:b/>
                <w:color w:val="auto"/>
                <w:lang w:val="lv-LV"/>
              </w:rPr>
              <w:t xml:space="preserve">Ārzole: </w:t>
            </w:r>
            <w:r w:rsidRPr="00FA7342">
              <w:rPr>
                <w:rStyle w:val="y2iqfc"/>
                <w:color w:val="auto"/>
                <w:lang w:val="lv-LV"/>
              </w:rPr>
              <w:t>augstas kvalitātes divkomponentu poliuretāns, kas garantē maksimālu komfortu iešanas laikā.</w:t>
            </w:r>
          </w:p>
          <w:p w14:paraId="3D7F2AD8" w14:textId="77777777" w:rsidR="00FA7342" w:rsidRPr="00FA7342" w:rsidRDefault="00FA7342" w:rsidP="00F60ABC">
            <w:pPr>
              <w:pStyle w:val="TableParagraph"/>
              <w:kinsoku w:val="0"/>
              <w:overflowPunct w:val="0"/>
              <w:jc w:val="both"/>
              <w:rPr>
                <w:shd w:val="clear" w:color="auto" w:fill="FFFFFF"/>
                <w:lang w:val="lv-LV"/>
              </w:rPr>
            </w:pPr>
            <w:r w:rsidRPr="00FA7342">
              <w:rPr>
                <w:b/>
                <w:shd w:val="clear" w:color="auto" w:fill="FFFFFF"/>
                <w:lang w:val="lv-LV"/>
              </w:rPr>
              <w:t>Aizdare:</w:t>
            </w:r>
            <w:r w:rsidRPr="00FA7342">
              <w:rPr>
                <w:shd w:val="clear" w:color="auto" w:fill="FFFFFF"/>
                <w:lang w:val="lv-LV"/>
              </w:rPr>
              <w:t xml:space="preserve"> šņores, ar pēdas apjoma regulēšanas iespēju.</w:t>
            </w:r>
          </w:p>
          <w:p w14:paraId="529B6E18" w14:textId="77777777" w:rsidR="00FA7342" w:rsidRPr="00FA7342" w:rsidRDefault="00FA7342" w:rsidP="00F60ABC">
            <w:pPr>
              <w:pStyle w:val="Default"/>
              <w:rPr>
                <w:color w:val="auto"/>
                <w:lang w:val="lv-LV"/>
              </w:rPr>
            </w:pPr>
            <w:r w:rsidRPr="00FA7342">
              <w:rPr>
                <w:b/>
                <w:color w:val="auto"/>
                <w:lang w:val="lv-LV"/>
              </w:rPr>
              <w:t xml:space="preserve">Aizsardzības klase: </w:t>
            </w:r>
            <w:r w:rsidRPr="00FA7342">
              <w:rPr>
                <w:color w:val="auto"/>
                <w:lang w:val="lv-LV"/>
              </w:rPr>
              <w:t xml:space="preserve"> OB SRA E</w:t>
            </w:r>
          </w:p>
          <w:p w14:paraId="2FDB6F74" w14:textId="77777777" w:rsidR="00FA7342" w:rsidRPr="00FA7342" w:rsidRDefault="00FA7342" w:rsidP="00F60ABC">
            <w:pPr>
              <w:pStyle w:val="Default"/>
              <w:rPr>
                <w:color w:val="auto"/>
                <w:lang w:val="lv-LV"/>
              </w:rPr>
            </w:pPr>
            <w:r w:rsidRPr="00FA7342">
              <w:rPr>
                <w:b/>
                <w:color w:val="auto"/>
                <w:lang w:val="lv-LV"/>
              </w:rPr>
              <w:t xml:space="preserve">Izmērs: </w:t>
            </w:r>
            <w:r w:rsidRPr="00FA7342">
              <w:rPr>
                <w:color w:val="auto"/>
                <w:lang w:val="lv-LV"/>
              </w:rPr>
              <w:t>35-48 (Eiropas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104F7BBA" w14:textId="733B7750" w:rsidR="00FA7342" w:rsidRPr="0092617C" w:rsidRDefault="00FA7342" w:rsidP="00F60ABC">
            <w:pPr>
              <w:spacing w:line="256" w:lineRule="auto"/>
              <w:ind w:firstLine="30"/>
              <w:rPr>
                <w:noProof/>
                <w:lang w:eastAsia="ru-RU"/>
              </w:rPr>
            </w:pPr>
            <w:r w:rsidRPr="0092617C">
              <w:rPr>
                <w:noProof/>
                <w:sz w:val="20"/>
                <w:szCs w:val="20"/>
                <w:lang w:eastAsia="ru-RU"/>
              </w:rPr>
              <w:drawing>
                <wp:inline distT="0" distB="0" distL="0" distR="0" wp14:anchorId="127ADCA8" wp14:editId="6B3C1BEB">
                  <wp:extent cx="1181735" cy="885469"/>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8871" cy="898309"/>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44A4617" w14:textId="77777777" w:rsidR="00FA7342" w:rsidRPr="0092617C" w:rsidRDefault="00FA7342" w:rsidP="00F60ABC">
            <w:pPr>
              <w:spacing w:line="256" w:lineRule="auto"/>
              <w:rPr>
                <w:noProof/>
                <w:sz w:val="20"/>
                <w:szCs w:val="20"/>
                <w:lang w:eastAsia="ru-RU"/>
              </w:rPr>
            </w:pPr>
          </w:p>
        </w:tc>
      </w:tr>
      <w:tr w:rsidR="00FA7342" w:rsidRPr="0092617C" w14:paraId="28D9C4A0"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1CB39A65" w14:textId="77777777" w:rsidR="00FA7342" w:rsidRPr="00FA7342" w:rsidRDefault="00FA7342" w:rsidP="00F60ABC">
            <w:pPr>
              <w:spacing w:before="60" w:after="60" w:line="256" w:lineRule="auto"/>
              <w:jc w:val="center"/>
              <w:rPr>
                <w:lang w:eastAsia="en-US"/>
              </w:rPr>
            </w:pPr>
            <w:r w:rsidRPr="00FA7342">
              <w:rPr>
                <w:lang w:eastAsia="en-US"/>
              </w:rPr>
              <w:lastRenderedPageBreak/>
              <w:t>21.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3136D0C9" w14:textId="77777777" w:rsidR="00FA7342" w:rsidRPr="00FA7342" w:rsidRDefault="00FA7342" w:rsidP="00F60ABC">
            <w:pPr>
              <w:spacing w:before="60" w:after="60" w:line="256" w:lineRule="auto"/>
              <w:rPr>
                <w:lang w:eastAsia="en-US"/>
              </w:rPr>
            </w:pPr>
            <w:r w:rsidRPr="00FA7342">
              <w:rPr>
                <w:lang w:eastAsia="en-US"/>
              </w:rPr>
              <w:t>Plānie gumijas zābaki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EF47C6C" w14:textId="1A8850A5"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24560710" w14:textId="119281E5" w:rsidR="00FA7342" w:rsidRPr="00FA7342" w:rsidRDefault="00FA7342" w:rsidP="00F60ABC">
            <w:pPr>
              <w:rPr>
                <w:color w:val="000000"/>
              </w:rPr>
            </w:pPr>
            <w:r w:rsidRPr="00FA7342">
              <w:rPr>
                <w:color w:val="000000"/>
              </w:rPr>
              <w:t>Gumijas zābaki, no 100% mīksta PVC materiāla ar metāla purngalu, kas nodrošina triecienizturību līdz 200 J, metāla starpzole pret caurduršanu. Ar neslīdošu, antistatisku, eļļas-benzīna izturīgu zoli. PVC nemaina savus īpašības pie temperatūras no +30 °C līdz –</w:t>
            </w:r>
            <w:r w:rsidR="00C1358E" w:rsidRPr="00914355">
              <w:rPr>
                <w:color w:val="4472C4" w:themeColor="accent1"/>
              </w:rPr>
              <w:t>15</w:t>
            </w:r>
            <w:r w:rsidR="00C1358E" w:rsidRPr="00FA7342">
              <w:rPr>
                <w:color w:val="000000"/>
              </w:rPr>
              <w:t xml:space="preserve"> </w:t>
            </w:r>
            <w:r w:rsidRPr="00FA7342">
              <w:t>°</w:t>
            </w:r>
            <w:r w:rsidRPr="00FA7342">
              <w:rPr>
                <w:color w:val="000000"/>
              </w:rPr>
              <w:t xml:space="preserve">C. </w:t>
            </w:r>
          </w:p>
          <w:p w14:paraId="1359C3C3" w14:textId="77777777" w:rsidR="00FA7342" w:rsidRPr="00FA7342" w:rsidRDefault="00FA7342" w:rsidP="00F60ABC">
            <w:pPr>
              <w:spacing w:line="256" w:lineRule="auto"/>
              <w:rPr>
                <w:bCs/>
                <w:lang w:eastAsia="en-US"/>
              </w:rPr>
            </w:pPr>
            <w:r w:rsidRPr="00FA7342">
              <w:rPr>
                <w:b/>
                <w:lang w:eastAsia="en-US"/>
              </w:rPr>
              <w:t xml:space="preserve">Materiāls: </w:t>
            </w:r>
            <w:r w:rsidRPr="00FA7342">
              <w:rPr>
                <w:bCs/>
                <w:lang w:eastAsia="en-US"/>
              </w:rPr>
              <w:t>PVC materiāls, ūdensatgrūdošs</w:t>
            </w:r>
          </w:p>
          <w:p w14:paraId="75B7C63C" w14:textId="77777777" w:rsidR="00FA7342" w:rsidRPr="00FA7342" w:rsidRDefault="00FA7342" w:rsidP="00F60ABC">
            <w:pPr>
              <w:spacing w:line="256" w:lineRule="auto"/>
              <w:rPr>
                <w:b/>
                <w:lang w:eastAsia="en-US"/>
              </w:rPr>
            </w:pPr>
            <w:r w:rsidRPr="00FA7342">
              <w:rPr>
                <w:b/>
                <w:lang w:eastAsia="en-US"/>
              </w:rPr>
              <w:t xml:space="preserve">Aizsardzības klase: </w:t>
            </w:r>
            <w:r w:rsidRPr="00FA7342">
              <w:rPr>
                <w:lang w:eastAsia="en-US"/>
              </w:rPr>
              <w:t>S5</w:t>
            </w:r>
          </w:p>
          <w:p w14:paraId="263CE70E" w14:textId="77777777" w:rsidR="00FA7342" w:rsidRPr="00FA7342" w:rsidRDefault="00FA7342" w:rsidP="00F60ABC">
            <w:pPr>
              <w:spacing w:line="256" w:lineRule="auto"/>
              <w:rPr>
                <w:b/>
                <w:lang w:eastAsia="en-US"/>
              </w:rPr>
            </w:pPr>
            <w:r w:rsidRPr="00FA7342">
              <w:rPr>
                <w:b/>
                <w:lang w:eastAsia="en-US"/>
              </w:rPr>
              <w:t xml:space="preserve">Odere: </w:t>
            </w:r>
            <w:r w:rsidRPr="00FA7342">
              <w:rPr>
                <w:lang w:eastAsia="en-US"/>
              </w:rPr>
              <w:t>tekstila.</w:t>
            </w:r>
          </w:p>
          <w:p w14:paraId="0978D649" w14:textId="77777777" w:rsidR="00FA7342" w:rsidRPr="00FA7342" w:rsidRDefault="00FA7342" w:rsidP="00F60ABC">
            <w:pPr>
              <w:spacing w:after="60" w:line="256" w:lineRule="auto"/>
              <w:rPr>
                <w:lang w:eastAsia="en-US"/>
              </w:rPr>
            </w:pPr>
            <w:r w:rsidRPr="00FA7342">
              <w:rPr>
                <w:b/>
                <w:lang w:eastAsia="en-US"/>
              </w:rPr>
              <w:t>Izmērs:</w:t>
            </w:r>
            <w:r w:rsidRPr="00FA7342">
              <w:rPr>
                <w:b/>
                <w:bCs/>
                <w:lang w:eastAsia="en-US"/>
              </w:rPr>
              <w:t xml:space="preserve"> </w:t>
            </w:r>
            <w:r w:rsidRPr="00FA7342">
              <w:rPr>
                <w:bCs/>
                <w:lang w:eastAsia="en-US"/>
              </w:rPr>
              <w:t xml:space="preserve">36-47 </w:t>
            </w:r>
            <w:r w:rsidRPr="00FA7342">
              <w:rPr>
                <w:lang w:eastAsia="en-US"/>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7BC16BF5" w14:textId="77777777" w:rsidR="00FA7342" w:rsidRPr="0092617C" w:rsidRDefault="00FA7342" w:rsidP="00F60ABC">
            <w:pPr>
              <w:spacing w:line="256" w:lineRule="auto"/>
              <w:rPr>
                <w:sz w:val="20"/>
                <w:szCs w:val="20"/>
                <w:lang w:eastAsia="en-US"/>
              </w:rPr>
            </w:pPr>
            <w:r w:rsidRPr="0092617C">
              <w:rPr>
                <w:noProof/>
                <w:sz w:val="20"/>
                <w:szCs w:val="20"/>
                <w:lang w:eastAsia="en-US"/>
              </w:rPr>
              <w:fldChar w:fldCharType="begin"/>
            </w:r>
            <w:r w:rsidRPr="0092617C">
              <w:rPr>
                <w:noProof/>
                <w:sz w:val="20"/>
                <w:szCs w:val="20"/>
                <w:lang w:eastAsia="en-US"/>
              </w:rPr>
              <w:instrText xml:space="preserve"> INCLUDEPICTURE  "http://www.talis.lt/components/com_virtuemart/shop_image/product/Guminia_batai_RB_51384858e7e2b.jpg" \* MERGEFORMATINET </w:instrText>
            </w:r>
            <w:r w:rsidRPr="0092617C">
              <w:rPr>
                <w:noProof/>
                <w:sz w:val="20"/>
                <w:szCs w:val="20"/>
                <w:lang w:eastAsia="en-US"/>
              </w:rPr>
              <w:fldChar w:fldCharType="separate"/>
            </w:r>
            <w:r w:rsidR="002606AD">
              <w:rPr>
                <w:noProof/>
                <w:sz w:val="20"/>
                <w:szCs w:val="20"/>
                <w:lang w:eastAsia="en-US"/>
              </w:rPr>
              <w:fldChar w:fldCharType="begin"/>
            </w:r>
            <w:r w:rsidR="002606AD">
              <w:rPr>
                <w:noProof/>
                <w:sz w:val="20"/>
                <w:szCs w:val="20"/>
                <w:lang w:eastAsia="en-US"/>
              </w:rPr>
              <w:instrText xml:space="preserve"> INCLUDEPICTURE  "http://www.talis.lt/components/com_virtuemart/shop_image/product/Guminia_batai_RB_51384858e7e2b.jpg" \* MERGEFORMATINET </w:instrText>
            </w:r>
            <w:r w:rsidR="002606AD">
              <w:rPr>
                <w:noProof/>
                <w:sz w:val="20"/>
                <w:szCs w:val="20"/>
                <w:lang w:eastAsia="en-US"/>
              </w:rPr>
              <w:fldChar w:fldCharType="separate"/>
            </w:r>
            <w:r w:rsidR="00494EA6">
              <w:rPr>
                <w:noProof/>
                <w:sz w:val="20"/>
                <w:szCs w:val="20"/>
                <w:lang w:eastAsia="en-US"/>
              </w:rPr>
              <w:fldChar w:fldCharType="begin"/>
            </w:r>
            <w:r w:rsidR="00494EA6">
              <w:rPr>
                <w:noProof/>
                <w:sz w:val="20"/>
                <w:szCs w:val="20"/>
                <w:lang w:eastAsia="en-US"/>
              </w:rPr>
              <w:instrText xml:space="preserve"> INCLUDEPICTURE  "http://www.talis.lt/components/com_virtuemart/shop_image/product/Guminia_batai_RB_51384858e7e2b.jpg" \* MERGEFORMATINET </w:instrText>
            </w:r>
            <w:r w:rsidR="00494EA6">
              <w:rPr>
                <w:noProof/>
                <w:sz w:val="20"/>
                <w:szCs w:val="20"/>
                <w:lang w:eastAsia="en-US"/>
              </w:rPr>
              <w:fldChar w:fldCharType="separate"/>
            </w:r>
            <w:r w:rsidR="00EE2024">
              <w:rPr>
                <w:noProof/>
                <w:sz w:val="20"/>
                <w:szCs w:val="20"/>
                <w:lang w:eastAsia="en-US"/>
              </w:rPr>
              <w:fldChar w:fldCharType="begin"/>
            </w:r>
            <w:r w:rsidR="00EE2024">
              <w:rPr>
                <w:noProof/>
                <w:sz w:val="20"/>
                <w:szCs w:val="20"/>
                <w:lang w:eastAsia="en-US"/>
              </w:rPr>
              <w:instrText xml:space="preserve"> INCLUDEPICTURE  "http://www.talis.lt/components/com_virtuemart/shop_image/product/Guminia_batai_RB_51384858e7e2b.jpg" \* MERGEFORMATINET </w:instrText>
            </w:r>
            <w:r w:rsidR="00EE2024">
              <w:rPr>
                <w:noProof/>
                <w:sz w:val="20"/>
                <w:szCs w:val="20"/>
                <w:lang w:eastAsia="en-US"/>
              </w:rPr>
              <w:fldChar w:fldCharType="separate"/>
            </w:r>
            <w:r w:rsidR="00231EEE">
              <w:rPr>
                <w:noProof/>
                <w:sz w:val="20"/>
                <w:szCs w:val="20"/>
                <w:lang w:eastAsia="en-US"/>
              </w:rPr>
              <w:fldChar w:fldCharType="begin"/>
            </w:r>
            <w:r w:rsidR="00231EEE">
              <w:rPr>
                <w:noProof/>
                <w:sz w:val="20"/>
                <w:szCs w:val="20"/>
                <w:lang w:eastAsia="en-US"/>
              </w:rPr>
              <w:instrText xml:space="preserve"> INCLUDEPICTURE  "http://www.talis.lt/components/com_virtuemart/shop_image/product/Guminia_batai_RB_51384858e7e2b.jpg" \* MERGEFORMATINET </w:instrText>
            </w:r>
            <w:r w:rsidR="00231EEE">
              <w:rPr>
                <w:noProof/>
                <w:sz w:val="20"/>
                <w:szCs w:val="20"/>
                <w:lang w:eastAsia="en-US"/>
              </w:rPr>
              <w:fldChar w:fldCharType="separate"/>
            </w:r>
            <w:r w:rsidR="005E47AC">
              <w:rPr>
                <w:noProof/>
                <w:sz w:val="20"/>
                <w:szCs w:val="20"/>
                <w:lang w:eastAsia="en-US"/>
              </w:rPr>
              <w:fldChar w:fldCharType="begin"/>
            </w:r>
            <w:r w:rsidR="005E47AC">
              <w:rPr>
                <w:noProof/>
                <w:sz w:val="20"/>
                <w:szCs w:val="20"/>
                <w:lang w:eastAsia="en-US"/>
              </w:rPr>
              <w:instrText xml:space="preserve"> INCLUDEPICTURE  "http://www.talis.lt/components/com_virtuemart/shop_image/product/Guminia_batai_RB_51384858e7e2b.jpg" \* MERGEFORMATINET </w:instrText>
            </w:r>
            <w:r w:rsidR="005E47AC">
              <w:rPr>
                <w:noProof/>
                <w:sz w:val="20"/>
                <w:szCs w:val="20"/>
                <w:lang w:eastAsia="en-US"/>
              </w:rPr>
              <w:fldChar w:fldCharType="separate"/>
            </w:r>
            <w:r w:rsidR="00195B1B">
              <w:rPr>
                <w:noProof/>
                <w:sz w:val="20"/>
                <w:szCs w:val="20"/>
                <w:lang w:eastAsia="en-US"/>
              </w:rPr>
              <w:fldChar w:fldCharType="begin"/>
            </w:r>
            <w:r w:rsidR="00195B1B">
              <w:rPr>
                <w:noProof/>
                <w:sz w:val="20"/>
                <w:szCs w:val="20"/>
                <w:lang w:eastAsia="en-US"/>
              </w:rPr>
              <w:instrText xml:space="preserve"> INCLUDEPICTURE  "http://www.talis.lt/components/com_virtuemart/shop_image/product/Guminia_batai_RB_51384858e7e2b.jpg" \* MERGEFORMATINET </w:instrText>
            </w:r>
            <w:r w:rsidR="00195B1B">
              <w:rPr>
                <w:noProof/>
                <w:sz w:val="20"/>
                <w:szCs w:val="20"/>
                <w:lang w:eastAsia="en-US"/>
              </w:rPr>
              <w:fldChar w:fldCharType="separate"/>
            </w:r>
            <w:r w:rsidR="00037798">
              <w:rPr>
                <w:noProof/>
                <w:sz w:val="20"/>
                <w:szCs w:val="20"/>
                <w:lang w:eastAsia="en-US"/>
              </w:rPr>
              <w:fldChar w:fldCharType="begin"/>
            </w:r>
            <w:r w:rsidR="00037798">
              <w:rPr>
                <w:noProof/>
                <w:sz w:val="20"/>
                <w:szCs w:val="20"/>
                <w:lang w:eastAsia="en-US"/>
              </w:rPr>
              <w:instrText xml:space="preserve"> INCLUDEPICTURE  "http://www.talis.lt/components/com_virtuemart/shop_image/product/Guminia_batai_RB_51384858e7e2b.jpg" \* MERGEFORMATINET </w:instrText>
            </w:r>
            <w:r w:rsidR="00037798">
              <w:rPr>
                <w:noProof/>
                <w:sz w:val="20"/>
                <w:szCs w:val="20"/>
                <w:lang w:eastAsia="en-US"/>
              </w:rPr>
              <w:fldChar w:fldCharType="separate"/>
            </w:r>
            <w:r w:rsidR="001042E6">
              <w:rPr>
                <w:noProof/>
                <w:sz w:val="20"/>
                <w:szCs w:val="20"/>
                <w:lang w:eastAsia="en-US"/>
              </w:rPr>
              <w:fldChar w:fldCharType="begin"/>
            </w:r>
            <w:r w:rsidR="001042E6">
              <w:rPr>
                <w:noProof/>
                <w:sz w:val="20"/>
                <w:szCs w:val="20"/>
                <w:lang w:eastAsia="en-US"/>
              </w:rPr>
              <w:instrText xml:space="preserve"> INCLUDEPICTURE  "http://www.talis.lt/components/com_virtuemart/shop_image/product/Guminia_batai_RB_51384858e7e2b.jpg" \* MERGEFORMATINET </w:instrText>
            </w:r>
            <w:r w:rsidR="001042E6">
              <w:rPr>
                <w:noProof/>
                <w:sz w:val="20"/>
                <w:szCs w:val="20"/>
                <w:lang w:eastAsia="en-US"/>
              </w:rPr>
              <w:fldChar w:fldCharType="separate"/>
            </w:r>
            <w:r w:rsidR="006311AB">
              <w:rPr>
                <w:noProof/>
                <w:sz w:val="20"/>
                <w:szCs w:val="20"/>
                <w:lang w:eastAsia="en-US"/>
              </w:rPr>
              <w:fldChar w:fldCharType="begin"/>
            </w:r>
            <w:r w:rsidR="006311AB">
              <w:rPr>
                <w:noProof/>
                <w:sz w:val="20"/>
                <w:szCs w:val="20"/>
                <w:lang w:eastAsia="en-US"/>
              </w:rPr>
              <w:instrText xml:space="preserve"> INCLUDEPICTURE  "http://www.talis.lt/components/com_virtuemart/shop_image/product/Guminia_batai_RB_51384858e7e2b.jpg" \* MERGEFORMATINET </w:instrText>
            </w:r>
            <w:r w:rsidR="006311AB">
              <w:rPr>
                <w:noProof/>
                <w:sz w:val="20"/>
                <w:szCs w:val="20"/>
                <w:lang w:eastAsia="en-US"/>
              </w:rPr>
              <w:fldChar w:fldCharType="separate"/>
            </w:r>
            <w:r w:rsidR="00531335">
              <w:rPr>
                <w:noProof/>
                <w:sz w:val="20"/>
                <w:szCs w:val="20"/>
                <w:lang w:eastAsia="en-US"/>
              </w:rPr>
              <w:fldChar w:fldCharType="begin"/>
            </w:r>
            <w:r w:rsidR="00531335">
              <w:rPr>
                <w:noProof/>
                <w:sz w:val="20"/>
                <w:szCs w:val="20"/>
                <w:lang w:eastAsia="en-US"/>
              </w:rPr>
              <w:instrText xml:space="preserve"> INCLUDEPICTURE  "http://www.talis.lt/components/com_virtuemart/shop_image/product/Guminia_batai_RB_51384858e7e2b.jpg" \* MERGEFORMATINET </w:instrText>
            </w:r>
            <w:r w:rsidR="00531335">
              <w:rPr>
                <w:noProof/>
                <w:sz w:val="20"/>
                <w:szCs w:val="20"/>
                <w:lang w:eastAsia="en-US"/>
              </w:rPr>
              <w:fldChar w:fldCharType="separate"/>
            </w:r>
            <w:r w:rsidR="00914355">
              <w:rPr>
                <w:noProof/>
                <w:sz w:val="20"/>
                <w:szCs w:val="20"/>
                <w:lang w:eastAsia="en-US"/>
              </w:rPr>
              <w:fldChar w:fldCharType="begin"/>
            </w:r>
            <w:r w:rsidR="00914355">
              <w:rPr>
                <w:noProof/>
                <w:sz w:val="20"/>
                <w:szCs w:val="20"/>
                <w:lang w:eastAsia="en-US"/>
              </w:rPr>
              <w:instrText xml:space="preserve"> </w:instrText>
            </w:r>
            <w:r w:rsidR="00914355">
              <w:rPr>
                <w:noProof/>
                <w:sz w:val="20"/>
                <w:szCs w:val="20"/>
                <w:lang w:eastAsia="en-US"/>
              </w:rPr>
              <w:instrText>INCLUDEPICTURE  "http://www.talis.lt/components/com_virtuemart/shop_image/product/Guminia_batai_RB_51384858e7e2b.jpg" \* MERGEFORMATINET</w:instrText>
            </w:r>
            <w:r w:rsidR="00914355">
              <w:rPr>
                <w:noProof/>
                <w:sz w:val="20"/>
                <w:szCs w:val="20"/>
                <w:lang w:eastAsia="en-US"/>
              </w:rPr>
              <w:instrText xml:space="preserve"> </w:instrText>
            </w:r>
            <w:r w:rsidR="00914355">
              <w:rPr>
                <w:noProof/>
                <w:sz w:val="20"/>
                <w:szCs w:val="20"/>
                <w:lang w:eastAsia="en-US"/>
              </w:rPr>
              <w:fldChar w:fldCharType="separate"/>
            </w:r>
            <w:r w:rsidR="00914355">
              <w:rPr>
                <w:noProof/>
                <w:sz w:val="20"/>
                <w:szCs w:val="20"/>
                <w:lang w:eastAsia="en-US"/>
              </w:rPr>
              <w:pict w14:anchorId="0E6FDB7F">
                <v:shape id="_x0000_i1648" type="#_x0000_t75" style="width:87.6pt;height:87.6pt;visibility:visible">
                  <v:imagedata r:id="rId34" r:href="rId35"/>
                </v:shape>
              </w:pict>
            </w:r>
            <w:r w:rsidR="00914355">
              <w:rPr>
                <w:noProof/>
                <w:sz w:val="20"/>
                <w:szCs w:val="20"/>
                <w:lang w:eastAsia="en-US"/>
              </w:rPr>
              <w:fldChar w:fldCharType="end"/>
            </w:r>
            <w:r w:rsidR="00531335">
              <w:rPr>
                <w:noProof/>
                <w:sz w:val="20"/>
                <w:szCs w:val="20"/>
                <w:lang w:eastAsia="en-US"/>
              </w:rPr>
              <w:fldChar w:fldCharType="end"/>
            </w:r>
            <w:r w:rsidR="006311AB">
              <w:rPr>
                <w:noProof/>
                <w:sz w:val="20"/>
                <w:szCs w:val="20"/>
                <w:lang w:eastAsia="en-US"/>
              </w:rPr>
              <w:fldChar w:fldCharType="end"/>
            </w:r>
            <w:r w:rsidR="001042E6">
              <w:rPr>
                <w:noProof/>
                <w:sz w:val="20"/>
                <w:szCs w:val="20"/>
                <w:lang w:eastAsia="en-US"/>
              </w:rPr>
              <w:fldChar w:fldCharType="end"/>
            </w:r>
            <w:r w:rsidR="00037798">
              <w:rPr>
                <w:noProof/>
                <w:sz w:val="20"/>
                <w:szCs w:val="20"/>
                <w:lang w:eastAsia="en-US"/>
              </w:rPr>
              <w:fldChar w:fldCharType="end"/>
            </w:r>
            <w:r w:rsidR="00195B1B">
              <w:rPr>
                <w:noProof/>
                <w:sz w:val="20"/>
                <w:szCs w:val="20"/>
                <w:lang w:eastAsia="en-US"/>
              </w:rPr>
              <w:fldChar w:fldCharType="end"/>
            </w:r>
            <w:r w:rsidR="005E47AC">
              <w:rPr>
                <w:noProof/>
                <w:sz w:val="20"/>
                <w:szCs w:val="20"/>
                <w:lang w:eastAsia="en-US"/>
              </w:rPr>
              <w:fldChar w:fldCharType="end"/>
            </w:r>
            <w:r w:rsidR="00231EEE">
              <w:rPr>
                <w:noProof/>
                <w:sz w:val="20"/>
                <w:szCs w:val="20"/>
                <w:lang w:eastAsia="en-US"/>
              </w:rPr>
              <w:fldChar w:fldCharType="end"/>
            </w:r>
            <w:r w:rsidR="00EE2024">
              <w:rPr>
                <w:noProof/>
                <w:sz w:val="20"/>
                <w:szCs w:val="20"/>
                <w:lang w:eastAsia="en-US"/>
              </w:rPr>
              <w:fldChar w:fldCharType="end"/>
            </w:r>
            <w:r w:rsidR="00494EA6">
              <w:rPr>
                <w:noProof/>
                <w:sz w:val="20"/>
                <w:szCs w:val="20"/>
                <w:lang w:eastAsia="en-US"/>
              </w:rPr>
              <w:fldChar w:fldCharType="end"/>
            </w:r>
            <w:r w:rsidR="002606AD">
              <w:rPr>
                <w:noProof/>
                <w:sz w:val="20"/>
                <w:szCs w:val="20"/>
                <w:lang w:eastAsia="en-US"/>
              </w:rPr>
              <w:fldChar w:fldCharType="end"/>
            </w:r>
            <w:r w:rsidRPr="0092617C">
              <w:rPr>
                <w:noProof/>
                <w:sz w:val="20"/>
                <w:szCs w:val="20"/>
                <w:lang w:eastAsia="en-US"/>
              </w:rPr>
              <w:fldChar w:fldCharType="end"/>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657941C" w14:textId="77777777" w:rsidR="00FA7342" w:rsidRPr="0092617C" w:rsidRDefault="00FA7342" w:rsidP="00F60ABC">
            <w:pPr>
              <w:spacing w:line="256" w:lineRule="auto"/>
              <w:rPr>
                <w:sz w:val="20"/>
                <w:szCs w:val="20"/>
                <w:lang w:eastAsia="en-US"/>
              </w:rPr>
            </w:pPr>
          </w:p>
        </w:tc>
      </w:tr>
      <w:tr w:rsidR="00FA7342" w:rsidRPr="0092617C" w14:paraId="6868A79E" w14:textId="77777777" w:rsidTr="00914355">
        <w:trPr>
          <w:trHeight w:val="2232"/>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4558E86B" w14:textId="77777777" w:rsidR="00FA7342" w:rsidRPr="00FA7342" w:rsidRDefault="00FA7342" w:rsidP="00F60ABC">
            <w:pPr>
              <w:spacing w:before="60" w:after="60" w:line="256" w:lineRule="auto"/>
              <w:jc w:val="center"/>
              <w:rPr>
                <w:lang w:eastAsia="en-US"/>
              </w:rPr>
            </w:pPr>
            <w:r w:rsidRPr="00FA7342">
              <w:rPr>
                <w:lang w:eastAsia="en-US"/>
              </w:rPr>
              <w:t>22.</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ED936D8" w14:textId="77777777" w:rsidR="00FA7342" w:rsidRPr="00FA7342" w:rsidRDefault="00FA7342" w:rsidP="00F60ABC">
            <w:pPr>
              <w:spacing w:before="60" w:after="60" w:line="256" w:lineRule="auto"/>
              <w:rPr>
                <w:lang w:eastAsia="en-US"/>
              </w:rPr>
            </w:pPr>
            <w:r w:rsidRPr="00FA7342">
              <w:rPr>
                <w:lang w:eastAsia="en-US"/>
              </w:rPr>
              <w:t>Gumijas zābaki ar izņemamo siltu oderi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E1A04D6" w14:textId="54DA9902" w:rsidR="00FA7342" w:rsidRPr="00FA7342" w:rsidRDefault="00FA7342" w:rsidP="00F60ABC">
            <w:pPr>
              <w:spacing w:before="60" w:after="60" w:line="256" w:lineRule="auto"/>
              <w:rPr>
                <w:lang w:eastAsia="en-US"/>
              </w:rPr>
            </w:pPr>
            <w:r w:rsidRPr="00FA7342">
              <w:rPr>
                <w:lang w:eastAsia="en-US"/>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7738760F" w14:textId="3AF7E2AE" w:rsidR="00FA7342" w:rsidRPr="00FA7342" w:rsidRDefault="00FA7342" w:rsidP="00F60ABC">
            <w:pPr>
              <w:rPr>
                <w:color w:val="000000"/>
              </w:rPr>
            </w:pPr>
            <w:r w:rsidRPr="00FA7342">
              <w:rPr>
                <w:color w:val="000000"/>
              </w:rPr>
              <w:t>Gumijas zābaki, no 100% mīksta PVC materiāla ar metāla purngalu, kas nodrošina triecienizturību līdz 200 J, metāla starpzole pret caurduršanu. Ar neslīdošu, antistatisku, eļļas-benzīna izturīgu zoli. PVC nemaina savus īpašības pie temperatūras no +30 °C līdz –</w:t>
            </w:r>
            <w:r w:rsidR="00C1358E" w:rsidRPr="00914355">
              <w:rPr>
                <w:color w:val="4472C4" w:themeColor="accent1"/>
              </w:rPr>
              <w:t>15</w:t>
            </w:r>
            <w:r w:rsidR="00C1358E" w:rsidRPr="00FA7342">
              <w:rPr>
                <w:color w:val="000000"/>
              </w:rPr>
              <w:t xml:space="preserve"> </w:t>
            </w:r>
            <w:r w:rsidRPr="00FA7342">
              <w:t>°</w:t>
            </w:r>
            <w:r w:rsidRPr="00FA7342">
              <w:rPr>
                <w:color w:val="000000"/>
              </w:rPr>
              <w:t xml:space="preserve">C. </w:t>
            </w:r>
          </w:p>
          <w:p w14:paraId="4C160214" w14:textId="77777777" w:rsidR="00FA7342" w:rsidRPr="00FA7342" w:rsidRDefault="00FA7342" w:rsidP="00F60ABC">
            <w:pPr>
              <w:spacing w:line="256" w:lineRule="auto"/>
              <w:rPr>
                <w:bCs/>
                <w:lang w:eastAsia="en-US"/>
              </w:rPr>
            </w:pPr>
            <w:r w:rsidRPr="00FA7342">
              <w:rPr>
                <w:b/>
                <w:lang w:eastAsia="en-US"/>
              </w:rPr>
              <w:t xml:space="preserve">Materiāls: </w:t>
            </w:r>
            <w:r w:rsidRPr="00FA7342">
              <w:rPr>
                <w:bCs/>
                <w:lang w:eastAsia="en-US"/>
              </w:rPr>
              <w:t>PVC materiāls, ūdensatgrūdošs</w:t>
            </w:r>
          </w:p>
          <w:p w14:paraId="035A9103" w14:textId="77777777" w:rsidR="00FA7342" w:rsidRPr="00FA7342" w:rsidRDefault="00FA7342" w:rsidP="00F60ABC">
            <w:pPr>
              <w:spacing w:line="256" w:lineRule="auto"/>
              <w:rPr>
                <w:b/>
                <w:lang w:eastAsia="en-US"/>
              </w:rPr>
            </w:pPr>
            <w:r w:rsidRPr="00FA7342">
              <w:rPr>
                <w:b/>
                <w:lang w:eastAsia="en-US"/>
              </w:rPr>
              <w:t xml:space="preserve">Aizsardzības klase: </w:t>
            </w:r>
            <w:r w:rsidRPr="00FA7342">
              <w:rPr>
                <w:lang w:eastAsia="en-US"/>
              </w:rPr>
              <w:t>S5</w:t>
            </w:r>
          </w:p>
          <w:p w14:paraId="4479C81A" w14:textId="77777777" w:rsidR="00FA7342" w:rsidRPr="00FA7342" w:rsidRDefault="00FA7342" w:rsidP="00F60ABC">
            <w:pPr>
              <w:spacing w:line="256" w:lineRule="auto"/>
              <w:rPr>
                <w:b/>
                <w:lang w:eastAsia="en-US"/>
              </w:rPr>
            </w:pPr>
            <w:r w:rsidRPr="00FA7342">
              <w:rPr>
                <w:b/>
                <w:lang w:eastAsia="en-US"/>
              </w:rPr>
              <w:t xml:space="preserve">Odere: </w:t>
            </w:r>
            <w:r w:rsidRPr="00FA7342">
              <w:rPr>
                <w:lang w:eastAsia="en-US"/>
              </w:rPr>
              <w:t xml:space="preserve">tekstila, ar izņemamu silto oderi. </w:t>
            </w:r>
          </w:p>
          <w:p w14:paraId="0EFE6723" w14:textId="77777777" w:rsidR="00FA7342" w:rsidRPr="00FA7342" w:rsidRDefault="00FA7342" w:rsidP="00F60ABC">
            <w:pPr>
              <w:spacing w:after="60" w:line="256" w:lineRule="auto"/>
              <w:rPr>
                <w:lang w:eastAsia="en-US"/>
              </w:rPr>
            </w:pPr>
            <w:r w:rsidRPr="00FA7342">
              <w:rPr>
                <w:b/>
                <w:lang w:eastAsia="en-US"/>
              </w:rPr>
              <w:t>Izmērs:</w:t>
            </w:r>
            <w:r w:rsidRPr="00FA7342">
              <w:rPr>
                <w:b/>
                <w:bCs/>
                <w:lang w:eastAsia="en-US"/>
              </w:rPr>
              <w:t xml:space="preserve"> </w:t>
            </w:r>
            <w:r w:rsidRPr="00FA7342">
              <w:rPr>
                <w:bCs/>
                <w:lang w:eastAsia="en-US"/>
              </w:rPr>
              <w:t xml:space="preserve">36-47 </w:t>
            </w:r>
            <w:r w:rsidRPr="00FA7342">
              <w:rPr>
                <w:lang w:eastAsia="en-US"/>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50C76D73" w14:textId="77E54B73" w:rsidR="00FA7342" w:rsidRPr="0092617C" w:rsidRDefault="00FA7342" w:rsidP="00F60ABC">
            <w:pPr>
              <w:spacing w:line="256" w:lineRule="auto"/>
              <w:rPr>
                <w:sz w:val="20"/>
                <w:szCs w:val="20"/>
                <w:highlight w:val="yellow"/>
                <w:lang w:eastAsia="en-US"/>
              </w:rPr>
            </w:pPr>
            <w:r w:rsidRPr="0092617C">
              <w:rPr>
                <w:noProof/>
                <w:sz w:val="20"/>
                <w:szCs w:val="20"/>
                <w:lang w:eastAsia="en-US"/>
              </w:rPr>
              <w:fldChar w:fldCharType="begin"/>
            </w:r>
            <w:r w:rsidRPr="0092617C">
              <w:rPr>
                <w:noProof/>
                <w:sz w:val="20"/>
                <w:szCs w:val="20"/>
                <w:lang w:eastAsia="en-US"/>
              </w:rPr>
              <w:instrText xml:space="preserve"> INCLUDEPICTURE  "http://www.talis.lt/components/com_virtuemart/shop_image/product/Guminia_batai_RB_51384858e7e2b.jpg" \* MERGEFORMATINET </w:instrText>
            </w:r>
            <w:r w:rsidRPr="0092617C">
              <w:rPr>
                <w:noProof/>
                <w:sz w:val="20"/>
                <w:szCs w:val="20"/>
                <w:lang w:eastAsia="en-US"/>
              </w:rPr>
              <w:fldChar w:fldCharType="separate"/>
            </w:r>
            <w:r w:rsidR="002606AD">
              <w:rPr>
                <w:noProof/>
                <w:sz w:val="20"/>
                <w:szCs w:val="20"/>
                <w:lang w:eastAsia="en-US"/>
              </w:rPr>
              <w:fldChar w:fldCharType="begin"/>
            </w:r>
            <w:r w:rsidR="002606AD">
              <w:rPr>
                <w:noProof/>
                <w:sz w:val="20"/>
                <w:szCs w:val="20"/>
                <w:lang w:eastAsia="en-US"/>
              </w:rPr>
              <w:instrText xml:space="preserve"> INCLUDEPICTURE  "http://www.talis.lt/components/com_virtuemart/shop_image/product/Guminia_batai_RB_51384858e7e2b.jpg" \* MERGEFORMATINET </w:instrText>
            </w:r>
            <w:r w:rsidR="002606AD">
              <w:rPr>
                <w:noProof/>
                <w:sz w:val="20"/>
                <w:szCs w:val="20"/>
                <w:lang w:eastAsia="en-US"/>
              </w:rPr>
              <w:fldChar w:fldCharType="separate"/>
            </w:r>
            <w:r w:rsidR="00494EA6">
              <w:rPr>
                <w:noProof/>
                <w:sz w:val="20"/>
                <w:szCs w:val="20"/>
                <w:lang w:eastAsia="en-US"/>
              </w:rPr>
              <w:fldChar w:fldCharType="begin"/>
            </w:r>
            <w:r w:rsidR="00494EA6">
              <w:rPr>
                <w:noProof/>
                <w:sz w:val="20"/>
                <w:szCs w:val="20"/>
                <w:lang w:eastAsia="en-US"/>
              </w:rPr>
              <w:instrText xml:space="preserve"> INCLUDEPICTURE  "http://www.talis.lt/components/com_virtuemart/shop_image/product/Guminia_batai_RB_51384858e7e2b.jpg" \* MERGEFORMATINET </w:instrText>
            </w:r>
            <w:r w:rsidR="00494EA6">
              <w:rPr>
                <w:noProof/>
                <w:sz w:val="20"/>
                <w:szCs w:val="20"/>
                <w:lang w:eastAsia="en-US"/>
              </w:rPr>
              <w:fldChar w:fldCharType="separate"/>
            </w:r>
            <w:r w:rsidR="00EE2024">
              <w:rPr>
                <w:noProof/>
                <w:sz w:val="20"/>
                <w:szCs w:val="20"/>
                <w:lang w:eastAsia="en-US"/>
              </w:rPr>
              <w:fldChar w:fldCharType="begin"/>
            </w:r>
            <w:r w:rsidR="00EE2024">
              <w:rPr>
                <w:noProof/>
                <w:sz w:val="20"/>
                <w:szCs w:val="20"/>
                <w:lang w:eastAsia="en-US"/>
              </w:rPr>
              <w:instrText xml:space="preserve"> INCLUDEPICTURE  "http://www.talis.lt/components/com_virtuemart/shop_image/product/Guminia_batai_RB_51384858e7e2b.jpg" \* MERGEFORMATINET </w:instrText>
            </w:r>
            <w:r w:rsidR="00EE2024">
              <w:rPr>
                <w:noProof/>
                <w:sz w:val="20"/>
                <w:szCs w:val="20"/>
                <w:lang w:eastAsia="en-US"/>
              </w:rPr>
              <w:fldChar w:fldCharType="separate"/>
            </w:r>
            <w:r w:rsidR="00231EEE">
              <w:rPr>
                <w:noProof/>
                <w:sz w:val="20"/>
                <w:szCs w:val="20"/>
                <w:lang w:eastAsia="en-US"/>
              </w:rPr>
              <w:fldChar w:fldCharType="begin"/>
            </w:r>
            <w:r w:rsidR="00231EEE">
              <w:rPr>
                <w:noProof/>
                <w:sz w:val="20"/>
                <w:szCs w:val="20"/>
                <w:lang w:eastAsia="en-US"/>
              </w:rPr>
              <w:instrText xml:space="preserve"> INCLUDEPICTURE  "http://www.talis.lt/components/com_virtuemart/shop_image/product/Guminia_batai_RB_51384858e7e2b.jpg" \* MERGEFORMATINET </w:instrText>
            </w:r>
            <w:r w:rsidR="00231EEE">
              <w:rPr>
                <w:noProof/>
                <w:sz w:val="20"/>
                <w:szCs w:val="20"/>
                <w:lang w:eastAsia="en-US"/>
              </w:rPr>
              <w:fldChar w:fldCharType="separate"/>
            </w:r>
            <w:r w:rsidR="005E47AC">
              <w:rPr>
                <w:noProof/>
                <w:sz w:val="20"/>
                <w:szCs w:val="20"/>
                <w:lang w:eastAsia="en-US"/>
              </w:rPr>
              <w:fldChar w:fldCharType="begin"/>
            </w:r>
            <w:r w:rsidR="005E47AC">
              <w:rPr>
                <w:noProof/>
                <w:sz w:val="20"/>
                <w:szCs w:val="20"/>
                <w:lang w:eastAsia="en-US"/>
              </w:rPr>
              <w:instrText xml:space="preserve"> INCLUDEPICTURE  "http://www.talis.lt/components/com_virtuemart/shop_image/product/Guminia_batai_RB_51384858e7e2b.jpg" \* MERGEFORMATINET </w:instrText>
            </w:r>
            <w:r w:rsidR="005E47AC">
              <w:rPr>
                <w:noProof/>
                <w:sz w:val="20"/>
                <w:szCs w:val="20"/>
                <w:lang w:eastAsia="en-US"/>
              </w:rPr>
              <w:fldChar w:fldCharType="separate"/>
            </w:r>
            <w:r w:rsidR="00195B1B">
              <w:rPr>
                <w:noProof/>
                <w:sz w:val="20"/>
                <w:szCs w:val="20"/>
                <w:lang w:eastAsia="en-US"/>
              </w:rPr>
              <w:fldChar w:fldCharType="begin"/>
            </w:r>
            <w:r w:rsidR="00195B1B">
              <w:rPr>
                <w:noProof/>
                <w:sz w:val="20"/>
                <w:szCs w:val="20"/>
                <w:lang w:eastAsia="en-US"/>
              </w:rPr>
              <w:instrText xml:space="preserve"> INCLUDEPICTURE  "http://www.talis.lt/components/com_virtuemart/shop_image/product/Guminia_batai_RB_51384858e7e2b.jpg" \* MERGEFORMATINET </w:instrText>
            </w:r>
            <w:r w:rsidR="00195B1B">
              <w:rPr>
                <w:noProof/>
                <w:sz w:val="20"/>
                <w:szCs w:val="20"/>
                <w:lang w:eastAsia="en-US"/>
              </w:rPr>
              <w:fldChar w:fldCharType="separate"/>
            </w:r>
            <w:r w:rsidR="00037798">
              <w:rPr>
                <w:noProof/>
                <w:sz w:val="20"/>
                <w:szCs w:val="20"/>
                <w:lang w:eastAsia="en-US"/>
              </w:rPr>
              <w:fldChar w:fldCharType="begin"/>
            </w:r>
            <w:r w:rsidR="00037798">
              <w:rPr>
                <w:noProof/>
                <w:sz w:val="20"/>
                <w:szCs w:val="20"/>
                <w:lang w:eastAsia="en-US"/>
              </w:rPr>
              <w:instrText xml:space="preserve"> INCLUDEPICTURE  "http://www.talis.lt/components/com_virtuemart/shop_image/product/Guminia_batai_RB_51384858e7e2b.jpg" \* MERGEFORMATINET </w:instrText>
            </w:r>
            <w:r w:rsidR="00037798">
              <w:rPr>
                <w:noProof/>
                <w:sz w:val="20"/>
                <w:szCs w:val="20"/>
                <w:lang w:eastAsia="en-US"/>
              </w:rPr>
              <w:fldChar w:fldCharType="separate"/>
            </w:r>
            <w:r w:rsidR="001042E6">
              <w:rPr>
                <w:noProof/>
                <w:sz w:val="20"/>
                <w:szCs w:val="20"/>
                <w:lang w:eastAsia="en-US"/>
              </w:rPr>
              <w:fldChar w:fldCharType="begin"/>
            </w:r>
            <w:r w:rsidR="001042E6">
              <w:rPr>
                <w:noProof/>
                <w:sz w:val="20"/>
                <w:szCs w:val="20"/>
                <w:lang w:eastAsia="en-US"/>
              </w:rPr>
              <w:instrText xml:space="preserve"> INCLUDEPICTURE  "http://www.talis.lt/components/com_virtuemart/shop_image/product/Guminia_batai_RB_51384858e7e2b.jpg" \* MERGEFORMATINET </w:instrText>
            </w:r>
            <w:r w:rsidR="001042E6">
              <w:rPr>
                <w:noProof/>
                <w:sz w:val="20"/>
                <w:szCs w:val="20"/>
                <w:lang w:eastAsia="en-US"/>
              </w:rPr>
              <w:fldChar w:fldCharType="separate"/>
            </w:r>
            <w:r w:rsidR="006311AB">
              <w:rPr>
                <w:noProof/>
                <w:sz w:val="20"/>
                <w:szCs w:val="20"/>
                <w:lang w:eastAsia="en-US"/>
              </w:rPr>
              <w:fldChar w:fldCharType="begin"/>
            </w:r>
            <w:r w:rsidR="006311AB">
              <w:rPr>
                <w:noProof/>
                <w:sz w:val="20"/>
                <w:szCs w:val="20"/>
                <w:lang w:eastAsia="en-US"/>
              </w:rPr>
              <w:instrText xml:space="preserve"> INCLUDEPICTURE  "http://www.talis.lt/components/com_virtuemart/shop_image/product/Guminia_batai_RB_51384858e7e2b.jpg" \* MERGEFORMATINET </w:instrText>
            </w:r>
            <w:r w:rsidR="006311AB">
              <w:rPr>
                <w:noProof/>
                <w:sz w:val="20"/>
                <w:szCs w:val="20"/>
                <w:lang w:eastAsia="en-US"/>
              </w:rPr>
              <w:fldChar w:fldCharType="separate"/>
            </w:r>
            <w:r w:rsidR="00531335">
              <w:rPr>
                <w:noProof/>
                <w:sz w:val="20"/>
                <w:szCs w:val="20"/>
                <w:lang w:eastAsia="en-US"/>
              </w:rPr>
              <w:fldChar w:fldCharType="begin"/>
            </w:r>
            <w:r w:rsidR="00531335">
              <w:rPr>
                <w:noProof/>
                <w:sz w:val="20"/>
                <w:szCs w:val="20"/>
                <w:lang w:eastAsia="en-US"/>
              </w:rPr>
              <w:instrText xml:space="preserve"> INCLUDEPICTURE  "http://www.talis.lt/components/com_virtuemart/shop_image/product/Guminia_batai_RB_51384858e7e2b.jpg" \* MERGEFORMATINET </w:instrText>
            </w:r>
            <w:r w:rsidR="00531335">
              <w:rPr>
                <w:noProof/>
                <w:sz w:val="20"/>
                <w:szCs w:val="20"/>
                <w:lang w:eastAsia="en-US"/>
              </w:rPr>
              <w:fldChar w:fldCharType="separate"/>
            </w:r>
            <w:r w:rsidR="00914355">
              <w:rPr>
                <w:noProof/>
                <w:sz w:val="20"/>
                <w:szCs w:val="20"/>
                <w:lang w:eastAsia="en-US"/>
              </w:rPr>
              <w:fldChar w:fldCharType="begin"/>
            </w:r>
            <w:r w:rsidR="00914355">
              <w:rPr>
                <w:noProof/>
                <w:sz w:val="20"/>
                <w:szCs w:val="20"/>
                <w:lang w:eastAsia="en-US"/>
              </w:rPr>
              <w:instrText xml:space="preserve"> </w:instrText>
            </w:r>
            <w:r w:rsidR="00914355">
              <w:rPr>
                <w:noProof/>
                <w:sz w:val="20"/>
                <w:szCs w:val="20"/>
                <w:lang w:eastAsia="en-US"/>
              </w:rPr>
              <w:instrText>INCLUDEPICTURE  "http://www.talis.lt/components/com_virtuemart/shop_image/product/Guminia_batai_RB_51384858e7e2b.jpg" \* MERGEFORMATINET</w:instrText>
            </w:r>
            <w:r w:rsidR="00914355">
              <w:rPr>
                <w:noProof/>
                <w:sz w:val="20"/>
                <w:szCs w:val="20"/>
                <w:lang w:eastAsia="en-US"/>
              </w:rPr>
              <w:instrText xml:space="preserve"> </w:instrText>
            </w:r>
            <w:r w:rsidR="00914355">
              <w:rPr>
                <w:noProof/>
                <w:sz w:val="20"/>
                <w:szCs w:val="20"/>
                <w:lang w:eastAsia="en-US"/>
              </w:rPr>
              <w:fldChar w:fldCharType="separate"/>
            </w:r>
            <w:r w:rsidR="00914355">
              <w:rPr>
                <w:noProof/>
                <w:sz w:val="20"/>
                <w:szCs w:val="20"/>
                <w:lang w:eastAsia="en-US"/>
              </w:rPr>
              <w:pict w14:anchorId="74444F08">
                <v:shape id="_x0000_i1649" type="#_x0000_t75" style="width:108.6pt;height:108.6pt;visibility:visible">
                  <v:imagedata r:id="rId36" r:href="rId37"/>
                </v:shape>
              </w:pict>
            </w:r>
            <w:r w:rsidR="00914355">
              <w:rPr>
                <w:noProof/>
                <w:sz w:val="20"/>
                <w:szCs w:val="20"/>
                <w:lang w:eastAsia="en-US"/>
              </w:rPr>
              <w:fldChar w:fldCharType="end"/>
            </w:r>
            <w:r w:rsidR="00531335">
              <w:rPr>
                <w:noProof/>
                <w:sz w:val="20"/>
                <w:szCs w:val="20"/>
                <w:lang w:eastAsia="en-US"/>
              </w:rPr>
              <w:fldChar w:fldCharType="end"/>
            </w:r>
            <w:r w:rsidR="006311AB">
              <w:rPr>
                <w:noProof/>
                <w:sz w:val="20"/>
                <w:szCs w:val="20"/>
                <w:lang w:eastAsia="en-US"/>
              </w:rPr>
              <w:fldChar w:fldCharType="end"/>
            </w:r>
            <w:r w:rsidR="001042E6">
              <w:rPr>
                <w:noProof/>
                <w:sz w:val="20"/>
                <w:szCs w:val="20"/>
                <w:lang w:eastAsia="en-US"/>
              </w:rPr>
              <w:fldChar w:fldCharType="end"/>
            </w:r>
            <w:r w:rsidR="00037798">
              <w:rPr>
                <w:noProof/>
                <w:sz w:val="20"/>
                <w:szCs w:val="20"/>
                <w:lang w:eastAsia="en-US"/>
              </w:rPr>
              <w:fldChar w:fldCharType="end"/>
            </w:r>
            <w:r w:rsidR="00195B1B">
              <w:rPr>
                <w:noProof/>
                <w:sz w:val="20"/>
                <w:szCs w:val="20"/>
                <w:lang w:eastAsia="en-US"/>
              </w:rPr>
              <w:fldChar w:fldCharType="end"/>
            </w:r>
            <w:r w:rsidR="005E47AC">
              <w:rPr>
                <w:noProof/>
                <w:sz w:val="20"/>
                <w:szCs w:val="20"/>
                <w:lang w:eastAsia="en-US"/>
              </w:rPr>
              <w:fldChar w:fldCharType="end"/>
            </w:r>
            <w:r w:rsidR="00231EEE">
              <w:rPr>
                <w:noProof/>
                <w:sz w:val="20"/>
                <w:szCs w:val="20"/>
                <w:lang w:eastAsia="en-US"/>
              </w:rPr>
              <w:fldChar w:fldCharType="end"/>
            </w:r>
            <w:r w:rsidR="00EE2024">
              <w:rPr>
                <w:noProof/>
                <w:sz w:val="20"/>
                <w:szCs w:val="20"/>
                <w:lang w:eastAsia="en-US"/>
              </w:rPr>
              <w:fldChar w:fldCharType="end"/>
            </w:r>
            <w:r w:rsidR="00494EA6">
              <w:rPr>
                <w:noProof/>
                <w:sz w:val="20"/>
                <w:szCs w:val="20"/>
                <w:lang w:eastAsia="en-US"/>
              </w:rPr>
              <w:fldChar w:fldCharType="end"/>
            </w:r>
            <w:r w:rsidR="002606AD">
              <w:rPr>
                <w:noProof/>
                <w:sz w:val="20"/>
                <w:szCs w:val="20"/>
                <w:lang w:eastAsia="en-US"/>
              </w:rPr>
              <w:fldChar w:fldCharType="end"/>
            </w:r>
            <w:r w:rsidRPr="0092617C">
              <w:rPr>
                <w:noProof/>
                <w:sz w:val="20"/>
                <w:szCs w:val="20"/>
                <w:lang w:eastAsia="en-US"/>
              </w:rPr>
              <w:fldChar w:fldCharType="end"/>
            </w:r>
            <w:r w:rsidRPr="0092617C">
              <w:rPr>
                <w:sz w:val="20"/>
                <w:szCs w:val="20"/>
                <w:highlight w:val="yellow"/>
                <w:lang w:eastAsia="en-US"/>
              </w:rPr>
              <w:t xml:space="preserve"> </w:t>
            </w:r>
            <w:r w:rsidRPr="0092617C">
              <w:rPr>
                <w:noProof/>
                <w:sz w:val="20"/>
                <w:szCs w:val="20"/>
                <w:lang w:eastAsia="en-US"/>
              </w:rPr>
              <w:drawing>
                <wp:inline distT="0" distB="0" distL="0" distR="0" wp14:anchorId="7B98D313" wp14:editId="36C32814">
                  <wp:extent cx="225425" cy="294640"/>
                  <wp:effectExtent l="0" t="0" r="317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425" cy="294640"/>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DBEB66A" w14:textId="77777777" w:rsidR="00FA7342" w:rsidRPr="0092617C" w:rsidRDefault="00FA7342" w:rsidP="00F60ABC">
            <w:pPr>
              <w:spacing w:line="256" w:lineRule="auto"/>
              <w:rPr>
                <w:noProof/>
                <w:sz w:val="20"/>
                <w:szCs w:val="20"/>
                <w:lang w:eastAsia="ru-RU"/>
              </w:rPr>
            </w:pPr>
          </w:p>
        </w:tc>
      </w:tr>
      <w:tr w:rsidR="00FA7342" w:rsidRPr="0092617C" w14:paraId="558F23D0" w14:textId="77777777" w:rsidTr="00914355">
        <w:trPr>
          <w:trHeight w:val="70"/>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11F35190" w14:textId="77777777" w:rsidR="00FA7342" w:rsidRPr="00FA7342" w:rsidRDefault="00FA7342" w:rsidP="00F60ABC">
            <w:pPr>
              <w:spacing w:before="60" w:after="60" w:line="256" w:lineRule="auto"/>
              <w:jc w:val="center"/>
              <w:rPr>
                <w:lang w:eastAsia="en-US"/>
              </w:rPr>
            </w:pPr>
            <w:r w:rsidRPr="00FA7342">
              <w:rPr>
                <w:lang w:eastAsia="en-US"/>
              </w:rPr>
              <w:t>23.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559EE11" w14:textId="329F5620" w:rsidR="00FA7342" w:rsidRPr="00FA7342" w:rsidRDefault="00FA7342" w:rsidP="00914355">
            <w:pPr>
              <w:pStyle w:val="Default"/>
              <w:spacing w:before="60" w:after="60" w:line="256" w:lineRule="auto"/>
            </w:pPr>
            <w:r w:rsidRPr="00FA7342">
              <w:rPr>
                <w:color w:val="auto"/>
                <w:lang w:val="lv-LV"/>
              </w:rPr>
              <w:t>Ziemas zābaki no materiāla EVA (etilēna, vinila acetāts) ar izņemamo siltu oderi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0ED38C" w14:textId="041EE33F" w:rsidR="00FA7342" w:rsidRPr="00FA7342" w:rsidRDefault="00FA7342" w:rsidP="00F60ABC">
            <w:pPr>
              <w:pStyle w:val="Default"/>
              <w:spacing w:before="60" w:after="60" w:line="256" w:lineRule="auto"/>
              <w:rPr>
                <w:color w:val="auto"/>
                <w:lang w:val="lv-LV"/>
              </w:rPr>
            </w:pPr>
            <w:r w:rsidRPr="00FA7342">
              <w:rPr>
                <w:color w:val="auto"/>
                <w:lang w:val="lv-LV"/>
              </w:rPr>
              <w:t>Standarts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11D685BE" w14:textId="77777777" w:rsidR="00FA7342" w:rsidRPr="00FA7342" w:rsidRDefault="00FA7342" w:rsidP="00F60ABC">
            <w:pPr>
              <w:rPr>
                <w:color w:val="000000"/>
              </w:rPr>
            </w:pPr>
            <w:r w:rsidRPr="00FA7342">
              <w:rPr>
                <w:color w:val="000000"/>
              </w:rPr>
              <w:t>Ziemas zābaki, no EVA materiāla (</w:t>
            </w:r>
            <w:r w:rsidRPr="00FA7342">
              <w:t xml:space="preserve">ļoti viegli) ar triecienizturīgu alumīnija purngalu, kas nodrošina triecienizturību </w:t>
            </w:r>
            <w:r w:rsidRPr="00FA7342">
              <w:rPr>
                <w:color w:val="000000"/>
              </w:rPr>
              <w:t xml:space="preserve">līdz 200 J, Kevlara starpzole pret caurduršanu. Ar neslīdošu, antistatisku, eļļas-benzīna izturīgu zoli, temperatūras </w:t>
            </w:r>
            <w:r w:rsidRPr="00FA7342">
              <w:t>no</w:t>
            </w:r>
            <w:r w:rsidRPr="00FA7342">
              <w:rPr>
                <w:spacing w:val="-3"/>
              </w:rPr>
              <w:t xml:space="preserve"> </w:t>
            </w:r>
            <w:r w:rsidRPr="00FA7342">
              <w:t>+30</w:t>
            </w:r>
            <w:r w:rsidRPr="00FA7342">
              <w:rPr>
                <w:spacing w:val="-1"/>
              </w:rPr>
              <w:t xml:space="preserve"> </w:t>
            </w:r>
            <w:r w:rsidRPr="00FA7342">
              <w:t>°C</w:t>
            </w:r>
            <w:r w:rsidRPr="00FA7342">
              <w:rPr>
                <w:spacing w:val="-2"/>
              </w:rPr>
              <w:t xml:space="preserve"> </w:t>
            </w:r>
            <w:r w:rsidRPr="00FA7342">
              <w:rPr>
                <w:color w:val="000000"/>
              </w:rPr>
              <w:t>līdz –30ºC.</w:t>
            </w:r>
          </w:p>
          <w:p w14:paraId="6DD5825E" w14:textId="77777777" w:rsidR="00FA7342" w:rsidRPr="00FA7342" w:rsidRDefault="00FA7342" w:rsidP="00F60ABC">
            <w:pPr>
              <w:spacing w:line="256" w:lineRule="auto"/>
              <w:rPr>
                <w:bCs/>
                <w:lang w:eastAsia="en-US"/>
              </w:rPr>
            </w:pPr>
            <w:r w:rsidRPr="00FA7342">
              <w:rPr>
                <w:b/>
                <w:lang w:eastAsia="en-US"/>
              </w:rPr>
              <w:t xml:space="preserve">Materiāls: </w:t>
            </w:r>
            <w:r w:rsidRPr="00FA7342">
              <w:rPr>
                <w:bCs/>
                <w:lang w:eastAsia="en-US"/>
              </w:rPr>
              <w:t>EVA materiāls 100 %,</w:t>
            </w:r>
            <w:r w:rsidRPr="00FA7342">
              <w:rPr>
                <w:lang w:eastAsia="en-US"/>
              </w:rPr>
              <w:t xml:space="preserve"> </w:t>
            </w:r>
            <w:r w:rsidRPr="00FA7342">
              <w:rPr>
                <w:bCs/>
                <w:lang w:eastAsia="en-US"/>
              </w:rPr>
              <w:t>ūdensatgrūdošs</w:t>
            </w:r>
          </w:p>
          <w:p w14:paraId="32F740C4" w14:textId="221C65B1" w:rsidR="00FA7342" w:rsidRPr="00FA7342" w:rsidRDefault="00FA7342" w:rsidP="00F60ABC">
            <w:pPr>
              <w:spacing w:line="256" w:lineRule="auto"/>
              <w:rPr>
                <w:b/>
                <w:lang w:eastAsia="en-US"/>
              </w:rPr>
            </w:pPr>
            <w:r w:rsidRPr="00FA7342">
              <w:rPr>
                <w:b/>
                <w:lang w:eastAsia="en-US"/>
              </w:rPr>
              <w:t xml:space="preserve">Aizsardzības klase: </w:t>
            </w:r>
            <w:r w:rsidR="00993F22" w:rsidRPr="00914355">
              <w:rPr>
                <w:color w:val="4472C4" w:themeColor="accent1"/>
              </w:rPr>
              <w:t>SB SRB P FO CI</w:t>
            </w:r>
          </w:p>
          <w:p w14:paraId="527C7957" w14:textId="77777777" w:rsidR="00FA7342" w:rsidRPr="00FA7342" w:rsidRDefault="00FA7342" w:rsidP="00F60ABC">
            <w:pPr>
              <w:spacing w:line="256" w:lineRule="auto"/>
              <w:rPr>
                <w:b/>
                <w:lang w:eastAsia="en-US"/>
              </w:rPr>
            </w:pPr>
            <w:r w:rsidRPr="00FA7342">
              <w:rPr>
                <w:b/>
                <w:lang w:eastAsia="en-US"/>
              </w:rPr>
              <w:t>Odere:</w:t>
            </w:r>
            <w:r w:rsidRPr="00FA7342">
              <w:rPr>
                <w:lang w:eastAsia="en-US"/>
              </w:rPr>
              <w:t xml:space="preserve"> ar izņemamu siltumizolējošo oderi.</w:t>
            </w:r>
          </w:p>
          <w:p w14:paraId="0C47EC27" w14:textId="79B40389" w:rsidR="00FA7342" w:rsidRPr="00FA7342" w:rsidRDefault="00FA7342" w:rsidP="00F60ABC">
            <w:pPr>
              <w:pStyle w:val="Default"/>
              <w:spacing w:after="60" w:line="256" w:lineRule="auto"/>
              <w:rPr>
                <w:color w:val="auto"/>
                <w:lang w:val="lv-LV"/>
              </w:rPr>
            </w:pPr>
            <w:r w:rsidRPr="00FA7342">
              <w:rPr>
                <w:b/>
                <w:color w:val="auto"/>
                <w:lang w:val="lv-LV"/>
              </w:rPr>
              <w:t>Izmērs:</w:t>
            </w:r>
            <w:r w:rsidRPr="00FA7342">
              <w:rPr>
                <w:b/>
                <w:bCs/>
                <w:color w:val="auto"/>
                <w:lang w:val="lv-LV"/>
              </w:rPr>
              <w:t xml:space="preserve"> </w:t>
            </w:r>
            <w:r w:rsidRPr="00FA7342">
              <w:rPr>
                <w:bCs/>
                <w:color w:val="auto"/>
                <w:lang w:val="lv-LV"/>
              </w:rPr>
              <w:t>35-</w:t>
            </w:r>
            <w:r w:rsidR="00C1358E" w:rsidRPr="00FA7342">
              <w:rPr>
                <w:bCs/>
                <w:color w:val="auto"/>
                <w:lang w:val="lv-LV"/>
              </w:rPr>
              <w:t>4</w:t>
            </w:r>
            <w:r w:rsidR="00C1358E">
              <w:rPr>
                <w:bCs/>
                <w:color w:val="auto"/>
                <w:lang w:val="lv-LV"/>
              </w:rPr>
              <w:t xml:space="preserve">7 </w:t>
            </w:r>
            <w:r w:rsidRPr="00FA7342">
              <w:rPr>
                <w:color w:val="auto"/>
                <w:lang w:val="lv-LV"/>
              </w:rPr>
              <w:t>(Eiropas sistēma).</w:t>
            </w:r>
          </w:p>
          <w:p w14:paraId="3E3B5D13" w14:textId="77777777" w:rsidR="00FA7342" w:rsidRPr="00FA7342" w:rsidRDefault="00FA7342" w:rsidP="00F60ABC">
            <w:pPr>
              <w:pStyle w:val="Default"/>
              <w:spacing w:after="60" w:line="256" w:lineRule="auto"/>
              <w:rPr>
                <w:bCs/>
                <w:color w:val="auto"/>
                <w:lang w:val="lv-LV"/>
              </w:rPr>
            </w:pP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066E71A1" w14:textId="74BD7C6F" w:rsidR="00FA7342" w:rsidRPr="0092617C" w:rsidRDefault="00FA7342" w:rsidP="00F60ABC">
            <w:pPr>
              <w:spacing w:line="256" w:lineRule="auto"/>
              <w:jc w:val="center"/>
              <w:rPr>
                <w:noProof/>
                <w:sz w:val="20"/>
                <w:szCs w:val="20"/>
                <w:lang w:eastAsia="ru-RU"/>
              </w:rPr>
            </w:pPr>
            <w:r w:rsidRPr="0092617C">
              <w:rPr>
                <w:noProof/>
                <w:sz w:val="20"/>
                <w:szCs w:val="20"/>
                <w:lang w:eastAsia="en-US"/>
              </w:rPr>
              <w:drawing>
                <wp:inline distT="0" distB="0" distL="0" distR="0" wp14:anchorId="30E672C5" wp14:editId="3EDDE302">
                  <wp:extent cx="951964" cy="1190625"/>
                  <wp:effectExtent l="0" t="0" r="63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7349" cy="1197359"/>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609EB27" w14:textId="77777777" w:rsidR="00FA7342" w:rsidRPr="0092617C" w:rsidRDefault="00FA7342" w:rsidP="00F60ABC">
            <w:pPr>
              <w:spacing w:line="256" w:lineRule="auto"/>
              <w:rPr>
                <w:noProof/>
                <w:sz w:val="20"/>
                <w:szCs w:val="20"/>
                <w:lang w:eastAsia="ru-RU"/>
              </w:rPr>
            </w:pPr>
          </w:p>
        </w:tc>
      </w:tr>
      <w:tr w:rsidR="00FA7342" w:rsidRPr="0092617C" w14:paraId="33160F3A"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6F5DCAEF" w14:textId="77777777" w:rsidR="00FA7342" w:rsidRPr="00FA7342" w:rsidRDefault="00FA7342" w:rsidP="00F60ABC">
            <w:pPr>
              <w:spacing w:before="60" w:after="60" w:line="256" w:lineRule="auto"/>
              <w:jc w:val="center"/>
              <w:rPr>
                <w:lang w:eastAsia="en-US"/>
              </w:rPr>
            </w:pPr>
            <w:r w:rsidRPr="00FA7342">
              <w:rPr>
                <w:lang w:eastAsia="en-US"/>
              </w:rPr>
              <w:lastRenderedPageBreak/>
              <w:t>24.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C3F33FF" w14:textId="77777777" w:rsidR="00FA7342" w:rsidRPr="00FA7342" w:rsidRDefault="00FA7342" w:rsidP="00F60ABC">
            <w:pPr>
              <w:spacing w:before="60" w:after="60" w:line="256" w:lineRule="auto"/>
              <w:rPr>
                <w:lang w:eastAsia="en-US"/>
              </w:rPr>
            </w:pPr>
            <w:r w:rsidRPr="00FA7342">
              <w:rPr>
                <w:lang w:eastAsia="en-US"/>
              </w:rPr>
              <w:t>Zvejnieku zābaki</w:t>
            </w:r>
          </w:p>
          <w:p w14:paraId="1FBAC389" w14:textId="77777777" w:rsidR="00FA7342" w:rsidRPr="00FA7342" w:rsidRDefault="00FA7342" w:rsidP="00F60ABC">
            <w:pPr>
              <w:spacing w:before="60" w:after="60" w:line="256" w:lineRule="auto"/>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AEC2906" w14:textId="25B7C6EB" w:rsidR="00FA7342" w:rsidRPr="00FA7342" w:rsidRDefault="00FA7342" w:rsidP="00F60ABC">
            <w:pPr>
              <w:spacing w:before="60" w:after="60" w:line="256" w:lineRule="auto"/>
              <w:rPr>
                <w:lang w:eastAsia="en-US"/>
              </w:rPr>
            </w:pPr>
            <w:r w:rsidRPr="00FA7342">
              <w:rPr>
                <w:lang w:eastAsia="en-US"/>
              </w:rPr>
              <w:t>Standart</w:t>
            </w:r>
            <w:r w:rsidR="000B462C">
              <w:rPr>
                <w:lang w:eastAsia="en-US"/>
              </w:rPr>
              <w:t>s</w:t>
            </w:r>
            <w:r w:rsidRPr="00FA7342">
              <w:rPr>
                <w:lang w:eastAsia="en-US"/>
              </w:rPr>
              <w:t xml:space="preserve"> LVS EN ISO 20345</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30EEA53F" w14:textId="6510C757" w:rsidR="00FA7342" w:rsidRPr="00FA7342" w:rsidRDefault="00FA7342" w:rsidP="00F60ABC">
            <w:pPr>
              <w:spacing w:before="60" w:line="256" w:lineRule="auto"/>
              <w:rPr>
                <w:lang w:eastAsia="en-US"/>
              </w:rPr>
            </w:pPr>
            <w:r w:rsidRPr="00FA7342">
              <w:rPr>
                <w:lang w:eastAsia="en-US"/>
              </w:rPr>
              <w:t>Zvejnieku zābaki, ar metāla purngalu, metāla starpzole pret caurduršanu. Pastiprināta aizsardzība uz ceļiem, kas nodrošina paaugstinātu izturību pret mehāniskiem bojājumiem un ar abpusēji noslēgtām šuvēm. Izgatavots no ūdensnecaurlaidīga, izturīga auduma ar blīvumu 700 g/m2</w:t>
            </w:r>
            <w:r w:rsidRPr="00FA7342">
              <w:rPr>
                <w:rFonts w:ascii="Arial" w:hAnsi="Arial" w:cs="Arial"/>
                <w:shd w:val="clear" w:color="auto" w:fill="FFFFFF"/>
                <w:lang w:eastAsia="en-US"/>
              </w:rPr>
              <w:t xml:space="preserve">  </w:t>
            </w:r>
            <w:r w:rsidRPr="00FA7342">
              <w:rPr>
                <w:shd w:val="clear" w:color="auto" w:fill="FFFFFF"/>
                <w:lang w:eastAsia="en-US"/>
              </w:rPr>
              <w:t>+/- 5%</w:t>
            </w:r>
            <w:r w:rsidRPr="00FA7342">
              <w:rPr>
                <w:lang w:eastAsia="en-US"/>
              </w:rPr>
              <w:t xml:space="preserve">. Izstrādāts, lai aizsargātu pret ūdeni. Temperatūras izturīgie  no +30 °C līdz - </w:t>
            </w:r>
            <w:r w:rsidR="00241601" w:rsidRPr="00914355">
              <w:rPr>
                <w:color w:val="4472C4" w:themeColor="accent1"/>
                <w:lang w:eastAsia="en-US"/>
              </w:rPr>
              <w:t>30</w:t>
            </w:r>
            <w:r w:rsidR="00241601" w:rsidRPr="00FA7342">
              <w:rPr>
                <w:lang w:eastAsia="en-US"/>
              </w:rPr>
              <w:t xml:space="preserve"> </w:t>
            </w:r>
            <w:r w:rsidRPr="00FA7342">
              <w:rPr>
                <w:lang w:eastAsia="en-US"/>
              </w:rPr>
              <w:t>ºC. Ar neslīdošu, antistatisku, eļļas - benzīna  un ķīmisko vielu izturīgu zoli.</w:t>
            </w:r>
          </w:p>
          <w:p w14:paraId="4E46221A" w14:textId="1B563034" w:rsidR="00FA7342" w:rsidRPr="00914355" w:rsidRDefault="00FA7342" w:rsidP="00F60ABC">
            <w:pPr>
              <w:spacing w:line="256" w:lineRule="auto"/>
              <w:rPr>
                <w:b/>
                <w:color w:val="4472C4" w:themeColor="accent1"/>
                <w:lang w:eastAsia="en-US"/>
              </w:rPr>
            </w:pPr>
            <w:r w:rsidRPr="00FA7342">
              <w:rPr>
                <w:b/>
                <w:lang w:eastAsia="en-US"/>
              </w:rPr>
              <w:t xml:space="preserve">Aizsardzības klase: </w:t>
            </w:r>
            <w:r w:rsidRPr="00FA7342">
              <w:rPr>
                <w:lang w:eastAsia="en-US"/>
              </w:rPr>
              <w:t>S5, WR</w:t>
            </w:r>
            <w:r w:rsidR="00C60128">
              <w:rPr>
                <w:lang w:eastAsia="en-US"/>
              </w:rPr>
              <w:t xml:space="preserve">, </w:t>
            </w:r>
            <w:r w:rsidR="00C60128" w:rsidRPr="00914355">
              <w:rPr>
                <w:color w:val="4472C4" w:themeColor="accent1"/>
                <w:lang w:eastAsia="en-US"/>
              </w:rPr>
              <w:t>SRC</w:t>
            </w:r>
          </w:p>
          <w:p w14:paraId="73970C78" w14:textId="77777777" w:rsidR="00FA7342" w:rsidRPr="00FA7342" w:rsidRDefault="00FA7342" w:rsidP="00F60ABC">
            <w:pPr>
              <w:spacing w:after="60" w:line="256" w:lineRule="auto"/>
              <w:rPr>
                <w:lang w:eastAsia="en-US"/>
              </w:rPr>
            </w:pPr>
            <w:r w:rsidRPr="00FA7342">
              <w:rPr>
                <w:b/>
                <w:lang w:eastAsia="en-US"/>
              </w:rPr>
              <w:t>Izmērs:</w:t>
            </w:r>
            <w:r w:rsidRPr="00FA7342">
              <w:rPr>
                <w:b/>
                <w:bCs/>
                <w:lang w:eastAsia="en-US"/>
              </w:rPr>
              <w:t xml:space="preserve"> </w:t>
            </w:r>
            <w:r w:rsidRPr="00FA7342">
              <w:rPr>
                <w:bCs/>
                <w:lang w:eastAsia="en-US"/>
              </w:rPr>
              <w:t xml:space="preserve">39-47 </w:t>
            </w:r>
            <w:r w:rsidRPr="00FA7342">
              <w:rPr>
                <w:lang w:eastAsia="en-US"/>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04C64D4F" w14:textId="5BE98309" w:rsidR="00FA7342" w:rsidRPr="0092617C" w:rsidRDefault="00FA7342" w:rsidP="00F60ABC">
            <w:pPr>
              <w:spacing w:line="256" w:lineRule="auto"/>
              <w:jc w:val="center"/>
              <w:rPr>
                <w:sz w:val="20"/>
                <w:szCs w:val="20"/>
                <w:lang w:eastAsia="en-US"/>
              </w:rPr>
            </w:pPr>
            <w:r w:rsidRPr="0092617C">
              <w:rPr>
                <w:noProof/>
                <w:sz w:val="20"/>
                <w:szCs w:val="20"/>
                <w:lang w:eastAsia="en-US"/>
              </w:rPr>
              <w:drawing>
                <wp:inline distT="0" distB="0" distL="0" distR="0" wp14:anchorId="13CDB494" wp14:editId="7160937A">
                  <wp:extent cx="544866" cy="971550"/>
                  <wp:effectExtent l="0" t="0" r="7620" b="0"/>
                  <wp:docPr id="24" name="Attēls 24" descr="ЗАБРОДНЫЕ САПОГИ &quot;MAX S5&quot; WR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8" descr="ЗАБРОДНЫЕ САПОГИ &quot;MAX S5&quot; WRM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930" cy="975231"/>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69090F6" w14:textId="77777777" w:rsidR="00FA7342" w:rsidRPr="0092617C" w:rsidRDefault="00FA7342" w:rsidP="00F60ABC">
            <w:pPr>
              <w:spacing w:line="256" w:lineRule="auto"/>
              <w:rPr>
                <w:noProof/>
                <w:sz w:val="20"/>
                <w:szCs w:val="20"/>
                <w:lang w:eastAsia="ru-RU"/>
              </w:rPr>
            </w:pPr>
          </w:p>
        </w:tc>
      </w:tr>
      <w:tr w:rsidR="00FA7342" w:rsidRPr="0092617C" w14:paraId="6788A46F"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7052E016" w14:textId="77777777" w:rsidR="00FA7342" w:rsidRPr="00FA7342" w:rsidRDefault="00FA7342" w:rsidP="00F60ABC">
            <w:pPr>
              <w:spacing w:before="60" w:after="60" w:line="256" w:lineRule="auto"/>
              <w:jc w:val="center"/>
              <w:rPr>
                <w:lang w:eastAsia="en-US"/>
              </w:rPr>
            </w:pPr>
            <w:r w:rsidRPr="00FA7342">
              <w:rPr>
                <w:lang w:eastAsia="en-US"/>
              </w:rPr>
              <w:t>25.</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366B98CA" w14:textId="2A09CEAD" w:rsidR="00FA7342" w:rsidRPr="00FA7342" w:rsidRDefault="00FA7342" w:rsidP="00F60ABC">
            <w:pPr>
              <w:spacing w:before="60" w:after="60" w:line="256" w:lineRule="auto"/>
              <w:rPr>
                <w:lang w:eastAsia="en-US"/>
              </w:rPr>
            </w:pPr>
            <w:r w:rsidRPr="00FA7342">
              <w:rPr>
                <w:lang w:eastAsia="en-US"/>
              </w:rPr>
              <w:t>Hidrotērps –puskombinzons ar zābakiem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8D14D55" w14:textId="49298DDD" w:rsidR="00FA7342" w:rsidRPr="00FA7342" w:rsidRDefault="00FA7342" w:rsidP="00F60ABC">
            <w:pPr>
              <w:spacing w:before="60" w:after="60" w:line="256" w:lineRule="auto"/>
              <w:rPr>
                <w:lang w:eastAsia="en-US"/>
              </w:rPr>
            </w:pPr>
            <w:r w:rsidRPr="00FA7342">
              <w:rPr>
                <w:lang w:eastAsia="en-US"/>
              </w:rPr>
              <w:t>Standarts LVS EN ISO 20347</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70908872" w14:textId="14268128" w:rsidR="00FA7342" w:rsidRPr="00FA7342" w:rsidRDefault="00FA7342" w:rsidP="00F60ABC">
            <w:pPr>
              <w:pStyle w:val="TableParagraph"/>
              <w:spacing w:before="61"/>
              <w:rPr>
                <w:lang w:val="lv-LV" w:eastAsia="en-US"/>
              </w:rPr>
            </w:pPr>
            <w:r w:rsidRPr="00FA7342">
              <w:rPr>
                <w:lang w:val="lv-LV" w:eastAsia="en-US"/>
              </w:rPr>
              <w:t>Elastīgs un noturīgs puskombinzons savienots ar</w:t>
            </w:r>
            <w:r w:rsidRPr="00FA7342">
              <w:rPr>
                <w:lang w:val="lv-LV" w:eastAsia="en-US"/>
              </w:rPr>
              <w:br/>
              <w:t xml:space="preserve">zābakiem. Puskombinezons ar zābakiem, ar regulējamām elastīgām siksnām un ar abpusēji noslēgtām šuvēm. Izgatavots no mitrumizturīga, izturīga auduma, ar blīvumu 700 g/m2 </w:t>
            </w:r>
            <w:r w:rsidRPr="00FA7342">
              <w:rPr>
                <w:shd w:val="clear" w:color="auto" w:fill="FFFFFF"/>
                <w:lang w:val="lv-LV" w:eastAsia="en-US"/>
              </w:rPr>
              <w:t>+/- 5%</w:t>
            </w:r>
            <w:r w:rsidRPr="00FA7342">
              <w:rPr>
                <w:lang w:val="lv-LV" w:eastAsia="en-US"/>
              </w:rPr>
              <w:t xml:space="preserve">. Izstrādāts, lai aizsargātu pret ūdeni. Temperatūras izturīgie no +30 °C līdz - </w:t>
            </w:r>
            <w:r w:rsidR="00241601" w:rsidRPr="00914355">
              <w:rPr>
                <w:color w:val="4472C4" w:themeColor="accent1"/>
                <w:lang w:val="lv-LV" w:eastAsia="en-US"/>
              </w:rPr>
              <w:t>30</w:t>
            </w:r>
            <w:r w:rsidR="00241601" w:rsidRPr="00FA7342">
              <w:rPr>
                <w:lang w:val="lv-LV" w:eastAsia="en-US"/>
              </w:rPr>
              <w:t xml:space="preserve"> </w:t>
            </w:r>
            <w:r w:rsidRPr="00FA7342">
              <w:rPr>
                <w:lang w:val="lv-LV" w:eastAsia="en-US"/>
              </w:rPr>
              <w:t xml:space="preserve">ºC. </w:t>
            </w:r>
          </w:p>
          <w:p w14:paraId="73CF840F" w14:textId="77777777" w:rsidR="00FA7342" w:rsidRPr="00FA7342" w:rsidRDefault="00FA7342" w:rsidP="00F60ABC">
            <w:pPr>
              <w:pStyle w:val="TableParagraph"/>
              <w:spacing w:before="61"/>
              <w:rPr>
                <w:lang w:val="lv-LV"/>
              </w:rPr>
            </w:pPr>
            <w:r w:rsidRPr="00FA7342">
              <w:rPr>
                <w:b/>
                <w:lang w:val="lv-LV"/>
              </w:rPr>
              <w:t>Aizsardzības</w:t>
            </w:r>
            <w:r w:rsidRPr="00FA7342">
              <w:rPr>
                <w:b/>
                <w:spacing w:val="-2"/>
                <w:lang w:val="lv-LV"/>
              </w:rPr>
              <w:t xml:space="preserve"> </w:t>
            </w:r>
            <w:r w:rsidRPr="00FA7342">
              <w:rPr>
                <w:b/>
                <w:lang w:val="lv-LV"/>
              </w:rPr>
              <w:t>klase:</w:t>
            </w:r>
            <w:r w:rsidRPr="00FA7342">
              <w:rPr>
                <w:b/>
                <w:spacing w:val="1"/>
                <w:lang w:val="lv-LV"/>
              </w:rPr>
              <w:t xml:space="preserve"> </w:t>
            </w:r>
            <w:r w:rsidRPr="00FA7342">
              <w:rPr>
                <w:lang w:val="lv-LV"/>
              </w:rPr>
              <w:t>WR,</w:t>
            </w:r>
            <w:r w:rsidRPr="00FA7342">
              <w:rPr>
                <w:spacing w:val="-5"/>
                <w:lang w:val="lv-LV"/>
              </w:rPr>
              <w:t xml:space="preserve"> </w:t>
            </w:r>
            <w:r w:rsidRPr="00FA7342">
              <w:rPr>
                <w:lang w:val="lv-LV"/>
              </w:rPr>
              <w:t>OB,</w:t>
            </w:r>
            <w:r w:rsidRPr="00FA7342">
              <w:rPr>
                <w:spacing w:val="-1"/>
                <w:lang w:val="lv-LV"/>
              </w:rPr>
              <w:t xml:space="preserve"> </w:t>
            </w:r>
            <w:r w:rsidRPr="00FA7342">
              <w:rPr>
                <w:lang w:val="lv-LV"/>
              </w:rPr>
              <w:t>SRC.</w:t>
            </w:r>
          </w:p>
          <w:p w14:paraId="4E084678" w14:textId="05AB63E8" w:rsidR="00FA7342" w:rsidRPr="00FA7342" w:rsidRDefault="00FA7342" w:rsidP="00914355">
            <w:pPr>
              <w:rPr>
                <w:lang w:eastAsia="en-US"/>
              </w:rPr>
            </w:pPr>
            <w:r w:rsidRPr="00FA7342">
              <w:rPr>
                <w:b/>
              </w:rPr>
              <w:t>Izmērs:</w:t>
            </w:r>
            <w:r w:rsidRPr="00FA7342">
              <w:rPr>
                <w:b/>
                <w:spacing w:val="-1"/>
              </w:rPr>
              <w:t xml:space="preserve"> </w:t>
            </w:r>
            <w:r w:rsidRPr="00FA7342">
              <w:t>39-47</w:t>
            </w:r>
            <w:r w:rsidRPr="00FA7342">
              <w:rPr>
                <w:spacing w:val="-2"/>
              </w:rPr>
              <w:t xml:space="preserve"> </w:t>
            </w:r>
            <w:r w:rsidRPr="00FA7342">
              <w:t>(Eiropas</w:t>
            </w:r>
            <w:r w:rsidRPr="00FA7342">
              <w:rPr>
                <w:spacing w:val="-4"/>
              </w:rPr>
              <w:t xml:space="preserve"> </w:t>
            </w:r>
            <w:r w:rsidRPr="00FA7342">
              <w:t>sistēma).</w:t>
            </w:r>
          </w:p>
          <w:p w14:paraId="2E845AF6" w14:textId="77777777" w:rsidR="00FA7342" w:rsidRPr="00FA7342" w:rsidRDefault="00FA7342" w:rsidP="00F60ABC">
            <w:pPr>
              <w:spacing w:before="60" w:line="256" w:lineRule="auto"/>
              <w:rPr>
                <w:lang w:eastAsia="en-US"/>
              </w:rPr>
            </w:pP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26A26264" w14:textId="0614C006" w:rsidR="00FA7342" w:rsidRPr="0092617C" w:rsidRDefault="00FA7342" w:rsidP="00F60ABC">
            <w:pPr>
              <w:spacing w:line="256" w:lineRule="auto"/>
              <w:jc w:val="center"/>
              <w:rPr>
                <w:noProof/>
                <w:sz w:val="20"/>
                <w:szCs w:val="20"/>
                <w:lang w:eastAsia="ru-RU"/>
              </w:rPr>
            </w:pPr>
            <w:r w:rsidRPr="0092617C">
              <w:rPr>
                <w:noProof/>
                <w:sz w:val="20"/>
                <w:szCs w:val="20"/>
                <w:lang w:eastAsia="en-US"/>
              </w:rPr>
              <w:drawing>
                <wp:inline distT="0" distB="0" distL="0" distR="0" wp14:anchorId="55955068" wp14:editId="2DA8D8C8">
                  <wp:extent cx="774663" cy="1304925"/>
                  <wp:effectExtent l="0" t="0" r="6985" b="0"/>
                  <wp:docPr id="23" name="Attēls 23" descr="АНТИСТАТИЧЕСКИЙ ЗАБРОДНЫЙ ПОЛУКОМБИНЕЗОН SB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7" descr="АНТИСТАТИЧЕСКИЙ ЗАБРОДНЫЙ ПОЛУКОМБИНЕЗОН SBA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617" cy="1318324"/>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EA553B2" w14:textId="77777777" w:rsidR="00FA7342" w:rsidRPr="0092617C" w:rsidRDefault="00FA7342" w:rsidP="00F60ABC">
            <w:pPr>
              <w:spacing w:line="256" w:lineRule="auto"/>
              <w:rPr>
                <w:noProof/>
                <w:sz w:val="20"/>
                <w:szCs w:val="20"/>
                <w:lang w:eastAsia="ru-RU"/>
              </w:rPr>
            </w:pPr>
          </w:p>
        </w:tc>
      </w:tr>
      <w:tr w:rsidR="00FA7342" w:rsidRPr="0092617C" w14:paraId="36FD6FFC" w14:textId="77777777" w:rsidTr="00914355">
        <w:trPr>
          <w:trHeight w:val="422"/>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00192F30" w14:textId="77777777" w:rsidR="00FA7342" w:rsidRPr="00FA7342" w:rsidRDefault="00FA7342" w:rsidP="00F60ABC">
            <w:pPr>
              <w:spacing w:before="60" w:after="60" w:line="256" w:lineRule="auto"/>
              <w:jc w:val="center"/>
              <w:rPr>
                <w:lang w:eastAsia="en-US"/>
              </w:rPr>
            </w:pPr>
            <w:bookmarkStart w:id="0" w:name="_Hlk159344517"/>
            <w:r w:rsidRPr="00FA7342">
              <w:rPr>
                <w:lang w:eastAsia="en-US"/>
              </w:rPr>
              <w:t>26.</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6133F763" w14:textId="77777777" w:rsidR="00FA7342" w:rsidRPr="00FA7342" w:rsidRDefault="00FA7342" w:rsidP="00F60ABC">
            <w:pPr>
              <w:spacing w:before="60" w:after="60" w:line="256" w:lineRule="auto"/>
              <w:rPr>
                <w:lang w:eastAsia="en-US"/>
              </w:rPr>
            </w:pPr>
            <w:r w:rsidRPr="00FA7342">
              <w:rPr>
                <w:lang w:eastAsia="en-US"/>
              </w:rPr>
              <w:t>Metinātāja darba apavi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1A67E97" w14:textId="2ACFF04B" w:rsidR="00FA7342" w:rsidRPr="00FA7342" w:rsidRDefault="00621EF2" w:rsidP="00F60ABC">
            <w:pPr>
              <w:spacing w:before="60" w:after="60" w:line="256" w:lineRule="auto"/>
              <w:rPr>
                <w:lang w:eastAsia="en-US"/>
              </w:rPr>
            </w:pPr>
            <w:r w:rsidRPr="00FA7342">
              <w:rPr>
                <w:lang w:eastAsia="en-US"/>
              </w:rPr>
              <w:t>Standart</w:t>
            </w:r>
            <w:r>
              <w:rPr>
                <w:lang w:eastAsia="en-US"/>
              </w:rPr>
              <w:t>i</w:t>
            </w:r>
            <w:r w:rsidRPr="00FA7342">
              <w:rPr>
                <w:lang w:eastAsia="en-US"/>
              </w:rPr>
              <w:t xml:space="preserve"> </w:t>
            </w:r>
            <w:r w:rsidR="00FA7342" w:rsidRPr="00FA7342">
              <w:rPr>
                <w:lang w:eastAsia="en-US"/>
              </w:rPr>
              <w:t>LVS EN ISO</w:t>
            </w:r>
            <w:r w:rsidR="000B462C">
              <w:rPr>
                <w:lang w:eastAsia="en-US"/>
              </w:rPr>
              <w:t xml:space="preserve"> </w:t>
            </w:r>
            <w:r w:rsidR="00FA7342" w:rsidRPr="00FA7342">
              <w:rPr>
                <w:lang w:eastAsia="en-US"/>
              </w:rPr>
              <w:t>20345</w:t>
            </w:r>
            <w:r>
              <w:rPr>
                <w:lang w:eastAsia="en-US"/>
              </w:rPr>
              <w:t xml:space="preserve"> </w:t>
            </w:r>
            <w:r w:rsidR="00914355" w:rsidRPr="00914355">
              <w:rPr>
                <w:color w:val="4472C4" w:themeColor="accent1"/>
                <w:lang w:eastAsia="en-US"/>
              </w:rPr>
              <w:t xml:space="preserve">un </w:t>
            </w:r>
            <w:r w:rsidRPr="00914355">
              <w:rPr>
                <w:color w:val="4472C4" w:themeColor="accent1"/>
                <w:lang w:eastAsia="en-US"/>
              </w:rPr>
              <w:t>LVS EN ISO 20349</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5D94B578" w14:textId="77777777" w:rsidR="00037798" w:rsidRPr="00914355" w:rsidRDefault="00037798" w:rsidP="00037798">
            <w:pPr>
              <w:rPr>
                <w:color w:val="4472C4" w:themeColor="accent1"/>
              </w:rPr>
            </w:pPr>
            <w:r w:rsidRPr="00914355">
              <w:rPr>
                <w:color w:val="4472C4" w:themeColor="accent1"/>
              </w:rPr>
              <w:t>Ļoti viegli metināšanas zābaki no augstākās kvalitātes īstas ādas. Apavu augšdaļa ir pārklāta ar ādas pārklājumu, kas pasargā to no uguns.</w:t>
            </w:r>
          </w:p>
          <w:p w14:paraId="2D02A246" w14:textId="77777777" w:rsidR="00037798" w:rsidRPr="00914355" w:rsidRDefault="00037798" w:rsidP="00037798">
            <w:pPr>
              <w:rPr>
                <w:color w:val="4472C4" w:themeColor="accent1"/>
                <w14:ligatures w14:val="standardContextual"/>
              </w:rPr>
            </w:pPr>
            <w:r w:rsidRPr="00914355">
              <w:rPr>
                <w:color w:val="4472C4" w:themeColor="accent1"/>
              </w:rPr>
              <w:t>Aizdare bez šņorēm: abās zābaka pusēs lipeklis, un papildus iestrādāta plata, elastīga josla no gumijas.</w:t>
            </w:r>
          </w:p>
          <w:p w14:paraId="59181D90" w14:textId="77777777" w:rsidR="00037798" w:rsidRPr="00914355" w:rsidRDefault="00037798" w:rsidP="00037798">
            <w:pPr>
              <w:rPr>
                <w:color w:val="4472C4" w:themeColor="accent1"/>
              </w:rPr>
            </w:pPr>
            <w:r w:rsidRPr="00914355">
              <w:rPr>
                <w:color w:val="4472C4" w:themeColor="accent1"/>
              </w:rPr>
              <w:t>Gēla ieliktnis papēža zonā absorbē triecienus iešanas laikā.</w:t>
            </w:r>
          </w:p>
          <w:p w14:paraId="0D32F7C1" w14:textId="77777777" w:rsidR="00037798" w:rsidRPr="00914355" w:rsidRDefault="00037798" w:rsidP="00037798">
            <w:pPr>
              <w:rPr>
                <w:color w:val="4472C4" w:themeColor="accent1"/>
              </w:rPr>
            </w:pPr>
            <w:r w:rsidRPr="00914355">
              <w:rPr>
                <w:color w:val="4472C4" w:themeColor="accent1"/>
              </w:rPr>
              <w:t>Zole: gumija/poliuretāns, pretslīdes, SRC klase, eļļas izturīga, antistatiska.</w:t>
            </w:r>
          </w:p>
          <w:p w14:paraId="775763CD" w14:textId="77777777" w:rsidR="00037798" w:rsidRPr="00914355" w:rsidRDefault="00037798" w:rsidP="00037798">
            <w:pPr>
              <w:rPr>
                <w:color w:val="4472C4" w:themeColor="accent1"/>
              </w:rPr>
            </w:pPr>
            <w:r w:rsidRPr="00914355">
              <w:rPr>
                <w:color w:val="4472C4" w:themeColor="accent1"/>
              </w:rPr>
              <w:t>Zābaku purngals ir no metāla, bet apavu virsējā daļa ir veidota tā, lai uzlabotu pēdas komfortu darba laikā.</w:t>
            </w:r>
          </w:p>
          <w:p w14:paraId="6E9CB49E" w14:textId="77777777" w:rsidR="00037798" w:rsidRPr="00914355" w:rsidRDefault="00037798" w:rsidP="00037798">
            <w:pPr>
              <w:rPr>
                <w:color w:val="4472C4" w:themeColor="accent1"/>
              </w:rPr>
            </w:pPr>
            <w:r w:rsidRPr="00914355">
              <w:rPr>
                <w:color w:val="4472C4" w:themeColor="accent1"/>
              </w:rPr>
              <w:t>Zābaka zolē ievietots metāla ieliktnis, kas neļauj to caurdurt.</w:t>
            </w:r>
          </w:p>
          <w:p w14:paraId="0CCA0910" w14:textId="77777777" w:rsidR="00037798" w:rsidRPr="00914355" w:rsidRDefault="00037798" w:rsidP="00037798">
            <w:pPr>
              <w:rPr>
                <w:color w:val="4472C4" w:themeColor="accent1"/>
                <w:lang w:eastAsia="en-US"/>
              </w:rPr>
            </w:pPr>
            <w:r w:rsidRPr="00914355">
              <w:rPr>
                <w:color w:val="4472C4" w:themeColor="accent1"/>
              </w:rPr>
              <w:t>Karstumizturīga zole, izturīga pret augstām temperatūrām, kā arī īslaicīga izturība kontaktā ar temperatūru 300 C° (HRO).</w:t>
            </w:r>
          </w:p>
          <w:p w14:paraId="0EB2DA38" w14:textId="7502C2C6" w:rsidR="00FA7342" w:rsidRPr="00531335" w:rsidRDefault="00FA7342" w:rsidP="00F60ABC">
            <w:pPr>
              <w:spacing w:line="256" w:lineRule="auto"/>
              <w:rPr>
                <w:b/>
                <w:lang w:eastAsia="en-US"/>
              </w:rPr>
            </w:pPr>
            <w:r w:rsidRPr="00FA7342">
              <w:rPr>
                <w:b/>
                <w:lang w:eastAsia="en-US"/>
              </w:rPr>
              <w:t xml:space="preserve">Aizsardzības klase/drošības marķējums: </w:t>
            </w:r>
            <w:r w:rsidRPr="00FA7342">
              <w:rPr>
                <w:lang w:eastAsia="en-US"/>
              </w:rPr>
              <w:t>S3, HRO</w:t>
            </w:r>
            <w:r w:rsidR="00531335">
              <w:rPr>
                <w:lang w:eastAsia="en-US"/>
              </w:rPr>
              <w:t xml:space="preserve">, </w:t>
            </w:r>
            <w:r w:rsidR="00531335" w:rsidRPr="00914355">
              <w:rPr>
                <w:color w:val="4472C4" w:themeColor="accent1"/>
                <w:lang w:eastAsia="en-US"/>
              </w:rPr>
              <w:t>SRC</w:t>
            </w:r>
          </w:p>
          <w:p w14:paraId="7E6A3F40" w14:textId="77777777" w:rsidR="00FA7342" w:rsidRPr="00FA7342" w:rsidRDefault="00FA7342" w:rsidP="00F60ABC">
            <w:pPr>
              <w:spacing w:after="60" w:line="256" w:lineRule="auto"/>
              <w:rPr>
                <w:lang w:eastAsia="en-US"/>
              </w:rPr>
            </w:pPr>
            <w:r w:rsidRPr="00FA7342">
              <w:rPr>
                <w:b/>
                <w:lang w:eastAsia="en-US"/>
              </w:rPr>
              <w:lastRenderedPageBreak/>
              <w:t xml:space="preserve">Izmērs: </w:t>
            </w:r>
            <w:r w:rsidRPr="00FA7342">
              <w:rPr>
                <w:bCs/>
                <w:lang w:eastAsia="en-US"/>
              </w:rPr>
              <w:t xml:space="preserve">39-47 </w:t>
            </w:r>
            <w:r w:rsidRPr="00FA7342">
              <w:rPr>
                <w:lang w:eastAsia="en-US"/>
              </w:rPr>
              <w:t>(Eiropas sistēma)</w:t>
            </w:r>
            <w:r w:rsidRPr="00FA7342">
              <w:rPr>
                <w:bCs/>
                <w:lang w:eastAsia="en-US"/>
              </w:rPr>
              <w:t>.</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4D098132" w14:textId="13C26927" w:rsidR="00FA7342" w:rsidRPr="0092617C" w:rsidRDefault="00FA7342" w:rsidP="00F60ABC">
            <w:pPr>
              <w:spacing w:line="256" w:lineRule="auto"/>
              <w:jc w:val="center"/>
              <w:rPr>
                <w:sz w:val="20"/>
                <w:szCs w:val="20"/>
                <w:lang w:eastAsia="en-US"/>
              </w:rPr>
            </w:pPr>
            <w:r w:rsidRPr="0092617C">
              <w:rPr>
                <w:noProof/>
                <w:sz w:val="20"/>
                <w:szCs w:val="20"/>
                <w:lang w:eastAsia="en-US"/>
              </w:rPr>
              <w:lastRenderedPageBreak/>
              <w:drawing>
                <wp:inline distT="0" distB="0" distL="0" distR="0" wp14:anchorId="5C3A79ED" wp14:editId="6072CF63">
                  <wp:extent cx="1148392" cy="1028700"/>
                  <wp:effectExtent l="0" t="0" r="0" b="0"/>
                  <wp:docPr id="22" name="Attēls 22" descr="http://www.zephyrpolska.pl/files/zephyr/z049_s3_hro_wg_src/thumbnail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6" descr="http://www.zephyrpolska.pl/files/zephyr/z049_s3_hro_wg_src/thumbnails/thum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7301" cy="1045638"/>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0AE3A41" w14:textId="77777777" w:rsidR="00FA7342" w:rsidRPr="0092617C" w:rsidRDefault="00FA7342" w:rsidP="00F60ABC">
            <w:pPr>
              <w:spacing w:line="256" w:lineRule="auto"/>
              <w:rPr>
                <w:noProof/>
                <w:sz w:val="20"/>
                <w:szCs w:val="20"/>
                <w:lang w:eastAsia="en-US"/>
              </w:rPr>
            </w:pPr>
          </w:p>
        </w:tc>
      </w:tr>
      <w:bookmarkEnd w:id="0"/>
      <w:tr w:rsidR="00FA7342" w:rsidRPr="0092617C" w14:paraId="284F7F83" w14:textId="77777777" w:rsidTr="00914355">
        <w:trPr>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33BDDC02" w14:textId="77777777" w:rsidR="00FA7342" w:rsidRPr="00FA7342" w:rsidRDefault="00FA7342" w:rsidP="00F60ABC">
            <w:pPr>
              <w:spacing w:before="60" w:after="60" w:line="256" w:lineRule="auto"/>
              <w:jc w:val="center"/>
              <w:rPr>
                <w:lang w:eastAsia="en-US"/>
              </w:rPr>
            </w:pPr>
            <w:r w:rsidRPr="00FA7342">
              <w:rPr>
                <w:lang w:eastAsia="en-US"/>
              </w:rPr>
              <w:t>27.</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15AE0648" w14:textId="77777777" w:rsidR="00FA7342" w:rsidRPr="00FA7342" w:rsidRDefault="00FA7342" w:rsidP="00F60ABC">
            <w:pPr>
              <w:spacing w:before="60" w:after="60" w:line="256" w:lineRule="auto"/>
              <w:rPr>
                <w:lang w:eastAsia="en-US"/>
              </w:rPr>
            </w:pPr>
            <w:r w:rsidRPr="00FA7342">
              <w:rPr>
                <w:lang w:eastAsia="en-US"/>
              </w:rPr>
              <w:t>Dielektriskie apavi  (dielektriskās botes)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033AB8E" w14:textId="4B22D519" w:rsidR="00FA7342" w:rsidRPr="00FA7342" w:rsidRDefault="00FA7342" w:rsidP="00F60ABC">
            <w:pPr>
              <w:spacing w:before="60" w:after="60" w:line="256" w:lineRule="auto"/>
              <w:rPr>
                <w:lang w:eastAsia="en-US"/>
              </w:rPr>
            </w:pPr>
            <w:r w:rsidRPr="00FA7342">
              <w:rPr>
                <w:lang w:eastAsia="en-US"/>
              </w:rPr>
              <w:t>Standarts LVS EN</w:t>
            </w:r>
            <w:r w:rsidR="000B462C">
              <w:rPr>
                <w:lang w:eastAsia="en-US"/>
              </w:rPr>
              <w:t xml:space="preserve"> ISO</w:t>
            </w:r>
            <w:r w:rsidRPr="00FA7342">
              <w:rPr>
                <w:lang w:eastAsia="en-US"/>
              </w:rPr>
              <w:t xml:space="preserve"> 50321</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694957A7" w14:textId="77777777" w:rsidR="00FA7342" w:rsidRPr="00FA7342" w:rsidRDefault="00FA7342" w:rsidP="00F60ABC">
            <w:r w:rsidRPr="00FA7342">
              <w:rPr>
                <w:lang w:eastAsia="en-US"/>
              </w:rPr>
              <w:t xml:space="preserve">Dielektriskie virszābaki (dielektriskās botes), aizsardzība pret elektriskās strāvas spriegumu līdz 20 Kv. Izmantošanai kopā ar aizsargapaviem, velkot virszābakus tiem virsū. </w:t>
            </w:r>
            <w:r w:rsidRPr="00FA7342">
              <w:t>Izgatavoti no ilgi kalpojošas, palielinātas izturības dabīgās gumijas. Ūdens izturīgi, ar neslidošu zoli.</w:t>
            </w:r>
          </w:p>
          <w:p w14:paraId="3DB47F2E" w14:textId="77777777" w:rsidR="00FA7342" w:rsidRPr="00FA7342" w:rsidRDefault="00FA7342" w:rsidP="00F60ABC">
            <w:pPr>
              <w:spacing w:line="256" w:lineRule="auto"/>
              <w:rPr>
                <w:lang w:eastAsia="en-US"/>
              </w:rPr>
            </w:pPr>
            <w:r w:rsidRPr="00FA7342">
              <w:rPr>
                <w:b/>
                <w:lang w:eastAsia="en-US"/>
              </w:rPr>
              <w:t>Aizsardzības klase:</w:t>
            </w:r>
            <w:r w:rsidRPr="00FA7342">
              <w:rPr>
                <w:lang w:eastAsia="en-US"/>
              </w:rPr>
              <w:t xml:space="preserve"> SRC, HRO</w:t>
            </w:r>
          </w:p>
          <w:p w14:paraId="507FD590" w14:textId="77777777" w:rsidR="00FA7342" w:rsidRPr="00FA7342" w:rsidRDefault="00FA7342" w:rsidP="00F60ABC">
            <w:r w:rsidRPr="00FA7342">
              <w:rPr>
                <w:b/>
              </w:rPr>
              <w:t>Augšpuse</w:t>
            </w:r>
            <w:r w:rsidRPr="00FA7342">
              <w:t>: dabīga gumija</w:t>
            </w:r>
          </w:p>
          <w:p w14:paraId="5330C496" w14:textId="77777777" w:rsidR="00FA7342" w:rsidRPr="00FA7342" w:rsidRDefault="00FA7342" w:rsidP="00F60ABC">
            <w:r w:rsidRPr="00FA7342">
              <w:rPr>
                <w:b/>
                <w:lang w:eastAsia="en-US"/>
              </w:rPr>
              <w:t>Zole</w:t>
            </w:r>
            <w:r w:rsidRPr="00FA7342">
              <w:rPr>
                <w:lang w:eastAsia="en-US"/>
              </w:rPr>
              <w:t xml:space="preserve">: </w:t>
            </w:r>
            <w:r w:rsidRPr="00FA7342">
              <w:t>vulkanizēta dabīgā gumija, izturīga pret naftas produktiem (smērvielas, eļļas u.c.), ķīmiskām vielām un ļoti izturīga pret noberzumiem, neslīdoša, izturīga īslaicīgam kontakta līdz 1 min. temperatūrā līdz + 300 °C (HRO).</w:t>
            </w:r>
          </w:p>
          <w:p w14:paraId="10F28F14" w14:textId="77777777" w:rsidR="00FA7342" w:rsidRPr="00FA7342" w:rsidRDefault="00FA7342" w:rsidP="00F60ABC">
            <w:pPr>
              <w:spacing w:after="60" w:line="256" w:lineRule="auto"/>
              <w:rPr>
                <w:lang w:eastAsia="en-US"/>
              </w:rPr>
            </w:pPr>
            <w:r w:rsidRPr="00FA7342">
              <w:rPr>
                <w:b/>
                <w:lang w:eastAsia="en-US"/>
              </w:rPr>
              <w:t xml:space="preserve">Izmērs: </w:t>
            </w:r>
            <w:r w:rsidRPr="00FA7342">
              <w:rPr>
                <w:bCs/>
                <w:lang w:eastAsia="en-US"/>
              </w:rPr>
              <w:t>L(43-45)/XL(46-49).</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4467AAE9" w14:textId="776A082D" w:rsidR="00FA7342" w:rsidRPr="0092617C" w:rsidRDefault="00FA7342" w:rsidP="00F60ABC">
            <w:pPr>
              <w:spacing w:line="256" w:lineRule="auto"/>
              <w:jc w:val="center"/>
              <w:rPr>
                <w:sz w:val="20"/>
                <w:szCs w:val="20"/>
                <w:lang w:eastAsia="en-US"/>
              </w:rPr>
            </w:pPr>
            <w:r w:rsidRPr="0092617C">
              <w:rPr>
                <w:noProof/>
                <w:sz w:val="20"/>
                <w:szCs w:val="20"/>
                <w:lang w:eastAsia="en-US"/>
              </w:rPr>
              <w:drawing>
                <wp:inline distT="0" distB="0" distL="0" distR="0" wp14:anchorId="4A645243" wp14:editId="67DE1F41">
                  <wp:extent cx="1241264" cy="828675"/>
                  <wp:effectExtent l="0" t="0" r="0" b="0"/>
                  <wp:docPr id="21" name="Attēls 21" descr="http://www.notabene-latvija.lv/saugos_prekes/picres.php?w=160&amp;h=126&amp;f=/produktai/DIELEKTRI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5" descr="http://www.notabene-latvija.lv/saugos_prekes/picres.php?w=160&amp;h=126&amp;f=/produktai/DIELEKTRISKI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0217" cy="834652"/>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81492C5" w14:textId="77777777" w:rsidR="00FA7342" w:rsidRPr="0092617C" w:rsidRDefault="00FA7342" w:rsidP="00F60ABC">
            <w:pPr>
              <w:spacing w:line="256" w:lineRule="auto"/>
              <w:rPr>
                <w:noProof/>
                <w:sz w:val="20"/>
                <w:szCs w:val="20"/>
                <w:lang w:eastAsia="en-US"/>
              </w:rPr>
            </w:pPr>
          </w:p>
        </w:tc>
      </w:tr>
      <w:tr w:rsidR="00FA7342" w:rsidRPr="0092617C" w14:paraId="602ECF4E" w14:textId="77777777" w:rsidTr="00914355">
        <w:trPr>
          <w:trHeight w:val="260"/>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0CDB864E" w14:textId="77777777" w:rsidR="00FA7342" w:rsidRPr="00FA7342" w:rsidRDefault="00FA7342" w:rsidP="00F60ABC">
            <w:pPr>
              <w:spacing w:before="60" w:after="60" w:line="256" w:lineRule="auto"/>
              <w:jc w:val="center"/>
              <w:rPr>
                <w:lang w:eastAsia="en-US"/>
              </w:rPr>
            </w:pPr>
            <w:r w:rsidRPr="00FA7342">
              <w:rPr>
                <w:lang w:eastAsia="en-US"/>
              </w:rPr>
              <w:t>28.</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5CBC1D46" w14:textId="77777777" w:rsidR="00FA7342" w:rsidRPr="00FA7342" w:rsidRDefault="00FA7342" w:rsidP="00F60ABC">
            <w:pPr>
              <w:spacing w:before="60" w:after="60" w:line="256" w:lineRule="auto"/>
              <w:rPr>
                <w:lang w:eastAsia="en-US"/>
              </w:rPr>
            </w:pPr>
            <w:r w:rsidRPr="00FA7342">
              <w:rPr>
                <w:lang w:eastAsia="en-US"/>
              </w:rPr>
              <w:t>Apavi mežstrādniekiem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7BBF673" w14:textId="2C9C008C" w:rsidR="00FA7342" w:rsidRPr="00FA7342" w:rsidRDefault="00FA7342" w:rsidP="00F60ABC">
            <w:pPr>
              <w:spacing w:before="60" w:after="60" w:line="256" w:lineRule="auto"/>
              <w:rPr>
                <w:lang w:eastAsia="en-US"/>
              </w:rPr>
            </w:pPr>
            <w:r w:rsidRPr="00FA7342">
              <w:rPr>
                <w:lang w:eastAsia="en-US"/>
              </w:rPr>
              <w:t>Standarti LVS EN ISO 20345 un LVS EN ISO 17249</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40EA6275" w14:textId="77777777" w:rsidR="00FA7342" w:rsidRPr="00FA7342" w:rsidRDefault="00FA7342" w:rsidP="00F60ABC">
            <w:pPr>
              <w:spacing w:before="60" w:line="256" w:lineRule="auto"/>
            </w:pPr>
            <w:r w:rsidRPr="00FA7342">
              <w:t xml:space="preserve">Zābaki mežstrādniekiem. Zābaki izgatavoti no gumijas ar elastīgu, pieguļošu malu. Novērš ķēdes ieķeršanos meža darbu laikā, to nodrošina vairāki aizsardzības slāņi ar īpašu struktūru. Ir metāla pirkstu aizsardzība. Zābaki ir izturīgi pret naftas produktiem un ūdeni. </w:t>
            </w:r>
          </w:p>
          <w:p w14:paraId="7AD003AF" w14:textId="77777777" w:rsidR="00FA7342" w:rsidRPr="00FA7342" w:rsidRDefault="00FA7342" w:rsidP="00F60ABC">
            <w:pPr>
              <w:spacing w:before="60" w:line="256" w:lineRule="auto"/>
              <w:rPr>
                <w:lang w:eastAsia="en-US"/>
              </w:rPr>
            </w:pPr>
            <w:r w:rsidRPr="00FA7342">
              <w:rPr>
                <w:b/>
                <w:bCs/>
                <w:lang w:eastAsia="en-US"/>
              </w:rPr>
              <w:t>Zole:</w:t>
            </w:r>
            <w:r w:rsidRPr="00FA7342">
              <w:rPr>
                <w:lang w:eastAsia="en-US"/>
              </w:rPr>
              <w:t xml:space="preserve"> zole nodrošina neslīdēšanu dubļos un ūdenī,  absorbē triecienus.</w:t>
            </w:r>
          </w:p>
          <w:p w14:paraId="192A40F8" w14:textId="6F1C6559" w:rsidR="00FA7342" w:rsidRPr="00FA7342" w:rsidRDefault="00FA7342" w:rsidP="00F60ABC">
            <w:pPr>
              <w:spacing w:line="256" w:lineRule="auto"/>
              <w:rPr>
                <w:lang w:eastAsia="en-US"/>
              </w:rPr>
            </w:pPr>
            <w:r w:rsidRPr="00FA7342">
              <w:rPr>
                <w:b/>
                <w:lang w:eastAsia="en-US"/>
              </w:rPr>
              <w:t>Aizsardzības klase:</w:t>
            </w:r>
            <w:r w:rsidRPr="00FA7342">
              <w:rPr>
                <w:lang w:eastAsia="en-US"/>
              </w:rPr>
              <w:t xml:space="preserve"> </w:t>
            </w:r>
            <w:r w:rsidR="00621EF2" w:rsidRPr="00914355">
              <w:rPr>
                <w:color w:val="4472C4" w:themeColor="accent1"/>
              </w:rPr>
              <w:t>SB, E</w:t>
            </w:r>
            <w:r w:rsidRPr="00914355">
              <w:rPr>
                <w:color w:val="4472C4" w:themeColor="accent1"/>
              </w:rPr>
              <w:t xml:space="preserve">, </w:t>
            </w:r>
            <w:r w:rsidR="00241601" w:rsidRPr="00914355">
              <w:rPr>
                <w:color w:val="4472C4" w:themeColor="accent1"/>
              </w:rPr>
              <w:t>3</w:t>
            </w:r>
            <w:r w:rsidRPr="00FA7342">
              <w:t xml:space="preserve">. klase </w:t>
            </w:r>
          </w:p>
          <w:p w14:paraId="050B2F42" w14:textId="77777777" w:rsidR="00FA7342" w:rsidRPr="00FA7342" w:rsidRDefault="00FA7342" w:rsidP="00F60ABC">
            <w:pPr>
              <w:spacing w:after="60" w:line="256" w:lineRule="auto"/>
              <w:rPr>
                <w:lang w:eastAsia="en-US"/>
              </w:rPr>
            </w:pPr>
            <w:r w:rsidRPr="00FA7342">
              <w:rPr>
                <w:b/>
                <w:lang w:eastAsia="en-US"/>
              </w:rPr>
              <w:t>Izmērs:</w:t>
            </w:r>
            <w:r w:rsidRPr="00FA7342">
              <w:rPr>
                <w:bCs/>
                <w:lang w:eastAsia="en-US"/>
              </w:rPr>
              <w:t xml:space="preserve"> 40-48 </w:t>
            </w:r>
            <w:r w:rsidRPr="00FA7342">
              <w:rPr>
                <w:lang w:eastAsia="en-US"/>
              </w:rPr>
              <w:t>(Eiropas sistēma).</w:t>
            </w:r>
            <w:r w:rsidRPr="00FA7342">
              <w:rPr>
                <w:lang w:eastAsia="en-US"/>
              </w:rPr>
              <w:tab/>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19209D31" w14:textId="53589310" w:rsidR="00FA7342" w:rsidRPr="0092617C" w:rsidRDefault="00FA7342" w:rsidP="00F60ABC">
            <w:pPr>
              <w:spacing w:line="256" w:lineRule="auto"/>
              <w:jc w:val="center"/>
              <w:rPr>
                <w:sz w:val="20"/>
                <w:szCs w:val="20"/>
                <w:lang w:eastAsia="en-US"/>
              </w:rPr>
            </w:pPr>
            <w:r w:rsidRPr="0092617C">
              <w:rPr>
                <w:noProof/>
                <w:sz w:val="20"/>
                <w:szCs w:val="20"/>
                <w:lang w:eastAsia="en-US"/>
              </w:rPr>
              <w:drawing>
                <wp:inline distT="0" distB="0" distL="0" distR="0" wp14:anchorId="05B4B407" wp14:editId="24F58BDA">
                  <wp:extent cx="756265" cy="990600"/>
                  <wp:effectExtent l="0" t="0" r="635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5642" cy="1002882"/>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33B2CB5" w14:textId="77777777" w:rsidR="00FA7342" w:rsidRPr="0092617C" w:rsidRDefault="00FA7342" w:rsidP="00F60ABC">
            <w:pPr>
              <w:spacing w:line="256" w:lineRule="auto"/>
              <w:rPr>
                <w:noProof/>
                <w:sz w:val="20"/>
                <w:szCs w:val="20"/>
                <w:lang w:eastAsia="ru-RU"/>
              </w:rPr>
            </w:pPr>
          </w:p>
        </w:tc>
      </w:tr>
      <w:tr w:rsidR="00FA7342" w:rsidRPr="0092617C" w14:paraId="1949D4CB" w14:textId="77777777" w:rsidTr="00914355">
        <w:trPr>
          <w:trHeight w:val="92"/>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7ED3BBF9" w14:textId="77777777" w:rsidR="00FA7342" w:rsidRPr="00FA7342" w:rsidRDefault="00FA7342" w:rsidP="00F60ABC">
            <w:pPr>
              <w:spacing w:before="60" w:after="60" w:line="256" w:lineRule="auto"/>
              <w:jc w:val="center"/>
              <w:rPr>
                <w:lang w:eastAsia="en-US"/>
              </w:rPr>
            </w:pPr>
            <w:r w:rsidRPr="00FA7342">
              <w:rPr>
                <w:lang w:eastAsia="en-US"/>
              </w:rPr>
              <w:t>29.</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1BDF3B17" w14:textId="77777777" w:rsidR="00FA7342" w:rsidRPr="00FA7342" w:rsidRDefault="00FA7342" w:rsidP="00F60ABC">
            <w:pPr>
              <w:spacing w:before="60" w:after="60" w:line="256" w:lineRule="auto"/>
              <w:rPr>
                <w:lang w:eastAsia="en-US"/>
              </w:rPr>
            </w:pPr>
            <w:r w:rsidRPr="00FA7342">
              <w:rPr>
                <w:lang w:eastAsia="en-US"/>
              </w:rPr>
              <w:t xml:space="preserve">Sabo kurpes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DEAB01B" w14:textId="7E12D7E7" w:rsidR="00FA7342" w:rsidRPr="00FA7342" w:rsidRDefault="00FA7342" w:rsidP="00F60ABC">
            <w:pPr>
              <w:spacing w:before="60" w:after="60" w:line="256" w:lineRule="auto"/>
              <w:rPr>
                <w:lang w:eastAsia="en-US"/>
              </w:rPr>
            </w:pPr>
            <w:r w:rsidRPr="00FA7342">
              <w:rPr>
                <w:lang w:eastAsia="en-US"/>
              </w:rPr>
              <w:t xml:space="preserve">Standarts LVS </w:t>
            </w:r>
            <w:r w:rsidR="00C046D1">
              <w:rPr>
                <w:lang w:eastAsia="en-US"/>
              </w:rPr>
              <w:t>EN</w:t>
            </w:r>
            <w:r w:rsidR="00C046D1" w:rsidRPr="00FA7342">
              <w:rPr>
                <w:lang w:eastAsia="en-US"/>
              </w:rPr>
              <w:t xml:space="preserve"> </w:t>
            </w:r>
            <w:r w:rsidRPr="00FA7342">
              <w:rPr>
                <w:lang w:eastAsia="en-US"/>
              </w:rPr>
              <w:t>ISO 20347</w:t>
            </w: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0F72D1FB" w14:textId="77777777" w:rsidR="00FA7342" w:rsidRPr="00FA7342" w:rsidRDefault="00FA7342" w:rsidP="00F60ABC">
            <w:r w:rsidRPr="00FA7342">
              <w:t>Sabo kurpes no dabīgās ādas ar slēgtu purngalu un neslīdošu, elastīgu, pilnu poliuretāna (PU) zoli, ar perforētu virsmu, regulējamu siksniņu, amortizēta zole papēža daļā; satur profesionālo apavu marķējumu.</w:t>
            </w:r>
          </w:p>
          <w:p w14:paraId="42EE3950" w14:textId="77777777" w:rsidR="00FA7342" w:rsidRPr="00FA7342" w:rsidRDefault="00FA7342" w:rsidP="00F60ABC">
            <w:pPr>
              <w:spacing w:line="256" w:lineRule="auto"/>
              <w:rPr>
                <w:b/>
                <w:lang w:eastAsia="en-US"/>
              </w:rPr>
            </w:pPr>
            <w:r w:rsidRPr="00FA7342">
              <w:rPr>
                <w:b/>
                <w:lang w:eastAsia="en-US"/>
              </w:rPr>
              <w:t xml:space="preserve">Krāsa: </w:t>
            </w:r>
            <w:r w:rsidRPr="00FA7342">
              <w:rPr>
                <w:bCs/>
                <w:lang w:eastAsia="en-US"/>
              </w:rPr>
              <w:t>balta</w:t>
            </w:r>
          </w:p>
          <w:p w14:paraId="48199591" w14:textId="79C7090B" w:rsidR="00FA7342" w:rsidRPr="00FA7342" w:rsidRDefault="00FA7342" w:rsidP="00F60ABC">
            <w:pPr>
              <w:pStyle w:val="Bezatstarpm"/>
              <w:rPr>
                <w:szCs w:val="24"/>
              </w:rPr>
            </w:pPr>
            <w:r w:rsidRPr="00FA7342">
              <w:rPr>
                <w:b/>
                <w:szCs w:val="24"/>
              </w:rPr>
              <w:t>Aizsardzības klase:</w:t>
            </w:r>
            <w:r w:rsidRPr="00FA7342">
              <w:rPr>
                <w:szCs w:val="24"/>
              </w:rPr>
              <w:t xml:space="preserve"> OB.</w:t>
            </w:r>
          </w:p>
          <w:p w14:paraId="188BBDE9" w14:textId="77777777" w:rsidR="00FA7342" w:rsidRPr="00FA7342" w:rsidRDefault="00FA7342" w:rsidP="00F60ABC">
            <w:pPr>
              <w:spacing w:after="60" w:line="256" w:lineRule="auto"/>
              <w:rPr>
                <w:bCs/>
                <w:lang w:eastAsia="en-US"/>
              </w:rPr>
            </w:pPr>
            <w:r w:rsidRPr="00FA7342">
              <w:rPr>
                <w:b/>
              </w:rPr>
              <w:t>Izmērs:</w:t>
            </w:r>
            <w:r w:rsidRPr="00FA7342">
              <w:rPr>
                <w:bCs/>
                <w:color w:val="000000"/>
              </w:rPr>
              <w:t xml:space="preserve"> 35-48 </w:t>
            </w:r>
            <w:r w:rsidRPr="00FA7342">
              <w:rPr>
                <w:lang w:eastAsia="en-US"/>
              </w:rPr>
              <w:t>(Eiropas sistēma).</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44014C24" w14:textId="3E86695B" w:rsidR="00FA7342" w:rsidRPr="0092617C" w:rsidRDefault="00FA7342" w:rsidP="00F60ABC">
            <w:pPr>
              <w:spacing w:line="256" w:lineRule="auto"/>
              <w:jc w:val="center"/>
              <w:rPr>
                <w:sz w:val="20"/>
                <w:szCs w:val="20"/>
                <w:lang w:eastAsia="en-US"/>
              </w:rPr>
            </w:pPr>
            <w:r w:rsidRPr="0092617C">
              <w:rPr>
                <w:noProof/>
                <w:sz w:val="20"/>
                <w:szCs w:val="20"/>
                <w:lang w:eastAsia="en-US"/>
              </w:rPr>
              <w:drawing>
                <wp:inline distT="0" distB="0" distL="0" distR="0" wp14:anchorId="006B224D" wp14:editId="3C976103">
                  <wp:extent cx="1190832" cy="771525"/>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2099" cy="778825"/>
                          </a:xfrm>
                          <a:prstGeom prst="rect">
                            <a:avLst/>
                          </a:prstGeom>
                          <a:noFill/>
                          <a:ln>
                            <a:noFill/>
                          </a:ln>
                        </pic:spPr>
                      </pic:pic>
                    </a:graphicData>
                  </a:graphic>
                </wp:inline>
              </w:drawing>
            </w:r>
          </w:p>
          <w:p w14:paraId="00D2D946" w14:textId="77777777" w:rsidR="00FA7342" w:rsidRPr="0092617C" w:rsidRDefault="00FA7342" w:rsidP="00F60ABC">
            <w:pPr>
              <w:spacing w:line="256" w:lineRule="auto"/>
              <w:rPr>
                <w:sz w:val="20"/>
                <w:szCs w:val="20"/>
                <w:lang w:eastAsia="en-US"/>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3E5FDE4" w14:textId="77777777" w:rsidR="00FA7342" w:rsidRPr="0092617C" w:rsidRDefault="00FA7342" w:rsidP="00F60ABC">
            <w:pPr>
              <w:spacing w:line="256" w:lineRule="auto"/>
              <w:rPr>
                <w:sz w:val="20"/>
                <w:szCs w:val="20"/>
                <w:lang w:eastAsia="en-US"/>
              </w:rPr>
            </w:pPr>
          </w:p>
        </w:tc>
      </w:tr>
      <w:tr w:rsidR="00FA7342" w:rsidRPr="0092617C" w14:paraId="745E72C2" w14:textId="77777777" w:rsidTr="00914355">
        <w:trPr>
          <w:trHeight w:val="92"/>
          <w:jc w:val="center"/>
        </w:trPr>
        <w:tc>
          <w:tcPr>
            <w:tcW w:w="571" w:type="dxa"/>
            <w:tcBorders>
              <w:top w:val="single" w:sz="4" w:space="0" w:color="auto"/>
              <w:left w:val="single" w:sz="4" w:space="0" w:color="auto"/>
              <w:bottom w:val="single" w:sz="4" w:space="0" w:color="auto"/>
              <w:right w:val="single" w:sz="4" w:space="0" w:color="auto"/>
            </w:tcBorders>
            <w:shd w:val="clear" w:color="auto" w:fill="auto"/>
            <w:hideMark/>
          </w:tcPr>
          <w:p w14:paraId="4075413B" w14:textId="77777777" w:rsidR="00FA7342" w:rsidRPr="00FA7342" w:rsidRDefault="00FA7342" w:rsidP="00F60ABC">
            <w:pPr>
              <w:spacing w:before="60" w:after="60" w:line="256" w:lineRule="auto"/>
              <w:jc w:val="center"/>
              <w:rPr>
                <w:lang w:eastAsia="en-US"/>
              </w:rPr>
            </w:pPr>
            <w:r w:rsidRPr="00FA7342">
              <w:rPr>
                <w:lang w:eastAsia="en-US"/>
              </w:rPr>
              <w:lastRenderedPageBreak/>
              <w:t>30.</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6D544F95" w14:textId="77777777" w:rsidR="00FA7342" w:rsidRPr="00FA7342" w:rsidRDefault="00FA7342" w:rsidP="00F60ABC">
            <w:pPr>
              <w:spacing w:before="60" w:after="60" w:line="256" w:lineRule="auto"/>
              <w:rPr>
                <w:lang w:eastAsia="en-US"/>
              </w:rPr>
            </w:pPr>
            <w:r w:rsidRPr="00FA7342">
              <w:rPr>
                <w:lang w:eastAsia="en-US"/>
              </w:rPr>
              <w:t>Šņores, kuras paredzētas šņorzābakiem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7DF2E0" w14:textId="77777777" w:rsidR="00FA7342" w:rsidRPr="00FA7342" w:rsidRDefault="00FA7342" w:rsidP="00F60ABC">
            <w:pPr>
              <w:spacing w:before="60" w:after="60" w:line="256" w:lineRule="auto"/>
              <w:rPr>
                <w:highlight w:val="yellow"/>
                <w:lang w:eastAsia="en-US"/>
              </w:rPr>
            </w:pPr>
          </w:p>
        </w:tc>
        <w:tc>
          <w:tcPr>
            <w:tcW w:w="7511" w:type="dxa"/>
            <w:tcBorders>
              <w:top w:val="single" w:sz="4" w:space="0" w:color="auto"/>
              <w:left w:val="single" w:sz="4" w:space="0" w:color="auto"/>
              <w:bottom w:val="single" w:sz="4" w:space="0" w:color="auto"/>
              <w:right w:val="single" w:sz="4" w:space="0" w:color="auto"/>
            </w:tcBorders>
            <w:shd w:val="clear" w:color="auto" w:fill="auto"/>
            <w:hideMark/>
          </w:tcPr>
          <w:p w14:paraId="38DB5D02" w14:textId="77777777" w:rsidR="00FA7342" w:rsidRPr="00FA7342" w:rsidRDefault="00FA7342" w:rsidP="00F60ABC">
            <w:pPr>
              <w:spacing w:before="60" w:after="60" w:line="256" w:lineRule="auto"/>
              <w:rPr>
                <w:highlight w:val="yellow"/>
                <w:lang w:eastAsia="en-US"/>
              </w:rPr>
            </w:pPr>
            <w:r w:rsidRPr="00FA7342">
              <w:rPr>
                <w:b/>
                <w:lang w:eastAsia="en-US"/>
              </w:rPr>
              <w:t>Šņoru garums:</w:t>
            </w:r>
            <w:r w:rsidRPr="00FA7342">
              <w:rPr>
                <w:lang w:eastAsia="en-US"/>
              </w:rPr>
              <w:t xml:space="preserve"> vasaras šņorzābakiem no 135 (±5) cm un siltiem šņorzābakiem  165( ±5) cm.</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14:paraId="528BE334" w14:textId="233BBE90" w:rsidR="00FA7342" w:rsidRPr="0092617C" w:rsidRDefault="00FA7342" w:rsidP="00F60ABC">
            <w:pPr>
              <w:spacing w:line="256" w:lineRule="auto"/>
              <w:jc w:val="center"/>
              <w:rPr>
                <w:sz w:val="20"/>
                <w:szCs w:val="20"/>
                <w:highlight w:val="yellow"/>
                <w:lang w:eastAsia="en-US"/>
              </w:rPr>
            </w:pPr>
            <w:r w:rsidRPr="0092617C">
              <w:rPr>
                <w:noProof/>
                <w:sz w:val="20"/>
                <w:szCs w:val="20"/>
                <w:lang w:eastAsia="en-US"/>
              </w:rPr>
              <w:drawing>
                <wp:inline distT="0" distB="0" distL="0" distR="0" wp14:anchorId="290F8877" wp14:editId="4E95814B">
                  <wp:extent cx="847725" cy="847725"/>
                  <wp:effectExtent l="0" t="0" r="9525" b="9525"/>
                  <wp:docPr id="18" name="Attēls 18" descr="Узелок обувь, плоск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2" descr="Узелок обувь, плоским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B9814AF" w14:textId="77777777" w:rsidR="00FA7342" w:rsidRPr="0092617C" w:rsidRDefault="00FA7342" w:rsidP="00F60ABC">
            <w:pPr>
              <w:spacing w:line="256" w:lineRule="auto"/>
              <w:rPr>
                <w:noProof/>
                <w:sz w:val="20"/>
                <w:szCs w:val="20"/>
                <w:lang w:eastAsia="en-US"/>
              </w:rPr>
            </w:pPr>
          </w:p>
        </w:tc>
      </w:tr>
    </w:tbl>
    <w:p w14:paraId="34CAB4E7" w14:textId="77777777" w:rsidR="00FA7342" w:rsidRDefault="00FA7342" w:rsidP="00CF54E1">
      <w:pPr>
        <w:jc w:val="center"/>
        <w:rPr>
          <w:b/>
        </w:rPr>
      </w:pPr>
    </w:p>
    <w:p w14:paraId="2E30DB8C" w14:textId="6B4F2E76" w:rsidR="00C046D1" w:rsidRPr="005E47AC" w:rsidRDefault="00C046D1" w:rsidP="00385DE1">
      <w:pPr>
        <w:ind w:left="142"/>
        <w:jc w:val="both"/>
        <w:rPr>
          <w:rFonts w:eastAsia="Calibri"/>
          <w:color w:val="4472C4" w:themeColor="accent1"/>
        </w:rPr>
      </w:pPr>
      <w:r w:rsidRPr="005E47AC">
        <w:rPr>
          <w:color w:val="4472C4" w:themeColor="accent1"/>
        </w:rPr>
        <w:t>Ja Tehniskajā specifikācijā norādīts konkrēts Preces vai standarta nosaukums vai kāda cita norāde uz specifisku preču izcelsmi, īpašu procesu, kas raksturo tikai kādu konkrētu piegādātāja Preci vai pakalpojumus, zīmolu, patentus vai specifiskus preču veidus, Pretendents var piedāvāt ekvivalentu Preci vai atbilstību ekvivalentiem standartiem, kas apmierina Pasūtītāja prasības, kas norādītas tehniskajā specifikācijā</w:t>
      </w:r>
    </w:p>
    <w:p w14:paraId="428414C3" w14:textId="77777777" w:rsidR="00C046D1" w:rsidRDefault="00C046D1" w:rsidP="00385DE1">
      <w:pPr>
        <w:ind w:left="142"/>
        <w:jc w:val="both"/>
        <w:rPr>
          <w:rFonts w:eastAsia="Calibri"/>
        </w:rPr>
      </w:pPr>
    </w:p>
    <w:p w14:paraId="658404F3" w14:textId="3FDAA8A2" w:rsidR="00385DE1" w:rsidRPr="00C33979" w:rsidRDefault="00385DE1" w:rsidP="00385DE1">
      <w:pPr>
        <w:ind w:left="142"/>
        <w:jc w:val="both"/>
        <w:rPr>
          <w:rFonts w:eastAsia="Calibri"/>
        </w:rPr>
      </w:pPr>
      <w:r w:rsidRPr="00270083">
        <w:rPr>
          <w:rFonts w:eastAsia="Calibri"/>
        </w:rPr>
        <w:t xml:space="preserve">Pretendents apliecina, ka Darba apavi atbilst prasībām, kas noteiktas Eiropas Parlamenta un Padomes 09.03.2016. regulā </w:t>
      </w:r>
      <w:r w:rsidRPr="00270083">
        <w:rPr>
          <w:rFonts w:eastAsia="Calibri"/>
          <w:color w:val="000000"/>
          <w:shd w:val="clear" w:color="auto" w:fill="FFFFFF"/>
        </w:rPr>
        <w:t xml:space="preserve"> (ES) 2016/425 </w:t>
      </w:r>
      <w:r w:rsidRPr="00270083">
        <w:rPr>
          <w:rFonts w:eastAsia="Calibri"/>
        </w:rPr>
        <w:t>par individuālajiem aizsardzības līdzekļiem un ar ko atceļ Padomes Direktīvu 89/686/EEK un Ministru kabineta 20.08.2002. noteikumos Nr.372  “Darba aizsardzības prasības, lietojot individuālos aizsardzības līdzekļus”.</w:t>
      </w:r>
    </w:p>
    <w:p w14:paraId="47E2AAE1" w14:textId="77777777" w:rsidR="00743383" w:rsidRDefault="00743383" w:rsidP="00C95A21">
      <w:pPr>
        <w:widowControl w:val="0"/>
        <w:tabs>
          <w:tab w:val="left" w:pos="360"/>
          <w:tab w:val="left" w:pos="720"/>
        </w:tabs>
        <w:outlineLvl w:val="0"/>
        <w:rPr>
          <w:bCs/>
          <w:kern w:val="32"/>
        </w:rPr>
      </w:pPr>
    </w:p>
    <w:p w14:paraId="4292F645" w14:textId="77777777" w:rsidR="00743383" w:rsidRPr="008A2184" w:rsidRDefault="00743383" w:rsidP="00C95A21">
      <w:pPr>
        <w:widowControl w:val="0"/>
        <w:tabs>
          <w:tab w:val="left" w:pos="360"/>
          <w:tab w:val="left" w:pos="720"/>
        </w:tabs>
        <w:outlineLvl w:val="0"/>
        <w:rPr>
          <w:bCs/>
          <w:kern w:val="32"/>
        </w:rPr>
      </w:pPr>
    </w:p>
    <w:tbl>
      <w:tblPr>
        <w:tblW w:w="10143" w:type="dxa"/>
        <w:tblLook w:val="04A0" w:firstRow="1" w:lastRow="0" w:firstColumn="1" w:lastColumn="0" w:noHBand="0" w:noVBand="1"/>
      </w:tblPr>
      <w:tblGrid>
        <w:gridCol w:w="5778"/>
        <w:gridCol w:w="4365"/>
      </w:tblGrid>
      <w:tr w:rsidR="00C95A21" w:rsidRPr="008A2184" w14:paraId="5E8AD9FF" w14:textId="77777777" w:rsidTr="00E22AEB">
        <w:tc>
          <w:tcPr>
            <w:tcW w:w="5778" w:type="dxa"/>
            <w:hideMark/>
          </w:tcPr>
          <w:p w14:paraId="5C208209" w14:textId="77777777" w:rsidR="00C95A21" w:rsidRPr="008A2184" w:rsidRDefault="00C95A21" w:rsidP="00E22AEB">
            <w:pPr>
              <w:tabs>
                <w:tab w:val="center" w:pos="4320"/>
                <w:tab w:val="right" w:pos="8640"/>
              </w:tabs>
            </w:pPr>
            <w:r w:rsidRPr="008A2184">
              <w:t>Vadītāja vai pilnvarotās personas vārds, uzvārds, amats:</w:t>
            </w:r>
          </w:p>
        </w:tc>
        <w:tc>
          <w:tcPr>
            <w:tcW w:w="4365" w:type="dxa"/>
            <w:tcBorders>
              <w:top w:val="nil"/>
              <w:left w:val="nil"/>
              <w:bottom w:val="dotted" w:sz="4" w:space="0" w:color="auto"/>
              <w:right w:val="nil"/>
            </w:tcBorders>
            <w:vAlign w:val="bottom"/>
          </w:tcPr>
          <w:p w14:paraId="66296EC1" w14:textId="77777777" w:rsidR="00C95A21" w:rsidRPr="008A2184" w:rsidRDefault="00C95A21" w:rsidP="00E22AEB">
            <w:pPr>
              <w:tabs>
                <w:tab w:val="center" w:pos="4320"/>
                <w:tab w:val="right" w:pos="8640"/>
              </w:tabs>
            </w:pPr>
          </w:p>
        </w:tc>
      </w:tr>
      <w:tr w:rsidR="00C95A21" w:rsidRPr="008A2184" w14:paraId="165F28AE" w14:textId="77777777" w:rsidTr="00E22AEB">
        <w:tc>
          <w:tcPr>
            <w:tcW w:w="5778" w:type="dxa"/>
            <w:hideMark/>
          </w:tcPr>
          <w:p w14:paraId="0FD9FD75" w14:textId="77777777" w:rsidR="00C95A21" w:rsidRPr="008A2184" w:rsidRDefault="00C95A21" w:rsidP="00E22AEB">
            <w:pPr>
              <w:tabs>
                <w:tab w:val="center" w:pos="4320"/>
                <w:tab w:val="right" w:pos="8640"/>
              </w:tabs>
              <w:jc w:val="both"/>
            </w:pPr>
            <w:r w:rsidRPr="008A2184">
              <w:t>Paraksts:</w:t>
            </w:r>
          </w:p>
        </w:tc>
        <w:tc>
          <w:tcPr>
            <w:tcW w:w="4365" w:type="dxa"/>
            <w:tcBorders>
              <w:top w:val="dotted" w:sz="4" w:space="0" w:color="auto"/>
              <w:left w:val="nil"/>
              <w:bottom w:val="dotted" w:sz="4" w:space="0" w:color="auto"/>
              <w:right w:val="nil"/>
            </w:tcBorders>
          </w:tcPr>
          <w:p w14:paraId="38DD219C" w14:textId="77777777" w:rsidR="00C95A21" w:rsidRPr="008A2184" w:rsidRDefault="00C95A21" w:rsidP="00E22AEB">
            <w:pPr>
              <w:tabs>
                <w:tab w:val="center" w:pos="4320"/>
                <w:tab w:val="right" w:pos="8640"/>
              </w:tabs>
              <w:jc w:val="both"/>
            </w:pPr>
          </w:p>
        </w:tc>
      </w:tr>
      <w:tr w:rsidR="00C95A21" w:rsidRPr="008A2184" w14:paraId="015AA104" w14:textId="77777777" w:rsidTr="00E22AEB">
        <w:tc>
          <w:tcPr>
            <w:tcW w:w="5778" w:type="dxa"/>
            <w:hideMark/>
          </w:tcPr>
          <w:p w14:paraId="5BA847DE" w14:textId="77777777" w:rsidR="00C95A21" w:rsidRPr="008A2184" w:rsidRDefault="00C95A21" w:rsidP="00E22AEB">
            <w:pPr>
              <w:tabs>
                <w:tab w:val="center" w:pos="4320"/>
                <w:tab w:val="right" w:pos="8640"/>
              </w:tabs>
              <w:jc w:val="both"/>
            </w:pPr>
            <w:r w:rsidRPr="008A2184">
              <w:t>Datums, vieta</w:t>
            </w:r>
          </w:p>
        </w:tc>
        <w:tc>
          <w:tcPr>
            <w:tcW w:w="4365" w:type="dxa"/>
            <w:tcBorders>
              <w:top w:val="dotted" w:sz="4" w:space="0" w:color="auto"/>
              <w:left w:val="nil"/>
              <w:bottom w:val="dotted" w:sz="4" w:space="0" w:color="auto"/>
              <w:right w:val="nil"/>
            </w:tcBorders>
          </w:tcPr>
          <w:p w14:paraId="61D9F360" w14:textId="77777777" w:rsidR="00C95A21" w:rsidRPr="008A2184" w:rsidRDefault="00C95A21" w:rsidP="00E22AEB">
            <w:pPr>
              <w:tabs>
                <w:tab w:val="center" w:pos="4320"/>
                <w:tab w:val="right" w:pos="8640"/>
              </w:tabs>
              <w:jc w:val="both"/>
            </w:pPr>
          </w:p>
        </w:tc>
      </w:tr>
    </w:tbl>
    <w:p w14:paraId="0CDFC297" w14:textId="77777777" w:rsidR="00C95A21" w:rsidRPr="008A2184" w:rsidRDefault="00C95A21" w:rsidP="00C95A21"/>
    <w:p w14:paraId="28FE026D" w14:textId="4A850364" w:rsidR="003A63EC" w:rsidRPr="005B104A" w:rsidRDefault="003A63EC" w:rsidP="001C6ECE">
      <w:pPr>
        <w:pStyle w:val="Vresteksts"/>
        <w:jc w:val="right"/>
        <w:rPr>
          <w:b/>
          <w:sz w:val="24"/>
          <w:szCs w:val="24"/>
        </w:rPr>
      </w:pPr>
    </w:p>
    <w:sectPr w:rsidR="003A63EC" w:rsidRPr="005B104A" w:rsidSect="00231EEE">
      <w:footerReference w:type="default" r:id="rId47"/>
      <w:pgSz w:w="16838" w:h="11906" w:orient="landscape"/>
      <w:pgMar w:top="1418"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9FD1" w14:textId="77777777" w:rsidR="00CF5889" w:rsidRDefault="00CF5889" w:rsidP="00A54126">
      <w:r>
        <w:separator/>
      </w:r>
    </w:p>
  </w:endnote>
  <w:endnote w:type="continuationSeparator" w:id="0">
    <w:p w14:paraId="65BC72F9" w14:textId="77777777" w:rsidR="00CF5889" w:rsidRDefault="00CF5889" w:rsidP="00A5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RimTimes">
    <w:charset w:val="BA"/>
    <w:family w:val="roman"/>
    <w:pitch w:val="variable"/>
    <w:sig w:usb0="20002A87" w:usb1="80000000" w:usb2="00000008"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BA"/>
    <w:family w:val="roman"/>
    <w:pitch w:val="variable"/>
    <w:sig w:usb0="00000287" w:usb1="00000000" w:usb2="00000000" w:usb3="00000000" w:csb0="0000009F" w:csb1="00000000"/>
  </w:font>
  <w:font w:name="RimHelvetica">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70390"/>
      <w:docPartObj>
        <w:docPartGallery w:val="Page Numbers (Bottom of Page)"/>
        <w:docPartUnique/>
      </w:docPartObj>
    </w:sdtPr>
    <w:sdtEndPr>
      <w:rPr>
        <w:szCs w:val="28"/>
      </w:rPr>
    </w:sdtEndPr>
    <w:sdtContent>
      <w:p w14:paraId="2651D75D" w14:textId="19EED1BD" w:rsidR="001A4FD0" w:rsidRPr="00A82AA5" w:rsidRDefault="001A4FD0" w:rsidP="00A82AA5">
        <w:pPr>
          <w:pStyle w:val="Kjene"/>
          <w:jc w:val="right"/>
          <w:rPr>
            <w:szCs w:val="28"/>
          </w:rPr>
        </w:pPr>
        <w:r w:rsidRPr="00A82AA5">
          <w:rPr>
            <w:szCs w:val="28"/>
          </w:rPr>
          <w:fldChar w:fldCharType="begin"/>
        </w:r>
        <w:r w:rsidRPr="00A82AA5">
          <w:rPr>
            <w:szCs w:val="28"/>
          </w:rPr>
          <w:instrText>PAGE   \* MERGEFORMAT</w:instrText>
        </w:r>
        <w:r w:rsidRPr="00A82AA5">
          <w:rPr>
            <w:szCs w:val="28"/>
          </w:rPr>
          <w:fldChar w:fldCharType="separate"/>
        </w:r>
        <w:r w:rsidRPr="00A82AA5">
          <w:rPr>
            <w:noProof/>
            <w:szCs w:val="28"/>
          </w:rPr>
          <w:t>2</w:t>
        </w:r>
        <w:r w:rsidRPr="00A82AA5">
          <w:rPr>
            <w:noProof/>
            <w:szCs w:val="28"/>
          </w:rPr>
          <w:t>6</w:t>
        </w:r>
        <w:r w:rsidRPr="00A82AA5">
          <w:rPr>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5C03C" w14:textId="77777777" w:rsidR="00CF5889" w:rsidRDefault="00CF5889" w:rsidP="00A54126">
      <w:r>
        <w:separator/>
      </w:r>
    </w:p>
  </w:footnote>
  <w:footnote w:type="continuationSeparator" w:id="0">
    <w:p w14:paraId="6CE57622" w14:textId="77777777" w:rsidR="00CF5889" w:rsidRDefault="00CF5889" w:rsidP="00A54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rPr>
        <w:i w:val="0"/>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15:restartNumberingAfterBreak="0">
    <w:nsid w:val="1598203F"/>
    <w:multiLevelType w:val="multilevel"/>
    <w:tmpl w:val="04260023"/>
    <w:styleLink w:val="Daasadaa1"/>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6" w15:restartNumberingAfterBreak="0">
    <w:nsid w:val="2EFF2A0F"/>
    <w:multiLevelType w:val="hybridMultilevel"/>
    <w:tmpl w:val="19866C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401E02"/>
    <w:multiLevelType w:val="multilevel"/>
    <w:tmpl w:val="285C9B7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643157"/>
    <w:multiLevelType w:val="multilevel"/>
    <w:tmpl w:val="0C72E222"/>
    <w:lvl w:ilvl="0">
      <w:start w:val="7"/>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b/>
        <w:bCs/>
      </w:rPr>
    </w:lvl>
    <w:lvl w:ilvl="2">
      <w:start w:val="1"/>
      <w:numFmt w:val="decimal"/>
      <w:lvlText w:val="%1.%2.%3."/>
      <w:lvlJc w:val="left"/>
      <w:pPr>
        <w:tabs>
          <w:tab w:val="num" w:pos="1004"/>
        </w:tabs>
        <w:ind w:left="1004"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02F56AE"/>
    <w:multiLevelType w:val="multilevel"/>
    <w:tmpl w:val="27040B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4C3F85"/>
    <w:multiLevelType w:val="multilevel"/>
    <w:tmpl w:val="0426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C934B6F"/>
    <w:multiLevelType w:val="multilevel"/>
    <w:tmpl w:val="095C75F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15" w15:restartNumberingAfterBreak="0">
    <w:nsid w:val="643C16DA"/>
    <w:multiLevelType w:val="multilevel"/>
    <w:tmpl w:val="039826D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7"/>
        </w:tabs>
        <w:ind w:left="-17" w:hanging="360"/>
      </w:pPr>
      <w:rPr>
        <w:rFonts w:hint="default"/>
        <w:b/>
      </w:rPr>
    </w:lvl>
    <w:lvl w:ilvl="2">
      <w:start w:val="1"/>
      <w:numFmt w:val="decimal"/>
      <w:isLgl/>
      <w:lvlText w:val="%1.%2.%3."/>
      <w:lvlJc w:val="left"/>
      <w:pPr>
        <w:tabs>
          <w:tab w:val="num" w:pos="1004"/>
        </w:tabs>
        <w:ind w:left="1004" w:hanging="720"/>
      </w:pPr>
      <w:rPr>
        <w:rFonts w:hint="default"/>
        <w:b w:val="0"/>
      </w:rPr>
    </w:lvl>
    <w:lvl w:ilvl="3">
      <w:start w:val="1"/>
      <w:numFmt w:val="decimal"/>
      <w:isLgl/>
      <w:lvlText w:val="%1.%2.%3.%4."/>
      <w:lvlJc w:val="left"/>
      <w:pPr>
        <w:tabs>
          <w:tab w:val="num" w:pos="1080"/>
        </w:tabs>
        <w:ind w:left="1080" w:hanging="720"/>
      </w:pPr>
      <w:rPr>
        <w:rFonts w:ascii="Times New Roman" w:hAnsi="Times New Roman" w:cs="Times New Roman" w:hint="default"/>
        <w:sz w:val="24"/>
        <w:szCs w:val="24"/>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6F33361D"/>
    <w:multiLevelType w:val="multilevel"/>
    <w:tmpl w:val="16202162"/>
    <w:lvl w:ilvl="0">
      <w:start w:val="2"/>
      <w:numFmt w:val="decimal"/>
      <w:pStyle w:val="LiiteOheismateriaali"/>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6D069F5"/>
    <w:multiLevelType w:val="hybridMultilevel"/>
    <w:tmpl w:val="1BB68B86"/>
    <w:styleLink w:val="1111112"/>
    <w:lvl w:ilvl="0" w:tplc="04260001">
      <w:start w:val="1"/>
      <w:numFmt w:val="decimal"/>
      <w:pStyle w:val="Punkts"/>
      <w:lvlText w:val="%1)"/>
      <w:lvlJc w:val="left"/>
      <w:pPr>
        <w:tabs>
          <w:tab w:val="num" w:pos="1080"/>
        </w:tabs>
        <w:ind w:left="1080" w:hanging="360"/>
      </w:pPr>
      <w:rPr>
        <w:rFonts w:hint="default"/>
      </w:rPr>
    </w:lvl>
    <w:lvl w:ilvl="1" w:tplc="04260019">
      <w:start w:val="1"/>
      <w:numFmt w:val="decimal"/>
      <w:lvlText w:val="%2."/>
      <w:lvlJc w:val="left"/>
      <w:pPr>
        <w:tabs>
          <w:tab w:val="num" w:pos="1800"/>
        </w:tabs>
        <w:ind w:left="1800" w:hanging="360"/>
      </w:pPr>
      <w:rPr>
        <w:rFonts w:hint="default"/>
      </w:rPr>
    </w:lvl>
    <w:lvl w:ilvl="2" w:tplc="0426001B" w:tentative="1">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1" w15:restartNumberingAfterBreak="0">
    <w:nsid w:val="7CDE2FA6"/>
    <w:multiLevelType w:val="multilevel"/>
    <w:tmpl w:val="A6522FB8"/>
    <w:lvl w:ilvl="0">
      <w:start w:val="4"/>
      <w:numFmt w:val="decimal"/>
      <w:lvlText w:val="%1."/>
      <w:lvlJc w:val="left"/>
      <w:pPr>
        <w:tabs>
          <w:tab w:val="num" w:pos="437"/>
        </w:tabs>
        <w:ind w:left="437" w:hanging="435"/>
      </w:pPr>
      <w:rPr>
        <w:rFonts w:hint="default"/>
        <w:b/>
        <w:sz w:val="24"/>
        <w:szCs w:val="24"/>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color w:val="auto"/>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22" w15:restartNumberingAfterBreak="0">
    <w:nsid w:val="7F7D3D6E"/>
    <w:multiLevelType w:val="multilevel"/>
    <w:tmpl w:val="40A6B5DE"/>
    <w:styleLink w:val="ArticleSection1"/>
    <w:lvl w:ilvl="0">
      <w:start w:val="1"/>
      <w:numFmt w:val="decimal"/>
      <w:pStyle w:val="Stils1"/>
      <w:lvlText w:val="%1."/>
      <w:lvlJc w:val="left"/>
      <w:pPr>
        <w:tabs>
          <w:tab w:val="num" w:pos="716"/>
        </w:tabs>
        <w:ind w:left="716" w:hanging="432"/>
      </w:pPr>
      <w:rPr>
        <w:rFonts w:ascii="Times New Roman" w:eastAsia="Times New Roman" w:hAnsi="Times New Roman" w:cs="Times New Roman" w:hint="default"/>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890268887">
    <w:abstractNumId w:val="22"/>
  </w:num>
  <w:num w:numId="2" w16cid:durableId="1684622617">
    <w:abstractNumId w:val="20"/>
  </w:num>
  <w:num w:numId="3" w16cid:durableId="1463033248">
    <w:abstractNumId w:val="10"/>
  </w:num>
  <w:num w:numId="4" w16cid:durableId="1977643642">
    <w:abstractNumId w:val="21"/>
  </w:num>
  <w:num w:numId="5" w16cid:durableId="1560479511">
    <w:abstractNumId w:val="1"/>
  </w:num>
  <w:num w:numId="6" w16cid:durableId="1497066980">
    <w:abstractNumId w:val="15"/>
  </w:num>
  <w:num w:numId="7" w16cid:durableId="1228226464">
    <w:abstractNumId w:val="11"/>
  </w:num>
  <w:num w:numId="8" w16cid:durableId="2111850474">
    <w:abstractNumId w:val="2"/>
  </w:num>
  <w:num w:numId="9" w16cid:durableId="142165487">
    <w:abstractNumId w:val="12"/>
  </w:num>
  <w:num w:numId="10" w16cid:durableId="1629780423">
    <w:abstractNumId w:val="9"/>
  </w:num>
  <w:num w:numId="11" w16cid:durableId="990250237">
    <w:abstractNumId w:val="17"/>
  </w:num>
  <w:num w:numId="12" w16cid:durableId="89352156">
    <w:abstractNumId w:val="5"/>
  </w:num>
  <w:num w:numId="13" w16cid:durableId="1202867250">
    <w:abstractNumId w:val="14"/>
  </w:num>
  <w:num w:numId="14" w16cid:durableId="658197422">
    <w:abstractNumId w:val="3"/>
  </w:num>
  <w:num w:numId="15" w16cid:durableId="1828016645">
    <w:abstractNumId w:val="7"/>
  </w:num>
  <w:num w:numId="16" w16cid:durableId="192354220">
    <w:abstractNumId w:val="16"/>
  </w:num>
  <w:num w:numId="17" w16cid:durableId="1520966420">
    <w:abstractNumId w:val="19"/>
  </w:num>
  <w:num w:numId="18" w16cid:durableId="2036032624">
    <w:abstractNumId w:val="18"/>
  </w:num>
  <w:num w:numId="19" w16cid:durableId="1407608502">
    <w:abstractNumId w:val="4"/>
  </w:num>
  <w:num w:numId="20" w16cid:durableId="666136461">
    <w:abstractNumId w:val="13"/>
  </w:num>
  <w:num w:numId="21" w16cid:durableId="500850805">
    <w:abstractNumId w:val="8"/>
  </w:num>
  <w:num w:numId="22" w16cid:durableId="3348902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126"/>
    <w:rsid w:val="00000003"/>
    <w:rsid w:val="0000199D"/>
    <w:rsid w:val="0000318B"/>
    <w:rsid w:val="00004241"/>
    <w:rsid w:val="0000605B"/>
    <w:rsid w:val="0000654D"/>
    <w:rsid w:val="00006AE1"/>
    <w:rsid w:val="000104FD"/>
    <w:rsid w:val="00010795"/>
    <w:rsid w:val="00011761"/>
    <w:rsid w:val="0001311E"/>
    <w:rsid w:val="00014688"/>
    <w:rsid w:val="00015065"/>
    <w:rsid w:val="00022655"/>
    <w:rsid w:val="000229C7"/>
    <w:rsid w:val="00024FEA"/>
    <w:rsid w:val="00031845"/>
    <w:rsid w:val="000320F6"/>
    <w:rsid w:val="000349CF"/>
    <w:rsid w:val="00034FF2"/>
    <w:rsid w:val="00036503"/>
    <w:rsid w:val="000376F6"/>
    <w:rsid w:val="00037798"/>
    <w:rsid w:val="000436FD"/>
    <w:rsid w:val="00047E6B"/>
    <w:rsid w:val="00050183"/>
    <w:rsid w:val="0005038F"/>
    <w:rsid w:val="00051FD9"/>
    <w:rsid w:val="000521BF"/>
    <w:rsid w:val="00052ED8"/>
    <w:rsid w:val="00052FA0"/>
    <w:rsid w:val="00054F4B"/>
    <w:rsid w:val="00055EA0"/>
    <w:rsid w:val="0006283A"/>
    <w:rsid w:val="00062F34"/>
    <w:rsid w:val="000639E8"/>
    <w:rsid w:val="00065179"/>
    <w:rsid w:val="000651EB"/>
    <w:rsid w:val="00065EA9"/>
    <w:rsid w:val="00067ADC"/>
    <w:rsid w:val="00070665"/>
    <w:rsid w:val="000710EF"/>
    <w:rsid w:val="00075B0B"/>
    <w:rsid w:val="00081E55"/>
    <w:rsid w:val="00082707"/>
    <w:rsid w:val="000864DF"/>
    <w:rsid w:val="00090EAE"/>
    <w:rsid w:val="000910EC"/>
    <w:rsid w:val="00091DC5"/>
    <w:rsid w:val="00092611"/>
    <w:rsid w:val="000927BB"/>
    <w:rsid w:val="00092BD4"/>
    <w:rsid w:val="00093143"/>
    <w:rsid w:val="00093564"/>
    <w:rsid w:val="0009434C"/>
    <w:rsid w:val="000974E9"/>
    <w:rsid w:val="000A12C1"/>
    <w:rsid w:val="000A15E0"/>
    <w:rsid w:val="000A1934"/>
    <w:rsid w:val="000A19CA"/>
    <w:rsid w:val="000A25FB"/>
    <w:rsid w:val="000A3E78"/>
    <w:rsid w:val="000A40D8"/>
    <w:rsid w:val="000A501C"/>
    <w:rsid w:val="000A5CA1"/>
    <w:rsid w:val="000B1E4C"/>
    <w:rsid w:val="000B24D9"/>
    <w:rsid w:val="000B3703"/>
    <w:rsid w:val="000B462C"/>
    <w:rsid w:val="000B52B7"/>
    <w:rsid w:val="000B7CE4"/>
    <w:rsid w:val="000C0616"/>
    <w:rsid w:val="000C0850"/>
    <w:rsid w:val="000C22D0"/>
    <w:rsid w:val="000C4509"/>
    <w:rsid w:val="000C5234"/>
    <w:rsid w:val="000C57BF"/>
    <w:rsid w:val="000C6090"/>
    <w:rsid w:val="000D072C"/>
    <w:rsid w:val="000D1FC0"/>
    <w:rsid w:val="000D5748"/>
    <w:rsid w:val="000E107A"/>
    <w:rsid w:val="000E118B"/>
    <w:rsid w:val="000E180A"/>
    <w:rsid w:val="000E56BE"/>
    <w:rsid w:val="000E573B"/>
    <w:rsid w:val="000E6547"/>
    <w:rsid w:val="000F2E6F"/>
    <w:rsid w:val="000F31C0"/>
    <w:rsid w:val="000F37EA"/>
    <w:rsid w:val="000F4B18"/>
    <w:rsid w:val="000F7716"/>
    <w:rsid w:val="00100D9E"/>
    <w:rsid w:val="00101448"/>
    <w:rsid w:val="0010154C"/>
    <w:rsid w:val="00101D34"/>
    <w:rsid w:val="00102593"/>
    <w:rsid w:val="001042E0"/>
    <w:rsid w:val="001042E6"/>
    <w:rsid w:val="0010442F"/>
    <w:rsid w:val="0010462D"/>
    <w:rsid w:val="001046E0"/>
    <w:rsid w:val="0010493A"/>
    <w:rsid w:val="00105C6A"/>
    <w:rsid w:val="00107D32"/>
    <w:rsid w:val="00110242"/>
    <w:rsid w:val="0011027B"/>
    <w:rsid w:val="00110BD9"/>
    <w:rsid w:val="00112BE3"/>
    <w:rsid w:val="00112CED"/>
    <w:rsid w:val="00121F62"/>
    <w:rsid w:val="001230D8"/>
    <w:rsid w:val="001232B4"/>
    <w:rsid w:val="001267AD"/>
    <w:rsid w:val="00127957"/>
    <w:rsid w:val="00127FDD"/>
    <w:rsid w:val="001304EE"/>
    <w:rsid w:val="00136817"/>
    <w:rsid w:val="00140130"/>
    <w:rsid w:val="001424DC"/>
    <w:rsid w:val="00143C58"/>
    <w:rsid w:val="0014555D"/>
    <w:rsid w:val="0014635E"/>
    <w:rsid w:val="0014724D"/>
    <w:rsid w:val="00147D7F"/>
    <w:rsid w:val="0015132D"/>
    <w:rsid w:val="00151B42"/>
    <w:rsid w:val="001534C1"/>
    <w:rsid w:val="00156BE0"/>
    <w:rsid w:val="00156C08"/>
    <w:rsid w:val="00157FB4"/>
    <w:rsid w:val="00160442"/>
    <w:rsid w:val="00160A38"/>
    <w:rsid w:val="001620F4"/>
    <w:rsid w:val="001664F1"/>
    <w:rsid w:val="00167A8C"/>
    <w:rsid w:val="00172C1D"/>
    <w:rsid w:val="00172D1D"/>
    <w:rsid w:val="0017423C"/>
    <w:rsid w:val="00175076"/>
    <w:rsid w:val="001757E4"/>
    <w:rsid w:val="00176241"/>
    <w:rsid w:val="001762CC"/>
    <w:rsid w:val="00177056"/>
    <w:rsid w:val="00177841"/>
    <w:rsid w:val="001837A2"/>
    <w:rsid w:val="00183869"/>
    <w:rsid w:val="00187C8C"/>
    <w:rsid w:val="00191C49"/>
    <w:rsid w:val="001926D1"/>
    <w:rsid w:val="001929DF"/>
    <w:rsid w:val="001949F5"/>
    <w:rsid w:val="00195B1B"/>
    <w:rsid w:val="0019723B"/>
    <w:rsid w:val="001976C2"/>
    <w:rsid w:val="00197C5F"/>
    <w:rsid w:val="001A0984"/>
    <w:rsid w:val="001A269B"/>
    <w:rsid w:val="001A26A1"/>
    <w:rsid w:val="001A32A6"/>
    <w:rsid w:val="001A3B90"/>
    <w:rsid w:val="001A4039"/>
    <w:rsid w:val="001A4FD0"/>
    <w:rsid w:val="001A5A51"/>
    <w:rsid w:val="001A5ABB"/>
    <w:rsid w:val="001A651A"/>
    <w:rsid w:val="001A72E5"/>
    <w:rsid w:val="001B0036"/>
    <w:rsid w:val="001B12A8"/>
    <w:rsid w:val="001B14DA"/>
    <w:rsid w:val="001B17D2"/>
    <w:rsid w:val="001B2BE1"/>
    <w:rsid w:val="001B4011"/>
    <w:rsid w:val="001B5676"/>
    <w:rsid w:val="001B72FD"/>
    <w:rsid w:val="001C08FE"/>
    <w:rsid w:val="001C0B08"/>
    <w:rsid w:val="001C1756"/>
    <w:rsid w:val="001C3355"/>
    <w:rsid w:val="001C4564"/>
    <w:rsid w:val="001C4757"/>
    <w:rsid w:val="001C6D44"/>
    <w:rsid w:val="001C6ECE"/>
    <w:rsid w:val="001C73E6"/>
    <w:rsid w:val="001C7403"/>
    <w:rsid w:val="001C792D"/>
    <w:rsid w:val="001C7D5F"/>
    <w:rsid w:val="001D4165"/>
    <w:rsid w:val="001D6489"/>
    <w:rsid w:val="001D6BC9"/>
    <w:rsid w:val="001D6EFE"/>
    <w:rsid w:val="001D7CAB"/>
    <w:rsid w:val="001D7D4D"/>
    <w:rsid w:val="001E42DA"/>
    <w:rsid w:val="001E438D"/>
    <w:rsid w:val="001E4947"/>
    <w:rsid w:val="001E6EF8"/>
    <w:rsid w:val="001F0299"/>
    <w:rsid w:val="001F118E"/>
    <w:rsid w:val="001F34FF"/>
    <w:rsid w:val="001F3781"/>
    <w:rsid w:val="001F4216"/>
    <w:rsid w:val="001F5342"/>
    <w:rsid w:val="001F5A78"/>
    <w:rsid w:val="001F5F82"/>
    <w:rsid w:val="00200418"/>
    <w:rsid w:val="002009C3"/>
    <w:rsid w:val="002024B7"/>
    <w:rsid w:val="0020366A"/>
    <w:rsid w:val="00203B79"/>
    <w:rsid w:val="00204A01"/>
    <w:rsid w:val="00204D67"/>
    <w:rsid w:val="002053EB"/>
    <w:rsid w:val="00206858"/>
    <w:rsid w:val="00210056"/>
    <w:rsid w:val="002108EE"/>
    <w:rsid w:val="00211BFA"/>
    <w:rsid w:val="002122AC"/>
    <w:rsid w:val="0021669C"/>
    <w:rsid w:val="00216E59"/>
    <w:rsid w:val="0021770B"/>
    <w:rsid w:val="00217EF3"/>
    <w:rsid w:val="00220E49"/>
    <w:rsid w:val="0022119A"/>
    <w:rsid w:val="002211A6"/>
    <w:rsid w:val="00225226"/>
    <w:rsid w:val="002260AC"/>
    <w:rsid w:val="00226CDA"/>
    <w:rsid w:val="00227A55"/>
    <w:rsid w:val="00231EEE"/>
    <w:rsid w:val="00233C95"/>
    <w:rsid w:val="0023505E"/>
    <w:rsid w:val="002354D1"/>
    <w:rsid w:val="00235ABA"/>
    <w:rsid w:val="00235F38"/>
    <w:rsid w:val="00236D63"/>
    <w:rsid w:val="00237C5C"/>
    <w:rsid w:val="0024025D"/>
    <w:rsid w:val="00241300"/>
    <w:rsid w:val="00241601"/>
    <w:rsid w:val="00241DD4"/>
    <w:rsid w:val="002475FC"/>
    <w:rsid w:val="0025124C"/>
    <w:rsid w:val="0025126C"/>
    <w:rsid w:val="00251370"/>
    <w:rsid w:val="0025156F"/>
    <w:rsid w:val="00252654"/>
    <w:rsid w:val="0025275C"/>
    <w:rsid w:val="0025385A"/>
    <w:rsid w:val="00255042"/>
    <w:rsid w:val="002565E3"/>
    <w:rsid w:val="002604A2"/>
    <w:rsid w:val="002606AD"/>
    <w:rsid w:val="00262162"/>
    <w:rsid w:val="002635B7"/>
    <w:rsid w:val="00264393"/>
    <w:rsid w:val="00264587"/>
    <w:rsid w:val="002645DA"/>
    <w:rsid w:val="00265EC7"/>
    <w:rsid w:val="00267AFD"/>
    <w:rsid w:val="002720F0"/>
    <w:rsid w:val="0027482C"/>
    <w:rsid w:val="00274AAF"/>
    <w:rsid w:val="002755C2"/>
    <w:rsid w:val="0027760C"/>
    <w:rsid w:val="00282A72"/>
    <w:rsid w:val="00283602"/>
    <w:rsid w:val="00283C95"/>
    <w:rsid w:val="002922B5"/>
    <w:rsid w:val="002951E5"/>
    <w:rsid w:val="002958DF"/>
    <w:rsid w:val="00297D9A"/>
    <w:rsid w:val="002A28E0"/>
    <w:rsid w:val="002A3863"/>
    <w:rsid w:val="002A3B96"/>
    <w:rsid w:val="002A44FC"/>
    <w:rsid w:val="002A45D3"/>
    <w:rsid w:val="002A515F"/>
    <w:rsid w:val="002A60C5"/>
    <w:rsid w:val="002A6F08"/>
    <w:rsid w:val="002B03CB"/>
    <w:rsid w:val="002B0F5B"/>
    <w:rsid w:val="002B2D5C"/>
    <w:rsid w:val="002B3B7D"/>
    <w:rsid w:val="002B41F5"/>
    <w:rsid w:val="002B79C4"/>
    <w:rsid w:val="002C0A0A"/>
    <w:rsid w:val="002C1324"/>
    <w:rsid w:val="002C164E"/>
    <w:rsid w:val="002C17C9"/>
    <w:rsid w:val="002C1E6A"/>
    <w:rsid w:val="002C4116"/>
    <w:rsid w:val="002C4AA6"/>
    <w:rsid w:val="002C5164"/>
    <w:rsid w:val="002D2FF1"/>
    <w:rsid w:val="002D4FB8"/>
    <w:rsid w:val="002D548E"/>
    <w:rsid w:val="002D59AF"/>
    <w:rsid w:val="002D6C59"/>
    <w:rsid w:val="002D7D7E"/>
    <w:rsid w:val="002E07AC"/>
    <w:rsid w:val="002E17F8"/>
    <w:rsid w:val="002E3943"/>
    <w:rsid w:val="002E44E8"/>
    <w:rsid w:val="002E4EFC"/>
    <w:rsid w:val="002E69CA"/>
    <w:rsid w:val="002E6F63"/>
    <w:rsid w:val="002E7A67"/>
    <w:rsid w:val="002E7BF4"/>
    <w:rsid w:val="002F0370"/>
    <w:rsid w:val="002F0879"/>
    <w:rsid w:val="002F2D6D"/>
    <w:rsid w:val="002F31B6"/>
    <w:rsid w:val="002F4B42"/>
    <w:rsid w:val="002F4E28"/>
    <w:rsid w:val="002F5A54"/>
    <w:rsid w:val="002F6BF4"/>
    <w:rsid w:val="003025BA"/>
    <w:rsid w:val="00303D28"/>
    <w:rsid w:val="00305038"/>
    <w:rsid w:val="00305386"/>
    <w:rsid w:val="00306AB9"/>
    <w:rsid w:val="003119CB"/>
    <w:rsid w:val="00312E55"/>
    <w:rsid w:val="003147ED"/>
    <w:rsid w:val="0031661C"/>
    <w:rsid w:val="00317350"/>
    <w:rsid w:val="00317FC9"/>
    <w:rsid w:val="00320AAB"/>
    <w:rsid w:val="00322B3D"/>
    <w:rsid w:val="0032391D"/>
    <w:rsid w:val="00324051"/>
    <w:rsid w:val="00326FE9"/>
    <w:rsid w:val="0033034D"/>
    <w:rsid w:val="0033084A"/>
    <w:rsid w:val="003319F9"/>
    <w:rsid w:val="00332305"/>
    <w:rsid w:val="003332E3"/>
    <w:rsid w:val="00333308"/>
    <w:rsid w:val="0033353B"/>
    <w:rsid w:val="003339D9"/>
    <w:rsid w:val="00333F1E"/>
    <w:rsid w:val="00334AB2"/>
    <w:rsid w:val="00335154"/>
    <w:rsid w:val="003355DE"/>
    <w:rsid w:val="00336A9C"/>
    <w:rsid w:val="00337ADE"/>
    <w:rsid w:val="003415B9"/>
    <w:rsid w:val="00342F1D"/>
    <w:rsid w:val="00344A75"/>
    <w:rsid w:val="00345482"/>
    <w:rsid w:val="0034632B"/>
    <w:rsid w:val="00346388"/>
    <w:rsid w:val="003463A7"/>
    <w:rsid w:val="0034739E"/>
    <w:rsid w:val="00352674"/>
    <w:rsid w:val="0035645C"/>
    <w:rsid w:val="00357A8A"/>
    <w:rsid w:val="00360CA1"/>
    <w:rsid w:val="003611AE"/>
    <w:rsid w:val="00362244"/>
    <w:rsid w:val="0036565D"/>
    <w:rsid w:val="003658D5"/>
    <w:rsid w:val="00366B00"/>
    <w:rsid w:val="00373554"/>
    <w:rsid w:val="0037661E"/>
    <w:rsid w:val="0037687D"/>
    <w:rsid w:val="00376C58"/>
    <w:rsid w:val="00377144"/>
    <w:rsid w:val="00381D07"/>
    <w:rsid w:val="00383230"/>
    <w:rsid w:val="00384EEF"/>
    <w:rsid w:val="003854A7"/>
    <w:rsid w:val="00385DE1"/>
    <w:rsid w:val="003860AA"/>
    <w:rsid w:val="003873DB"/>
    <w:rsid w:val="003874E5"/>
    <w:rsid w:val="003903B2"/>
    <w:rsid w:val="00391C03"/>
    <w:rsid w:val="00392F6C"/>
    <w:rsid w:val="00393727"/>
    <w:rsid w:val="00395DB4"/>
    <w:rsid w:val="003967C8"/>
    <w:rsid w:val="00397C1C"/>
    <w:rsid w:val="003A03BD"/>
    <w:rsid w:val="003A2438"/>
    <w:rsid w:val="003A3347"/>
    <w:rsid w:val="003A472F"/>
    <w:rsid w:val="003A63EC"/>
    <w:rsid w:val="003A6D89"/>
    <w:rsid w:val="003A73F4"/>
    <w:rsid w:val="003B1A35"/>
    <w:rsid w:val="003B2E5E"/>
    <w:rsid w:val="003B33BB"/>
    <w:rsid w:val="003B3AA3"/>
    <w:rsid w:val="003B5C76"/>
    <w:rsid w:val="003B6F6D"/>
    <w:rsid w:val="003C05F3"/>
    <w:rsid w:val="003C085A"/>
    <w:rsid w:val="003C3B15"/>
    <w:rsid w:val="003C5AC7"/>
    <w:rsid w:val="003D0B41"/>
    <w:rsid w:val="003D19E7"/>
    <w:rsid w:val="003D1BD7"/>
    <w:rsid w:val="003D4196"/>
    <w:rsid w:val="003D4ED1"/>
    <w:rsid w:val="003E1674"/>
    <w:rsid w:val="003E23D2"/>
    <w:rsid w:val="003E2867"/>
    <w:rsid w:val="003E2BE6"/>
    <w:rsid w:val="003E3620"/>
    <w:rsid w:val="003E4A02"/>
    <w:rsid w:val="003E4C84"/>
    <w:rsid w:val="003E59E8"/>
    <w:rsid w:val="003E6AED"/>
    <w:rsid w:val="003E79B8"/>
    <w:rsid w:val="003F2DC5"/>
    <w:rsid w:val="003F4DCE"/>
    <w:rsid w:val="003F4E8F"/>
    <w:rsid w:val="003F5C42"/>
    <w:rsid w:val="003F5CED"/>
    <w:rsid w:val="003F6A04"/>
    <w:rsid w:val="00402281"/>
    <w:rsid w:val="004023DD"/>
    <w:rsid w:val="004023F6"/>
    <w:rsid w:val="004031EE"/>
    <w:rsid w:val="0040359B"/>
    <w:rsid w:val="00403DB8"/>
    <w:rsid w:val="00403E1B"/>
    <w:rsid w:val="0040538F"/>
    <w:rsid w:val="0040758F"/>
    <w:rsid w:val="00411274"/>
    <w:rsid w:val="00411A02"/>
    <w:rsid w:val="00412D22"/>
    <w:rsid w:val="00413A1D"/>
    <w:rsid w:val="00413AB6"/>
    <w:rsid w:val="00414297"/>
    <w:rsid w:val="0041510D"/>
    <w:rsid w:val="0041571B"/>
    <w:rsid w:val="00415E16"/>
    <w:rsid w:val="004175D0"/>
    <w:rsid w:val="004205BA"/>
    <w:rsid w:val="00420CE1"/>
    <w:rsid w:val="00421657"/>
    <w:rsid w:val="0042232D"/>
    <w:rsid w:val="00423EFF"/>
    <w:rsid w:val="00425495"/>
    <w:rsid w:val="00425F89"/>
    <w:rsid w:val="00431488"/>
    <w:rsid w:val="0043157D"/>
    <w:rsid w:val="0043572D"/>
    <w:rsid w:val="00443643"/>
    <w:rsid w:val="00443C72"/>
    <w:rsid w:val="0044493D"/>
    <w:rsid w:val="00444CE7"/>
    <w:rsid w:val="004470A9"/>
    <w:rsid w:val="00450213"/>
    <w:rsid w:val="00450BB0"/>
    <w:rsid w:val="00451073"/>
    <w:rsid w:val="00457279"/>
    <w:rsid w:val="00460CC0"/>
    <w:rsid w:val="004624C6"/>
    <w:rsid w:val="004664D1"/>
    <w:rsid w:val="004676FD"/>
    <w:rsid w:val="004679F8"/>
    <w:rsid w:val="00467F9F"/>
    <w:rsid w:val="00471E1C"/>
    <w:rsid w:val="00476E79"/>
    <w:rsid w:val="0048005A"/>
    <w:rsid w:val="004832EB"/>
    <w:rsid w:val="004834EE"/>
    <w:rsid w:val="00486ACA"/>
    <w:rsid w:val="004905AF"/>
    <w:rsid w:val="00494EA6"/>
    <w:rsid w:val="00496B07"/>
    <w:rsid w:val="00497217"/>
    <w:rsid w:val="004A0807"/>
    <w:rsid w:val="004A2702"/>
    <w:rsid w:val="004A2D3F"/>
    <w:rsid w:val="004A498C"/>
    <w:rsid w:val="004A5152"/>
    <w:rsid w:val="004A6432"/>
    <w:rsid w:val="004B0993"/>
    <w:rsid w:val="004B176F"/>
    <w:rsid w:val="004B33E7"/>
    <w:rsid w:val="004B5071"/>
    <w:rsid w:val="004B7F5C"/>
    <w:rsid w:val="004D20AB"/>
    <w:rsid w:val="004D289D"/>
    <w:rsid w:val="004D302A"/>
    <w:rsid w:val="004D7666"/>
    <w:rsid w:val="004E03A8"/>
    <w:rsid w:val="004F0056"/>
    <w:rsid w:val="004F09EA"/>
    <w:rsid w:val="004F0E32"/>
    <w:rsid w:val="004F3EA5"/>
    <w:rsid w:val="004F5457"/>
    <w:rsid w:val="004F5542"/>
    <w:rsid w:val="004F556C"/>
    <w:rsid w:val="004F6786"/>
    <w:rsid w:val="0050082D"/>
    <w:rsid w:val="00503796"/>
    <w:rsid w:val="005038B2"/>
    <w:rsid w:val="00503B6D"/>
    <w:rsid w:val="005045D4"/>
    <w:rsid w:val="0050668E"/>
    <w:rsid w:val="00507514"/>
    <w:rsid w:val="00511423"/>
    <w:rsid w:val="005119C9"/>
    <w:rsid w:val="00512680"/>
    <w:rsid w:val="005129DD"/>
    <w:rsid w:val="00513C17"/>
    <w:rsid w:val="0051500F"/>
    <w:rsid w:val="00517A1B"/>
    <w:rsid w:val="0052175B"/>
    <w:rsid w:val="00521EC6"/>
    <w:rsid w:val="00522C91"/>
    <w:rsid w:val="00522E01"/>
    <w:rsid w:val="0052428D"/>
    <w:rsid w:val="005244CF"/>
    <w:rsid w:val="00524D75"/>
    <w:rsid w:val="00525805"/>
    <w:rsid w:val="005263DF"/>
    <w:rsid w:val="00526479"/>
    <w:rsid w:val="00527A6F"/>
    <w:rsid w:val="005304D3"/>
    <w:rsid w:val="00531335"/>
    <w:rsid w:val="00531E22"/>
    <w:rsid w:val="00532366"/>
    <w:rsid w:val="0053298B"/>
    <w:rsid w:val="00534001"/>
    <w:rsid w:val="00534E2C"/>
    <w:rsid w:val="00535A10"/>
    <w:rsid w:val="0054219D"/>
    <w:rsid w:val="005436AD"/>
    <w:rsid w:val="0054533C"/>
    <w:rsid w:val="0054613A"/>
    <w:rsid w:val="00546344"/>
    <w:rsid w:val="00546A4E"/>
    <w:rsid w:val="005470DD"/>
    <w:rsid w:val="0055060F"/>
    <w:rsid w:val="00553A6D"/>
    <w:rsid w:val="00553DE6"/>
    <w:rsid w:val="005553B7"/>
    <w:rsid w:val="0055577E"/>
    <w:rsid w:val="0055594E"/>
    <w:rsid w:val="005560B0"/>
    <w:rsid w:val="00560191"/>
    <w:rsid w:val="005601F4"/>
    <w:rsid w:val="005624C9"/>
    <w:rsid w:val="005626BB"/>
    <w:rsid w:val="005631F6"/>
    <w:rsid w:val="00570832"/>
    <w:rsid w:val="0057108B"/>
    <w:rsid w:val="00571777"/>
    <w:rsid w:val="0057183A"/>
    <w:rsid w:val="0057241D"/>
    <w:rsid w:val="0057273F"/>
    <w:rsid w:val="0057275E"/>
    <w:rsid w:val="0057787C"/>
    <w:rsid w:val="00582457"/>
    <w:rsid w:val="00582BB1"/>
    <w:rsid w:val="005847FA"/>
    <w:rsid w:val="00584B6B"/>
    <w:rsid w:val="00585684"/>
    <w:rsid w:val="00585FF5"/>
    <w:rsid w:val="00586C14"/>
    <w:rsid w:val="005948E2"/>
    <w:rsid w:val="00595D0C"/>
    <w:rsid w:val="005979B4"/>
    <w:rsid w:val="005A1140"/>
    <w:rsid w:val="005A5642"/>
    <w:rsid w:val="005A6899"/>
    <w:rsid w:val="005A6D0D"/>
    <w:rsid w:val="005A7917"/>
    <w:rsid w:val="005B037F"/>
    <w:rsid w:val="005B104A"/>
    <w:rsid w:val="005B147E"/>
    <w:rsid w:val="005B1D4C"/>
    <w:rsid w:val="005B4A45"/>
    <w:rsid w:val="005B4B24"/>
    <w:rsid w:val="005B6397"/>
    <w:rsid w:val="005B7429"/>
    <w:rsid w:val="005B7594"/>
    <w:rsid w:val="005C31BF"/>
    <w:rsid w:val="005C360D"/>
    <w:rsid w:val="005C389C"/>
    <w:rsid w:val="005C3D72"/>
    <w:rsid w:val="005C40E0"/>
    <w:rsid w:val="005C64E6"/>
    <w:rsid w:val="005C6C6E"/>
    <w:rsid w:val="005C7AA1"/>
    <w:rsid w:val="005D03DA"/>
    <w:rsid w:val="005D3914"/>
    <w:rsid w:val="005D553D"/>
    <w:rsid w:val="005D6213"/>
    <w:rsid w:val="005D6640"/>
    <w:rsid w:val="005E08D9"/>
    <w:rsid w:val="005E2F3D"/>
    <w:rsid w:val="005E47AC"/>
    <w:rsid w:val="005E7F9D"/>
    <w:rsid w:val="005F05C3"/>
    <w:rsid w:val="005F1150"/>
    <w:rsid w:val="005F1A9E"/>
    <w:rsid w:val="005F30C7"/>
    <w:rsid w:val="005F37F5"/>
    <w:rsid w:val="005F3805"/>
    <w:rsid w:val="005F51B6"/>
    <w:rsid w:val="005F67C9"/>
    <w:rsid w:val="005F7CC6"/>
    <w:rsid w:val="005F7E77"/>
    <w:rsid w:val="00601F67"/>
    <w:rsid w:val="006034D5"/>
    <w:rsid w:val="0060672D"/>
    <w:rsid w:val="006078EE"/>
    <w:rsid w:val="00611DD0"/>
    <w:rsid w:val="00612594"/>
    <w:rsid w:val="0061307B"/>
    <w:rsid w:val="00613AA4"/>
    <w:rsid w:val="00614E58"/>
    <w:rsid w:val="006157D9"/>
    <w:rsid w:val="006165B4"/>
    <w:rsid w:val="0061695B"/>
    <w:rsid w:val="00617672"/>
    <w:rsid w:val="006177B9"/>
    <w:rsid w:val="00617AA7"/>
    <w:rsid w:val="00620357"/>
    <w:rsid w:val="00621EF2"/>
    <w:rsid w:val="006220CF"/>
    <w:rsid w:val="006240A8"/>
    <w:rsid w:val="00625514"/>
    <w:rsid w:val="0062674B"/>
    <w:rsid w:val="006311AB"/>
    <w:rsid w:val="0063221C"/>
    <w:rsid w:val="006323D8"/>
    <w:rsid w:val="00634E75"/>
    <w:rsid w:val="00635CFD"/>
    <w:rsid w:val="006368D6"/>
    <w:rsid w:val="00640A61"/>
    <w:rsid w:val="006412C6"/>
    <w:rsid w:val="00641D6A"/>
    <w:rsid w:val="00641DFF"/>
    <w:rsid w:val="00641ED9"/>
    <w:rsid w:val="006454A7"/>
    <w:rsid w:val="00645B3C"/>
    <w:rsid w:val="00646377"/>
    <w:rsid w:val="00646811"/>
    <w:rsid w:val="00647520"/>
    <w:rsid w:val="00650358"/>
    <w:rsid w:val="006507E1"/>
    <w:rsid w:val="00650D0D"/>
    <w:rsid w:val="00651459"/>
    <w:rsid w:val="00652FA5"/>
    <w:rsid w:val="00653150"/>
    <w:rsid w:val="006536BE"/>
    <w:rsid w:val="00654C55"/>
    <w:rsid w:val="00654E30"/>
    <w:rsid w:val="006550BA"/>
    <w:rsid w:val="00657176"/>
    <w:rsid w:val="00657EF6"/>
    <w:rsid w:val="006624A4"/>
    <w:rsid w:val="006643E8"/>
    <w:rsid w:val="006646A0"/>
    <w:rsid w:val="00666097"/>
    <w:rsid w:val="00673170"/>
    <w:rsid w:val="006752B4"/>
    <w:rsid w:val="0068057F"/>
    <w:rsid w:val="006805ED"/>
    <w:rsid w:val="006818AE"/>
    <w:rsid w:val="0068293A"/>
    <w:rsid w:val="006830BB"/>
    <w:rsid w:val="0068428C"/>
    <w:rsid w:val="00684682"/>
    <w:rsid w:val="006867E4"/>
    <w:rsid w:val="00691F66"/>
    <w:rsid w:val="006931B8"/>
    <w:rsid w:val="006950BB"/>
    <w:rsid w:val="00696418"/>
    <w:rsid w:val="00697A36"/>
    <w:rsid w:val="006A047D"/>
    <w:rsid w:val="006A3A17"/>
    <w:rsid w:val="006A4DA3"/>
    <w:rsid w:val="006A58DC"/>
    <w:rsid w:val="006A5A13"/>
    <w:rsid w:val="006A5C5D"/>
    <w:rsid w:val="006A6A30"/>
    <w:rsid w:val="006B0A07"/>
    <w:rsid w:val="006B1455"/>
    <w:rsid w:val="006B2CD2"/>
    <w:rsid w:val="006B3BE8"/>
    <w:rsid w:val="006B3EA3"/>
    <w:rsid w:val="006B5665"/>
    <w:rsid w:val="006C0936"/>
    <w:rsid w:val="006C153B"/>
    <w:rsid w:val="006C4695"/>
    <w:rsid w:val="006C6EDE"/>
    <w:rsid w:val="006D099C"/>
    <w:rsid w:val="006D178D"/>
    <w:rsid w:val="006D23C2"/>
    <w:rsid w:val="006D36A7"/>
    <w:rsid w:val="006D38B4"/>
    <w:rsid w:val="006D3A54"/>
    <w:rsid w:val="006D5291"/>
    <w:rsid w:val="006E0BA5"/>
    <w:rsid w:val="006E261C"/>
    <w:rsid w:val="006E4D8B"/>
    <w:rsid w:val="006E506D"/>
    <w:rsid w:val="006E6A16"/>
    <w:rsid w:val="006E78C8"/>
    <w:rsid w:val="006E7CB5"/>
    <w:rsid w:val="006F0DE1"/>
    <w:rsid w:val="006F17EB"/>
    <w:rsid w:val="006F229F"/>
    <w:rsid w:val="006F3147"/>
    <w:rsid w:val="006F3C08"/>
    <w:rsid w:val="006F4726"/>
    <w:rsid w:val="006F5B8B"/>
    <w:rsid w:val="006F74B5"/>
    <w:rsid w:val="00700666"/>
    <w:rsid w:val="007013C2"/>
    <w:rsid w:val="00701C83"/>
    <w:rsid w:val="007028CE"/>
    <w:rsid w:val="00702CA3"/>
    <w:rsid w:val="007045E5"/>
    <w:rsid w:val="00704CD8"/>
    <w:rsid w:val="00706C93"/>
    <w:rsid w:val="007110AF"/>
    <w:rsid w:val="007122C3"/>
    <w:rsid w:val="007125C7"/>
    <w:rsid w:val="00712AEB"/>
    <w:rsid w:val="00716FA6"/>
    <w:rsid w:val="0071734A"/>
    <w:rsid w:val="00723F6C"/>
    <w:rsid w:val="00724517"/>
    <w:rsid w:val="00727A05"/>
    <w:rsid w:val="007310C7"/>
    <w:rsid w:val="00731DE8"/>
    <w:rsid w:val="00732025"/>
    <w:rsid w:val="0073296E"/>
    <w:rsid w:val="00732B05"/>
    <w:rsid w:val="00735119"/>
    <w:rsid w:val="007354E0"/>
    <w:rsid w:val="00736418"/>
    <w:rsid w:val="00736ADC"/>
    <w:rsid w:val="007410EC"/>
    <w:rsid w:val="00741A38"/>
    <w:rsid w:val="00743383"/>
    <w:rsid w:val="0074422E"/>
    <w:rsid w:val="00746278"/>
    <w:rsid w:val="00747DA5"/>
    <w:rsid w:val="007506F7"/>
    <w:rsid w:val="0075341D"/>
    <w:rsid w:val="00753885"/>
    <w:rsid w:val="00754C2F"/>
    <w:rsid w:val="00754F7E"/>
    <w:rsid w:val="007563FD"/>
    <w:rsid w:val="007566C3"/>
    <w:rsid w:val="00757A82"/>
    <w:rsid w:val="0076017C"/>
    <w:rsid w:val="00761C71"/>
    <w:rsid w:val="00761D5E"/>
    <w:rsid w:val="00762990"/>
    <w:rsid w:val="00763B23"/>
    <w:rsid w:val="00765935"/>
    <w:rsid w:val="00771AA3"/>
    <w:rsid w:val="00774024"/>
    <w:rsid w:val="00776C3D"/>
    <w:rsid w:val="0078047C"/>
    <w:rsid w:val="007832C9"/>
    <w:rsid w:val="00783433"/>
    <w:rsid w:val="00783CE4"/>
    <w:rsid w:val="007841FC"/>
    <w:rsid w:val="007859A0"/>
    <w:rsid w:val="00787E5D"/>
    <w:rsid w:val="00790CCB"/>
    <w:rsid w:val="0079362F"/>
    <w:rsid w:val="00793E1F"/>
    <w:rsid w:val="00793E4D"/>
    <w:rsid w:val="00794849"/>
    <w:rsid w:val="007968CF"/>
    <w:rsid w:val="007A0B7E"/>
    <w:rsid w:val="007A0D58"/>
    <w:rsid w:val="007A27F9"/>
    <w:rsid w:val="007A3DA7"/>
    <w:rsid w:val="007A580B"/>
    <w:rsid w:val="007A6988"/>
    <w:rsid w:val="007B0B98"/>
    <w:rsid w:val="007B0CA5"/>
    <w:rsid w:val="007B0F93"/>
    <w:rsid w:val="007B1EE2"/>
    <w:rsid w:val="007B3F29"/>
    <w:rsid w:val="007B4334"/>
    <w:rsid w:val="007B469F"/>
    <w:rsid w:val="007B48A7"/>
    <w:rsid w:val="007B7D63"/>
    <w:rsid w:val="007C07D9"/>
    <w:rsid w:val="007C0BE4"/>
    <w:rsid w:val="007C0FF6"/>
    <w:rsid w:val="007C4FC0"/>
    <w:rsid w:val="007C668A"/>
    <w:rsid w:val="007D19C1"/>
    <w:rsid w:val="007D29FB"/>
    <w:rsid w:val="007D3313"/>
    <w:rsid w:val="007D386D"/>
    <w:rsid w:val="007D4BE3"/>
    <w:rsid w:val="007D624C"/>
    <w:rsid w:val="007D64B5"/>
    <w:rsid w:val="007D7198"/>
    <w:rsid w:val="007D7BAA"/>
    <w:rsid w:val="007E1651"/>
    <w:rsid w:val="007E2581"/>
    <w:rsid w:val="007E430F"/>
    <w:rsid w:val="007E54D9"/>
    <w:rsid w:val="007F3596"/>
    <w:rsid w:val="007F6FAC"/>
    <w:rsid w:val="008004D7"/>
    <w:rsid w:val="00800614"/>
    <w:rsid w:val="0080275C"/>
    <w:rsid w:val="0080477E"/>
    <w:rsid w:val="008071B9"/>
    <w:rsid w:val="00812C35"/>
    <w:rsid w:val="0081524B"/>
    <w:rsid w:val="0081604C"/>
    <w:rsid w:val="008163BD"/>
    <w:rsid w:val="008168B6"/>
    <w:rsid w:val="00821591"/>
    <w:rsid w:val="00823A32"/>
    <w:rsid w:val="008240F6"/>
    <w:rsid w:val="008244B6"/>
    <w:rsid w:val="00825C73"/>
    <w:rsid w:val="008264D9"/>
    <w:rsid w:val="00830EBE"/>
    <w:rsid w:val="00832BD7"/>
    <w:rsid w:val="0083306D"/>
    <w:rsid w:val="0083356F"/>
    <w:rsid w:val="008338CC"/>
    <w:rsid w:val="008358DA"/>
    <w:rsid w:val="00836517"/>
    <w:rsid w:val="00840A0B"/>
    <w:rsid w:val="008411C1"/>
    <w:rsid w:val="00841B16"/>
    <w:rsid w:val="00842F8F"/>
    <w:rsid w:val="00843745"/>
    <w:rsid w:val="00845027"/>
    <w:rsid w:val="00845F27"/>
    <w:rsid w:val="008474A3"/>
    <w:rsid w:val="008505E5"/>
    <w:rsid w:val="00852FD3"/>
    <w:rsid w:val="0085608D"/>
    <w:rsid w:val="00857AE1"/>
    <w:rsid w:val="00863558"/>
    <w:rsid w:val="00867984"/>
    <w:rsid w:val="00875624"/>
    <w:rsid w:val="00875853"/>
    <w:rsid w:val="00884616"/>
    <w:rsid w:val="0088478A"/>
    <w:rsid w:val="0088568F"/>
    <w:rsid w:val="00886BE0"/>
    <w:rsid w:val="00893D41"/>
    <w:rsid w:val="00893DF6"/>
    <w:rsid w:val="00894EA8"/>
    <w:rsid w:val="008955E9"/>
    <w:rsid w:val="00895F44"/>
    <w:rsid w:val="00896C44"/>
    <w:rsid w:val="008A0E0B"/>
    <w:rsid w:val="008A2920"/>
    <w:rsid w:val="008A385E"/>
    <w:rsid w:val="008A3DF2"/>
    <w:rsid w:val="008A4C90"/>
    <w:rsid w:val="008B0051"/>
    <w:rsid w:val="008B1F3F"/>
    <w:rsid w:val="008B487A"/>
    <w:rsid w:val="008B646F"/>
    <w:rsid w:val="008B703A"/>
    <w:rsid w:val="008B7221"/>
    <w:rsid w:val="008B7ABD"/>
    <w:rsid w:val="008C25D9"/>
    <w:rsid w:val="008C3C35"/>
    <w:rsid w:val="008C4A49"/>
    <w:rsid w:val="008C53A9"/>
    <w:rsid w:val="008C75EB"/>
    <w:rsid w:val="008C7752"/>
    <w:rsid w:val="008D0047"/>
    <w:rsid w:val="008D00D4"/>
    <w:rsid w:val="008D0246"/>
    <w:rsid w:val="008D1287"/>
    <w:rsid w:val="008D3E74"/>
    <w:rsid w:val="008D489B"/>
    <w:rsid w:val="008D4C9C"/>
    <w:rsid w:val="008E001B"/>
    <w:rsid w:val="008E0459"/>
    <w:rsid w:val="008E0B20"/>
    <w:rsid w:val="008E12E0"/>
    <w:rsid w:val="008E336F"/>
    <w:rsid w:val="008E4A74"/>
    <w:rsid w:val="008E538A"/>
    <w:rsid w:val="008F0500"/>
    <w:rsid w:val="008F7D25"/>
    <w:rsid w:val="00900593"/>
    <w:rsid w:val="009025FC"/>
    <w:rsid w:val="00902E3D"/>
    <w:rsid w:val="00906E86"/>
    <w:rsid w:val="0091320E"/>
    <w:rsid w:val="009133B2"/>
    <w:rsid w:val="009138EC"/>
    <w:rsid w:val="00914355"/>
    <w:rsid w:val="0091462C"/>
    <w:rsid w:val="00916201"/>
    <w:rsid w:val="00920148"/>
    <w:rsid w:val="00921E7A"/>
    <w:rsid w:val="00923F97"/>
    <w:rsid w:val="00926F4C"/>
    <w:rsid w:val="00930D5B"/>
    <w:rsid w:val="00931A35"/>
    <w:rsid w:val="009335B3"/>
    <w:rsid w:val="00935032"/>
    <w:rsid w:val="009366C5"/>
    <w:rsid w:val="00936CFD"/>
    <w:rsid w:val="00944C6C"/>
    <w:rsid w:val="00945F47"/>
    <w:rsid w:val="00947ADB"/>
    <w:rsid w:val="009505D5"/>
    <w:rsid w:val="00950EC6"/>
    <w:rsid w:val="009514EA"/>
    <w:rsid w:val="00951955"/>
    <w:rsid w:val="00953EBB"/>
    <w:rsid w:val="00953FE1"/>
    <w:rsid w:val="00956B41"/>
    <w:rsid w:val="00957856"/>
    <w:rsid w:val="009601C0"/>
    <w:rsid w:val="00960272"/>
    <w:rsid w:val="009607DF"/>
    <w:rsid w:val="00960B9A"/>
    <w:rsid w:val="00961A0E"/>
    <w:rsid w:val="009646D0"/>
    <w:rsid w:val="00965254"/>
    <w:rsid w:val="00965FF1"/>
    <w:rsid w:val="009673E9"/>
    <w:rsid w:val="00970C45"/>
    <w:rsid w:val="0097185F"/>
    <w:rsid w:val="00973127"/>
    <w:rsid w:val="00975288"/>
    <w:rsid w:val="00975629"/>
    <w:rsid w:val="00977203"/>
    <w:rsid w:val="00980737"/>
    <w:rsid w:val="00980862"/>
    <w:rsid w:val="00981D5B"/>
    <w:rsid w:val="009826DA"/>
    <w:rsid w:val="00982C00"/>
    <w:rsid w:val="00984925"/>
    <w:rsid w:val="0098493A"/>
    <w:rsid w:val="00986B52"/>
    <w:rsid w:val="0099373C"/>
    <w:rsid w:val="00993F22"/>
    <w:rsid w:val="00994533"/>
    <w:rsid w:val="009948E0"/>
    <w:rsid w:val="00996514"/>
    <w:rsid w:val="00996F99"/>
    <w:rsid w:val="00997C12"/>
    <w:rsid w:val="009A1854"/>
    <w:rsid w:val="009A40F7"/>
    <w:rsid w:val="009A6CA5"/>
    <w:rsid w:val="009B091F"/>
    <w:rsid w:val="009B0A7D"/>
    <w:rsid w:val="009B1775"/>
    <w:rsid w:val="009B1FA3"/>
    <w:rsid w:val="009B2347"/>
    <w:rsid w:val="009B2B04"/>
    <w:rsid w:val="009B2B58"/>
    <w:rsid w:val="009B5257"/>
    <w:rsid w:val="009B6A1E"/>
    <w:rsid w:val="009B7024"/>
    <w:rsid w:val="009B7AE9"/>
    <w:rsid w:val="009B7D1D"/>
    <w:rsid w:val="009C0059"/>
    <w:rsid w:val="009C03CA"/>
    <w:rsid w:val="009C1E8A"/>
    <w:rsid w:val="009C689F"/>
    <w:rsid w:val="009C7701"/>
    <w:rsid w:val="009D0BC3"/>
    <w:rsid w:val="009D2F35"/>
    <w:rsid w:val="009D6C1C"/>
    <w:rsid w:val="009D7F2D"/>
    <w:rsid w:val="009E017C"/>
    <w:rsid w:val="009E05FA"/>
    <w:rsid w:val="009E0787"/>
    <w:rsid w:val="009E0F66"/>
    <w:rsid w:val="009E2A5C"/>
    <w:rsid w:val="009E4BB8"/>
    <w:rsid w:val="009E5500"/>
    <w:rsid w:val="009E5C4E"/>
    <w:rsid w:val="009F2240"/>
    <w:rsid w:val="009F237B"/>
    <w:rsid w:val="009F241E"/>
    <w:rsid w:val="009F38FA"/>
    <w:rsid w:val="009F3973"/>
    <w:rsid w:val="009F6AEE"/>
    <w:rsid w:val="00A005FD"/>
    <w:rsid w:val="00A006D0"/>
    <w:rsid w:val="00A0301A"/>
    <w:rsid w:val="00A042C8"/>
    <w:rsid w:val="00A0480D"/>
    <w:rsid w:val="00A04FE8"/>
    <w:rsid w:val="00A051CB"/>
    <w:rsid w:val="00A0779F"/>
    <w:rsid w:val="00A07853"/>
    <w:rsid w:val="00A10DD7"/>
    <w:rsid w:val="00A11089"/>
    <w:rsid w:val="00A126F5"/>
    <w:rsid w:val="00A12878"/>
    <w:rsid w:val="00A134FB"/>
    <w:rsid w:val="00A13B0F"/>
    <w:rsid w:val="00A15358"/>
    <w:rsid w:val="00A15DB1"/>
    <w:rsid w:val="00A204E7"/>
    <w:rsid w:val="00A221A3"/>
    <w:rsid w:val="00A22724"/>
    <w:rsid w:val="00A252F1"/>
    <w:rsid w:val="00A2698B"/>
    <w:rsid w:val="00A304ED"/>
    <w:rsid w:val="00A30ACD"/>
    <w:rsid w:val="00A30EB5"/>
    <w:rsid w:val="00A3117A"/>
    <w:rsid w:val="00A31862"/>
    <w:rsid w:val="00A32C43"/>
    <w:rsid w:val="00A351E9"/>
    <w:rsid w:val="00A358C3"/>
    <w:rsid w:val="00A36D4B"/>
    <w:rsid w:val="00A379DD"/>
    <w:rsid w:val="00A40F7B"/>
    <w:rsid w:val="00A4395E"/>
    <w:rsid w:val="00A449F2"/>
    <w:rsid w:val="00A44A28"/>
    <w:rsid w:val="00A467FC"/>
    <w:rsid w:val="00A50415"/>
    <w:rsid w:val="00A5391A"/>
    <w:rsid w:val="00A54126"/>
    <w:rsid w:val="00A55917"/>
    <w:rsid w:val="00A57587"/>
    <w:rsid w:val="00A57C13"/>
    <w:rsid w:val="00A60672"/>
    <w:rsid w:val="00A60F1E"/>
    <w:rsid w:val="00A6223D"/>
    <w:rsid w:val="00A650C1"/>
    <w:rsid w:val="00A66714"/>
    <w:rsid w:val="00A6685A"/>
    <w:rsid w:val="00A708C0"/>
    <w:rsid w:val="00A7098A"/>
    <w:rsid w:val="00A72F65"/>
    <w:rsid w:val="00A75FDA"/>
    <w:rsid w:val="00A7734A"/>
    <w:rsid w:val="00A810E2"/>
    <w:rsid w:val="00A82AA5"/>
    <w:rsid w:val="00A833AF"/>
    <w:rsid w:val="00A843F4"/>
    <w:rsid w:val="00A90821"/>
    <w:rsid w:val="00A9084A"/>
    <w:rsid w:val="00A90901"/>
    <w:rsid w:val="00A90DE3"/>
    <w:rsid w:val="00A9151B"/>
    <w:rsid w:val="00A95C28"/>
    <w:rsid w:val="00A97DF9"/>
    <w:rsid w:val="00AA3CEC"/>
    <w:rsid w:val="00AA4D2C"/>
    <w:rsid w:val="00AA7E5F"/>
    <w:rsid w:val="00AB059F"/>
    <w:rsid w:val="00AB5B04"/>
    <w:rsid w:val="00AB6037"/>
    <w:rsid w:val="00AB7CD5"/>
    <w:rsid w:val="00AC2312"/>
    <w:rsid w:val="00AC4AC1"/>
    <w:rsid w:val="00AC4F0A"/>
    <w:rsid w:val="00AC520B"/>
    <w:rsid w:val="00AC5C2E"/>
    <w:rsid w:val="00AD4233"/>
    <w:rsid w:val="00AE1503"/>
    <w:rsid w:val="00AE1EA0"/>
    <w:rsid w:val="00AE3E75"/>
    <w:rsid w:val="00AE56B4"/>
    <w:rsid w:val="00AE5903"/>
    <w:rsid w:val="00AE5987"/>
    <w:rsid w:val="00AE5E46"/>
    <w:rsid w:val="00AE703E"/>
    <w:rsid w:val="00AF2A02"/>
    <w:rsid w:val="00AF4FBC"/>
    <w:rsid w:val="00AF528B"/>
    <w:rsid w:val="00AF6A43"/>
    <w:rsid w:val="00AF702B"/>
    <w:rsid w:val="00AF766A"/>
    <w:rsid w:val="00B01054"/>
    <w:rsid w:val="00B03B5C"/>
    <w:rsid w:val="00B03CAC"/>
    <w:rsid w:val="00B06C15"/>
    <w:rsid w:val="00B0727A"/>
    <w:rsid w:val="00B07EE9"/>
    <w:rsid w:val="00B07FED"/>
    <w:rsid w:val="00B10B0D"/>
    <w:rsid w:val="00B10E03"/>
    <w:rsid w:val="00B11B1C"/>
    <w:rsid w:val="00B11E54"/>
    <w:rsid w:val="00B13BD2"/>
    <w:rsid w:val="00B144A3"/>
    <w:rsid w:val="00B15B4D"/>
    <w:rsid w:val="00B17F34"/>
    <w:rsid w:val="00B227B6"/>
    <w:rsid w:val="00B24817"/>
    <w:rsid w:val="00B25420"/>
    <w:rsid w:val="00B262DA"/>
    <w:rsid w:val="00B2649D"/>
    <w:rsid w:val="00B26B6F"/>
    <w:rsid w:val="00B27F4A"/>
    <w:rsid w:val="00B326B3"/>
    <w:rsid w:val="00B32861"/>
    <w:rsid w:val="00B33693"/>
    <w:rsid w:val="00B34945"/>
    <w:rsid w:val="00B3512C"/>
    <w:rsid w:val="00B35F2F"/>
    <w:rsid w:val="00B373A5"/>
    <w:rsid w:val="00B379E1"/>
    <w:rsid w:val="00B43890"/>
    <w:rsid w:val="00B535D0"/>
    <w:rsid w:val="00B5382A"/>
    <w:rsid w:val="00B54FB0"/>
    <w:rsid w:val="00B5523E"/>
    <w:rsid w:val="00B63A85"/>
    <w:rsid w:val="00B64289"/>
    <w:rsid w:val="00B643E5"/>
    <w:rsid w:val="00B659A8"/>
    <w:rsid w:val="00B65BDC"/>
    <w:rsid w:val="00B66D96"/>
    <w:rsid w:val="00B67114"/>
    <w:rsid w:val="00B70A46"/>
    <w:rsid w:val="00B742EB"/>
    <w:rsid w:val="00B74D90"/>
    <w:rsid w:val="00B74DC2"/>
    <w:rsid w:val="00B76497"/>
    <w:rsid w:val="00B77D8C"/>
    <w:rsid w:val="00B8445F"/>
    <w:rsid w:val="00B84C8A"/>
    <w:rsid w:val="00B854BA"/>
    <w:rsid w:val="00B873FE"/>
    <w:rsid w:val="00B90260"/>
    <w:rsid w:val="00B91C8F"/>
    <w:rsid w:val="00B921AF"/>
    <w:rsid w:val="00B9285B"/>
    <w:rsid w:val="00B92EE6"/>
    <w:rsid w:val="00B958EA"/>
    <w:rsid w:val="00B97C2D"/>
    <w:rsid w:val="00BA16D8"/>
    <w:rsid w:val="00BA2ABA"/>
    <w:rsid w:val="00BA2C1E"/>
    <w:rsid w:val="00BA3403"/>
    <w:rsid w:val="00BA4231"/>
    <w:rsid w:val="00BA4B12"/>
    <w:rsid w:val="00BA4FDD"/>
    <w:rsid w:val="00BA5FBD"/>
    <w:rsid w:val="00BA6C1F"/>
    <w:rsid w:val="00BA7834"/>
    <w:rsid w:val="00BB27C0"/>
    <w:rsid w:val="00BB35F2"/>
    <w:rsid w:val="00BB56AE"/>
    <w:rsid w:val="00BB6CC5"/>
    <w:rsid w:val="00BB6D65"/>
    <w:rsid w:val="00BC1DEF"/>
    <w:rsid w:val="00BD1ADA"/>
    <w:rsid w:val="00BD3E8C"/>
    <w:rsid w:val="00BD579C"/>
    <w:rsid w:val="00BD5E10"/>
    <w:rsid w:val="00BD7DE4"/>
    <w:rsid w:val="00BE0FA8"/>
    <w:rsid w:val="00BE1E82"/>
    <w:rsid w:val="00BE23AB"/>
    <w:rsid w:val="00BE6CC2"/>
    <w:rsid w:val="00BF0151"/>
    <w:rsid w:val="00BF04AC"/>
    <w:rsid w:val="00BF1135"/>
    <w:rsid w:val="00BF2B48"/>
    <w:rsid w:val="00BF3089"/>
    <w:rsid w:val="00BF3361"/>
    <w:rsid w:val="00BF437C"/>
    <w:rsid w:val="00BF53E4"/>
    <w:rsid w:val="00BF69D1"/>
    <w:rsid w:val="00BF7BEF"/>
    <w:rsid w:val="00C02B14"/>
    <w:rsid w:val="00C02F75"/>
    <w:rsid w:val="00C0301B"/>
    <w:rsid w:val="00C03553"/>
    <w:rsid w:val="00C046D1"/>
    <w:rsid w:val="00C04FA5"/>
    <w:rsid w:val="00C05466"/>
    <w:rsid w:val="00C05748"/>
    <w:rsid w:val="00C06356"/>
    <w:rsid w:val="00C066FC"/>
    <w:rsid w:val="00C073BF"/>
    <w:rsid w:val="00C10298"/>
    <w:rsid w:val="00C10484"/>
    <w:rsid w:val="00C10E4E"/>
    <w:rsid w:val="00C121C0"/>
    <w:rsid w:val="00C13126"/>
    <w:rsid w:val="00C1358E"/>
    <w:rsid w:val="00C153DB"/>
    <w:rsid w:val="00C15E55"/>
    <w:rsid w:val="00C2230D"/>
    <w:rsid w:val="00C24070"/>
    <w:rsid w:val="00C24B21"/>
    <w:rsid w:val="00C252AB"/>
    <w:rsid w:val="00C34AC5"/>
    <w:rsid w:val="00C3664B"/>
    <w:rsid w:val="00C372DF"/>
    <w:rsid w:val="00C37324"/>
    <w:rsid w:val="00C373BB"/>
    <w:rsid w:val="00C40B1A"/>
    <w:rsid w:val="00C416D8"/>
    <w:rsid w:val="00C41F20"/>
    <w:rsid w:val="00C42C43"/>
    <w:rsid w:val="00C42FB1"/>
    <w:rsid w:val="00C43AB5"/>
    <w:rsid w:val="00C4459D"/>
    <w:rsid w:val="00C44E05"/>
    <w:rsid w:val="00C44E14"/>
    <w:rsid w:val="00C45D42"/>
    <w:rsid w:val="00C47349"/>
    <w:rsid w:val="00C47DF4"/>
    <w:rsid w:val="00C523B0"/>
    <w:rsid w:val="00C5300D"/>
    <w:rsid w:val="00C53ACC"/>
    <w:rsid w:val="00C5435F"/>
    <w:rsid w:val="00C5582D"/>
    <w:rsid w:val="00C57BF9"/>
    <w:rsid w:val="00C60128"/>
    <w:rsid w:val="00C60AFB"/>
    <w:rsid w:val="00C60B72"/>
    <w:rsid w:val="00C6237A"/>
    <w:rsid w:val="00C63135"/>
    <w:rsid w:val="00C634DD"/>
    <w:rsid w:val="00C641CC"/>
    <w:rsid w:val="00C6573B"/>
    <w:rsid w:val="00C6616F"/>
    <w:rsid w:val="00C7022C"/>
    <w:rsid w:val="00C7053E"/>
    <w:rsid w:val="00C70648"/>
    <w:rsid w:val="00C7289E"/>
    <w:rsid w:val="00C72AE5"/>
    <w:rsid w:val="00C74C51"/>
    <w:rsid w:val="00C7533D"/>
    <w:rsid w:val="00C75E30"/>
    <w:rsid w:val="00C76041"/>
    <w:rsid w:val="00C7735D"/>
    <w:rsid w:val="00C81093"/>
    <w:rsid w:val="00C81160"/>
    <w:rsid w:val="00C84D60"/>
    <w:rsid w:val="00C8732F"/>
    <w:rsid w:val="00C9163E"/>
    <w:rsid w:val="00C9206A"/>
    <w:rsid w:val="00C94D6C"/>
    <w:rsid w:val="00C95A21"/>
    <w:rsid w:val="00CA126E"/>
    <w:rsid w:val="00CA228C"/>
    <w:rsid w:val="00CA2535"/>
    <w:rsid w:val="00CA4273"/>
    <w:rsid w:val="00CA4800"/>
    <w:rsid w:val="00CA7296"/>
    <w:rsid w:val="00CB01B2"/>
    <w:rsid w:val="00CB2B22"/>
    <w:rsid w:val="00CB2D2A"/>
    <w:rsid w:val="00CB396D"/>
    <w:rsid w:val="00CB41E8"/>
    <w:rsid w:val="00CB49FA"/>
    <w:rsid w:val="00CB6509"/>
    <w:rsid w:val="00CB7AF1"/>
    <w:rsid w:val="00CC612A"/>
    <w:rsid w:val="00CC6BB2"/>
    <w:rsid w:val="00CC6D3B"/>
    <w:rsid w:val="00CC7107"/>
    <w:rsid w:val="00CD061D"/>
    <w:rsid w:val="00CD1612"/>
    <w:rsid w:val="00CD1909"/>
    <w:rsid w:val="00CD2F40"/>
    <w:rsid w:val="00CD2F99"/>
    <w:rsid w:val="00CD340B"/>
    <w:rsid w:val="00CD3871"/>
    <w:rsid w:val="00CD47FC"/>
    <w:rsid w:val="00CD5026"/>
    <w:rsid w:val="00CD5E46"/>
    <w:rsid w:val="00CD66E0"/>
    <w:rsid w:val="00CD6FF1"/>
    <w:rsid w:val="00CE0A5B"/>
    <w:rsid w:val="00CE1148"/>
    <w:rsid w:val="00CE219A"/>
    <w:rsid w:val="00CE225C"/>
    <w:rsid w:val="00CE285E"/>
    <w:rsid w:val="00CE3375"/>
    <w:rsid w:val="00CE5245"/>
    <w:rsid w:val="00CE7069"/>
    <w:rsid w:val="00CF08D9"/>
    <w:rsid w:val="00CF0DD7"/>
    <w:rsid w:val="00CF3C58"/>
    <w:rsid w:val="00CF4B89"/>
    <w:rsid w:val="00CF54E1"/>
    <w:rsid w:val="00CF5889"/>
    <w:rsid w:val="00CF76B1"/>
    <w:rsid w:val="00CF79A3"/>
    <w:rsid w:val="00CF7EDF"/>
    <w:rsid w:val="00D013F0"/>
    <w:rsid w:val="00D01B14"/>
    <w:rsid w:val="00D05314"/>
    <w:rsid w:val="00D062B6"/>
    <w:rsid w:val="00D102A9"/>
    <w:rsid w:val="00D13B1A"/>
    <w:rsid w:val="00D20BD8"/>
    <w:rsid w:val="00D23C94"/>
    <w:rsid w:val="00D23C9A"/>
    <w:rsid w:val="00D25FEB"/>
    <w:rsid w:val="00D303A4"/>
    <w:rsid w:val="00D32212"/>
    <w:rsid w:val="00D404BE"/>
    <w:rsid w:val="00D4116A"/>
    <w:rsid w:val="00D41A73"/>
    <w:rsid w:val="00D42BA2"/>
    <w:rsid w:val="00D42CFD"/>
    <w:rsid w:val="00D44692"/>
    <w:rsid w:val="00D46C5F"/>
    <w:rsid w:val="00D47D38"/>
    <w:rsid w:val="00D518DB"/>
    <w:rsid w:val="00D520AC"/>
    <w:rsid w:val="00D54D33"/>
    <w:rsid w:val="00D54E70"/>
    <w:rsid w:val="00D553A8"/>
    <w:rsid w:val="00D56B0F"/>
    <w:rsid w:val="00D64DAA"/>
    <w:rsid w:val="00D67BBF"/>
    <w:rsid w:val="00D67D0B"/>
    <w:rsid w:val="00D67DE4"/>
    <w:rsid w:val="00D703CA"/>
    <w:rsid w:val="00D72BC9"/>
    <w:rsid w:val="00D74A7F"/>
    <w:rsid w:val="00D75599"/>
    <w:rsid w:val="00D76524"/>
    <w:rsid w:val="00D80858"/>
    <w:rsid w:val="00D8197C"/>
    <w:rsid w:val="00D82C90"/>
    <w:rsid w:val="00D83504"/>
    <w:rsid w:val="00D83A33"/>
    <w:rsid w:val="00D84B5C"/>
    <w:rsid w:val="00D85ED3"/>
    <w:rsid w:val="00D901FF"/>
    <w:rsid w:val="00D94AC9"/>
    <w:rsid w:val="00D9610E"/>
    <w:rsid w:val="00D965D8"/>
    <w:rsid w:val="00D96635"/>
    <w:rsid w:val="00D96D87"/>
    <w:rsid w:val="00D97845"/>
    <w:rsid w:val="00DA04C0"/>
    <w:rsid w:val="00DA0688"/>
    <w:rsid w:val="00DA330C"/>
    <w:rsid w:val="00DA3E8E"/>
    <w:rsid w:val="00DA4EF6"/>
    <w:rsid w:val="00DA5145"/>
    <w:rsid w:val="00DA5392"/>
    <w:rsid w:val="00DA652A"/>
    <w:rsid w:val="00DB2297"/>
    <w:rsid w:val="00DB24EA"/>
    <w:rsid w:val="00DB3413"/>
    <w:rsid w:val="00DB3A74"/>
    <w:rsid w:val="00DB4260"/>
    <w:rsid w:val="00DB4A3D"/>
    <w:rsid w:val="00DB6779"/>
    <w:rsid w:val="00DB7642"/>
    <w:rsid w:val="00DB77D8"/>
    <w:rsid w:val="00DC0D74"/>
    <w:rsid w:val="00DC0F62"/>
    <w:rsid w:val="00DC2E88"/>
    <w:rsid w:val="00DC2F18"/>
    <w:rsid w:val="00DD2800"/>
    <w:rsid w:val="00DD3A3B"/>
    <w:rsid w:val="00DD3C83"/>
    <w:rsid w:val="00DD4A35"/>
    <w:rsid w:val="00DD565A"/>
    <w:rsid w:val="00DD5D3F"/>
    <w:rsid w:val="00DE141D"/>
    <w:rsid w:val="00DE1D77"/>
    <w:rsid w:val="00DE2F46"/>
    <w:rsid w:val="00DE3636"/>
    <w:rsid w:val="00DE68FE"/>
    <w:rsid w:val="00DF228B"/>
    <w:rsid w:val="00DF5C49"/>
    <w:rsid w:val="00DF673B"/>
    <w:rsid w:val="00E018C6"/>
    <w:rsid w:val="00E01FD8"/>
    <w:rsid w:val="00E04ABC"/>
    <w:rsid w:val="00E11855"/>
    <w:rsid w:val="00E1210A"/>
    <w:rsid w:val="00E12A97"/>
    <w:rsid w:val="00E137BC"/>
    <w:rsid w:val="00E14C01"/>
    <w:rsid w:val="00E152D5"/>
    <w:rsid w:val="00E1557B"/>
    <w:rsid w:val="00E24E0B"/>
    <w:rsid w:val="00E26682"/>
    <w:rsid w:val="00E301EB"/>
    <w:rsid w:val="00E302CF"/>
    <w:rsid w:val="00E3359E"/>
    <w:rsid w:val="00E36193"/>
    <w:rsid w:val="00E36920"/>
    <w:rsid w:val="00E37840"/>
    <w:rsid w:val="00E4097C"/>
    <w:rsid w:val="00E43B5D"/>
    <w:rsid w:val="00E4415B"/>
    <w:rsid w:val="00E44375"/>
    <w:rsid w:val="00E4449B"/>
    <w:rsid w:val="00E45A44"/>
    <w:rsid w:val="00E46163"/>
    <w:rsid w:val="00E46CFA"/>
    <w:rsid w:val="00E47707"/>
    <w:rsid w:val="00E47E33"/>
    <w:rsid w:val="00E50B75"/>
    <w:rsid w:val="00E517E4"/>
    <w:rsid w:val="00E52575"/>
    <w:rsid w:val="00E5303E"/>
    <w:rsid w:val="00E553EE"/>
    <w:rsid w:val="00E621B5"/>
    <w:rsid w:val="00E622A0"/>
    <w:rsid w:val="00E63075"/>
    <w:rsid w:val="00E65BB6"/>
    <w:rsid w:val="00E65CF8"/>
    <w:rsid w:val="00E66A88"/>
    <w:rsid w:val="00E719FD"/>
    <w:rsid w:val="00E71C64"/>
    <w:rsid w:val="00E739FB"/>
    <w:rsid w:val="00E766EB"/>
    <w:rsid w:val="00E83672"/>
    <w:rsid w:val="00E836BF"/>
    <w:rsid w:val="00E8457E"/>
    <w:rsid w:val="00E852E3"/>
    <w:rsid w:val="00E8667D"/>
    <w:rsid w:val="00E92B61"/>
    <w:rsid w:val="00E94608"/>
    <w:rsid w:val="00EA1FC8"/>
    <w:rsid w:val="00EA4282"/>
    <w:rsid w:val="00EA4E2D"/>
    <w:rsid w:val="00EA50A6"/>
    <w:rsid w:val="00EA6E67"/>
    <w:rsid w:val="00EB015D"/>
    <w:rsid w:val="00EB22F4"/>
    <w:rsid w:val="00EB35F1"/>
    <w:rsid w:val="00EB39FA"/>
    <w:rsid w:val="00EB506F"/>
    <w:rsid w:val="00EB534E"/>
    <w:rsid w:val="00EC32F5"/>
    <w:rsid w:val="00EC5253"/>
    <w:rsid w:val="00EC615E"/>
    <w:rsid w:val="00EC6C0A"/>
    <w:rsid w:val="00ED0058"/>
    <w:rsid w:val="00ED6850"/>
    <w:rsid w:val="00ED77D5"/>
    <w:rsid w:val="00EE17CD"/>
    <w:rsid w:val="00EE2024"/>
    <w:rsid w:val="00EE2C95"/>
    <w:rsid w:val="00EE2EFF"/>
    <w:rsid w:val="00EE3AE2"/>
    <w:rsid w:val="00EE41E1"/>
    <w:rsid w:val="00EE54B6"/>
    <w:rsid w:val="00EE60FD"/>
    <w:rsid w:val="00EE6C38"/>
    <w:rsid w:val="00EE7EF7"/>
    <w:rsid w:val="00EF1636"/>
    <w:rsid w:val="00EF4216"/>
    <w:rsid w:val="00EF45CA"/>
    <w:rsid w:val="00EF7190"/>
    <w:rsid w:val="00EF7754"/>
    <w:rsid w:val="00F00C1B"/>
    <w:rsid w:val="00F030AD"/>
    <w:rsid w:val="00F040A9"/>
    <w:rsid w:val="00F04E68"/>
    <w:rsid w:val="00F059CD"/>
    <w:rsid w:val="00F07611"/>
    <w:rsid w:val="00F11725"/>
    <w:rsid w:val="00F1180D"/>
    <w:rsid w:val="00F131CA"/>
    <w:rsid w:val="00F154FD"/>
    <w:rsid w:val="00F1781B"/>
    <w:rsid w:val="00F2012C"/>
    <w:rsid w:val="00F23979"/>
    <w:rsid w:val="00F311E6"/>
    <w:rsid w:val="00F319F3"/>
    <w:rsid w:val="00F31D57"/>
    <w:rsid w:val="00F37AD9"/>
    <w:rsid w:val="00F4191D"/>
    <w:rsid w:val="00F41D2F"/>
    <w:rsid w:val="00F45794"/>
    <w:rsid w:val="00F46A6E"/>
    <w:rsid w:val="00F46F7B"/>
    <w:rsid w:val="00F47829"/>
    <w:rsid w:val="00F5576E"/>
    <w:rsid w:val="00F606B7"/>
    <w:rsid w:val="00F6297D"/>
    <w:rsid w:val="00F63128"/>
    <w:rsid w:val="00F63CDC"/>
    <w:rsid w:val="00F6408E"/>
    <w:rsid w:val="00F64B4A"/>
    <w:rsid w:val="00F6522C"/>
    <w:rsid w:val="00F701BC"/>
    <w:rsid w:val="00F70C85"/>
    <w:rsid w:val="00F718D7"/>
    <w:rsid w:val="00F7194D"/>
    <w:rsid w:val="00F72169"/>
    <w:rsid w:val="00F72950"/>
    <w:rsid w:val="00F76433"/>
    <w:rsid w:val="00F773F8"/>
    <w:rsid w:val="00F77BCD"/>
    <w:rsid w:val="00F803A0"/>
    <w:rsid w:val="00F8120F"/>
    <w:rsid w:val="00F82FCE"/>
    <w:rsid w:val="00F8364A"/>
    <w:rsid w:val="00F83E3D"/>
    <w:rsid w:val="00F84CA7"/>
    <w:rsid w:val="00F9204C"/>
    <w:rsid w:val="00F974EA"/>
    <w:rsid w:val="00FA11B1"/>
    <w:rsid w:val="00FA4DAC"/>
    <w:rsid w:val="00FA53C9"/>
    <w:rsid w:val="00FA5D61"/>
    <w:rsid w:val="00FA6873"/>
    <w:rsid w:val="00FA6E6C"/>
    <w:rsid w:val="00FA7342"/>
    <w:rsid w:val="00FB1DBD"/>
    <w:rsid w:val="00FB390C"/>
    <w:rsid w:val="00FB525E"/>
    <w:rsid w:val="00FB579C"/>
    <w:rsid w:val="00FB6700"/>
    <w:rsid w:val="00FC01C8"/>
    <w:rsid w:val="00FC2C22"/>
    <w:rsid w:val="00FC352F"/>
    <w:rsid w:val="00FC4F34"/>
    <w:rsid w:val="00FC73E7"/>
    <w:rsid w:val="00FC76E8"/>
    <w:rsid w:val="00FC7962"/>
    <w:rsid w:val="00FD0F5B"/>
    <w:rsid w:val="00FD1C18"/>
    <w:rsid w:val="00FD2303"/>
    <w:rsid w:val="00FD289F"/>
    <w:rsid w:val="00FD41B0"/>
    <w:rsid w:val="00FD5225"/>
    <w:rsid w:val="00FD5912"/>
    <w:rsid w:val="00FE4163"/>
    <w:rsid w:val="00FE4A28"/>
    <w:rsid w:val="00FE4D7F"/>
    <w:rsid w:val="00FE60F2"/>
    <w:rsid w:val="00FE6456"/>
    <w:rsid w:val="00FF0A1C"/>
    <w:rsid w:val="00FF4DB3"/>
  </w:rsids>
  <m:mathPr>
    <m:mathFont m:val="Cambria Math"/>
    <m:brkBin m:val="before"/>
    <m:brkBinSub m:val="--"/>
    <m:smallFrac/>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4E88D83"/>
  <w15:docId w15:val="{DACEF3EE-C6EE-42AF-8763-DEF6ADBC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B1DBD"/>
    <w:pPr>
      <w:spacing w:after="0" w:line="240" w:lineRule="auto"/>
    </w:pPr>
    <w:rPr>
      <w:rFonts w:eastAsia="Times New Roman"/>
      <w:lang w:eastAsia="lv-LV"/>
    </w:rPr>
  </w:style>
  <w:style w:type="paragraph" w:styleId="Virsraksts1">
    <w:name w:val="heading 1"/>
    <w:basedOn w:val="Parasts"/>
    <w:next w:val="Parasts"/>
    <w:link w:val="Virsraksts1Rakstz"/>
    <w:qFormat/>
    <w:rsid w:val="00A541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aliases w:val="Second subtitle,Char,1.1.not"/>
    <w:basedOn w:val="Pamatteksts"/>
    <w:next w:val="Pamatteksts"/>
    <w:link w:val="Virsraksts2Rakstz"/>
    <w:qFormat/>
    <w:rsid w:val="00A54126"/>
    <w:pPr>
      <w:keepNext/>
      <w:numPr>
        <w:ilvl w:val="1"/>
        <w:numId w:val="1"/>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qFormat/>
    <w:rsid w:val="00A54126"/>
    <w:pPr>
      <w:keepNext/>
      <w:widowControl w:val="0"/>
      <w:numPr>
        <w:ilvl w:val="2"/>
        <w:numId w:val="1"/>
      </w:numPr>
      <w:tabs>
        <w:tab w:val="left" w:pos="0"/>
        <w:tab w:val="left" w:pos="624"/>
      </w:tabs>
      <w:outlineLvl w:val="2"/>
    </w:pPr>
    <w:rPr>
      <w:lang w:val="en-GB"/>
    </w:rPr>
  </w:style>
  <w:style w:type="paragraph" w:styleId="Virsraksts4">
    <w:name w:val="heading 4"/>
    <w:basedOn w:val="Parasts"/>
    <w:next w:val="Parasts"/>
    <w:link w:val="Virsraksts4Rakstz"/>
    <w:qFormat/>
    <w:rsid w:val="00A54126"/>
    <w:pPr>
      <w:keepNext/>
      <w:numPr>
        <w:ilvl w:val="3"/>
        <w:numId w:val="1"/>
      </w:numPr>
      <w:tabs>
        <w:tab w:val="clear" w:pos="-713"/>
        <w:tab w:val="num" w:pos="864"/>
      </w:tabs>
      <w:spacing w:before="100" w:beforeAutospacing="1"/>
      <w:ind w:left="864" w:hanging="144"/>
      <w:outlineLvl w:val="3"/>
    </w:pPr>
    <w:rPr>
      <w:szCs w:val="20"/>
      <w:lang w:eastAsia="en-US"/>
    </w:rPr>
  </w:style>
  <w:style w:type="paragraph" w:styleId="Virsraksts5">
    <w:name w:val="heading 5"/>
    <w:basedOn w:val="Parasts"/>
    <w:next w:val="Parasts"/>
    <w:link w:val="Virsraksts5Rakstz"/>
    <w:qFormat/>
    <w:rsid w:val="00BE23AB"/>
    <w:pPr>
      <w:spacing w:before="240" w:after="60"/>
      <w:outlineLvl w:val="4"/>
    </w:pPr>
    <w:rPr>
      <w:b/>
      <w:bCs/>
      <w:i/>
      <w:iCs/>
      <w:sz w:val="26"/>
      <w:szCs w:val="26"/>
    </w:rPr>
  </w:style>
  <w:style w:type="paragraph" w:styleId="Virsraksts6">
    <w:name w:val="heading 6"/>
    <w:basedOn w:val="Parasts"/>
    <w:next w:val="Parasts"/>
    <w:link w:val="Virsraksts6Rakstz"/>
    <w:qFormat/>
    <w:rsid w:val="00DD3C83"/>
    <w:pPr>
      <w:spacing w:before="240" w:after="60"/>
      <w:outlineLvl w:val="5"/>
    </w:pPr>
    <w:rPr>
      <w:b/>
      <w:bCs/>
      <w:sz w:val="22"/>
      <w:szCs w:val="22"/>
    </w:rPr>
  </w:style>
  <w:style w:type="paragraph" w:styleId="Virsraksts7">
    <w:name w:val="heading 7"/>
    <w:basedOn w:val="Parasts"/>
    <w:next w:val="Parasts"/>
    <w:link w:val="Virsraksts7Rakstz"/>
    <w:qFormat/>
    <w:rsid w:val="00DD3C83"/>
    <w:pPr>
      <w:spacing w:before="240" w:after="60"/>
      <w:outlineLvl w:val="6"/>
    </w:pPr>
  </w:style>
  <w:style w:type="paragraph" w:styleId="Virsraksts8">
    <w:name w:val="heading 8"/>
    <w:basedOn w:val="Parasts"/>
    <w:next w:val="Parasts"/>
    <w:link w:val="Virsraksts8Rakstz"/>
    <w:qFormat/>
    <w:rsid w:val="00DD3C83"/>
    <w:pPr>
      <w:spacing w:before="240" w:after="60"/>
      <w:outlineLvl w:val="7"/>
    </w:pPr>
    <w:rPr>
      <w:i/>
      <w:iCs/>
    </w:rPr>
  </w:style>
  <w:style w:type="paragraph" w:styleId="Virsraksts9">
    <w:name w:val="heading 9"/>
    <w:basedOn w:val="Parasts"/>
    <w:next w:val="Parasts"/>
    <w:link w:val="Virsraksts9Rakstz"/>
    <w:qFormat/>
    <w:rsid w:val="00DD3C83"/>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aliases w:val="Second subtitle Rakstz.,Char Rakstz.,1.1.not Rakstz."/>
    <w:basedOn w:val="Noklusjumarindkopasfonts"/>
    <w:link w:val="Virsraksts2"/>
    <w:rsid w:val="00A54126"/>
    <w:rPr>
      <w:rFonts w:eastAsia="Times New Roman"/>
      <w:b/>
      <w:kern w:val="22"/>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basedOn w:val="Noklusjumarindkopasfonts"/>
    <w:link w:val="Virsraksts3"/>
    <w:rsid w:val="00A54126"/>
    <w:rPr>
      <w:rFonts w:eastAsia="Times New Roman"/>
      <w:lang w:val="en-GB"/>
    </w:rPr>
  </w:style>
  <w:style w:type="character" w:customStyle="1" w:styleId="Virsraksts4Rakstz">
    <w:name w:val="Virsraksts 4 Rakstz."/>
    <w:basedOn w:val="Noklusjumarindkopasfonts"/>
    <w:link w:val="Virsraksts4"/>
    <w:rsid w:val="00A54126"/>
    <w:rPr>
      <w:rFonts w:eastAsia="Times New Roman"/>
      <w:szCs w:val="20"/>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rsid w:val="00A54126"/>
    <w:pPr>
      <w:spacing w:before="120"/>
      <w:jc w:val="both"/>
    </w:pPr>
    <w:rPr>
      <w:lang w:eastAsia="en-US"/>
    </w:rPr>
  </w:style>
  <w:style w:type="character" w:customStyle="1" w:styleId="PamattekstsRakstz">
    <w:name w:val="Pamatteksts Rakstz."/>
    <w:aliases w:val=" Rakstz. Rakstz.,Rakstz. Rakstz.,Body Text1 Rakstz.,Body Text Char Char Rakstz.,Body Text Char2 Char Char Rakstz.,Body Text Char Char Char Char Rakstz.,Body Text Char1 Char Char Char Char Rakstz.,Body Text Char1 Rakstz."/>
    <w:basedOn w:val="Noklusjumarindkopasfonts"/>
    <w:link w:val="Pamatteksts"/>
    <w:rsid w:val="00A54126"/>
    <w:rPr>
      <w:rFonts w:eastAsia="Times New Roman"/>
    </w:rPr>
  </w:style>
  <w:style w:type="character" w:styleId="Hipersaite">
    <w:name w:val="Hyperlink"/>
    <w:uiPriority w:val="99"/>
    <w:rsid w:val="00A54126"/>
    <w:rPr>
      <w:color w:val="0000FF"/>
      <w:u w:val="single"/>
    </w:rPr>
  </w:style>
  <w:style w:type="paragraph" w:customStyle="1" w:styleId="Stils1">
    <w:name w:val="Stils1"/>
    <w:basedOn w:val="Virsraksts1"/>
    <w:link w:val="Stils1Rakstz"/>
    <w:rsid w:val="00A54126"/>
    <w:pPr>
      <w:keepNext w:val="0"/>
      <w:keepLines w:val="0"/>
      <w:widowControl w:val="0"/>
      <w:numPr>
        <w:numId w:val="1"/>
      </w:numPr>
      <w:spacing w:before="0" w:line="360" w:lineRule="auto"/>
    </w:pPr>
    <w:rPr>
      <w:rFonts w:ascii="Times New Roman" w:eastAsia="Times New Roman" w:hAnsi="Times New Roman" w:cs="Times New Roman"/>
      <w:b/>
      <w:bCs/>
      <w:color w:val="auto"/>
      <w:kern w:val="32"/>
      <w:sz w:val="28"/>
    </w:rPr>
  </w:style>
  <w:style w:type="character" w:customStyle="1" w:styleId="Stils1Rakstz">
    <w:name w:val="Stils1 Rakstz."/>
    <w:link w:val="Stils1"/>
    <w:rsid w:val="00A54126"/>
    <w:rPr>
      <w:rFonts w:eastAsia="Times New Roman"/>
      <w:b/>
      <w:bCs/>
      <w:kern w:val="32"/>
      <w:sz w:val="28"/>
      <w:szCs w:val="32"/>
      <w:lang w:eastAsia="lv-LV"/>
    </w:rPr>
  </w:style>
  <w:style w:type="paragraph" w:customStyle="1" w:styleId="Punkts">
    <w:name w:val="Punkts"/>
    <w:basedOn w:val="Parasts"/>
    <w:next w:val="Parasts"/>
    <w:rsid w:val="00A54126"/>
    <w:pPr>
      <w:numPr>
        <w:numId w:val="2"/>
      </w:numPr>
      <w:tabs>
        <w:tab w:val="clear" w:pos="1080"/>
        <w:tab w:val="num" w:pos="360"/>
      </w:tabs>
      <w:suppressAutoHyphens/>
      <w:ind w:left="360"/>
    </w:pPr>
    <w:rPr>
      <w:rFonts w:ascii="Arial" w:hAnsi="Arial"/>
      <w:b/>
      <w:sz w:val="20"/>
      <w:lang w:eastAsia="ar-SA"/>
    </w:rPr>
  </w:style>
  <w:style w:type="paragraph" w:customStyle="1" w:styleId="Paragrfs">
    <w:name w:val="Paragrāfs"/>
    <w:basedOn w:val="Parasts"/>
    <w:next w:val="Parasts"/>
    <w:rsid w:val="00A54126"/>
    <w:pPr>
      <w:suppressAutoHyphens/>
      <w:jc w:val="both"/>
    </w:pPr>
    <w:rPr>
      <w:rFonts w:ascii="Arial" w:hAnsi="Arial"/>
      <w:sz w:val="20"/>
      <w:lang w:eastAsia="ar-SA"/>
    </w:rPr>
  </w:style>
  <w:style w:type="paragraph" w:styleId="Sarakstarindkopa">
    <w:name w:val="List Paragraph"/>
    <w:aliases w:val="Virsraksts,Virsraksti"/>
    <w:basedOn w:val="Parasts"/>
    <w:link w:val="SarakstarindkopaRakstz"/>
    <w:uiPriority w:val="34"/>
    <w:qFormat/>
    <w:rsid w:val="00A54126"/>
    <w:pPr>
      <w:ind w:left="720"/>
    </w:pPr>
  </w:style>
  <w:style w:type="character" w:customStyle="1" w:styleId="SarakstarindkopaRakstz">
    <w:name w:val="Saraksta rindkopa Rakstz."/>
    <w:aliases w:val="Virsraksts Rakstz.,Virsraksti Rakstz."/>
    <w:link w:val="Sarakstarindkopa"/>
    <w:uiPriority w:val="34"/>
    <w:rsid w:val="00A54126"/>
    <w:rPr>
      <w:rFonts w:eastAsia="Times New Roman"/>
      <w:lang w:eastAsia="lv-LV"/>
    </w:rPr>
  </w:style>
  <w:style w:type="character" w:customStyle="1" w:styleId="Virsraksts1Rakstz">
    <w:name w:val="Virsraksts 1 Rakstz."/>
    <w:basedOn w:val="Noklusjumarindkopasfonts"/>
    <w:link w:val="Virsraksts1"/>
    <w:rsid w:val="00A54126"/>
    <w:rPr>
      <w:rFonts w:asciiTheme="majorHAnsi" w:eastAsiaTheme="majorEastAsia" w:hAnsiTheme="majorHAnsi" w:cstheme="majorBidi"/>
      <w:color w:val="2F5496" w:themeColor="accent1" w:themeShade="BF"/>
      <w:sz w:val="32"/>
      <w:szCs w:val="32"/>
      <w:lang w:eastAsia="lv-LV"/>
    </w:rPr>
  </w:style>
  <w:style w:type="character" w:customStyle="1" w:styleId="Neatrisintapieminana1">
    <w:name w:val="Neatrisināta pieminēšana1"/>
    <w:basedOn w:val="Noklusjumarindkopasfonts"/>
    <w:uiPriority w:val="99"/>
    <w:semiHidden/>
    <w:unhideWhenUsed/>
    <w:rsid w:val="000104FD"/>
    <w:rPr>
      <w:color w:val="808080"/>
      <w:shd w:val="clear" w:color="auto" w:fill="E6E6E6"/>
    </w:rPr>
  </w:style>
  <w:style w:type="paragraph" w:styleId="Pamattekstaatkpe3">
    <w:name w:val="Body Text Indent 3"/>
    <w:basedOn w:val="Parasts"/>
    <w:link w:val="Pamattekstaatkpe3Rakstz"/>
    <w:unhideWhenUsed/>
    <w:rsid w:val="000104FD"/>
    <w:pPr>
      <w:spacing w:after="120"/>
      <w:ind w:left="283"/>
    </w:pPr>
    <w:rPr>
      <w:sz w:val="16"/>
      <w:szCs w:val="16"/>
    </w:rPr>
  </w:style>
  <w:style w:type="character" w:customStyle="1" w:styleId="Pamattekstaatkpe3Rakstz">
    <w:name w:val="Pamatteksta atkāpe 3 Rakstz."/>
    <w:basedOn w:val="Noklusjumarindkopasfonts"/>
    <w:link w:val="Pamattekstaatkpe3"/>
    <w:rsid w:val="000104FD"/>
    <w:rPr>
      <w:rFonts w:eastAsia="Times New Roman"/>
      <w:sz w:val="16"/>
      <w:szCs w:val="16"/>
      <w:lang w:eastAsia="lv-LV"/>
    </w:rPr>
  </w:style>
  <w:style w:type="paragraph" w:styleId="Bezatstarpm">
    <w:name w:val="No Spacing"/>
    <w:uiPriority w:val="1"/>
    <w:qFormat/>
    <w:rsid w:val="00C72AE5"/>
    <w:pPr>
      <w:spacing w:after="0" w:line="240" w:lineRule="auto"/>
    </w:pPr>
    <w:rPr>
      <w:rFonts w:cstheme="minorBidi"/>
      <w:szCs w:val="22"/>
    </w:rPr>
  </w:style>
  <w:style w:type="table" w:styleId="Reatabula">
    <w:name w:val="Table Grid"/>
    <w:basedOn w:val="Parastatabula"/>
    <w:rsid w:val="00C72AE5"/>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aliases w:val="Header Char1,Header Char Char"/>
    <w:basedOn w:val="Parasts"/>
    <w:link w:val="GalveneRakstz"/>
    <w:rsid w:val="0063221C"/>
    <w:pPr>
      <w:tabs>
        <w:tab w:val="center" w:pos="4320"/>
        <w:tab w:val="right" w:pos="8640"/>
      </w:tabs>
    </w:pPr>
    <w:rPr>
      <w:rFonts w:ascii="RimTimes" w:hAnsi="RimTimes"/>
      <w:sz w:val="28"/>
      <w:szCs w:val="20"/>
      <w:lang w:val="en-GB" w:eastAsia="en-US"/>
    </w:rPr>
  </w:style>
  <w:style w:type="character" w:customStyle="1" w:styleId="GalveneRakstz">
    <w:name w:val="Galvene Rakstz."/>
    <w:aliases w:val="Header Char1 Rakstz.,Header Char Char Rakstz."/>
    <w:basedOn w:val="Noklusjumarindkopasfonts"/>
    <w:link w:val="Galvene"/>
    <w:rsid w:val="0063221C"/>
    <w:rPr>
      <w:rFonts w:ascii="RimTimes" w:eastAsia="Times New Roman" w:hAnsi="RimTimes"/>
      <w:sz w:val="28"/>
      <w:szCs w:val="20"/>
      <w:lang w:val="en-GB"/>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C41F20"/>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C41F20"/>
    <w:rPr>
      <w:rFonts w:eastAsia="Times New Roman"/>
      <w:sz w:val="20"/>
      <w:szCs w:val="20"/>
      <w:lang w:eastAsia="lv-LV"/>
    </w:rPr>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qFormat/>
    <w:rsid w:val="00C41F20"/>
    <w:rPr>
      <w:vertAlign w:val="superscript"/>
    </w:rPr>
  </w:style>
  <w:style w:type="paragraph" w:customStyle="1" w:styleId="Apakpunkts">
    <w:name w:val="Apakšpunkts"/>
    <w:basedOn w:val="Parasts"/>
    <w:link w:val="ApakpunktsChar"/>
    <w:rsid w:val="006818AE"/>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6818AE"/>
    <w:rPr>
      <w:rFonts w:ascii="Arial" w:eastAsia="Times New Roman" w:hAnsi="Arial"/>
      <w:b/>
      <w:sz w:val="20"/>
      <w:lang w:eastAsia="ar-SA"/>
    </w:rPr>
  </w:style>
  <w:style w:type="paragraph" w:customStyle="1" w:styleId="Atsauce">
    <w:name w:val="Atsauce"/>
    <w:basedOn w:val="Vresteksts"/>
    <w:rsid w:val="006818AE"/>
    <w:pPr>
      <w:jc w:val="both"/>
    </w:pPr>
    <w:rPr>
      <w:rFonts w:ascii="Arial" w:hAnsi="Arial" w:cs="Arial"/>
      <w:sz w:val="16"/>
      <w:szCs w:val="16"/>
      <w:lang w:eastAsia="en-US"/>
    </w:rPr>
  </w:style>
  <w:style w:type="character" w:customStyle="1" w:styleId="Virsraksts5Rakstz">
    <w:name w:val="Virsraksts 5 Rakstz."/>
    <w:basedOn w:val="Noklusjumarindkopasfonts"/>
    <w:link w:val="Virsraksts5"/>
    <w:rsid w:val="00BE23AB"/>
    <w:rPr>
      <w:rFonts w:eastAsia="Times New Roman"/>
      <w:b/>
      <w:bCs/>
      <w:i/>
      <w:iCs/>
      <w:sz w:val="26"/>
      <w:szCs w:val="26"/>
      <w:lang w:eastAsia="lv-LV"/>
    </w:rPr>
  </w:style>
  <w:style w:type="paragraph" w:customStyle="1" w:styleId="Rindkopa">
    <w:name w:val="Rindkopa"/>
    <w:basedOn w:val="Parasts"/>
    <w:next w:val="Punkts"/>
    <w:rsid w:val="00BE23AB"/>
    <w:pPr>
      <w:suppressAutoHyphens/>
      <w:ind w:left="851"/>
      <w:jc w:val="both"/>
    </w:pPr>
    <w:rPr>
      <w:rFonts w:ascii="Arial" w:hAnsi="Arial"/>
      <w:sz w:val="20"/>
      <w:lang w:eastAsia="ar-SA"/>
    </w:rPr>
  </w:style>
  <w:style w:type="paragraph" w:styleId="Balonteksts">
    <w:name w:val="Balloon Text"/>
    <w:basedOn w:val="Parasts"/>
    <w:link w:val="BalontekstsRakstz"/>
    <w:semiHidden/>
    <w:unhideWhenUsed/>
    <w:rsid w:val="00B25420"/>
    <w:rPr>
      <w:rFonts w:ascii="Segoe UI" w:hAnsi="Segoe UI" w:cs="Segoe UI"/>
      <w:sz w:val="18"/>
      <w:szCs w:val="18"/>
    </w:rPr>
  </w:style>
  <w:style w:type="character" w:customStyle="1" w:styleId="BalontekstsRakstz">
    <w:name w:val="Balonteksts Rakstz."/>
    <w:basedOn w:val="Noklusjumarindkopasfonts"/>
    <w:link w:val="Balonteksts"/>
    <w:semiHidden/>
    <w:rsid w:val="00B25420"/>
    <w:rPr>
      <w:rFonts w:ascii="Segoe UI" w:eastAsia="Times New Roman" w:hAnsi="Segoe UI" w:cs="Segoe UI"/>
      <w:sz w:val="18"/>
      <w:szCs w:val="18"/>
      <w:lang w:eastAsia="lv-LV"/>
    </w:rPr>
  </w:style>
  <w:style w:type="character" w:styleId="Komentraatsauce">
    <w:name w:val="annotation reference"/>
    <w:basedOn w:val="Noklusjumarindkopasfonts"/>
    <w:unhideWhenUsed/>
    <w:rsid w:val="00C5582D"/>
    <w:rPr>
      <w:sz w:val="16"/>
      <w:szCs w:val="16"/>
    </w:rPr>
  </w:style>
  <w:style w:type="paragraph" w:styleId="Komentrateksts">
    <w:name w:val="annotation text"/>
    <w:basedOn w:val="Parasts"/>
    <w:link w:val="KomentratekstsRakstz"/>
    <w:unhideWhenUsed/>
    <w:rsid w:val="00C5582D"/>
    <w:rPr>
      <w:sz w:val="20"/>
      <w:szCs w:val="20"/>
    </w:rPr>
  </w:style>
  <w:style w:type="character" w:customStyle="1" w:styleId="KomentratekstsRakstz">
    <w:name w:val="Komentāra teksts Rakstz."/>
    <w:basedOn w:val="Noklusjumarindkopasfonts"/>
    <w:link w:val="Komentrateksts"/>
    <w:rsid w:val="00C5582D"/>
    <w:rPr>
      <w:rFonts w:eastAsia="Times New Roman"/>
      <w:sz w:val="20"/>
      <w:szCs w:val="20"/>
      <w:lang w:eastAsia="lv-LV"/>
    </w:rPr>
  </w:style>
  <w:style w:type="paragraph" w:styleId="Komentratma">
    <w:name w:val="annotation subject"/>
    <w:basedOn w:val="Komentrateksts"/>
    <w:next w:val="Komentrateksts"/>
    <w:link w:val="KomentratmaRakstz"/>
    <w:semiHidden/>
    <w:unhideWhenUsed/>
    <w:rsid w:val="00C5582D"/>
    <w:rPr>
      <w:b/>
      <w:bCs/>
    </w:rPr>
  </w:style>
  <w:style w:type="character" w:customStyle="1" w:styleId="KomentratmaRakstz">
    <w:name w:val="Komentāra tēma Rakstz."/>
    <w:basedOn w:val="KomentratekstsRakstz"/>
    <w:link w:val="Komentratma"/>
    <w:semiHidden/>
    <w:rsid w:val="00C5582D"/>
    <w:rPr>
      <w:rFonts w:eastAsia="Times New Roman"/>
      <w:b/>
      <w:bCs/>
      <w:sz w:val="20"/>
      <w:szCs w:val="20"/>
      <w:lang w:eastAsia="lv-LV"/>
    </w:rPr>
  </w:style>
  <w:style w:type="paragraph" w:styleId="Prskatjums">
    <w:name w:val="Revision"/>
    <w:hidden/>
    <w:uiPriority w:val="99"/>
    <w:semiHidden/>
    <w:rsid w:val="00503B6D"/>
    <w:pPr>
      <w:spacing w:after="0" w:line="240" w:lineRule="auto"/>
    </w:pPr>
    <w:rPr>
      <w:rFonts w:eastAsia="Times New Roman"/>
      <w:lang w:eastAsia="lv-LV"/>
    </w:rPr>
  </w:style>
  <w:style w:type="paragraph" w:styleId="Kjene">
    <w:name w:val="footer"/>
    <w:basedOn w:val="Parasts"/>
    <w:link w:val="KjeneRakstz"/>
    <w:unhideWhenUsed/>
    <w:rsid w:val="002D7D7E"/>
    <w:pPr>
      <w:tabs>
        <w:tab w:val="center" w:pos="4153"/>
        <w:tab w:val="right" w:pos="8306"/>
      </w:tabs>
    </w:pPr>
  </w:style>
  <w:style w:type="character" w:customStyle="1" w:styleId="KjeneRakstz">
    <w:name w:val="Kājene Rakstz."/>
    <w:basedOn w:val="Noklusjumarindkopasfonts"/>
    <w:link w:val="Kjene"/>
    <w:rsid w:val="002D7D7E"/>
    <w:rPr>
      <w:rFonts w:eastAsia="Times New Roman"/>
      <w:lang w:eastAsia="lv-LV"/>
    </w:rPr>
  </w:style>
  <w:style w:type="paragraph" w:customStyle="1" w:styleId="BodyText21">
    <w:name w:val="Body Text 21"/>
    <w:basedOn w:val="Parasts"/>
    <w:rsid w:val="0010154C"/>
    <w:pPr>
      <w:widowControl w:val="0"/>
      <w:jc w:val="both"/>
    </w:pPr>
    <w:rPr>
      <w:sz w:val="28"/>
      <w:szCs w:val="20"/>
      <w:lang w:val="en-US" w:eastAsia="en-US"/>
    </w:rPr>
  </w:style>
  <w:style w:type="paragraph" w:styleId="Nosaukums">
    <w:name w:val="Title"/>
    <w:basedOn w:val="Parasts"/>
    <w:link w:val="NosaukumsRakstz"/>
    <w:qFormat/>
    <w:rsid w:val="0023505E"/>
    <w:pPr>
      <w:jc w:val="center"/>
    </w:pPr>
    <w:rPr>
      <w:b/>
      <w:sz w:val="28"/>
      <w:szCs w:val="20"/>
    </w:rPr>
  </w:style>
  <w:style w:type="character" w:customStyle="1" w:styleId="NosaukumsRakstz">
    <w:name w:val="Nosaukums Rakstz."/>
    <w:basedOn w:val="Noklusjumarindkopasfonts"/>
    <w:link w:val="Nosaukums"/>
    <w:rsid w:val="0023505E"/>
    <w:rPr>
      <w:rFonts w:eastAsia="Times New Roman"/>
      <w:b/>
      <w:sz w:val="28"/>
      <w:szCs w:val="20"/>
      <w:lang w:eastAsia="lv-LV"/>
    </w:rPr>
  </w:style>
  <w:style w:type="paragraph" w:styleId="Apakvirsraksts">
    <w:name w:val="Subtitle"/>
    <w:basedOn w:val="Parasts"/>
    <w:link w:val="ApakvirsrakstsRakstz"/>
    <w:qFormat/>
    <w:rsid w:val="0023505E"/>
    <w:pPr>
      <w:jc w:val="both"/>
    </w:pPr>
    <w:rPr>
      <w:sz w:val="26"/>
      <w:szCs w:val="20"/>
    </w:rPr>
  </w:style>
  <w:style w:type="character" w:customStyle="1" w:styleId="ApakvirsrakstsRakstz">
    <w:name w:val="Apakšvirsraksts Rakstz."/>
    <w:basedOn w:val="Noklusjumarindkopasfonts"/>
    <w:link w:val="Apakvirsraksts"/>
    <w:rsid w:val="0023505E"/>
    <w:rPr>
      <w:rFonts w:eastAsia="Times New Roman"/>
      <w:sz w:val="26"/>
      <w:szCs w:val="20"/>
      <w:lang w:eastAsia="lv-LV"/>
    </w:rPr>
  </w:style>
  <w:style w:type="character" w:styleId="Neatrisintapieminana">
    <w:name w:val="Unresolved Mention"/>
    <w:basedOn w:val="Noklusjumarindkopasfonts"/>
    <w:uiPriority w:val="99"/>
    <w:semiHidden/>
    <w:unhideWhenUsed/>
    <w:rsid w:val="001267AD"/>
    <w:rPr>
      <w:color w:val="605E5C"/>
      <w:shd w:val="clear" w:color="auto" w:fill="E1DFDD"/>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584B6B"/>
    <w:pPr>
      <w:spacing w:after="160" w:line="240" w:lineRule="exact"/>
      <w:jc w:val="both"/>
    </w:pPr>
    <w:rPr>
      <w:rFonts w:eastAsiaTheme="minorHAnsi"/>
      <w:vertAlign w:val="superscript"/>
      <w:lang w:eastAsia="en-US"/>
    </w:rPr>
  </w:style>
  <w:style w:type="character" w:customStyle="1" w:styleId="Virsraksts6Rakstz">
    <w:name w:val="Virsraksts 6 Rakstz."/>
    <w:basedOn w:val="Noklusjumarindkopasfonts"/>
    <w:link w:val="Virsraksts6"/>
    <w:rsid w:val="00DD3C83"/>
    <w:rPr>
      <w:rFonts w:eastAsia="Times New Roman"/>
      <w:b/>
      <w:bCs/>
      <w:sz w:val="22"/>
      <w:szCs w:val="22"/>
      <w:lang w:eastAsia="lv-LV"/>
    </w:rPr>
  </w:style>
  <w:style w:type="character" w:customStyle="1" w:styleId="Virsraksts7Rakstz">
    <w:name w:val="Virsraksts 7 Rakstz."/>
    <w:basedOn w:val="Noklusjumarindkopasfonts"/>
    <w:link w:val="Virsraksts7"/>
    <w:rsid w:val="00DD3C83"/>
    <w:rPr>
      <w:rFonts w:eastAsia="Times New Roman"/>
      <w:lang w:eastAsia="lv-LV"/>
    </w:rPr>
  </w:style>
  <w:style w:type="character" w:customStyle="1" w:styleId="Virsraksts8Rakstz">
    <w:name w:val="Virsraksts 8 Rakstz."/>
    <w:basedOn w:val="Noklusjumarindkopasfonts"/>
    <w:link w:val="Virsraksts8"/>
    <w:rsid w:val="00DD3C83"/>
    <w:rPr>
      <w:rFonts w:eastAsia="Times New Roman"/>
      <w:i/>
      <w:iCs/>
      <w:lang w:eastAsia="lv-LV"/>
    </w:rPr>
  </w:style>
  <w:style w:type="character" w:customStyle="1" w:styleId="Virsraksts9Rakstz">
    <w:name w:val="Virsraksts 9 Rakstz."/>
    <w:basedOn w:val="Noklusjumarindkopasfonts"/>
    <w:link w:val="Virsraksts9"/>
    <w:rsid w:val="00DD3C83"/>
    <w:rPr>
      <w:rFonts w:ascii="Arial" w:eastAsia="Times New Roman" w:hAnsi="Arial" w:cs="Arial"/>
      <w:sz w:val="22"/>
      <w:szCs w:val="22"/>
      <w:lang w:eastAsia="lv-LV"/>
    </w:rPr>
  </w:style>
  <w:style w:type="paragraph" w:customStyle="1" w:styleId="StilsVirsraksts114pt">
    <w:name w:val="Stils Virsraksts 1 + 14 pt"/>
    <w:basedOn w:val="Virsraksts1"/>
    <w:rsid w:val="00DD3C83"/>
    <w:pPr>
      <w:keepLines w:val="0"/>
      <w:pageBreakBefore/>
      <w:spacing w:before="120"/>
      <w:ind w:left="1077" w:hanging="357"/>
    </w:pPr>
    <w:rPr>
      <w:rFonts w:ascii="Arial" w:eastAsia="Times New Roman" w:hAnsi="Arial" w:cs="Arial"/>
      <w:b/>
      <w:bCs/>
      <w:color w:val="auto"/>
      <w:kern w:val="32"/>
      <w:sz w:val="28"/>
    </w:rPr>
  </w:style>
  <w:style w:type="table" w:styleId="Elegantatabula">
    <w:name w:val="Table Elegant"/>
    <w:basedOn w:val="Parastatabula"/>
    <w:rsid w:val="00DD3C83"/>
    <w:pPr>
      <w:spacing w:after="0" w:line="240" w:lineRule="auto"/>
    </w:pPr>
    <w:rPr>
      <w:rFonts w:eastAsia="Times New Roman"/>
      <w:sz w:val="20"/>
      <w:szCs w:val="20"/>
      <w:lang w:eastAsia="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DD3C83"/>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DD3C83"/>
    <w:pPr>
      <w:keepLines w:val="0"/>
      <w:pageBreakBefore/>
      <w:spacing w:before="0" w:line="360" w:lineRule="auto"/>
      <w:ind w:left="1077" w:hanging="357"/>
    </w:pPr>
    <w:rPr>
      <w:rFonts w:ascii="Times New Roman" w:eastAsia="Times New Roman" w:hAnsi="Times New Roman" w:cs="Arial"/>
      <w:b/>
      <w:bCs/>
      <w:color w:val="auto"/>
      <w:kern w:val="32"/>
      <w:sz w:val="28"/>
      <w:szCs w:val="28"/>
    </w:rPr>
  </w:style>
  <w:style w:type="paragraph" w:styleId="Saturs1">
    <w:name w:val="toc 1"/>
    <w:basedOn w:val="Parasts"/>
    <w:next w:val="Parasts"/>
    <w:autoRedefine/>
    <w:uiPriority w:val="39"/>
    <w:rsid w:val="00DD3C83"/>
    <w:pPr>
      <w:spacing w:before="120" w:after="120"/>
    </w:pPr>
    <w:rPr>
      <w:b/>
      <w:bCs/>
      <w:caps/>
      <w:sz w:val="20"/>
      <w:szCs w:val="20"/>
    </w:rPr>
  </w:style>
  <w:style w:type="paragraph" w:styleId="Pamatteksts2">
    <w:name w:val="Body Text 2"/>
    <w:basedOn w:val="Parasts"/>
    <w:link w:val="Pamatteksts2Rakstz"/>
    <w:rsid w:val="00DD3C83"/>
    <w:pPr>
      <w:spacing w:before="120"/>
      <w:jc w:val="both"/>
    </w:pPr>
    <w:rPr>
      <w:szCs w:val="20"/>
      <w:lang w:eastAsia="en-US"/>
    </w:rPr>
  </w:style>
  <w:style w:type="character" w:customStyle="1" w:styleId="Pamatteksts2Rakstz">
    <w:name w:val="Pamatteksts 2 Rakstz."/>
    <w:basedOn w:val="Noklusjumarindkopasfonts"/>
    <w:link w:val="Pamatteksts2"/>
    <w:rsid w:val="00DD3C83"/>
    <w:rPr>
      <w:rFonts w:eastAsia="Times New Roman"/>
      <w:szCs w:val="20"/>
    </w:rPr>
  </w:style>
  <w:style w:type="paragraph" w:styleId="Pamattekstaatkpe2">
    <w:name w:val="Body Text Indent 2"/>
    <w:basedOn w:val="Parasts"/>
    <w:link w:val="Pamattekstaatkpe2Rakstz"/>
    <w:rsid w:val="00DD3C83"/>
    <w:pPr>
      <w:spacing w:after="120"/>
      <w:ind w:left="714" w:hanging="357"/>
      <w:jc w:val="both"/>
    </w:pPr>
    <w:rPr>
      <w:color w:val="000000"/>
      <w:szCs w:val="20"/>
      <w:lang w:eastAsia="en-US"/>
    </w:rPr>
  </w:style>
  <w:style w:type="character" w:customStyle="1" w:styleId="Pamattekstaatkpe2Rakstz">
    <w:name w:val="Pamatteksta atkāpe 2 Rakstz."/>
    <w:basedOn w:val="Noklusjumarindkopasfonts"/>
    <w:link w:val="Pamattekstaatkpe2"/>
    <w:rsid w:val="00DD3C83"/>
    <w:rPr>
      <w:rFonts w:eastAsia="Times New Roman"/>
      <w:color w:val="000000"/>
      <w:szCs w:val="20"/>
    </w:rPr>
  </w:style>
  <w:style w:type="paragraph" w:customStyle="1" w:styleId="Style1">
    <w:name w:val="Style1"/>
    <w:basedOn w:val="Parasts"/>
    <w:autoRedefine/>
    <w:rsid w:val="00DD3C83"/>
    <w:pPr>
      <w:jc w:val="center"/>
    </w:pPr>
    <w:rPr>
      <w:color w:val="000000"/>
      <w:lang w:eastAsia="en-US"/>
    </w:rPr>
  </w:style>
  <w:style w:type="paragraph" w:styleId="Paraststmeklis">
    <w:name w:val="Normal (Web)"/>
    <w:basedOn w:val="Parasts"/>
    <w:uiPriority w:val="99"/>
    <w:rsid w:val="00DD3C83"/>
    <w:pPr>
      <w:spacing w:before="100" w:beforeAutospacing="1" w:after="100" w:afterAutospacing="1"/>
    </w:pPr>
  </w:style>
  <w:style w:type="character" w:styleId="Lappusesnumurs">
    <w:name w:val="page number"/>
    <w:basedOn w:val="Noklusjumarindkopasfonts"/>
    <w:rsid w:val="00DD3C83"/>
  </w:style>
  <w:style w:type="paragraph" w:styleId="Saturs2">
    <w:name w:val="toc 2"/>
    <w:basedOn w:val="Parasts"/>
    <w:next w:val="Parasts"/>
    <w:autoRedefine/>
    <w:rsid w:val="00DD3C83"/>
    <w:pPr>
      <w:ind w:left="240"/>
    </w:pPr>
    <w:rPr>
      <w:smallCaps/>
      <w:sz w:val="20"/>
      <w:szCs w:val="20"/>
    </w:rPr>
  </w:style>
  <w:style w:type="paragraph" w:styleId="Saturs3">
    <w:name w:val="toc 3"/>
    <w:basedOn w:val="Parasts"/>
    <w:next w:val="Parasts"/>
    <w:autoRedefine/>
    <w:rsid w:val="00DD3C83"/>
    <w:pPr>
      <w:ind w:left="480"/>
    </w:pPr>
    <w:rPr>
      <w:i/>
      <w:iCs/>
      <w:sz w:val="20"/>
      <w:szCs w:val="20"/>
    </w:rPr>
  </w:style>
  <w:style w:type="paragraph" w:styleId="Saturs4">
    <w:name w:val="toc 4"/>
    <w:basedOn w:val="Parasts"/>
    <w:next w:val="Parasts"/>
    <w:autoRedefine/>
    <w:rsid w:val="00DD3C83"/>
    <w:pPr>
      <w:ind w:left="720"/>
    </w:pPr>
    <w:rPr>
      <w:sz w:val="18"/>
      <w:szCs w:val="18"/>
    </w:rPr>
  </w:style>
  <w:style w:type="paragraph" w:styleId="Saturs5">
    <w:name w:val="toc 5"/>
    <w:basedOn w:val="Parasts"/>
    <w:next w:val="Parasts"/>
    <w:autoRedefine/>
    <w:rsid w:val="00DD3C83"/>
    <w:pPr>
      <w:ind w:left="960"/>
    </w:pPr>
    <w:rPr>
      <w:sz w:val="18"/>
      <w:szCs w:val="18"/>
    </w:rPr>
  </w:style>
  <w:style w:type="paragraph" w:styleId="Saturs6">
    <w:name w:val="toc 6"/>
    <w:basedOn w:val="Parasts"/>
    <w:next w:val="Parasts"/>
    <w:autoRedefine/>
    <w:rsid w:val="00DD3C83"/>
    <w:pPr>
      <w:ind w:left="1200"/>
    </w:pPr>
    <w:rPr>
      <w:sz w:val="18"/>
      <w:szCs w:val="18"/>
    </w:rPr>
  </w:style>
  <w:style w:type="paragraph" w:styleId="Saturs7">
    <w:name w:val="toc 7"/>
    <w:basedOn w:val="Parasts"/>
    <w:next w:val="Parasts"/>
    <w:autoRedefine/>
    <w:rsid w:val="00DD3C83"/>
    <w:pPr>
      <w:ind w:left="1440"/>
    </w:pPr>
    <w:rPr>
      <w:sz w:val="18"/>
      <w:szCs w:val="18"/>
    </w:rPr>
  </w:style>
  <w:style w:type="paragraph" w:styleId="Saturs8">
    <w:name w:val="toc 8"/>
    <w:basedOn w:val="Parasts"/>
    <w:next w:val="Parasts"/>
    <w:autoRedefine/>
    <w:rsid w:val="00DD3C83"/>
    <w:pPr>
      <w:ind w:left="1680"/>
    </w:pPr>
    <w:rPr>
      <w:sz w:val="18"/>
      <w:szCs w:val="18"/>
    </w:rPr>
  </w:style>
  <w:style w:type="paragraph" w:styleId="Saturs9">
    <w:name w:val="toc 9"/>
    <w:basedOn w:val="Parasts"/>
    <w:next w:val="Parasts"/>
    <w:autoRedefine/>
    <w:rsid w:val="00DD3C83"/>
    <w:pPr>
      <w:ind w:left="1920"/>
    </w:pPr>
    <w:rPr>
      <w:sz w:val="18"/>
      <w:szCs w:val="18"/>
    </w:rPr>
  </w:style>
  <w:style w:type="numbering" w:styleId="111111">
    <w:name w:val="Outline List 2"/>
    <w:basedOn w:val="Bezsaraksta"/>
    <w:rsid w:val="00DD3C83"/>
  </w:style>
  <w:style w:type="paragraph" w:styleId="Sarakstaaizzme">
    <w:name w:val="List Bullet"/>
    <w:basedOn w:val="Parasts"/>
    <w:autoRedefine/>
    <w:rsid w:val="00DD3C83"/>
    <w:pPr>
      <w:tabs>
        <w:tab w:val="num" w:pos="1080"/>
      </w:tabs>
      <w:ind w:left="1080" w:hanging="720"/>
    </w:pPr>
  </w:style>
  <w:style w:type="paragraph" w:styleId="Tekstabloks">
    <w:name w:val="Block Text"/>
    <w:basedOn w:val="Parasts"/>
    <w:rsid w:val="00DD3C83"/>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DD3C83"/>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DD3C83"/>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DD3C83"/>
    <w:pPr>
      <w:spacing w:after="120"/>
    </w:pPr>
    <w:rPr>
      <w:sz w:val="16"/>
      <w:szCs w:val="16"/>
    </w:rPr>
  </w:style>
  <w:style w:type="character" w:customStyle="1" w:styleId="Pamatteksts3Rakstz">
    <w:name w:val="Pamatteksts 3 Rakstz."/>
    <w:basedOn w:val="Noklusjumarindkopasfonts"/>
    <w:link w:val="Pamatteksts3"/>
    <w:rsid w:val="00DD3C83"/>
    <w:rPr>
      <w:rFonts w:eastAsia="Times New Roman"/>
      <w:sz w:val="16"/>
      <w:szCs w:val="16"/>
      <w:lang w:eastAsia="lv-LV"/>
    </w:rPr>
  </w:style>
  <w:style w:type="paragraph" w:customStyle="1" w:styleId="RakstzChar">
    <w:name w:val="Rakstz. Char"/>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
    <w:name w:val="Rakstz. Char Rakstz. Char Rakstz. Char"/>
    <w:basedOn w:val="Parasts"/>
    <w:semiHidden/>
    <w:rsid w:val="00DD3C83"/>
    <w:pPr>
      <w:spacing w:after="160" w:line="240" w:lineRule="exact"/>
    </w:pPr>
    <w:rPr>
      <w:rFonts w:ascii="Verdana" w:hAnsi="Verdana"/>
      <w:sz w:val="20"/>
      <w:szCs w:val="20"/>
      <w:lang w:val="en-US" w:eastAsia="en-US"/>
    </w:rPr>
  </w:style>
  <w:style w:type="paragraph" w:customStyle="1" w:styleId="text16">
    <w:name w:val="text16"/>
    <w:basedOn w:val="Parasts"/>
    <w:rsid w:val="00DD3C83"/>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DD3C83"/>
  </w:style>
  <w:style w:type="paragraph" w:customStyle="1" w:styleId="RakstzCharRakstzCharRakstzCharRakstzCharRakstzRakstzRakstzCharCharRakstzRakstz">
    <w:name w:val="Rakstz. Char Rakstz. Char Rakstz. Char Rakstz. Char Rakstz. Rakstz. Rakstz. Char Char Rakstz. Rakstz."/>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DD3C83"/>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DD3C83"/>
    <w:pPr>
      <w:spacing w:after="120"/>
      <w:ind w:left="283"/>
    </w:pPr>
  </w:style>
  <w:style w:type="character" w:customStyle="1" w:styleId="PamattekstsaratkpiRakstz">
    <w:name w:val="Pamatteksts ar atkāpi Rakstz."/>
    <w:basedOn w:val="Noklusjumarindkopasfonts"/>
    <w:link w:val="Pamattekstsaratkpi"/>
    <w:rsid w:val="00DD3C83"/>
    <w:rPr>
      <w:rFonts w:eastAsia="Times New Roman"/>
      <w:lang w:eastAsia="lv-LV"/>
    </w:rPr>
  </w:style>
  <w:style w:type="paragraph" w:customStyle="1" w:styleId="xl30">
    <w:name w:val="xl30"/>
    <w:basedOn w:val="Parasts"/>
    <w:rsid w:val="00DD3C83"/>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DD3C83"/>
    <w:pPr>
      <w:keepNext/>
      <w:spacing w:before="100" w:after="100"/>
      <w:outlineLvl w:val="4"/>
    </w:pPr>
    <w:rPr>
      <w:b/>
      <w:snapToGrid w:val="0"/>
      <w:szCs w:val="20"/>
      <w:lang w:eastAsia="en-US"/>
    </w:rPr>
  </w:style>
  <w:style w:type="paragraph" w:customStyle="1" w:styleId="Preformatted">
    <w:name w:val="Preformatted"/>
    <w:basedOn w:val="Parasts"/>
    <w:rsid w:val="00DD3C8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DD3C83"/>
    <w:pPr>
      <w:spacing w:after="160" w:line="240" w:lineRule="exact"/>
    </w:pPr>
    <w:rPr>
      <w:rFonts w:ascii="Verdana" w:hAnsi="Verdana"/>
      <w:sz w:val="20"/>
      <w:szCs w:val="20"/>
      <w:lang w:val="en-US" w:eastAsia="en-US"/>
    </w:rPr>
  </w:style>
  <w:style w:type="character" w:styleId="Izmantotahipersaite">
    <w:name w:val="FollowedHyperlink"/>
    <w:rsid w:val="00DD3C83"/>
    <w:rPr>
      <w:color w:val="800080"/>
      <w:u w:val="single"/>
    </w:rPr>
  </w:style>
  <w:style w:type="paragraph" w:customStyle="1" w:styleId="font5">
    <w:name w:val="font5"/>
    <w:basedOn w:val="Parasts"/>
    <w:rsid w:val="00DD3C83"/>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DD3C83"/>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DD3C83"/>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DD3C83"/>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DD3C83"/>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DD3C83"/>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DD3C83"/>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DD3C83"/>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DD3C83"/>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DD3C83"/>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DD3C83"/>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DD3C83"/>
    <w:pPr>
      <w:numPr>
        <w:numId w:val="10"/>
      </w:numPr>
      <w:tabs>
        <w:tab w:val="clear" w:pos="720"/>
        <w:tab w:val="num" w:pos="680"/>
        <w:tab w:val="num" w:pos="1080"/>
      </w:tabs>
      <w:spacing w:before="120" w:after="120"/>
      <w:ind w:left="1077" w:hanging="357"/>
    </w:pPr>
    <w:rPr>
      <w:rFonts w:ascii="Arial" w:hAnsi="Arial" w:cs="Arial"/>
      <w:sz w:val="22"/>
      <w:szCs w:val="22"/>
    </w:rPr>
  </w:style>
  <w:style w:type="paragraph" w:customStyle="1" w:styleId="Default">
    <w:name w:val="Default"/>
    <w:rsid w:val="00DD3C83"/>
    <w:pPr>
      <w:autoSpaceDE w:val="0"/>
      <w:autoSpaceDN w:val="0"/>
      <w:adjustRightInd w:val="0"/>
      <w:spacing w:after="0" w:line="240" w:lineRule="auto"/>
    </w:pPr>
    <w:rPr>
      <w:rFonts w:eastAsia="Times New Roman"/>
      <w:color w:val="000000"/>
      <w:lang w:val="en-US"/>
    </w:rPr>
  </w:style>
  <w:style w:type="paragraph" w:customStyle="1" w:styleId="Teksts1">
    <w:name w:val="Teksts1"/>
    <w:basedOn w:val="Parasts"/>
    <w:rsid w:val="00DD3C83"/>
    <w:pPr>
      <w:spacing w:after="320"/>
      <w:jc w:val="both"/>
    </w:pPr>
    <w:rPr>
      <w:szCs w:val="20"/>
      <w:lang w:eastAsia="en-US"/>
    </w:rPr>
  </w:style>
  <w:style w:type="paragraph" w:customStyle="1" w:styleId="xl22">
    <w:name w:val="xl22"/>
    <w:basedOn w:val="Parasts"/>
    <w:rsid w:val="00DD3C83"/>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DD3C83"/>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DD3C83"/>
    <w:pPr>
      <w:widowControl w:val="0"/>
      <w:autoSpaceDE w:val="0"/>
      <w:autoSpaceDN w:val="0"/>
      <w:adjustRightInd w:val="0"/>
      <w:spacing w:line="230" w:lineRule="exact"/>
      <w:jc w:val="both"/>
    </w:pPr>
  </w:style>
  <w:style w:type="character" w:customStyle="1" w:styleId="FontStyle373">
    <w:name w:val="Font Style373"/>
    <w:rsid w:val="00DD3C83"/>
    <w:rPr>
      <w:rFonts w:ascii="Times New Roman" w:hAnsi="Times New Roman" w:cs="Times New Roman"/>
      <w:sz w:val="20"/>
      <w:szCs w:val="20"/>
    </w:rPr>
  </w:style>
  <w:style w:type="character" w:customStyle="1" w:styleId="FontStyle374">
    <w:name w:val="Font Style374"/>
    <w:rsid w:val="00DD3C83"/>
    <w:rPr>
      <w:rFonts w:ascii="Times New Roman" w:hAnsi="Times New Roman" w:cs="Times New Roman"/>
      <w:b/>
      <w:bCs/>
      <w:sz w:val="20"/>
      <w:szCs w:val="20"/>
    </w:rPr>
  </w:style>
  <w:style w:type="character" w:customStyle="1" w:styleId="FontStyle375">
    <w:name w:val="Font Style375"/>
    <w:rsid w:val="00DD3C83"/>
    <w:rPr>
      <w:rFonts w:ascii="Times New Roman" w:hAnsi="Times New Roman" w:cs="Times New Roman"/>
      <w:b/>
      <w:bCs/>
      <w:sz w:val="20"/>
      <w:szCs w:val="20"/>
    </w:rPr>
  </w:style>
  <w:style w:type="paragraph" w:customStyle="1" w:styleId="Style183">
    <w:name w:val="Style183"/>
    <w:basedOn w:val="Parasts"/>
    <w:rsid w:val="00DD3C83"/>
    <w:pPr>
      <w:widowControl w:val="0"/>
      <w:autoSpaceDE w:val="0"/>
      <w:autoSpaceDN w:val="0"/>
      <w:adjustRightInd w:val="0"/>
    </w:pPr>
  </w:style>
  <w:style w:type="character" w:customStyle="1" w:styleId="FootnoteCharacters">
    <w:name w:val="Footnote Characters"/>
    <w:rsid w:val="00DD3C83"/>
    <w:rPr>
      <w:vertAlign w:val="superscript"/>
    </w:rPr>
  </w:style>
  <w:style w:type="paragraph" w:customStyle="1" w:styleId="Nodaa">
    <w:name w:val="Nodaļa"/>
    <w:basedOn w:val="Parasts"/>
    <w:rsid w:val="00DD3C83"/>
    <w:pPr>
      <w:suppressAutoHyphens/>
    </w:pPr>
    <w:rPr>
      <w:rFonts w:ascii="Arial" w:hAnsi="Arial" w:cs="Arial"/>
      <w:b/>
      <w:bCs/>
      <w:sz w:val="20"/>
      <w:lang w:eastAsia="ar-SA"/>
    </w:rPr>
  </w:style>
  <w:style w:type="paragraph" w:customStyle="1" w:styleId="Bulletnewnumbers">
    <w:name w:val="Bullet new numbers"/>
    <w:basedOn w:val="Parasts"/>
    <w:rsid w:val="00DD3C83"/>
    <w:pPr>
      <w:numPr>
        <w:numId w:val="11"/>
      </w:numPr>
      <w:tabs>
        <w:tab w:val="clear" w:pos="680"/>
        <w:tab w:val="left" w:pos="993"/>
        <w:tab w:val="left" w:pos="2694"/>
        <w:tab w:val="left" w:pos="3261"/>
        <w:tab w:val="right" w:pos="8222"/>
        <w:tab w:val="right" w:pos="8789"/>
      </w:tabs>
      <w:spacing w:after="120" w:line="280" w:lineRule="atLeast"/>
      <w:ind w:left="540" w:hanging="540"/>
      <w:jc w:val="both"/>
    </w:pPr>
    <w:rPr>
      <w:rFonts w:ascii="Arial" w:hAnsi="Arial" w:cs="Arial"/>
      <w:spacing w:val="-1"/>
      <w:sz w:val="20"/>
      <w:szCs w:val="20"/>
      <w:lang w:val="en-GB" w:eastAsia="en-US"/>
    </w:rPr>
  </w:style>
  <w:style w:type="paragraph" w:customStyle="1" w:styleId="Sarakstarindkopa1">
    <w:name w:val="Saraksta rindkopa1"/>
    <w:basedOn w:val="Parasts"/>
    <w:qFormat/>
    <w:rsid w:val="00DD3C83"/>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DD3C83"/>
    <w:pPr>
      <w:spacing w:after="0" w:line="240" w:lineRule="auto"/>
    </w:pPr>
    <w:rPr>
      <w:rFonts w:ascii="Calibri" w:eastAsia="Times New Roman" w:hAnsi="Calibri"/>
      <w:sz w:val="22"/>
      <w:szCs w:val="22"/>
      <w:lang w:val="en-US"/>
    </w:rPr>
  </w:style>
  <w:style w:type="paragraph" w:customStyle="1" w:styleId="kkmmmmm">
    <w:name w:val="kkmmmmm"/>
    <w:basedOn w:val="Parasts"/>
    <w:rsid w:val="00DD3C83"/>
    <w:pPr>
      <w:tabs>
        <w:tab w:val="left" w:pos="1170"/>
      </w:tabs>
    </w:pPr>
    <w:rPr>
      <w:rFonts w:ascii="RimHelvetica" w:hAnsi="RimHelvetica"/>
      <w:szCs w:val="20"/>
      <w:lang w:eastAsia="en-US"/>
    </w:rPr>
  </w:style>
  <w:style w:type="character" w:customStyle="1" w:styleId="FontStyle27">
    <w:name w:val="Font Style27"/>
    <w:rsid w:val="00DD3C83"/>
    <w:rPr>
      <w:rFonts w:ascii="Tahoma" w:hAnsi="Tahoma" w:cs="Tahoma"/>
      <w:b/>
      <w:bCs/>
      <w:sz w:val="12"/>
      <w:szCs w:val="12"/>
    </w:rPr>
  </w:style>
  <w:style w:type="character" w:customStyle="1" w:styleId="FontStyle28">
    <w:name w:val="Font Style28"/>
    <w:rsid w:val="00DD3C83"/>
    <w:rPr>
      <w:rFonts w:ascii="Tahoma" w:hAnsi="Tahoma" w:cs="Tahoma"/>
      <w:b/>
      <w:bCs/>
      <w:sz w:val="12"/>
      <w:szCs w:val="12"/>
    </w:rPr>
  </w:style>
  <w:style w:type="paragraph" w:styleId="HTMLiepriekformattais">
    <w:name w:val="HTML Preformatted"/>
    <w:basedOn w:val="Parasts"/>
    <w:link w:val="HTMLiepriekformattaisRakstz"/>
    <w:uiPriority w:val="99"/>
    <w:rsid w:val="00DD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uiPriority w:val="99"/>
    <w:rsid w:val="00DD3C83"/>
    <w:rPr>
      <w:rFonts w:ascii="Courier New" w:eastAsia="Times New Roman" w:hAnsi="Courier New" w:cs="Courier New"/>
      <w:sz w:val="20"/>
      <w:szCs w:val="20"/>
      <w:lang w:eastAsia="lv-LV"/>
    </w:rPr>
  </w:style>
  <w:style w:type="paragraph" w:customStyle="1" w:styleId="Numerointi">
    <w:name w:val="Numerointi"/>
    <w:basedOn w:val="Parasts"/>
    <w:rsid w:val="00DD3C83"/>
    <w:pPr>
      <w:widowControl w:val="0"/>
      <w:numPr>
        <w:numId w:val="12"/>
      </w:numPr>
    </w:pPr>
    <w:rPr>
      <w:rFonts w:ascii="Arial" w:hAnsi="Arial" w:cs="Arial"/>
      <w:sz w:val="22"/>
      <w:szCs w:val="22"/>
      <w:lang w:val="fi-FI" w:eastAsia="fi-FI"/>
    </w:rPr>
  </w:style>
  <w:style w:type="paragraph" w:customStyle="1" w:styleId="Luettelomerkki">
    <w:name w:val="Luettelomerkki"/>
    <w:basedOn w:val="Parasts"/>
    <w:rsid w:val="00DD3C83"/>
    <w:pPr>
      <w:widowControl w:val="0"/>
      <w:numPr>
        <w:numId w:val="13"/>
      </w:numPr>
    </w:pPr>
    <w:rPr>
      <w:rFonts w:ascii="Arial" w:hAnsi="Arial" w:cs="Arial"/>
      <w:sz w:val="22"/>
      <w:szCs w:val="22"/>
      <w:lang w:val="fi-FI" w:eastAsia="fi-FI"/>
    </w:rPr>
  </w:style>
  <w:style w:type="paragraph" w:customStyle="1" w:styleId="RakstzRakstz1">
    <w:name w:val="Rakstz. Rakstz.1"/>
    <w:basedOn w:val="Parasts"/>
    <w:rsid w:val="00DD3C83"/>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DD3C83"/>
    <w:pPr>
      <w:jc w:val="both"/>
    </w:pPr>
  </w:style>
  <w:style w:type="paragraph" w:customStyle="1" w:styleId="xl65">
    <w:name w:val="xl6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DD3C83"/>
    <w:pPr>
      <w:spacing w:before="100" w:beforeAutospacing="1" w:after="100" w:afterAutospacing="1"/>
    </w:pPr>
    <w:rPr>
      <w:rFonts w:ascii="Arial" w:hAnsi="Arial" w:cs="Arial"/>
    </w:rPr>
  </w:style>
  <w:style w:type="paragraph" w:customStyle="1" w:styleId="xl68">
    <w:name w:val="xl68"/>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DD3C83"/>
    <w:pPr>
      <w:spacing w:before="100" w:beforeAutospacing="1" w:after="100" w:afterAutospacing="1"/>
      <w:jc w:val="center"/>
    </w:pPr>
    <w:rPr>
      <w:rFonts w:ascii="Arial" w:hAnsi="Arial" w:cs="Arial"/>
    </w:rPr>
  </w:style>
  <w:style w:type="paragraph" w:customStyle="1" w:styleId="xl78">
    <w:name w:val="xl78"/>
    <w:basedOn w:val="Parasts"/>
    <w:rsid w:val="00DD3C83"/>
    <w:pPr>
      <w:spacing w:before="100" w:beforeAutospacing="1" w:after="100" w:afterAutospacing="1"/>
      <w:jc w:val="center"/>
      <w:textAlignment w:val="center"/>
    </w:pPr>
    <w:rPr>
      <w:rFonts w:ascii="Arial" w:hAnsi="Arial" w:cs="Arial"/>
    </w:rPr>
  </w:style>
  <w:style w:type="paragraph" w:customStyle="1" w:styleId="xl79">
    <w:name w:val="xl79"/>
    <w:basedOn w:val="Parasts"/>
    <w:rsid w:val="00DD3C83"/>
    <w:pPr>
      <w:spacing w:before="100" w:beforeAutospacing="1" w:after="100" w:afterAutospacing="1"/>
    </w:pPr>
    <w:rPr>
      <w:rFonts w:ascii="Arial" w:hAnsi="Arial" w:cs="Arial"/>
    </w:rPr>
  </w:style>
  <w:style w:type="paragraph" w:customStyle="1" w:styleId="xl80">
    <w:name w:val="xl80"/>
    <w:basedOn w:val="Parasts"/>
    <w:rsid w:val="00DD3C83"/>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DD3C83"/>
    <w:pPr>
      <w:spacing w:before="100" w:beforeAutospacing="1" w:after="100" w:afterAutospacing="1"/>
      <w:jc w:val="center"/>
    </w:pPr>
    <w:rPr>
      <w:rFonts w:ascii="Arial" w:hAnsi="Arial" w:cs="Arial"/>
    </w:rPr>
  </w:style>
  <w:style w:type="paragraph" w:customStyle="1" w:styleId="xl82">
    <w:name w:val="xl82"/>
    <w:basedOn w:val="Parasts"/>
    <w:rsid w:val="00DD3C8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DD3C83"/>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DD3C8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FontStyle120">
    <w:name w:val="Font Style120"/>
    <w:rsid w:val="00DD3C83"/>
    <w:rPr>
      <w:rFonts w:ascii="Times New Roman" w:hAnsi="Times New Roman" w:cs="Times New Roman"/>
      <w:b/>
      <w:bCs/>
      <w:i/>
      <w:iCs/>
      <w:sz w:val="22"/>
      <w:szCs w:val="22"/>
    </w:rPr>
  </w:style>
  <w:style w:type="paragraph" w:customStyle="1" w:styleId="RakstzCharRakstzCharRakstzCharRakstzCharRakstz0">
    <w:name w:val="Rakstz. Char Rakstz. Char Rakstz. Char Rakstz. Char Rakstz."/>
    <w:basedOn w:val="Parasts"/>
    <w:semiHidden/>
    <w:rsid w:val="00DD3C83"/>
    <w:pPr>
      <w:spacing w:after="160" w:line="240" w:lineRule="exact"/>
    </w:pPr>
    <w:rPr>
      <w:rFonts w:ascii="Verdana" w:hAnsi="Verdana"/>
      <w:sz w:val="20"/>
      <w:szCs w:val="20"/>
      <w:lang w:val="en-US" w:eastAsia="en-US"/>
    </w:rPr>
  </w:style>
  <w:style w:type="paragraph" w:customStyle="1" w:styleId="RakstzChar0">
    <w:name w:val="Rakstz. Char"/>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0">
    <w:name w:val="Rakstz. Char Rakstz. Char Rakstz. Char Rakstz. Char Rakstz. Rakstz. Rakstz. Char Char Rakstz. Rakstz. Char Char"/>
    <w:basedOn w:val="Parasts"/>
    <w:semiHidden/>
    <w:rsid w:val="00DD3C83"/>
    <w:pPr>
      <w:spacing w:after="160" w:line="240" w:lineRule="exact"/>
    </w:pPr>
    <w:rPr>
      <w:rFonts w:ascii="Verdana" w:hAnsi="Verdana"/>
      <w:sz w:val="20"/>
      <w:szCs w:val="20"/>
      <w:lang w:val="en-US" w:eastAsia="en-US"/>
    </w:rPr>
  </w:style>
  <w:style w:type="paragraph" w:customStyle="1" w:styleId="RakstzCharRakstzCharRakstzCharRakstzCharRakstzRakstzRakstzRakstz0">
    <w:name w:val="Rakstz. Char Rakstz. Char Rakstz. Char Rakstz. Char Rakstz. Rakstz. Rakstz. Rakstz."/>
    <w:basedOn w:val="Parasts"/>
    <w:semiHidden/>
    <w:rsid w:val="00DD3C83"/>
    <w:pPr>
      <w:spacing w:after="160" w:line="240" w:lineRule="exact"/>
    </w:pPr>
    <w:rPr>
      <w:rFonts w:ascii="Verdana" w:hAnsi="Verdana"/>
      <w:sz w:val="20"/>
      <w:szCs w:val="20"/>
      <w:lang w:val="en-US" w:eastAsia="en-US"/>
    </w:rPr>
  </w:style>
  <w:style w:type="paragraph" w:customStyle="1" w:styleId="font7">
    <w:name w:val="font7"/>
    <w:basedOn w:val="Parasts"/>
    <w:rsid w:val="00DD3C83"/>
    <w:pPr>
      <w:spacing w:before="100" w:beforeAutospacing="1" w:after="100" w:afterAutospacing="1"/>
    </w:pPr>
    <w:rPr>
      <w:color w:val="000000"/>
      <w:sz w:val="14"/>
      <w:szCs w:val="14"/>
    </w:rPr>
  </w:style>
  <w:style w:type="paragraph" w:customStyle="1" w:styleId="font8">
    <w:name w:val="font8"/>
    <w:basedOn w:val="Parasts"/>
    <w:rsid w:val="00DD3C83"/>
    <w:pPr>
      <w:spacing w:before="100" w:beforeAutospacing="1" w:after="100" w:afterAutospacing="1"/>
    </w:pPr>
    <w:rPr>
      <w:color w:val="FF0000"/>
      <w:sz w:val="20"/>
      <w:szCs w:val="20"/>
    </w:rPr>
  </w:style>
  <w:style w:type="paragraph" w:customStyle="1" w:styleId="font9">
    <w:name w:val="font9"/>
    <w:basedOn w:val="Parasts"/>
    <w:rsid w:val="00DD3C83"/>
    <w:pPr>
      <w:spacing w:before="100" w:beforeAutospacing="1" w:after="100" w:afterAutospacing="1"/>
    </w:pPr>
    <w:rPr>
      <w:sz w:val="20"/>
      <w:szCs w:val="20"/>
    </w:rPr>
  </w:style>
  <w:style w:type="paragraph" w:customStyle="1" w:styleId="font10">
    <w:name w:val="font10"/>
    <w:basedOn w:val="Parasts"/>
    <w:rsid w:val="00DD3C83"/>
    <w:pPr>
      <w:spacing w:before="100" w:beforeAutospacing="1" w:after="100" w:afterAutospacing="1"/>
    </w:pPr>
    <w:rPr>
      <w:sz w:val="14"/>
      <w:szCs w:val="14"/>
    </w:rPr>
  </w:style>
  <w:style w:type="paragraph" w:customStyle="1" w:styleId="xl63">
    <w:name w:val="xl63"/>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DD3C83"/>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DD3C83"/>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DD3C83"/>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DD3C83"/>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DD3C83"/>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DD3C8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DD3C83"/>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DD3C8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DD3C83"/>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DD3C8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DD3C83"/>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DD3C83"/>
  </w:style>
  <w:style w:type="character" w:customStyle="1" w:styleId="FontStyle366">
    <w:name w:val="Font Style366"/>
    <w:rsid w:val="00DD3C83"/>
    <w:rPr>
      <w:rFonts w:ascii="Times New Roman" w:hAnsi="Times New Roman" w:cs="Times New Roman"/>
      <w:b/>
      <w:bCs/>
      <w:i/>
      <w:iCs/>
      <w:sz w:val="20"/>
      <w:szCs w:val="20"/>
    </w:rPr>
  </w:style>
  <w:style w:type="character" w:customStyle="1" w:styleId="FontStyle376">
    <w:name w:val="Font Style376"/>
    <w:rsid w:val="00DD3C83"/>
    <w:rPr>
      <w:rFonts w:ascii="Times New Roman" w:hAnsi="Times New Roman" w:cs="Times New Roman"/>
      <w:sz w:val="20"/>
      <w:szCs w:val="20"/>
    </w:rPr>
  </w:style>
  <w:style w:type="character" w:customStyle="1" w:styleId="FontStyle84">
    <w:name w:val="Font Style84"/>
    <w:rsid w:val="00DD3C83"/>
    <w:rPr>
      <w:rFonts w:ascii="Times New Roman" w:hAnsi="Times New Roman" w:cs="Times New Roman"/>
      <w:sz w:val="20"/>
      <w:szCs w:val="20"/>
    </w:rPr>
  </w:style>
  <w:style w:type="character" w:customStyle="1" w:styleId="a">
    <w:name w:val="Основной шрифт абзаца"/>
    <w:rsid w:val="00DD3C83"/>
  </w:style>
  <w:style w:type="table" w:customStyle="1" w:styleId="Elegantatabula1">
    <w:name w:val="Eleganta tabula1"/>
    <w:basedOn w:val="Parastatabula"/>
    <w:next w:val="Elegantatabula"/>
    <w:rsid w:val="00DD3C83"/>
    <w:pPr>
      <w:spacing w:after="0" w:line="240" w:lineRule="auto"/>
    </w:pPr>
    <w:rPr>
      <w:rFonts w:eastAsia="Times New Roman"/>
      <w:sz w:val="20"/>
      <w:szCs w:val="20"/>
      <w:lang w:eastAsia="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DD3C83"/>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Daasadaa1">
    <w:name w:val="Daļa / sadaļa1"/>
    <w:basedOn w:val="Bezsaraksta"/>
    <w:rsid w:val="00DD3C83"/>
    <w:pPr>
      <w:numPr>
        <w:numId w:val="8"/>
      </w:numPr>
    </w:pPr>
  </w:style>
  <w:style w:type="numbering" w:customStyle="1" w:styleId="1111111">
    <w:name w:val="1 / 1.1 / 1.1.11"/>
    <w:basedOn w:val="Bezsaraksta"/>
    <w:next w:val="111111"/>
    <w:rsid w:val="00DD3C83"/>
    <w:pPr>
      <w:numPr>
        <w:numId w:val="9"/>
      </w:numPr>
    </w:pPr>
  </w:style>
  <w:style w:type="paragraph" w:customStyle="1" w:styleId="BodyText31">
    <w:name w:val="Body Text 31"/>
    <w:basedOn w:val="Parasts"/>
    <w:rsid w:val="00DD3C83"/>
    <w:pPr>
      <w:overflowPunct w:val="0"/>
      <w:autoSpaceDE w:val="0"/>
      <w:autoSpaceDN w:val="0"/>
      <w:adjustRightInd w:val="0"/>
      <w:jc w:val="center"/>
      <w:textAlignment w:val="baseline"/>
    </w:pPr>
    <w:rPr>
      <w:sz w:val="22"/>
      <w:szCs w:val="20"/>
    </w:rPr>
  </w:style>
  <w:style w:type="character" w:styleId="Izteiksmgs">
    <w:name w:val="Strong"/>
    <w:uiPriority w:val="22"/>
    <w:qFormat/>
    <w:rsid w:val="00DD3C83"/>
    <w:rPr>
      <w:b/>
      <w:bCs/>
    </w:rPr>
  </w:style>
  <w:style w:type="character" w:customStyle="1" w:styleId="apple-style-span">
    <w:name w:val="apple-style-span"/>
    <w:rsid w:val="00DD3C83"/>
  </w:style>
  <w:style w:type="paragraph" w:customStyle="1" w:styleId="Stils10">
    <w:name w:val="Stils 1"/>
    <w:basedOn w:val="Apakpunkts"/>
    <w:qFormat/>
    <w:rsid w:val="00DD3C83"/>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StilsJS1">
    <w:name w:val="StilsJS1"/>
    <w:basedOn w:val="Sarakstarindkopa"/>
    <w:qFormat/>
    <w:rsid w:val="00DD3C83"/>
    <w:pPr>
      <w:widowControl w:val="0"/>
      <w:spacing w:before="120" w:after="120"/>
      <w:ind w:left="357" w:hanging="357"/>
      <w:contextualSpacing/>
      <w:outlineLvl w:val="0"/>
    </w:pPr>
    <w:rPr>
      <w:b/>
      <w:bCs/>
      <w:kern w:val="32"/>
    </w:rPr>
  </w:style>
  <w:style w:type="paragraph" w:customStyle="1" w:styleId="StilsJS2">
    <w:name w:val="StilsJS2"/>
    <w:basedOn w:val="StilsJS1"/>
    <w:qFormat/>
    <w:rsid w:val="00DD3C83"/>
    <w:pPr>
      <w:spacing w:after="0"/>
      <w:ind w:left="788" w:hanging="431"/>
    </w:pPr>
  </w:style>
  <w:style w:type="paragraph" w:customStyle="1" w:styleId="xl103">
    <w:name w:val="xl103"/>
    <w:basedOn w:val="Parasts"/>
    <w:rsid w:val="00DD3C83"/>
    <w:pPr>
      <w:spacing w:before="100" w:beforeAutospacing="1" w:after="100" w:afterAutospacing="1"/>
    </w:pPr>
    <w:rPr>
      <w:color w:val="000000"/>
      <w:sz w:val="20"/>
      <w:szCs w:val="20"/>
    </w:rPr>
  </w:style>
  <w:style w:type="paragraph" w:customStyle="1" w:styleId="xl104">
    <w:name w:val="xl104"/>
    <w:basedOn w:val="Parasts"/>
    <w:rsid w:val="00DD3C83"/>
    <w:pPr>
      <w:spacing w:before="100" w:beforeAutospacing="1" w:after="100" w:afterAutospacing="1"/>
    </w:pPr>
    <w:rPr>
      <w:color w:val="000000"/>
      <w:sz w:val="20"/>
      <w:szCs w:val="20"/>
    </w:rPr>
  </w:style>
  <w:style w:type="paragraph" w:customStyle="1" w:styleId="xl105">
    <w:name w:val="xl105"/>
    <w:basedOn w:val="Parasts"/>
    <w:rsid w:val="00DD3C83"/>
    <w:pPr>
      <w:spacing w:before="100" w:beforeAutospacing="1" w:after="100" w:afterAutospacing="1"/>
      <w:jc w:val="right"/>
    </w:pPr>
    <w:rPr>
      <w:color w:val="000000"/>
      <w:sz w:val="20"/>
      <w:szCs w:val="20"/>
    </w:rPr>
  </w:style>
  <w:style w:type="paragraph" w:customStyle="1" w:styleId="xl106">
    <w:name w:val="xl106"/>
    <w:basedOn w:val="Parasts"/>
    <w:rsid w:val="00DD3C83"/>
    <w:pPr>
      <w:spacing w:before="100" w:beforeAutospacing="1" w:after="100" w:afterAutospacing="1"/>
    </w:pPr>
    <w:rPr>
      <w:color w:val="000000"/>
      <w:sz w:val="20"/>
      <w:szCs w:val="20"/>
    </w:rPr>
  </w:style>
  <w:style w:type="paragraph" w:customStyle="1" w:styleId="xl107">
    <w:name w:val="xl107"/>
    <w:basedOn w:val="Parasts"/>
    <w:rsid w:val="00DD3C83"/>
    <w:pPr>
      <w:spacing w:before="100" w:beforeAutospacing="1" w:after="100" w:afterAutospacing="1"/>
      <w:jc w:val="center"/>
    </w:pPr>
    <w:rPr>
      <w:color w:val="000000"/>
      <w:sz w:val="20"/>
      <w:szCs w:val="20"/>
    </w:rPr>
  </w:style>
  <w:style w:type="paragraph" w:customStyle="1" w:styleId="xl108">
    <w:name w:val="xl108"/>
    <w:basedOn w:val="Parasts"/>
    <w:rsid w:val="00DD3C83"/>
    <w:pPr>
      <w:spacing w:before="100" w:beforeAutospacing="1" w:after="100" w:afterAutospacing="1"/>
      <w:jc w:val="center"/>
    </w:pPr>
    <w:rPr>
      <w:color w:val="000000"/>
      <w:sz w:val="20"/>
      <w:szCs w:val="20"/>
    </w:rPr>
  </w:style>
  <w:style w:type="paragraph" w:customStyle="1" w:styleId="xl109">
    <w:name w:val="xl109"/>
    <w:basedOn w:val="Parasts"/>
    <w:rsid w:val="00DD3C83"/>
    <w:pPr>
      <w:spacing w:before="100" w:beforeAutospacing="1" w:after="100" w:afterAutospacing="1"/>
    </w:pPr>
    <w:rPr>
      <w:color w:val="000000"/>
      <w:sz w:val="20"/>
      <w:szCs w:val="20"/>
    </w:rPr>
  </w:style>
  <w:style w:type="paragraph" w:customStyle="1" w:styleId="xl110">
    <w:name w:val="xl110"/>
    <w:basedOn w:val="Parasts"/>
    <w:rsid w:val="00DD3C83"/>
    <w:pPr>
      <w:spacing w:before="100" w:beforeAutospacing="1" w:after="100" w:afterAutospacing="1"/>
    </w:pPr>
    <w:rPr>
      <w:color w:val="000000"/>
      <w:sz w:val="22"/>
      <w:szCs w:val="22"/>
    </w:rPr>
  </w:style>
  <w:style w:type="paragraph" w:customStyle="1" w:styleId="xl111">
    <w:name w:val="xl111"/>
    <w:basedOn w:val="Parasts"/>
    <w:rsid w:val="00DD3C83"/>
    <w:pPr>
      <w:spacing w:before="100" w:beforeAutospacing="1" w:after="100" w:afterAutospacing="1"/>
    </w:pPr>
    <w:rPr>
      <w:color w:val="000000"/>
      <w:sz w:val="22"/>
      <w:szCs w:val="22"/>
    </w:rPr>
  </w:style>
  <w:style w:type="paragraph" w:customStyle="1" w:styleId="xl112">
    <w:name w:val="xl112"/>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DD3C83"/>
    <w:pPr>
      <w:spacing w:before="100" w:beforeAutospacing="1" w:after="100" w:afterAutospacing="1"/>
      <w:textAlignment w:val="center"/>
    </w:pPr>
    <w:rPr>
      <w:color w:val="000000"/>
      <w:sz w:val="20"/>
      <w:szCs w:val="20"/>
    </w:rPr>
  </w:style>
  <w:style w:type="paragraph" w:customStyle="1" w:styleId="xl114">
    <w:name w:val="xl114"/>
    <w:basedOn w:val="Parasts"/>
    <w:rsid w:val="00DD3C83"/>
    <w:pPr>
      <w:spacing w:before="100" w:beforeAutospacing="1" w:after="100" w:afterAutospacing="1"/>
      <w:jc w:val="center"/>
      <w:textAlignment w:val="center"/>
    </w:pPr>
    <w:rPr>
      <w:color w:val="000000"/>
      <w:sz w:val="20"/>
      <w:szCs w:val="20"/>
    </w:rPr>
  </w:style>
  <w:style w:type="paragraph" w:customStyle="1" w:styleId="xl115">
    <w:name w:val="xl115"/>
    <w:basedOn w:val="Parasts"/>
    <w:rsid w:val="00DD3C83"/>
    <w:pPr>
      <w:spacing w:before="100" w:beforeAutospacing="1" w:after="100" w:afterAutospacing="1"/>
    </w:pPr>
    <w:rPr>
      <w:color w:val="000000"/>
      <w:sz w:val="20"/>
      <w:szCs w:val="20"/>
    </w:rPr>
  </w:style>
  <w:style w:type="paragraph" w:customStyle="1" w:styleId="xl116">
    <w:name w:val="xl116"/>
    <w:basedOn w:val="Parasts"/>
    <w:rsid w:val="00DD3C83"/>
    <w:pPr>
      <w:spacing w:before="100" w:beforeAutospacing="1" w:after="100" w:afterAutospacing="1"/>
    </w:pPr>
    <w:rPr>
      <w:sz w:val="20"/>
      <w:szCs w:val="20"/>
    </w:rPr>
  </w:style>
  <w:style w:type="paragraph" w:customStyle="1" w:styleId="xl117">
    <w:name w:val="xl117"/>
    <w:basedOn w:val="Parasts"/>
    <w:rsid w:val="00DD3C83"/>
    <w:pPr>
      <w:spacing w:before="100" w:beforeAutospacing="1" w:after="100" w:afterAutospacing="1"/>
      <w:textAlignment w:val="center"/>
    </w:pPr>
    <w:rPr>
      <w:b/>
      <w:bCs/>
      <w:color w:val="000000"/>
      <w:sz w:val="20"/>
      <w:szCs w:val="20"/>
    </w:rPr>
  </w:style>
  <w:style w:type="paragraph" w:customStyle="1" w:styleId="xl118">
    <w:name w:val="xl118"/>
    <w:basedOn w:val="Parasts"/>
    <w:rsid w:val="00DD3C83"/>
    <w:pPr>
      <w:spacing w:before="100" w:beforeAutospacing="1" w:after="100" w:afterAutospacing="1"/>
      <w:textAlignment w:val="center"/>
    </w:pPr>
    <w:rPr>
      <w:b/>
      <w:bCs/>
      <w:color w:val="000000"/>
      <w:sz w:val="20"/>
      <w:szCs w:val="20"/>
    </w:rPr>
  </w:style>
  <w:style w:type="paragraph" w:customStyle="1" w:styleId="xl119">
    <w:name w:val="xl119"/>
    <w:basedOn w:val="Parasts"/>
    <w:rsid w:val="00DD3C83"/>
    <w:pPr>
      <w:spacing w:before="100" w:beforeAutospacing="1" w:after="100" w:afterAutospacing="1"/>
    </w:pPr>
    <w:rPr>
      <w:b/>
      <w:bCs/>
      <w:color w:val="000000"/>
      <w:sz w:val="20"/>
      <w:szCs w:val="20"/>
    </w:rPr>
  </w:style>
  <w:style w:type="paragraph" w:customStyle="1" w:styleId="xl120">
    <w:name w:val="xl120"/>
    <w:basedOn w:val="Parasts"/>
    <w:rsid w:val="00DD3C83"/>
    <w:pPr>
      <w:spacing w:before="100" w:beforeAutospacing="1" w:after="100" w:afterAutospacing="1"/>
    </w:pPr>
    <w:rPr>
      <w:b/>
      <w:bCs/>
      <w:color w:val="000000"/>
      <w:sz w:val="20"/>
      <w:szCs w:val="20"/>
    </w:rPr>
  </w:style>
  <w:style w:type="paragraph" w:customStyle="1" w:styleId="xl121">
    <w:name w:val="xl121"/>
    <w:basedOn w:val="Parasts"/>
    <w:rsid w:val="00DD3C83"/>
    <w:pPr>
      <w:spacing w:before="100" w:beforeAutospacing="1" w:after="100" w:afterAutospacing="1"/>
    </w:pPr>
    <w:rPr>
      <w:color w:val="000000"/>
      <w:sz w:val="20"/>
      <w:szCs w:val="20"/>
    </w:rPr>
  </w:style>
  <w:style w:type="paragraph" w:customStyle="1" w:styleId="xl122">
    <w:name w:val="xl122"/>
    <w:basedOn w:val="Parasts"/>
    <w:rsid w:val="00DD3C8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DD3C83"/>
    <w:pPr>
      <w:spacing w:before="100" w:beforeAutospacing="1" w:after="100" w:afterAutospacing="1"/>
    </w:pPr>
    <w:rPr>
      <w:b/>
      <w:bCs/>
      <w:color w:val="000000"/>
      <w:sz w:val="20"/>
      <w:szCs w:val="20"/>
    </w:rPr>
  </w:style>
  <w:style w:type="paragraph" w:customStyle="1" w:styleId="xl124">
    <w:name w:val="xl124"/>
    <w:basedOn w:val="Parasts"/>
    <w:rsid w:val="00DD3C83"/>
    <w:pPr>
      <w:spacing w:before="100" w:beforeAutospacing="1" w:after="100" w:afterAutospacing="1"/>
      <w:textAlignment w:val="center"/>
    </w:pPr>
    <w:rPr>
      <w:b/>
      <w:bCs/>
      <w:color w:val="000000"/>
      <w:sz w:val="20"/>
      <w:szCs w:val="20"/>
    </w:rPr>
  </w:style>
  <w:style w:type="paragraph" w:customStyle="1" w:styleId="xl125">
    <w:name w:val="xl125"/>
    <w:basedOn w:val="Parasts"/>
    <w:rsid w:val="00DD3C83"/>
    <w:pPr>
      <w:spacing w:before="100" w:beforeAutospacing="1" w:after="100" w:afterAutospacing="1"/>
      <w:textAlignment w:val="top"/>
    </w:pPr>
    <w:rPr>
      <w:color w:val="000000"/>
      <w:sz w:val="20"/>
      <w:szCs w:val="20"/>
    </w:rPr>
  </w:style>
  <w:style w:type="paragraph" w:customStyle="1" w:styleId="xl126">
    <w:name w:val="xl126"/>
    <w:basedOn w:val="Parasts"/>
    <w:rsid w:val="00DD3C83"/>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DD3C83"/>
    <w:pPr>
      <w:spacing w:before="100" w:beforeAutospacing="1" w:after="100" w:afterAutospacing="1"/>
      <w:jc w:val="center"/>
    </w:pPr>
    <w:rPr>
      <w:color w:val="000000"/>
      <w:sz w:val="20"/>
      <w:szCs w:val="20"/>
    </w:rPr>
  </w:style>
  <w:style w:type="paragraph" w:customStyle="1" w:styleId="xl128">
    <w:name w:val="xl128"/>
    <w:basedOn w:val="Parasts"/>
    <w:rsid w:val="00DD3C83"/>
    <w:pPr>
      <w:spacing w:before="100" w:beforeAutospacing="1" w:after="100" w:afterAutospacing="1"/>
      <w:textAlignment w:val="top"/>
    </w:pPr>
    <w:rPr>
      <w:color w:val="000000"/>
      <w:sz w:val="20"/>
      <w:szCs w:val="20"/>
    </w:rPr>
  </w:style>
  <w:style w:type="paragraph" w:customStyle="1" w:styleId="xl129">
    <w:name w:val="xl129"/>
    <w:basedOn w:val="Parasts"/>
    <w:rsid w:val="00DD3C83"/>
    <w:pPr>
      <w:spacing w:before="100" w:beforeAutospacing="1" w:after="100" w:afterAutospacing="1"/>
      <w:textAlignment w:val="top"/>
    </w:pPr>
    <w:rPr>
      <w:color w:val="000000"/>
      <w:sz w:val="20"/>
      <w:szCs w:val="20"/>
    </w:rPr>
  </w:style>
  <w:style w:type="paragraph" w:customStyle="1" w:styleId="xl130">
    <w:name w:val="xl130"/>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DD3C8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DD3C8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DD3C8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DD3C83"/>
    <w:pPr>
      <w:spacing w:before="100" w:beforeAutospacing="1" w:after="100" w:afterAutospacing="1"/>
      <w:jc w:val="center"/>
      <w:textAlignment w:val="center"/>
    </w:pPr>
    <w:rPr>
      <w:color w:val="000000"/>
      <w:sz w:val="20"/>
      <w:szCs w:val="20"/>
    </w:rPr>
  </w:style>
  <w:style w:type="paragraph" w:customStyle="1" w:styleId="xl155">
    <w:name w:val="xl155"/>
    <w:basedOn w:val="Parasts"/>
    <w:rsid w:val="00DD3C83"/>
    <w:pPr>
      <w:spacing w:before="100" w:beforeAutospacing="1" w:after="100" w:afterAutospacing="1"/>
      <w:textAlignment w:val="top"/>
    </w:pPr>
    <w:rPr>
      <w:b/>
      <w:bCs/>
      <w:sz w:val="20"/>
      <w:szCs w:val="20"/>
    </w:rPr>
  </w:style>
  <w:style w:type="paragraph" w:customStyle="1" w:styleId="xl156">
    <w:name w:val="xl156"/>
    <w:basedOn w:val="Parasts"/>
    <w:rsid w:val="00DD3C83"/>
    <w:pPr>
      <w:spacing w:before="100" w:beforeAutospacing="1" w:after="100" w:afterAutospacing="1"/>
      <w:jc w:val="center"/>
    </w:pPr>
    <w:rPr>
      <w:b/>
      <w:bCs/>
      <w:sz w:val="20"/>
      <w:szCs w:val="20"/>
    </w:rPr>
  </w:style>
  <w:style w:type="paragraph" w:customStyle="1" w:styleId="xl157">
    <w:name w:val="xl157"/>
    <w:basedOn w:val="Parasts"/>
    <w:rsid w:val="00DD3C83"/>
    <w:pPr>
      <w:spacing w:before="100" w:beforeAutospacing="1" w:after="100" w:afterAutospacing="1"/>
    </w:pPr>
    <w:rPr>
      <w:b/>
      <w:bCs/>
      <w:sz w:val="20"/>
      <w:szCs w:val="20"/>
    </w:rPr>
  </w:style>
  <w:style w:type="paragraph" w:customStyle="1" w:styleId="xl158">
    <w:name w:val="xl158"/>
    <w:basedOn w:val="Parasts"/>
    <w:rsid w:val="00DD3C83"/>
    <w:pPr>
      <w:spacing w:before="100" w:beforeAutospacing="1" w:after="100" w:afterAutospacing="1"/>
      <w:jc w:val="center"/>
      <w:textAlignment w:val="center"/>
    </w:pPr>
    <w:rPr>
      <w:sz w:val="20"/>
      <w:szCs w:val="20"/>
    </w:rPr>
  </w:style>
  <w:style w:type="paragraph" w:customStyle="1" w:styleId="xl159">
    <w:name w:val="xl159"/>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DD3C83"/>
    <w:pPr>
      <w:spacing w:before="100" w:beforeAutospacing="1" w:after="100" w:afterAutospacing="1"/>
      <w:textAlignment w:val="top"/>
    </w:pPr>
    <w:rPr>
      <w:b/>
      <w:bCs/>
      <w:sz w:val="28"/>
      <w:szCs w:val="28"/>
    </w:rPr>
  </w:style>
  <w:style w:type="paragraph" w:customStyle="1" w:styleId="xl163">
    <w:name w:val="xl163"/>
    <w:basedOn w:val="Parasts"/>
    <w:rsid w:val="00DD3C83"/>
    <w:pPr>
      <w:spacing w:before="100" w:beforeAutospacing="1" w:after="100" w:afterAutospacing="1"/>
      <w:jc w:val="center"/>
      <w:textAlignment w:val="center"/>
    </w:pPr>
    <w:rPr>
      <w:color w:val="000000"/>
      <w:sz w:val="20"/>
      <w:szCs w:val="20"/>
    </w:rPr>
  </w:style>
  <w:style w:type="paragraph" w:customStyle="1" w:styleId="xl164">
    <w:name w:val="xl164"/>
    <w:basedOn w:val="Parasts"/>
    <w:rsid w:val="00DD3C83"/>
    <w:pPr>
      <w:spacing w:before="100" w:beforeAutospacing="1" w:after="100" w:afterAutospacing="1"/>
      <w:jc w:val="center"/>
      <w:textAlignment w:val="center"/>
    </w:pPr>
    <w:rPr>
      <w:color w:val="000000"/>
      <w:sz w:val="20"/>
      <w:szCs w:val="20"/>
    </w:rPr>
  </w:style>
  <w:style w:type="paragraph" w:customStyle="1" w:styleId="xl165">
    <w:name w:val="xl165"/>
    <w:basedOn w:val="Parasts"/>
    <w:rsid w:val="00DD3C83"/>
    <w:pPr>
      <w:spacing w:before="100" w:beforeAutospacing="1" w:after="100" w:afterAutospacing="1"/>
      <w:jc w:val="center"/>
    </w:pPr>
    <w:rPr>
      <w:b/>
      <w:bCs/>
      <w:sz w:val="20"/>
      <w:szCs w:val="20"/>
    </w:rPr>
  </w:style>
  <w:style w:type="paragraph" w:customStyle="1" w:styleId="xl166">
    <w:name w:val="xl166"/>
    <w:basedOn w:val="Parasts"/>
    <w:rsid w:val="00DD3C83"/>
    <w:pPr>
      <w:spacing w:before="100" w:beforeAutospacing="1" w:after="100" w:afterAutospacing="1"/>
    </w:pPr>
    <w:rPr>
      <w:b/>
      <w:bCs/>
      <w:sz w:val="20"/>
      <w:szCs w:val="20"/>
    </w:rPr>
  </w:style>
  <w:style w:type="paragraph" w:customStyle="1" w:styleId="xl167">
    <w:name w:val="xl167"/>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DD3C8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DD3C8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DD3C8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DD3C8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DD3C8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DD3C8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DD3C8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DD3C83"/>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DD3C8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DD3C83"/>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DD3C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DD3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DD3C83"/>
    <w:pPr>
      <w:spacing w:before="100" w:beforeAutospacing="1" w:after="100" w:afterAutospacing="1"/>
      <w:jc w:val="center"/>
    </w:pPr>
    <w:rPr>
      <w:b/>
      <w:bCs/>
      <w:color w:val="000000"/>
      <w:sz w:val="20"/>
      <w:szCs w:val="20"/>
    </w:rPr>
  </w:style>
  <w:style w:type="paragraph" w:customStyle="1" w:styleId="xl206">
    <w:name w:val="xl206"/>
    <w:basedOn w:val="Parasts"/>
    <w:rsid w:val="00DD3C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DD3C83"/>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DD3C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DD3C8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DD3C8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DD3C8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DD3C83"/>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DD3C83"/>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DD3C83"/>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DD3C83"/>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DD3C8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DD3C83"/>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DD3C83"/>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DD3C8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DD3C8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DD3C83"/>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DD3C83"/>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DD3C8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DD3C83"/>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DD3C8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DD3C8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DD3C8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DD3C8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DD3C83"/>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DD3C8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DD3C8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DD3C8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DD3C8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DD3C8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DD3C8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DD3C8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DD3C8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DD3C83"/>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DD3C83"/>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DD3C8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DD3C83"/>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DD3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DD3C83"/>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DD3C83"/>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DD3C83"/>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DD3C8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DD3C83"/>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DD3C83"/>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DD3C8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DD3C83"/>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DD3C8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DD3C83"/>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DD3C8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DD3C83"/>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DD3C83"/>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DD3C83"/>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DD3C83"/>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DD3C83"/>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DD3C83"/>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DD3C83"/>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DD3C83"/>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DD3C83"/>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DD3C83"/>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DD3C83"/>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DD3C8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DD3C83"/>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DD3C8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DD3C83"/>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DD3C83"/>
    <w:pPr>
      <w:spacing w:before="100" w:beforeAutospacing="1" w:after="100" w:afterAutospacing="1"/>
      <w:textAlignment w:val="center"/>
    </w:pPr>
    <w:rPr>
      <w:sz w:val="20"/>
      <w:szCs w:val="20"/>
    </w:rPr>
  </w:style>
  <w:style w:type="paragraph" w:customStyle="1" w:styleId="xl287">
    <w:name w:val="xl287"/>
    <w:basedOn w:val="Parasts"/>
    <w:rsid w:val="00DD3C83"/>
    <w:pPr>
      <w:spacing w:before="100" w:beforeAutospacing="1" w:after="100" w:afterAutospacing="1"/>
      <w:textAlignment w:val="center"/>
    </w:pPr>
    <w:rPr>
      <w:b/>
      <w:bCs/>
      <w:sz w:val="20"/>
      <w:szCs w:val="20"/>
    </w:rPr>
  </w:style>
  <w:style w:type="paragraph" w:customStyle="1" w:styleId="xl288">
    <w:name w:val="xl288"/>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DD3C8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DD3C8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DD3C83"/>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DD3C83"/>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DD3C83"/>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DD3C8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DD3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DD3C83"/>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DD3C83"/>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DD3C83"/>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DD3C83"/>
    <w:pPr>
      <w:spacing w:before="100" w:beforeAutospacing="1" w:after="100" w:afterAutospacing="1"/>
    </w:pPr>
    <w:rPr>
      <w:color w:val="000000"/>
      <w:sz w:val="20"/>
      <w:szCs w:val="20"/>
    </w:rPr>
  </w:style>
  <w:style w:type="paragraph" w:customStyle="1" w:styleId="tv213">
    <w:name w:val="tv213"/>
    <w:basedOn w:val="Parasts"/>
    <w:rsid w:val="00DD3C83"/>
    <w:pPr>
      <w:spacing w:before="100" w:beforeAutospacing="1" w:after="100" w:afterAutospacing="1"/>
    </w:pPr>
    <w:rPr>
      <w:lang w:val="en-GB" w:eastAsia="zh-CN"/>
    </w:rPr>
  </w:style>
  <w:style w:type="character" w:styleId="Izclums">
    <w:name w:val="Emphasis"/>
    <w:uiPriority w:val="20"/>
    <w:qFormat/>
    <w:rsid w:val="00DD3C83"/>
    <w:rPr>
      <w:i/>
      <w:iCs/>
    </w:rPr>
  </w:style>
  <w:style w:type="paragraph" w:customStyle="1" w:styleId="Monitasoinen">
    <w:name w:val="Monitasoinen"/>
    <w:basedOn w:val="Parasts"/>
    <w:rsid w:val="00DD3C83"/>
    <w:pPr>
      <w:widowControl w:val="0"/>
      <w:numPr>
        <w:numId w:val="14"/>
      </w:numPr>
    </w:pPr>
    <w:rPr>
      <w:rFonts w:ascii="Arial" w:hAnsi="Arial" w:cs="Arial"/>
      <w:sz w:val="22"/>
      <w:szCs w:val="22"/>
      <w:lang w:val="fi-FI" w:eastAsia="fi-FI"/>
    </w:rPr>
  </w:style>
  <w:style w:type="paragraph" w:styleId="Beiguvresteksts">
    <w:name w:val="endnote text"/>
    <w:basedOn w:val="Parasts"/>
    <w:link w:val="BeiguvrestekstsRakstz"/>
    <w:uiPriority w:val="99"/>
    <w:rsid w:val="00DD3C83"/>
    <w:rPr>
      <w:sz w:val="20"/>
      <w:szCs w:val="20"/>
    </w:rPr>
  </w:style>
  <w:style w:type="character" w:customStyle="1" w:styleId="BeiguvrestekstsRakstz">
    <w:name w:val="Beigu vēres teksts Rakstz."/>
    <w:basedOn w:val="Noklusjumarindkopasfonts"/>
    <w:link w:val="Beiguvresteksts"/>
    <w:uiPriority w:val="99"/>
    <w:rsid w:val="00DD3C83"/>
    <w:rPr>
      <w:rFonts w:eastAsia="Times New Roman"/>
      <w:sz w:val="20"/>
      <w:szCs w:val="20"/>
      <w:lang w:eastAsia="lv-LV"/>
    </w:rPr>
  </w:style>
  <w:style w:type="character" w:styleId="Beiguvresatsauce">
    <w:name w:val="endnote reference"/>
    <w:uiPriority w:val="99"/>
    <w:rsid w:val="00DD3C83"/>
    <w:rPr>
      <w:vertAlign w:val="superscript"/>
    </w:rPr>
  </w:style>
  <w:style w:type="paragraph" w:customStyle="1" w:styleId="tvhtml">
    <w:name w:val="tv_html"/>
    <w:basedOn w:val="Parasts"/>
    <w:rsid w:val="00DD3C83"/>
    <w:pPr>
      <w:spacing w:before="100" w:beforeAutospacing="1" w:after="100" w:afterAutospacing="1"/>
    </w:pPr>
  </w:style>
  <w:style w:type="paragraph" w:customStyle="1" w:styleId="StilsTaisnots">
    <w:name w:val="Stils Taisnots"/>
    <w:basedOn w:val="Parasts"/>
    <w:rsid w:val="00DA04C0"/>
    <w:rPr>
      <w:szCs w:val="20"/>
    </w:rPr>
  </w:style>
  <w:style w:type="paragraph" w:customStyle="1" w:styleId="StyleHeading2Arial11ptJustified">
    <w:name w:val="Style Heading 2 + Arial 11 pt Justified"/>
    <w:basedOn w:val="Virsraksts2"/>
    <w:rsid w:val="005F37F5"/>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paragraph" w:customStyle="1" w:styleId="LiiteOheismateriaali">
    <w:name w:val="Liite/Oheismateriaali"/>
    <w:basedOn w:val="Parasts"/>
    <w:rsid w:val="00BF1135"/>
    <w:pPr>
      <w:widowControl w:val="0"/>
      <w:numPr>
        <w:numId w:val="16"/>
      </w:numPr>
      <w:tabs>
        <w:tab w:val="clear" w:pos="360"/>
      </w:tabs>
      <w:ind w:left="5216" w:hanging="2608"/>
    </w:pPr>
    <w:rPr>
      <w:rFonts w:ascii="Arial" w:hAnsi="Arial" w:cs="Arial"/>
      <w:sz w:val="22"/>
      <w:szCs w:val="22"/>
      <w:lang w:val="fi-FI" w:eastAsia="fi-FI"/>
    </w:rPr>
  </w:style>
  <w:style w:type="paragraph" w:customStyle="1" w:styleId="Stils2">
    <w:name w:val="Stils2"/>
    <w:basedOn w:val="Virsraksts1"/>
    <w:qFormat/>
    <w:rsid w:val="00BE1E82"/>
    <w:pPr>
      <w:keepNext w:val="0"/>
      <w:keepLines w:val="0"/>
      <w:widowControl w:val="0"/>
      <w:tabs>
        <w:tab w:val="num" w:pos="432"/>
      </w:tabs>
      <w:spacing w:before="0" w:after="120"/>
      <w:ind w:left="431" w:hanging="431"/>
    </w:pPr>
    <w:rPr>
      <w:rFonts w:ascii="Times New Roman" w:eastAsia="Times New Roman" w:hAnsi="Times New Roman" w:cs="Times New Roman"/>
      <w:b/>
      <w:bCs/>
      <w:color w:val="auto"/>
      <w:kern w:val="32"/>
      <w:sz w:val="28"/>
      <w:szCs w:val="28"/>
      <w:lang w:eastAsia="en-US"/>
    </w:rPr>
  </w:style>
  <w:style w:type="paragraph" w:customStyle="1" w:styleId="ListParagraph1">
    <w:name w:val="List Paragraph1"/>
    <w:basedOn w:val="Parasts"/>
    <w:qFormat/>
    <w:rsid w:val="00BE1E82"/>
    <w:pPr>
      <w:spacing w:after="200" w:line="276" w:lineRule="auto"/>
      <w:ind w:left="720"/>
      <w:contextualSpacing/>
    </w:pPr>
    <w:rPr>
      <w:rFonts w:ascii="Calibri" w:hAnsi="Calibri"/>
      <w:sz w:val="22"/>
      <w:szCs w:val="22"/>
      <w:lang w:val="en-US" w:eastAsia="en-US"/>
    </w:rPr>
  </w:style>
  <w:style w:type="paragraph" w:customStyle="1" w:styleId="NoSpacing1">
    <w:name w:val="No Spacing1"/>
    <w:qFormat/>
    <w:rsid w:val="00BE1E82"/>
    <w:pPr>
      <w:spacing w:after="0" w:line="240" w:lineRule="auto"/>
    </w:pPr>
    <w:rPr>
      <w:rFonts w:ascii="Calibri" w:eastAsia="Times New Roman" w:hAnsi="Calibri"/>
      <w:sz w:val="22"/>
      <w:szCs w:val="22"/>
      <w:lang w:val="en-US"/>
    </w:rPr>
  </w:style>
  <w:style w:type="character" w:customStyle="1" w:styleId="hps">
    <w:name w:val="hps"/>
    <w:rsid w:val="00BE1E82"/>
  </w:style>
  <w:style w:type="paragraph" w:customStyle="1" w:styleId="Style97">
    <w:name w:val="Style97"/>
    <w:basedOn w:val="Parasts"/>
    <w:rsid w:val="00BE1E82"/>
    <w:pPr>
      <w:widowControl w:val="0"/>
      <w:autoSpaceDE w:val="0"/>
      <w:autoSpaceDN w:val="0"/>
      <w:adjustRightInd w:val="0"/>
      <w:spacing w:line="283" w:lineRule="exact"/>
    </w:pPr>
  </w:style>
  <w:style w:type="paragraph" w:customStyle="1" w:styleId="TableContents">
    <w:name w:val="Table Contents"/>
    <w:basedOn w:val="Parasts"/>
    <w:rsid w:val="00BE1E82"/>
    <w:pPr>
      <w:widowControl w:val="0"/>
      <w:suppressLineNumbers/>
      <w:suppressAutoHyphens/>
    </w:pPr>
    <w:rPr>
      <w:rFonts w:eastAsia="Lucida Sans Unicode" w:cs="Mangal"/>
      <w:kern w:val="1"/>
      <w:lang w:val="ru-RU" w:eastAsia="hi-IN" w:bidi="hi-IN"/>
    </w:rPr>
  </w:style>
  <w:style w:type="paragraph" w:customStyle="1" w:styleId="text">
    <w:name w:val="text"/>
    <w:basedOn w:val="Parasts"/>
    <w:rsid w:val="00BE1E82"/>
    <w:rPr>
      <w:rFonts w:ascii="Verdana" w:hAnsi="Verdana"/>
      <w:color w:val="000000"/>
      <w:sz w:val="17"/>
      <w:szCs w:val="17"/>
    </w:rPr>
  </w:style>
  <w:style w:type="table" w:customStyle="1" w:styleId="TableElegant1">
    <w:name w:val="Table Elegant1"/>
    <w:basedOn w:val="Parastatabula"/>
    <w:next w:val="Elegantatabula"/>
    <w:rsid w:val="00BE1E82"/>
    <w:pPr>
      <w:spacing w:after="0" w:line="240" w:lineRule="auto"/>
    </w:pPr>
    <w:rPr>
      <w:rFonts w:eastAsia="Times New Roman"/>
      <w:sz w:val="20"/>
      <w:szCs w:val="20"/>
      <w:lang w:eastAsia="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Parastatabula"/>
    <w:next w:val="Reatabula"/>
    <w:rsid w:val="00BE1E82"/>
    <w:pPr>
      <w:spacing w:after="0" w:line="240" w:lineRule="auto"/>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Parastatabula"/>
    <w:next w:val="Elegantatabula"/>
    <w:rsid w:val="00BE1E82"/>
    <w:pPr>
      <w:spacing w:after="0" w:line="240" w:lineRule="auto"/>
    </w:pPr>
    <w:rPr>
      <w:rFonts w:eastAsia="Times New Roman"/>
      <w:sz w:val="20"/>
      <w:szCs w:val="20"/>
      <w:lang w:eastAsia="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2">
    <w:name w:val="Tabulas stils12"/>
    <w:basedOn w:val="Elegantatabula"/>
    <w:rsid w:val="00BE1E82"/>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ArticleSection2">
    <w:name w:val="Article / Section2"/>
    <w:basedOn w:val="Bezsaraksta"/>
    <w:rsid w:val="00BE1E82"/>
  </w:style>
  <w:style w:type="table" w:customStyle="1" w:styleId="TableGrid2">
    <w:name w:val="Table Grid2"/>
    <w:basedOn w:val="Parastatabula"/>
    <w:next w:val="Reatabula"/>
    <w:rsid w:val="00BE1E82"/>
    <w:pPr>
      <w:spacing w:after="0" w:line="240" w:lineRule="auto"/>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BE1E82"/>
  </w:style>
  <w:style w:type="paragraph" w:customStyle="1" w:styleId="doc-ti">
    <w:name w:val="doc-ti"/>
    <w:basedOn w:val="Parasts"/>
    <w:rsid w:val="00FB6700"/>
    <w:pPr>
      <w:spacing w:before="100" w:beforeAutospacing="1" w:after="100" w:afterAutospacing="1"/>
    </w:pPr>
  </w:style>
  <w:style w:type="character" w:customStyle="1" w:styleId="standard-value">
    <w:name w:val="standard-value"/>
    <w:basedOn w:val="Noklusjumarindkopasfonts"/>
    <w:rsid w:val="0010462D"/>
  </w:style>
  <w:style w:type="paragraph" w:customStyle="1" w:styleId="tabdescr">
    <w:name w:val="tabdescr"/>
    <w:basedOn w:val="Parasts"/>
    <w:rsid w:val="00A95C28"/>
    <w:pPr>
      <w:spacing w:before="100" w:beforeAutospacing="1" w:after="100" w:afterAutospacing="1"/>
    </w:pPr>
  </w:style>
  <w:style w:type="character" w:customStyle="1" w:styleId="cf01">
    <w:name w:val="cf01"/>
    <w:basedOn w:val="Noklusjumarindkopasfonts"/>
    <w:rsid w:val="0055577E"/>
    <w:rPr>
      <w:rFonts w:ascii="Segoe UI" w:hAnsi="Segoe UI" w:cs="Segoe UI" w:hint="default"/>
      <w:color w:val="414142"/>
      <w:sz w:val="18"/>
      <w:szCs w:val="18"/>
      <w:shd w:val="clear" w:color="auto" w:fill="FFFFFF"/>
    </w:rPr>
  </w:style>
  <w:style w:type="numbering" w:customStyle="1" w:styleId="Bezsaraksta1">
    <w:name w:val="Bez saraksta1"/>
    <w:next w:val="Bezsaraksta"/>
    <w:uiPriority w:val="99"/>
    <w:semiHidden/>
    <w:unhideWhenUsed/>
    <w:rsid w:val="00C95A21"/>
  </w:style>
  <w:style w:type="character" w:customStyle="1" w:styleId="ui-provider">
    <w:name w:val="ui-provider"/>
    <w:basedOn w:val="Noklusjumarindkopasfonts"/>
    <w:rsid w:val="00743383"/>
  </w:style>
  <w:style w:type="numbering" w:styleId="Daasadaa">
    <w:name w:val="Outline List 3"/>
    <w:basedOn w:val="Bezsaraksta"/>
    <w:rsid w:val="00FA7342"/>
  </w:style>
  <w:style w:type="paragraph" w:customStyle="1" w:styleId="RakstzCharRakstzCharRakstzCharRakstzCharRakstz1">
    <w:name w:val="Rakstz. Char Rakstz. Char Rakstz. Char Rakstz. Char Rakstz."/>
    <w:basedOn w:val="Parasts"/>
    <w:semiHidden/>
    <w:rsid w:val="00FA7342"/>
    <w:pPr>
      <w:spacing w:after="160" w:line="240" w:lineRule="exact"/>
    </w:pPr>
    <w:rPr>
      <w:rFonts w:ascii="Verdana" w:hAnsi="Verdana"/>
      <w:sz w:val="20"/>
      <w:szCs w:val="20"/>
      <w:lang w:val="en-US" w:eastAsia="en-US"/>
    </w:rPr>
  </w:style>
  <w:style w:type="paragraph" w:customStyle="1" w:styleId="RakstzChar1">
    <w:name w:val="Rakstz. Char"/>
    <w:basedOn w:val="Parasts"/>
    <w:semiHidden/>
    <w:rsid w:val="00FA7342"/>
    <w:pPr>
      <w:spacing w:after="160" w:line="240" w:lineRule="exact"/>
    </w:pPr>
    <w:rPr>
      <w:rFonts w:ascii="Verdana" w:hAnsi="Verdana"/>
      <w:sz w:val="20"/>
      <w:szCs w:val="20"/>
      <w:lang w:val="en-US" w:eastAsia="en-US"/>
    </w:rPr>
  </w:style>
  <w:style w:type="paragraph" w:customStyle="1" w:styleId="RakstzCharRakstzCharRakstzChar1">
    <w:name w:val="Rakstz. Char Rakstz. Char Rakstz. Char"/>
    <w:basedOn w:val="Parasts"/>
    <w:semiHidden/>
    <w:rsid w:val="00FA7342"/>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1">
    <w:name w:val="Rakstz. Char Rakstz. Char Rakstz. Char Rakstz. Char Rakstz. Rakstz. Rakstz. Char Char Rakstz. Rakstz."/>
    <w:basedOn w:val="Parasts"/>
    <w:semiHidden/>
    <w:rsid w:val="00FA7342"/>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1">
    <w:name w:val="Rakstz. Char Rakstz. Char Rakstz. Char Rakstz. Char Rakstz. Rakstz. Rakstz. Char Char Rakstz. Rakstz. Char Char"/>
    <w:basedOn w:val="Parasts"/>
    <w:semiHidden/>
    <w:rsid w:val="00FA7342"/>
    <w:pPr>
      <w:spacing w:after="160" w:line="240" w:lineRule="exact"/>
    </w:pPr>
    <w:rPr>
      <w:rFonts w:ascii="Verdana" w:hAnsi="Verdana"/>
      <w:sz w:val="20"/>
      <w:szCs w:val="20"/>
      <w:lang w:val="en-US" w:eastAsia="en-US"/>
    </w:rPr>
  </w:style>
  <w:style w:type="paragraph" w:customStyle="1" w:styleId="RakstzCharRakstzCharRakstzCharRakstzCharRakstzRakstzRakstzRakstz1">
    <w:name w:val="Rakstz. Char Rakstz. Char Rakstz. Char Rakstz. Char Rakstz. Rakstz. Rakstz. Rakstz."/>
    <w:basedOn w:val="Parasts"/>
    <w:semiHidden/>
    <w:rsid w:val="00FA7342"/>
    <w:pPr>
      <w:spacing w:after="160" w:line="240" w:lineRule="exact"/>
    </w:pPr>
    <w:rPr>
      <w:rFonts w:ascii="Verdana" w:hAnsi="Verdana"/>
      <w:sz w:val="20"/>
      <w:szCs w:val="20"/>
      <w:lang w:val="en-US" w:eastAsia="en-US"/>
    </w:rPr>
  </w:style>
  <w:style w:type="numbering" w:customStyle="1" w:styleId="NoList1">
    <w:name w:val="No List1"/>
    <w:next w:val="Bezsaraksta"/>
    <w:uiPriority w:val="99"/>
    <w:semiHidden/>
    <w:unhideWhenUsed/>
    <w:rsid w:val="00FA7342"/>
  </w:style>
  <w:style w:type="numbering" w:customStyle="1" w:styleId="ArticleSection1">
    <w:name w:val="Article / Section1"/>
    <w:basedOn w:val="Bezsaraksta"/>
    <w:next w:val="Daasadaa"/>
    <w:rsid w:val="00FA7342"/>
    <w:pPr>
      <w:numPr>
        <w:numId w:val="1"/>
      </w:numPr>
    </w:pPr>
  </w:style>
  <w:style w:type="numbering" w:customStyle="1" w:styleId="NoList2">
    <w:name w:val="No List2"/>
    <w:next w:val="Bezsaraksta"/>
    <w:uiPriority w:val="99"/>
    <w:semiHidden/>
    <w:unhideWhenUsed/>
    <w:rsid w:val="00FA7342"/>
  </w:style>
  <w:style w:type="numbering" w:customStyle="1" w:styleId="1111112">
    <w:name w:val="1 / 1.1 / 1.1.12"/>
    <w:basedOn w:val="Bezsaraksta"/>
    <w:next w:val="111111"/>
    <w:rsid w:val="00FA7342"/>
    <w:pPr>
      <w:numPr>
        <w:numId w:val="2"/>
      </w:numPr>
    </w:pPr>
  </w:style>
  <w:style w:type="paragraph" w:customStyle="1" w:styleId="TableParagraph">
    <w:name w:val="Table Paragraph"/>
    <w:basedOn w:val="Parasts"/>
    <w:uiPriority w:val="1"/>
    <w:qFormat/>
    <w:rsid w:val="00FA7342"/>
    <w:pPr>
      <w:widowControl w:val="0"/>
      <w:autoSpaceDE w:val="0"/>
      <w:autoSpaceDN w:val="0"/>
      <w:adjustRightInd w:val="0"/>
    </w:pPr>
    <w:rPr>
      <w:lang w:val="ru-RU" w:eastAsia="ru-RU"/>
    </w:rPr>
  </w:style>
  <w:style w:type="character" w:customStyle="1" w:styleId="y2iqfc">
    <w:name w:val="y2iqfc"/>
    <w:basedOn w:val="Noklusjumarindkopasfonts"/>
    <w:rsid w:val="00FA7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8409">
      <w:bodyDiv w:val="1"/>
      <w:marLeft w:val="0"/>
      <w:marRight w:val="0"/>
      <w:marTop w:val="0"/>
      <w:marBottom w:val="0"/>
      <w:divBdr>
        <w:top w:val="none" w:sz="0" w:space="0" w:color="auto"/>
        <w:left w:val="none" w:sz="0" w:space="0" w:color="auto"/>
        <w:bottom w:val="none" w:sz="0" w:space="0" w:color="auto"/>
        <w:right w:val="none" w:sz="0" w:space="0" w:color="auto"/>
      </w:divBdr>
    </w:div>
    <w:div w:id="142740843">
      <w:bodyDiv w:val="1"/>
      <w:marLeft w:val="0"/>
      <w:marRight w:val="0"/>
      <w:marTop w:val="0"/>
      <w:marBottom w:val="0"/>
      <w:divBdr>
        <w:top w:val="none" w:sz="0" w:space="0" w:color="auto"/>
        <w:left w:val="none" w:sz="0" w:space="0" w:color="auto"/>
        <w:bottom w:val="none" w:sz="0" w:space="0" w:color="auto"/>
        <w:right w:val="none" w:sz="0" w:space="0" w:color="auto"/>
      </w:divBdr>
    </w:div>
    <w:div w:id="254940352">
      <w:bodyDiv w:val="1"/>
      <w:marLeft w:val="0"/>
      <w:marRight w:val="0"/>
      <w:marTop w:val="0"/>
      <w:marBottom w:val="0"/>
      <w:divBdr>
        <w:top w:val="none" w:sz="0" w:space="0" w:color="auto"/>
        <w:left w:val="none" w:sz="0" w:space="0" w:color="auto"/>
        <w:bottom w:val="none" w:sz="0" w:space="0" w:color="auto"/>
        <w:right w:val="none" w:sz="0" w:space="0" w:color="auto"/>
      </w:divBdr>
    </w:div>
    <w:div w:id="670641688">
      <w:bodyDiv w:val="1"/>
      <w:marLeft w:val="0"/>
      <w:marRight w:val="0"/>
      <w:marTop w:val="0"/>
      <w:marBottom w:val="0"/>
      <w:divBdr>
        <w:top w:val="none" w:sz="0" w:space="0" w:color="auto"/>
        <w:left w:val="none" w:sz="0" w:space="0" w:color="auto"/>
        <w:bottom w:val="none" w:sz="0" w:space="0" w:color="auto"/>
        <w:right w:val="none" w:sz="0" w:space="0" w:color="auto"/>
      </w:divBdr>
    </w:div>
    <w:div w:id="710501010">
      <w:bodyDiv w:val="1"/>
      <w:marLeft w:val="0"/>
      <w:marRight w:val="0"/>
      <w:marTop w:val="0"/>
      <w:marBottom w:val="0"/>
      <w:divBdr>
        <w:top w:val="none" w:sz="0" w:space="0" w:color="auto"/>
        <w:left w:val="none" w:sz="0" w:space="0" w:color="auto"/>
        <w:bottom w:val="none" w:sz="0" w:space="0" w:color="auto"/>
        <w:right w:val="none" w:sz="0" w:space="0" w:color="auto"/>
      </w:divBdr>
    </w:div>
    <w:div w:id="749735302">
      <w:bodyDiv w:val="1"/>
      <w:marLeft w:val="0"/>
      <w:marRight w:val="0"/>
      <w:marTop w:val="0"/>
      <w:marBottom w:val="0"/>
      <w:divBdr>
        <w:top w:val="none" w:sz="0" w:space="0" w:color="auto"/>
        <w:left w:val="none" w:sz="0" w:space="0" w:color="auto"/>
        <w:bottom w:val="none" w:sz="0" w:space="0" w:color="auto"/>
        <w:right w:val="none" w:sz="0" w:space="0" w:color="auto"/>
      </w:divBdr>
      <w:divsChild>
        <w:div w:id="1265383002">
          <w:marLeft w:val="0"/>
          <w:marRight w:val="0"/>
          <w:marTop w:val="0"/>
          <w:marBottom w:val="0"/>
          <w:divBdr>
            <w:top w:val="none" w:sz="0" w:space="0" w:color="auto"/>
            <w:left w:val="none" w:sz="0" w:space="0" w:color="auto"/>
            <w:bottom w:val="none" w:sz="0" w:space="0" w:color="auto"/>
            <w:right w:val="none" w:sz="0" w:space="0" w:color="auto"/>
          </w:divBdr>
        </w:div>
      </w:divsChild>
    </w:div>
    <w:div w:id="1074206629">
      <w:bodyDiv w:val="1"/>
      <w:marLeft w:val="0"/>
      <w:marRight w:val="0"/>
      <w:marTop w:val="0"/>
      <w:marBottom w:val="0"/>
      <w:divBdr>
        <w:top w:val="none" w:sz="0" w:space="0" w:color="auto"/>
        <w:left w:val="none" w:sz="0" w:space="0" w:color="auto"/>
        <w:bottom w:val="none" w:sz="0" w:space="0" w:color="auto"/>
        <w:right w:val="none" w:sz="0" w:space="0" w:color="auto"/>
      </w:divBdr>
    </w:div>
    <w:div w:id="1155337286">
      <w:bodyDiv w:val="1"/>
      <w:marLeft w:val="0"/>
      <w:marRight w:val="0"/>
      <w:marTop w:val="0"/>
      <w:marBottom w:val="0"/>
      <w:divBdr>
        <w:top w:val="none" w:sz="0" w:space="0" w:color="auto"/>
        <w:left w:val="none" w:sz="0" w:space="0" w:color="auto"/>
        <w:bottom w:val="none" w:sz="0" w:space="0" w:color="auto"/>
        <w:right w:val="none" w:sz="0" w:space="0" w:color="auto"/>
      </w:divBdr>
    </w:div>
    <w:div w:id="1257329802">
      <w:bodyDiv w:val="1"/>
      <w:marLeft w:val="0"/>
      <w:marRight w:val="0"/>
      <w:marTop w:val="0"/>
      <w:marBottom w:val="0"/>
      <w:divBdr>
        <w:top w:val="none" w:sz="0" w:space="0" w:color="auto"/>
        <w:left w:val="none" w:sz="0" w:space="0" w:color="auto"/>
        <w:bottom w:val="none" w:sz="0" w:space="0" w:color="auto"/>
        <w:right w:val="none" w:sz="0" w:space="0" w:color="auto"/>
      </w:divBdr>
    </w:div>
    <w:div w:id="1379933082">
      <w:bodyDiv w:val="1"/>
      <w:marLeft w:val="0"/>
      <w:marRight w:val="0"/>
      <w:marTop w:val="0"/>
      <w:marBottom w:val="0"/>
      <w:divBdr>
        <w:top w:val="none" w:sz="0" w:space="0" w:color="auto"/>
        <w:left w:val="none" w:sz="0" w:space="0" w:color="auto"/>
        <w:bottom w:val="none" w:sz="0" w:space="0" w:color="auto"/>
        <w:right w:val="none" w:sz="0" w:space="0" w:color="auto"/>
      </w:divBdr>
    </w:div>
    <w:div w:id="1505516706">
      <w:bodyDiv w:val="1"/>
      <w:marLeft w:val="0"/>
      <w:marRight w:val="0"/>
      <w:marTop w:val="0"/>
      <w:marBottom w:val="0"/>
      <w:divBdr>
        <w:top w:val="none" w:sz="0" w:space="0" w:color="auto"/>
        <w:left w:val="none" w:sz="0" w:space="0" w:color="auto"/>
        <w:bottom w:val="none" w:sz="0" w:space="0" w:color="auto"/>
        <w:right w:val="none" w:sz="0" w:space="0" w:color="auto"/>
      </w:divBdr>
    </w:div>
    <w:div w:id="1553880219">
      <w:bodyDiv w:val="1"/>
      <w:marLeft w:val="0"/>
      <w:marRight w:val="0"/>
      <w:marTop w:val="0"/>
      <w:marBottom w:val="0"/>
      <w:divBdr>
        <w:top w:val="none" w:sz="0" w:space="0" w:color="auto"/>
        <w:left w:val="none" w:sz="0" w:space="0" w:color="auto"/>
        <w:bottom w:val="none" w:sz="0" w:space="0" w:color="auto"/>
        <w:right w:val="none" w:sz="0" w:space="0" w:color="auto"/>
      </w:divBdr>
    </w:div>
    <w:div w:id="1579704569">
      <w:bodyDiv w:val="1"/>
      <w:marLeft w:val="0"/>
      <w:marRight w:val="0"/>
      <w:marTop w:val="0"/>
      <w:marBottom w:val="0"/>
      <w:divBdr>
        <w:top w:val="none" w:sz="0" w:space="0" w:color="auto"/>
        <w:left w:val="none" w:sz="0" w:space="0" w:color="auto"/>
        <w:bottom w:val="none" w:sz="0" w:space="0" w:color="auto"/>
        <w:right w:val="none" w:sz="0" w:space="0" w:color="auto"/>
      </w:divBdr>
    </w:div>
    <w:div w:id="1580938643">
      <w:bodyDiv w:val="1"/>
      <w:marLeft w:val="0"/>
      <w:marRight w:val="0"/>
      <w:marTop w:val="0"/>
      <w:marBottom w:val="0"/>
      <w:divBdr>
        <w:top w:val="none" w:sz="0" w:space="0" w:color="auto"/>
        <w:left w:val="none" w:sz="0" w:space="0" w:color="auto"/>
        <w:bottom w:val="none" w:sz="0" w:space="0" w:color="auto"/>
        <w:right w:val="none" w:sz="0" w:space="0" w:color="auto"/>
      </w:divBdr>
    </w:div>
    <w:div w:id="1586839340">
      <w:bodyDiv w:val="1"/>
      <w:marLeft w:val="0"/>
      <w:marRight w:val="0"/>
      <w:marTop w:val="0"/>
      <w:marBottom w:val="0"/>
      <w:divBdr>
        <w:top w:val="none" w:sz="0" w:space="0" w:color="auto"/>
        <w:left w:val="none" w:sz="0" w:space="0" w:color="auto"/>
        <w:bottom w:val="none" w:sz="0" w:space="0" w:color="auto"/>
        <w:right w:val="none" w:sz="0" w:space="0" w:color="auto"/>
      </w:divBdr>
    </w:div>
    <w:div w:id="1589658402">
      <w:bodyDiv w:val="1"/>
      <w:marLeft w:val="0"/>
      <w:marRight w:val="0"/>
      <w:marTop w:val="0"/>
      <w:marBottom w:val="0"/>
      <w:divBdr>
        <w:top w:val="none" w:sz="0" w:space="0" w:color="auto"/>
        <w:left w:val="none" w:sz="0" w:space="0" w:color="auto"/>
        <w:bottom w:val="none" w:sz="0" w:space="0" w:color="auto"/>
        <w:right w:val="none" w:sz="0" w:space="0" w:color="auto"/>
      </w:divBdr>
    </w:div>
    <w:div w:id="1599365069">
      <w:bodyDiv w:val="1"/>
      <w:marLeft w:val="0"/>
      <w:marRight w:val="0"/>
      <w:marTop w:val="0"/>
      <w:marBottom w:val="0"/>
      <w:divBdr>
        <w:top w:val="none" w:sz="0" w:space="0" w:color="auto"/>
        <w:left w:val="none" w:sz="0" w:space="0" w:color="auto"/>
        <w:bottom w:val="none" w:sz="0" w:space="0" w:color="auto"/>
        <w:right w:val="none" w:sz="0" w:space="0" w:color="auto"/>
      </w:divBdr>
    </w:div>
    <w:div w:id="1888104951">
      <w:bodyDiv w:val="1"/>
      <w:marLeft w:val="0"/>
      <w:marRight w:val="0"/>
      <w:marTop w:val="0"/>
      <w:marBottom w:val="0"/>
      <w:divBdr>
        <w:top w:val="none" w:sz="0" w:space="0" w:color="auto"/>
        <w:left w:val="none" w:sz="0" w:space="0" w:color="auto"/>
        <w:bottom w:val="none" w:sz="0" w:space="0" w:color="auto"/>
        <w:right w:val="none" w:sz="0" w:space="0" w:color="auto"/>
      </w:divBdr>
    </w:div>
    <w:div w:id="21317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pandasport.rs/images/stories/panda_sport/top_trekking/top_trekking_8538_s3.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http://www.talis.lt/components/com_virtuemart/shop_image/product/Guminia_batai_RB_51384858e7e2b.jpg" TargetMode="External"/><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http://www.talis.lt/components/com_virtuemart/shop_image/product/Guminia_batai_RB_51384858e7e2b.jpg" TargetMode="External"/><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1B990-D1F6-4583-9C91-2BB746869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21</Pages>
  <Words>23976</Words>
  <Characters>13667</Characters>
  <Application>Microsoft Office Word</Application>
  <DocSecurity>4</DocSecurity>
  <Lines>113</Lines>
  <Paragraphs>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agnese.laizane@rigasudens.lv</dc:creator>
  <cp:keywords/>
  <dc:description/>
  <cp:lastModifiedBy>Arnis Kalekaurs</cp:lastModifiedBy>
  <cp:revision>2</cp:revision>
  <cp:lastPrinted>2022-09-01T12:19:00Z</cp:lastPrinted>
  <dcterms:created xsi:type="dcterms:W3CDTF">2024-02-22T07:23:00Z</dcterms:created>
  <dcterms:modified xsi:type="dcterms:W3CDTF">2024-02-22T07:23:00Z</dcterms:modified>
</cp:coreProperties>
</file>