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71" w:type="dxa"/>
        <w:tblInd w:w="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6184"/>
      </w:tblGrid>
      <w:tr w:rsidR="00F61106" w:rsidRPr="00ED4EE3" w14:paraId="5FD79A14"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67CF0CAD" w14:textId="77777777" w:rsidR="00F61106" w:rsidRPr="00ED4EE3" w:rsidRDefault="00F61106" w:rsidP="00D33BCD">
            <w:pPr>
              <w:spacing w:after="0"/>
              <w:jc w:val="center"/>
              <w:rPr>
                <w:rFonts w:cs="Times New Roman"/>
              </w:rPr>
            </w:pPr>
            <w:r w:rsidRPr="00ED4EE3">
              <w:rPr>
                <w:rFonts w:cs="Times New Roman"/>
              </w:rPr>
              <w:t>Uzaicinājuma apraksts:</w:t>
            </w:r>
          </w:p>
        </w:tc>
        <w:tc>
          <w:tcPr>
            <w:tcW w:w="6184" w:type="dxa"/>
            <w:tcBorders>
              <w:top w:val="single" w:sz="4" w:space="0" w:color="auto"/>
              <w:left w:val="single" w:sz="4" w:space="0" w:color="auto"/>
              <w:bottom w:val="single" w:sz="4" w:space="0" w:color="auto"/>
              <w:right w:val="single" w:sz="4" w:space="0" w:color="auto"/>
            </w:tcBorders>
          </w:tcPr>
          <w:p w14:paraId="0D263366" w14:textId="7A54C1A8" w:rsidR="00F61106" w:rsidRPr="00ED4EE3" w:rsidRDefault="00F61106" w:rsidP="00973356">
            <w:pPr>
              <w:spacing w:after="0"/>
              <w:jc w:val="center"/>
              <w:rPr>
                <w:rFonts w:cs="Times New Roman"/>
              </w:rPr>
            </w:pPr>
            <w:r w:rsidRPr="00ED4EE3">
              <w:rPr>
                <w:rFonts w:cs="Times New Roman"/>
              </w:rPr>
              <w:t xml:space="preserve">SIA “Rīgas ūdens” veic tirgus izpēti </w:t>
            </w:r>
            <w:r w:rsidR="00325B36" w:rsidRPr="00ED4EE3">
              <w:rPr>
                <w:rFonts w:cs="Times New Roman"/>
              </w:rPr>
              <w:t>preču piegādei</w:t>
            </w:r>
          </w:p>
          <w:p w14:paraId="3107F6AE" w14:textId="14987D07" w:rsidR="00F61106" w:rsidRPr="00ED4EE3" w:rsidRDefault="00F61106" w:rsidP="00DC56E4">
            <w:pPr>
              <w:spacing w:after="0"/>
              <w:jc w:val="center"/>
              <w:rPr>
                <w:rFonts w:cs="Times New Roman"/>
              </w:rPr>
            </w:pPr>
            <w:r w:rsidRPr="00ED4EE3">
              <w:rPr>
                <w:rFonts w:cs="Times New Roman"/>
              </w:rPr>
              <w:t>“</w:t>
            </w:r>
            <w:bookmarkStart w:id="0" w:name="_Hlk71273960"/>
            <w:r w:rsidR="00691F88" w:rsidRPr="00ED4EE3">
              <w:rPr>
                <w:rFonts w:cs="Times New Roman"/>
                <w:b/>
                <w:bCs/>
              </w:rPr>
              <w:t>Pārtikas (sanāksmēm, prezentāciju rīkošanai, viesu uzņemšanai) piegāde</w:t>
            </w:r>
            <w:r w:rsidRPr="00ED4EE3">
              <w:rPr>
                <w:rFonts w:cs="Times New Roman"/>
              </w:rPr>
              <w:t>”</w:t>
            </w:r>
          </w:p>
          <w:p w14:paraId="28870BAC" w14:textId="43F9718D" w:rsidR="00F61106" w:rsidRPr="00ED4EE3" w:rsidRDefault="00F61106" w:rsidP="00DC56E4">
            <w:pPr>
              <w:spacing w:after="0"/>
              <w:jc w:val="center"/>
              <w:rPr>
                <w:rFonts w:cs="Times New Roman"/>
                <w:b/>
                <w:bCs/>
              </w:rPr>
            </w:pPr>
            <w:r w:rsidRPr="00ED4EE3">
              <w:rPr>
                <w:rFonts w:cs="Times New Roman"/>
                <w:b/>
                <w:bCs/>
              </w:rPr>
              <w:t>(identifikācijas Nr.</w:t>
            </w:r>
            <w:r w:rsidR="009A3D8B" w:rsidRPr="00ED4EE3">
              <w:rPr>
                <w:rFonts w:cs="Times New Roman"/>
                <w:b/>
                <w:bCs/>
              </w:rPr>
              <w:t>T.I.</w:t>
            </w:r>
            <w:r w:rsidR="00A56257" w:rsidRPr="00ED4EE3">
              <w:rPr>
                <w:rFonts w:cs="Times New Roman"/>
                <w:b/>
                <w:bCs/>
              </w:rPr>
              <w:t>2023/</w:t>
            </w:r>
            <w:r w:rsidR="00691F88" w:rsidRPr="00ED4EE3">
              <w:rPr>
                <w:rFonts w:cs="Times New Roman"/>
                <w:b/>
                <w:bCs/>
              </w:rPr>
              <w:t>108</w:t>
            </w:r>
            <w:r w:rsidRPr="00ED4EE3">
              <w:rPr>
                <w:rFonts w:cs="Times New Roman"/>
                <w:b/>
                <w:bCs/>
              </w:rPr>
              <w:t>)</w:t>
            </w:r>
            <w:bookmarkEnd w:id="0"/>
          </w:p>
        </w:tc>
      </w:tr>
      <w:tr w:rsidR="00F61106" w:rsidRPr="00ED4EE3" w14:paraId="78674219"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6D3ECDE0" w14:textId="45F9A7A2" w:rsidR="00F61106" w:rsidRPr="00ED4EE3" w:rsidRDefault="00F61106" w:rsidP="00D33BCD">
            <w:pPr>
              <w:spacing w:after="0"/>
              <w:jc w:val="center"/>
              <w:rPr>
                <w:rFonts w:cs="Times New Roman"/>
              </w:rPr>
            </w:pPr>
            <w:r w:rsidRPr="00ED4EE3">
              <w:rPr>
                <w:rFonts w:cs="Times New Roman"/>
              </w:rPr>
              <w:t>Piedāvājuma iesniegšanas termiņš</w:t>
            </w:r>
          </w:p>
        </w:tc>
        <w:tc>
          <w:tcPr>
            <w:tcW w:w="6184" w:type="dxa"/>
            <w:tcBorders>
              <w:top w:val="single" w:sz="4" w:space="0" w:color="auto"/>
              <w:left w:val="single" w:sz="4" w:space="0" w:color="auto"/>
              <w:bottom w:val="single" w:sz="4" w:space="0" w:color="auto"/>
              <w:right w:val="single" w:sz="4" w:space="0" w:color="auto"/>
            </w:tcBorders>
            <w:vAlign w:val="center"/>
          </w:tcPr>
          <w:p w14:paraId="1D6CF7B3" w14:textId="10F2A923" w:rsidR="00F61106" w:rsidRPr="00ED4EE3" w:rsidRDefault="009A3D8B" w:rsidP="00D33BCD">
            <w:pPr>
              <w:spacing w:after="0"/>
              <w:rPr>
                <w:rFonts w:cs="Times New Roman"/>
              </w:rPr>
            </w:pPr>
            <w:r w:rsidRPr="00ED4EE3">
              <w:rPr>
                <w:rFonts w:cs="Times New Roman"/>
              </w:rPr>
              <w:t xml:space="preserve">Līdz 2023.gada </w:t>
            </w:r>
            <w:r w:rsidR="00791941" w:rsidRPr="00791941">
              <w:rPr>
                <w:rFonts w:cs="Times New Roman"/>
              </w:rPr>
              <w:t xml:space="preserve">9.novembra </w:t>
            </w:r>
            <w:r w:rsidRPr="00791941">
              <w:rPr>
                <w:rFonts w:cs="Times New Roman"/>
              </w:rPr>
              <w:t>plkst.</w:t>
            </w:r>
            <w:r w:rsidR="00791941" w:rsidRPr="00791941">
              <w:rPr>
                <w:rFonts w:cs="Times New Roman"/>
              </w:rPr>
              <w:t>14</w:t>
            </w:r>
            <w:r w:rsidRPr="00791941">
              <w:rPr>
                <w:rFonts w:cs="Times New Roman"/>
              </w:rPr>
              <w:t>:00</w:t>
            </w:r>
            <w:r w:rsidR="00AF2CAE" w:rsidRPr="00791941">
              <w:rPr>
                <w:rFonts w:cs="Times New Roman"/>
              </w:rPr>
              <w:t>.</w:t>
            </w:r>
          </w:p>
        </w:tc>
      </w:tr>
      <w:tr w:rsidR="00F61106" w:rsidRPr="00ED4EE3" w14:paraId="06A6F2B0"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2C5FC281" w14:textId="450C235E" w:rsidR="00F61106" w:rsidRPr="00ED4EE3" w:rsidRDefault="00F61106" w:rsidP="00D33BCD">
            <w:pPr>
              <w:spacing w:after="0"/>
              <w:jc w:val="center"/>
              <w:rPr>
                <w:rFonts w:cs="Times New Roman"/>
              </w:rPr>
            </w:pPr>
            <w:r w:rsidRPr="00ED4EE3">
              <w:rPr>
                <w:rFonts w:cs="Times New Roman"/>
              </w:rPr>
              <w:t>Kontaktpersona:</w:t>
            </w:r>
          </w:p>
        </w:tc>
        <w:tc>
          <w:tcPr>
            <w:tcW w:w="6184" w:type="dxa"/>
            <w:tcBorders>
              <w:top w:val="single" w:sz="4" w:space="0" w:color="auto"/>
              <w:left w:val="single" w:sz="4" w:space="0" w:color="auto"/>
              <w:bottom w:val="single" w:sz="4" w:space="0" w:color="auto"/>
              <w:right w:val="single" w:sz="4" w:space="0" w:color="auto"/>
            </w:tcBorders>
          </w:tcPr>
          <w:p w14:paraId="3E24037F" w14:textId="40B33C4D" w:rsidR="00F61106" w:rsidRPr="00ED4EE3" w:rsidRDefault="009A3D8B" w:rsidP="00D33BCD">
            <w:pPr>
              <w:spacing w:after="0"/>
              <w:rPr>
                <w:rFonts w:cs="Times New Roman"/>
              </w:rPr>
            </w:pPr>
            <w:r w:rsidRPr="00ED4EE3">
              <w:rPr>
                <w:rFonts w:cs="Times New Roman"/>
              </w:rPr>
              <w:t xml:space="preserve">SIA “Rīgas ūdens” Iepirkumu vadības daļas </w:t>
            </w:r>
            <w:r w:rsidR="007414D2" w:rsidRPr="00ED4EE3">
              <w:rPr>
                <w:rFonts w:cs="Times New Roman"/>
              </w:rPr>
              <w:t xml:space="preserve">iepirkumu </w:t>
            </w:r>
            <w:r w:rsidR="00F30802" w:rsidRPr="00ED4EE3">
              <w:rPr>
                <w:rFonts w:cs="Times New Roman"/>
              </w:rPr>
              <w:t>s</w:t>
            </w:r>
            <w:r w:rsidRPr="00ED4EE3">
              <w:rPr>
                <w:rFonts w:cs="Times New Roman"/>
              </w:rPr>
              <w:t>peciālist</w:t>
            </w:r>
            <w:r w:rsidR="00F30802" w:rsidRPr="00ED4EE3">
              <w:rPr>
                <w:rFonts w:cs="Times New Roman"/>
              </w:rPr>
              <w:t>e Monika Kristīne Sondore</w:t>
            </w:r>
            <w:r w:rsidRPr="00ED4EE3">
              <w:rPr>
                <w:rFonts w:cs="Times New Roman"/>
                <w:i/>
              </w:rPr>
              <w:t xml:space="preserve">, </w:t>
            </w:r>
            <w:r w:rsidRPr="00ED4EE3">
              <w:rPr>
                <w:rFonts w:cs="Times New Roman"/>
              </w:rPr>
              <w:t>tālr. 67088</w:t>
            </w:r>
            <w:r w:rsidR="000D50AA" w:rsidRPr="00ED4EE3">
              <w:rPr>
                <w:rFonts w:cs="Times New Roman"/>
              </w:rPr>
              <w:t>3</w:t>
            </w:r>
            <w:r w:rsidR="00F30802" w:rsidRPr="00ED4EE3">
              <w:rPr>
                <w:rFonts w:cs="Times New Roman"/>
              </w:rPr>
              <w:t>84</w:t>
            </w:r>
            <w:r w:rsidRPr="00ED4EE3">
              <w:rPr>
                <w:rFonts w:cs="Times New Roman"/>
              </w:rPr>
              <w:t xml:space="preserve">, </w:t>
            </w:r>
            <w:r w:rsidRPr="00ED4EE3">
              <w:rPr>
                <w:rFonts w:cs="Times New Roman"/>
              </w:rPr>
              <w:br/>
              <w:t xml:space="preserve">e-pasta adrese: </w:t>
            </w:r>
            <w:hyperlink r:id="rId11" w:history="1">
              <w:r w:rsidR="00556E46" w:rsidRPr="00ED4EE3">
                <w:rPr>
                  <w:rStyle w:val="Hipersaite"/>
                  <w:rFonts w:cs="Times New Roman"/>
                </w:rPr>
                <w:t>monika.sondore@rigasudens.lv</w:t>
              </w:r>
            </w:hyperlink>
          </w:p>
        </w:tc>
      </w:tr>
      <w:tr w:rsidR="007414D2" w:rsidRPr="00ED4EE3" w14:paraId="4E3D379E"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0E9DA5F6" w14:textId="6ECD9141" w:rsidR="007414D2" w:rsidRPr="00ED4EE3" w:rsidRDefault="007414D2" w:rsidP="007414D2">
            <w:pPr>
              <w:spacing w:after="0"/>
              <w:jc w:val="center"/>
              <w:rPr>
                <w:rFonts w:cs="Times New Roman"/>
              </w:rPr>
            </w:pPr>
            <w:r w:rsidRPr="00ED4EE3">
              <w:rPr>
                <w:rFonts w:cs="Times New Roman"/>
              </w:rPr>
              <w:t>Kontaktpersona jautājumos par iepirkuma priekšmetu:</w:t>
            </w:r>
          </w:p>
        </w:tc>
        <w:tc>
          <w:tcPr>
            <w:tcW w:w="6184" w:type="dxa"/>
            <w:tcBorders>
              <w:top w:val="single" w:sz="4" w:space="0" w:color="auto"/>
              <w:left w:val="single" w:sz="4" w:space="0" w:color="auto"/>
              <w:bottom w:val="single" w:sz="4" w:space="0" w:color="auto"/>
              <w:right w:val="single" w:sz="4" w:space="0" w:color="auto"/>
            </w:tcBorders>
          </w:tcPr>
          <w:p w14:paraId="50F47BC6" w14:textId="0BD816F4" w:rsidR="007414D2" w:rsidRPr="00ED4EE3" w:rsidRDefault="00691F88" w:rsidP="007414D2">
            <w:pPr>
              <w:spacing w:after="0"/>
              <w:rPr>
                <w:rFonts w:cs="Times New Roman"/>
              </w:rPr>
            </w:pPr>
            <w:r w:rsidRPr="00ED4EE3">
              <w:rPr>
                <w:rFonts w:cs="Times New Roman"/>
              </w:rPr>
              <w:t xml:space="preserve">SIA “Rīgas ūdens” Infrastruktūras pārvaldības daļas vadītāja pienākumu izpildītāja Inguna Cine, tālr. 67088362, </w:t>
            </w:r>
            <w:r w:rsidRPr="00ED4EE3">
              <w:rPr>
                <w:rFonts w:cs="Times New Roman"/>
              </w:rPr>
              <w:br/>
              <w:t xml:space="preserve">e-pasts: </w:t>
            </w:r>
            <w:hyperlink r:id="rId12" w:history="1">
              <w:r w:rsidRPr="00ED4EE3">
                <w:rPr>
                  <w:rStyle w:val="Hipersaite"/>
                  <w:rFonts w:cs="Times New Roman"/>
                </w:rPr>
                <w:t>inguna.cine@rigasudens.lv</w:t>
              </w:r>
            </w:hyperlink>
          </w:p>
        </w:tc>
      </w:tr>
    </w:tbl>
    <w:p w14:paraId="53DA231F" w14:textId="3EDB6D10" w:rsidR="009A3D8B" w:rsidRPr="00ED4EE3" w:rsidRDefault="009A3D8B" w:rsidP="00CF18D3">
      <w:pPr>
        <w:spacing w:after="0"/>
        <w:ind w:left="851" w:firstLine="589"/>
        <w:jc w:val="both"/>
        <w:rPr>
          <w:rFonts w:cs="Times New Roman"/>
        </w:rPr>
      </w:pPr>
      <w:r w:rsidRPr="00ED4EE3">
        <w:rPr>
          <w:rFonts w:cs="Times New Roman"/>
        </w:rPr>
        <w:t xml:space="preserve">Aicinām piedalīties tirgus izpētē un līdz </w:t>
      </w:r>
      <w:r w:rsidRPr="00ED4EE3">
        <w:rPr>
          <w:rFonts w:cs="Times New Roman"/>
          <w:b/>
        </w:rPr>
        <w:t>2023.gada</w:t>
      </w:r>
      <w:r w:rsidR="00637DB5">
        <w:rPr>
          <w:rFonts w:cs="Times New Roman"/>
          <w:b/>
        </w:rPr>
        <w:t xml:space="preserve"> </w:t>
      </w:r>
      <w:r w:rsidR="00791941" w:rsidRPr="00791941">
        <w:rPr>
          <w:rFonts w:cs="Times New Roman"/>
          <w:b/>
        </w:rPr>
        <w:t>9.novembra</w:t>
      </w:r>
      <w:r w:rsidR="00972D2F" w:rsidRPr="00791941">
        <w:rPr>
          <w:rFonts w:cs="Times New Roman"/>
          <w:b/>
        </w:rPr>
        <w:t xml:space="preserve"> </w:t>
      </w:r>
      <w:r w:rsidRPr="00791941">
        <w:rPr>
          <w:rFonts w:cs="Times New Roman"/>
          <w:b/>
        </w:rPr>
        <w:t>plkst.</w:t>
      </w:r>
      <w:r w:rsidR="00791941" w:rsidRPr="00791941">
        <w:rPr>
          <w:rFonts w:cs="Times New Roman"/>
          <w:b/>
        </w:rPr>
        <w:t>14</w:t>
      </w:r>
      <w:r w:rsidRPr="00791941">
        <w:rPr>
          <w:rFonts w:cs="Times New Roman"/>
          <w:b/>
        </w:rPr>
        <w:t>:00</w:t>
      </w:r>
      <w:r w:rsidRPr="00ED4EE3">
        <w:rPr>
          <w:rFonts w:cs="Times New Roman"/>
          <w:b/>
          <w:color w:val="FF0000"/>
        </w:rPr>
        <w:t xml:space="preserve"> </w:t>
      </w:r>
      <w:r w:rsidRPr="00ED4EE3">
        <w:rPr>
          <w:rFonts w:cs="Times New Roman"/>
        </w:rPr>
        <w:t xml:space="preserve">nosūtīt savu piedāvājumu uz e-pasta adresi: </w:t>
      </w:r>
      <w:hyperlink r:id="rId13" w:history="1">
        <w:r w:rsidRPr="00ED4EE3">
          <w:rPr>
            <w:rStyle w:val="Hipersaite"/>
            <w:rFonts w:cs="Times New Roman"/>
          </w:rPr>
          <w:t>tirgusizpete@rigasudens.lv</w:t>
        </w:r>
      </w:hyperlink>
      <w:r w:rsidRPr="00ED4EE3">
        <w:rPr>
          <w:rFonts w:cs="Times New Roman"/>
        </w:rPr>
        <w:t>.</w:t>
      </w:r>
    </w:p>
    <w:p w14:paraId="4BE843FD" w14:textId="1EFD9F40" w:rsidR="00161374" w:rsidRPr="00ED4EE3" w:rsidRDefault="00161374" w:rsidP="00CF18D3">
      <w:pPr>
        <w:spacing w:after="0"/>
        <w:ind w:left="851" w:firstLine="589"/>
        <w:jc w:val="both"/>
        <w:rPr>
          <w:rFonts w:cs="Times New Roman"/>
        </w:rPr>
      </w:pPr>
      <w:r w:rsidRPr="00ED4EE3">
        <w:rPr>
          <w:rFonts w:cs="Times New Roman"/>
        </w:rPr>
        <w:t xml:space="preserve">Pretendents var iesniegt piedāvājumu, kas “nobloķēts” ar paroli, lai to nevar atvērt līdz Tirgus izpētes uzaicinājumā norādītajam piedāvājumu iesniegšanas termiņam. </w:t>
      </w:r>
    </w:p>
    <w:p w14:paraId="288528EA" w14:textId="08B69E72" w:rsidR="00161374" w:rsidRPr="00ED4EE3" w:rsidRDefault="00161374" w:rsidP="00CF18D3">
      <w:pPr>
        <w:spacing w:after="0"/>
        <w:ind w:left="851" w:firstLine="589"/>
        <w:jc w:val="both"/>
        <w:rPr>
          <w:rFonts w:cs="Times New Roman"/>
        </w:rPr>
      </w:pPr>
      <w:r w:rsidRPr="00ED4EE3">
        <w:rPr>
          <w:rFonts w:cs="Times New Roman"/>
        </w:rPr>
        <w:t xml:space="preserve">Gadījumā, ja pretendents piedāvājumu “nobloķē” ar paroli, pretendentam ne vēlāk kā 15 (piecpadsmit) minūšu laikā pēc piedāvājumu iesniegšanas termiņa beigām uz e-pasta adresi </w:t>
      </w:r>
      <w:hyperlink r:id="rId14" w:history="1">
        <w:r w:rsidRPr="00ED4EE3">
          <w:rPr>
            <w:rStyle w:val="Hipersaite"/>
            <w:rFonts w:cs="Times New Roman"/>
          </w:rPr>
          <w:t>tirgusizpete@rigasudens.lv</w:t>
        </w:r>
      </w:hyperlink>
      <w:r w:rsidRPr="00ED4EE3">
        <w:rPr>
          <w:rStyle w:val="Hipersaite"/>
          <w:rFonts w:cs="Times New Roman"/>
        </w:rPr>
        <w:t xml:space="preserve"> </w:t>
      </w:r>
      <w:r w:rsidRPr="00ED4EE3">
        <w:rPr>
          <w:rFonts w:cs="Times New Roman"/>
        </w:rPr>
        <w:t>jānosūta derīga parole “nobloķētā” dokumenta atvēršanai.</w:t>
      </w:r>
    </w:p>
    <w:p w14:paraId="26D073A5" w14:textId="77777777" w:rsidR="00AD27C7" w:rsidRPr="00ED4EE3" w:rsidRDefault="00AD27C7" w:rsidP="00D33BCD">
      <w:pPr>
        <w:spacing w:after="0"/>
        <w:ind w:left="851" w:firstLine="589"/>
        <w:jc w:val="both"/>
        <w:rPr>
          <w:rFonts w:cs="Times New Roman"/>
        </w:rPr>
      </w:pPr>
    </w:p>
    <w:p w14:paraId="25F139D0" w14:textId="0CA3CF2E" w:rsidR="00AD27C7" w:rsidRPr="00ED4EE3" w:rsidRDefault="00AD27C7" w:rsidP="006E750E">
      <w:pPr>
        <w:pStyle w:val="Sarakstarindkopa"/>
        <w:numPr>
          <w:ilvl w:val="0"/>
          <w:numId w:val="16"/>
        </w:numPr>
        <w:tabs>
          <w:tab w:val="left" w:pos="360"/>
        </w:tabs>
        <w:spacing w:after="0"/>
        <w:rPr>
          <w:rFonts w:cs="Times New Roman"/>
          <w:b/>
        </w:rPr>
      </w:pPr>
      <w:r w:rsidRPr="00ED4EE3">
        <w:rPr>
          <w:rFonts w:cs="Times New Roman"/>
          <w:b/>
        </w:rPr>
        <w:t>IEPIRKUMA PRIEKŠMETS:</w:t>
      </w:r>
    </w:p>
    <w:p w14:paraId="3243B53C" w14:textId="35ACBDD3" w:rsidR="00AD27C7" w:rsidRPr="00ED4EE3" w:rsidRDefault="00855C0F" w:rsidP="006E750E">
      <w:pPr>
        <w:pStyle w:val="Sarakstarindkopa"/>
        <w:tabs>
          <w:tab w:val="left" w:pos="360"/>
        </w:tabs>
        <w:spacing w:after="0"/>
        <w:ind w:left="851"/>
        <w:jc w:val="both"/>
        <w:rPr>
          <w:rFonts w:cs="Times New Roman"/>
        </w:rPr>
      </w:pPr>
      <w:r w:rsidRPr="00ED4EE3">
        <w:rPr>
          <w:rFonts w:cs="Times New Roman"/>
        </w:rPr>
        <w:t xml:space="preserve">Iepirkuma priekšmets ir </w:t>
      </w:r>
      <w:r w:rsidR="00691F88" w:rsidRPr="00ED4EE3">
        <w:rPr>
          <w:rFonts w:cs="Times New Roman"/>
        </w:rPr>
        <w:t xml:space="preserve">pārtikas (sanāksmēm, prezentāciju rīkošanai, viesu uzņemšanai) </w:t>
      </w:r>
      <w:r w:rsidRPr="00ED4EE3">
        <w:rPr>
          <w:rFonts w:cs="Times New Roman"/>
        </w:rPr>
        <w:t>(turpmāk – Preces) piegāde</w:t>
      </w:r>
      <w:r w:rsidR="00325B36" w:rsidRPr="00ED4EE3">
        <w:rPr>
          <w:rFonts w:cs="Times New Roman"/>
        </w:rPr>
        <w:t>,</w:t>
      </w:r>
      <w:r w:rsidR="00972D2F" w:rsidRPr="00ED4EE3">
        <w:rPr>
          <w:rFonts w:cs="Times New Roman"/>
        </w:rPr>
        <w:t xml:space="preserve"> </w:t>
      </w:r>
      <w:r w:rsidR="00B25843" w:rsidRPr="00ED4EE3">
        <w:rPr>
          <w:rFonts w:cs="Times New Roman"/>
        </w:rPr>
        <w:t>s</w:t>
      </w:r>
      <w:r w:rsidRPr="00ED4EE3">
        <w:rPr>
          <w:rFonts w:cs="Times New Roman"/>
        </w:rPr>
        <w:t>askaņā ar šī uzaicinājuma un Tehniskajā specifikācijā -</w:t>
      </w:r>
      <w:r w:rsidR="00DA36E1" w:rsidRPr="00ED4EE3">
        <w:rPr>
          <w:rFonts w:cs="Times New Roman"/>
        </w:rPr>
        <w:t xml:space="preserve"> </w:t>
      </w:r>
      <w:r w:rsidRPr="00ED4EE3">
        <w:rPr>
          <w:rFonts w:cs="Times New Roman"/>
        </w:rPr>
        <w:t xml:space="preserve">tehniskā </w:t>
      </w:r>
      <w:r w:rsidR="008F13A4" w:rsidRPr="00ED4EE3">
        <w:rPr>
          <w:rFonts w:cs="Times New Roman"/>
        </w:rPr>
        <w:t xml:space="preserve">un finanšu </w:t>
      </w:r>
      <w:r w:rsidRPr="00ED4EE3">
        <w:rPr>
          <w:rFonts w:cs="Times New Roman"/>
        </w:rPr>
        <w:t>piedāvājuma veidnē</w:t>
      </w:r>
      <w:r w:rsidR="00691F88" w:rsidRPr="00ED4EE3">
        <w:rPr>
          <w:rFonts w:cs="Times New Roman"/>
        </w:rPr>
        <w:t xml:space="preserve"> (Pielikums Nr.2) un līguma projektā (Pielikums Nr.</w:t>
      </w:r>
      <w:r w:rsidR="00DF368A">
        <w:rPr>
          <w:rFonts w:cs="Times New Roman"/>
        </w:rPr>
        <w:t>3</w:t>
      </w:r>
      <w:r w:rsidR="00691F88" w:rsidRPr="00ED4EE3">
        <w:rPr>
          <w:rFonts w:cs="Times New Roman"/>
        </w:rPr>
        <w:t>)</w:t>
      </w:r>
      <w:r w:rsidRPr="00ED4EE3">
        <w:rPr>
          <w:rFonts w:cs="Times New Roman"/>
        </w:rPr>
        <w:t xml:space="preserve"> noteiktajām prasībām.</w:t>
      </w:r>
    </w:p>
    <w:p w14:paraId="6A8C7C03" w14:textId="77777777" w:rsidR="00AD27C7" w:rsidRPr="00ED4EE3" w:rsidRDefault="00AD27C7" w:rsidP="00D33BCD">
      <w:pPr>
        <w:tabs>
          <w:tab w:val="left" w:pos="360"/>
        </w:tabs>
        <w:spacing w:after="0"/>
        <w:ind w:left="851"/>
        <w:jc w:val="both"/>
        <w:rPr>
          <w:rFonts w:cs="Times New Roman"/>
        </w:rPr>
      </w:pPr>
    </w:p>
    <w:p w14:paraId="2A7E684A" w14:textId="357F0A2F" w:rsidR="00AD27C7" w:rsidRPr="00ED4EE3" w:rsidRDefault="00855C0F" w:rsidP="006E750E">
      <w:pPr>
        <w:pStyle w:val="Sarakstarindkopa"/>
        <w:numPr>
          <w:ilvl w:val="0"/>
          <w:numId w:val="16"/>
        </w:numPr>
        <w:tabs>
          <w:tab w:val="left" w:pos="360"/>
        </w:tabs>
        <w:spacing w:after="0"/>
        <w:jc w:val="both"/>
        <w:rPr>
          <w:rFonts w:cs="Times New Roman"/>
          <w:b/>
        </w:rPr>
      </w:pPr>
      <w:r w:rsidRPr="00ED4EE3">
        <w:rPr>
          <w:rFonts w:cs="Times New Roman"/>
          <w:b/>
        </w:rPr>
        <w:t xml:space="preserve">LĪGUMA IZPILDES </w:t>
      </w:r>
      <w:r w:rsidR="00AD27C7" w:rsidRPr="00ED4EE3">
        <w:rPr>
          <w:rFonts w:cs="Times New Roman"/>
          <w:b/>
        </w:rPr>
        <w:t>NOSACĪJUMI:</w:t>
      </w:r>
    </w:p>
    <w:p w14:paraId="1322BF8F" w14:textId="147B67FC" w:rsidR="00C14E62" w:rsidRPr="00ED4EE3" w:rsidRDefault="00C14E62" w:rsidP="00D33BCD">
      <w:pPr>
        <w:pStyle w:val="Sarakstarindkopa"/>
        <w:keepNext/>
        <w:numPr>
          <w:ilvl w:val="1"/>
          <w:numId w:val="16"/>
        </w:numPr>
        <w:tabs>
          <w:tab w:val="left" w:pos="567"/>
          <w:tab w:val="left" w:pos="9000"/>
          <w:tab w:val="left" w:pos="9180"/>
        </w:tabs>
        <w:spacing w:after="0" w:line="240" w:lineRule="auto"/>
        <w:ind w:right="3"/>
        <w:jc w:val="both"/>
        <w:rPr>
          <w:rFonts w:cs="Times New Roman"/>
          <w:b/>
        </w:rPr>
      </w:pPr>
      <w:r w:rsidRPr="005C6516">
        <w:rPr>
          <w:szCs w:val="24"/>
        </w:rPr>
        <w:t xml:space="preserve">Preču piegādes vieta – </w:t>
      </w:r>
      <w:r w:rsidR="005C6516" w:rsidRPr="00241142">
        <w:rPr>
          <w:szCs w:val="24"/>
        </w:rPr>
        <w:t>Zigfrīda Annas Meierovica bulvāris 1, Rīga, LV-1050</w:t>
      </w:r>
      <w:r w:rsidR="00C372FA">
        <w:rPr>
          <w:szCs w:val="24"/>
        </w:rPr>
        <w:t>.</w:t>
      </w:r>
    </w:p>
    <w:p w14:paraId="25632B0E" w14:textId="77777777" w:rsidR="008F13A4" w:rsidRPr="00ED4EE3" w:rsidRDefault="00C43E85" w:rsidP="008F13A4">
      <w:pPr>
        <w:pStyle w:val="Sarakstarindkopa"/>
        <w:numPr>
          <w:ilvl w:val="1"/>
          <w:numId w:val="16"/>
        </w:numPr>
        <w:tabs>
          <w:tab w:val="left" w:pos="360"/>
        </w:tabs>
        <w:spacing w:after="0" w:line="240" w:lineRule="auto"/>
        <w:jc w:val="both"/>
        <w:rPr>
          <w:rFonts w:cs="Times New Roman"/>
        </w:rPr>
      </w:pPr>
      <w:r w:rsidRPr="00ED4EE3">
        <w:rPr>
          <w:rFonts w:cs="Times New Roman"/>
        </w:rPr>
        <w:t xml:space="preserve">Piegādes nosacījumi </w:t>
      </w:r>
      <w:r w:rsidRPr="00ED4EE3">
        <w:rPr>
          <w:rFonts w:cs="Times New Roman"/>
          <w:noProof/>
        </w:rPr>
        <w:t xml:space="preserve">– </w:t>
      </w:r>
      <w:r w:rsidRPr="00ED4EE3">
        <w:rPr>
          <w:rFonts w:cs="Times New Roman"/>
        </w:rPr>
        <w:t>24 (divdesmit četru) stundu laikā no pasūtījuma saņemšanas brīža Pasūtītāja norādītajās piegādes adresēs. Ja pasūtījums tiek izdarīts nedēļas pēdējā darba dienā, pasūtījuma piegāde tiek veikta nākošās nedēļas pirmajā darba dienā. Pasūtījuma piegādes izmaksas ir ietvertas Preces cenā.</w:t>
      </w:r>
    </w:p>
    <w:p w14:paraId="797A43A3" w14:textId="262E1C12" w:rsidR="008F13A4" w:rsidRPr="00ED4EE3" w:rsidRDefault="008F13A4" w:rsidP="008F13A4">
      <w:pPr>
        <w:pStyle w:val="Sarakstarindkopa"/>
        <w:numPr>
          <w:ilvl w:val="1"/>
          <w:numId w:val="16"/>
        </w:numPr>
        <w:tabs>
          <w:tab w:val="left" w:pos="360"/>
        </w:tabs>
        <w:spacing w:after="0" w:line="240" w:lineRule="auto"/>
        <w:jc w:val="both"/>
        <w:rPr>
          <w:rFonts w:cs="Times New Roman"/>
        </w:rPr>
      </w:pPr>
      <w:r w:rsidRPr="00ED4EE3">
        <w:rPr>
          <w:rFonts w:cs="Times New Roman"/>
          <w:szCs w:val="24"/>
          <w:lang w:eastAsia="fi-FI"/>
        </w:rPr>
        <w:t xml:space="preserve">Līguma darbības termiņš </w:t>
      </w:r>
      <w:r w:rsidRPr="00ED4EE3">
        <w:rPr>
          <w:rFonts w:cs="Times New Roman"/>
          <w:noProof/>
        </w:rPr>
        <w:t>–</w:t>
      </w:r>
      <w:r w:rsidRPr="00ED4EE3">
        <w:rPr>
          <w:rFonts w:cs="Times New Roman"/>
          <w:szCs w:val="24"/>
          <w:lang w:eastAsia="fi-FI"/>
        </w:rPr>
        <w:t xml:space="preserve"> 12 mēneši no līguma spēkā stāšanās dienas vai līdz kopējās līguma summas EUR 7000,00 bez PVN sasniegšanai (atkarībā no tā, kurš no apstākļiem iestāsies pirmais).</w:t>
      </w:r>
    </w:p>
    <w:p w14:paraId="4E73B99F" w14:textId="770AEEDB" w:rsidR="00AD27C7" w:rsidRPr="00ED4EE3" w:rsidRDefault="00AD27C7" w:rsidP="008F13A4">
      <w:pPr>
        <w:pStyle w:val="Sarakstarindkopa"/>
        <w:numPr>
          <w:ilvl w:val="1"/>
          <w:numId w:val="16"/>
        </w:numPr>
        <w:tabs>
          <w:tab w:val="left" w:pos="360"/>
        </w:tabs>
        <w:spacing w:after="0" w:line="240" w:lineRule="auto"/>
        <w:jc w:val="both"/>
        <w:rPr>
          <w:rFonts w:cs="Times New Roman"/>
        </w:rPr>
      </w:pPr>
      <w:r w:rsidRPr="00ED4EE3">
        <w:rPr>
          <w:rFonts w:cs="Times New Roman"/>
        </w:rPr>
        <w:t xml:space="preserve">Samaksas </w:t>
      </w:r>
      <w:r w:rsidR="00325B36" w:rsidRPr="00ED4EE3">
        <w:rPr>
          <w:rFonts w:cs="Times New Roman"/>
        </w:rPr>
        <w:t xml:space="preserve">noteikumi </w:t>
      </w:r>
      <w:r w:rsidR="00325B36" w:rsidRPr="00ED4EE3">
        <w:rPr>
          <w:rFonts w:cs="Times New Roman"/>
          <w:noProof/>
        </w:rPr>
        <w:t>–</w:t>
      </w:r>
      <w:r w:rsidRPr="00ED4EE3">
        <w:rPr>
          <w:rFonts w:cs="Times New Roman"/>
        </w:rPr>
        <w:t xml:space="preserve"> </w:t>
      </w:r>
      <w:r w:rsidR="00855C0F" w:rsidRPr="00ED4EE3">
        <w:rPr>
          <w:rFonts w:cs="Times New Roman"/>
        </w:rPr>
        <w:t>2</w:t>
      </w:r>
      <w:r w:rsidRPr="00ED4EE3">
        <w:rPr>
          <w:rFonts w:cs="Times New Roman"/>
        </w:rPr>
        <w:t>0 (</w:t>
      </w:r>
      <w:r w:rsidR="00855C0F" w:rsidRPr="00ED4EE3">
        <w:rPr>
          <w:rFonts w:cs="Times New Roman"/>
        </w:rPr>
        <w:t>div</w:t>
      </w:r>
      <w:r w:rsidRPr="00ED4EE3">
        <w:rPr>
          <w:rFonts w:cs="Times New Roman"/>
        </w:rPr>
        <w:t xml:space="preserve">desmit) dienu laikā pēc Preču </w:t>
      </w:r>
      <w:r w:rsidR="00DA36E1" w:rsidRPr="00ED4EE3">
        <w:rPr>
          <w:rFonts w:cs="Times New Roman"/>
        </w:rPr>
        <w:t>attaisnojuma dokumentu abpusējas parakstīšanas dienas</w:t>
      </w:r>
      <w:r w:rsidRPr="00ED4EE3">
        <w:rPr>
          <w:rFonts w:cs="Times New Roman"/>
        </w:rPr>
        <w:t>.</w:t>
      </w:r>
    </w:p>
    <w:p w14:paraId="48A4E154" w14:textId="77777777" w:rsidR="00AD27C7" w:rsidRPr="00ED4EE3" w:rsidRDefault="00AD27C7" w:rsidP="00D33BCD">
      <w:pPr>
        <w:tabs>
          <w:tab w:val="left" w:pos="360"/>
        </w:tabs>
        <w:spacing w:after="0"/>
        <w:ind w:left="851"/>
        <w:jc w:val="both"/>
        <w:rPr>
          <w:rFonts w:cs="Times New Roman"/>
        </w:rPr>
      </w:pPr>
    </w:p>
    <w:p w14:paraId="786521D0" w14:textId="436D5332" w:rsidR="00AD27C7" w:rsidRPr="00ED4EE3" w:rsidRDefault="00AD27C7" w:rsidP="004F07BD">
      <w:pPr>
        <w:pStyle w:val="Sarakstarindkopa"/>
        <w:numPr>
          <w:ilvl w:val="0"/>
          <w:numId w:val="16"/>
        </w:numPr>
        <w:tabs>
          <w:tab w:val="left" w:pos="360"/>
        </w:tabs>
        <w:spacing w:after="0"/>
        <w:jc w:val="both"/>
        <w:rPr>
          <w:rFonts w:cs="Times New Roman"/>
        </w:rPr>
      </w:pPr>
      <w:r w:rsidRPr="00ED4EE3">
        <w:rPr>
          <w:rFonts w:cs="Times New Roman"/>
          <w:b/>
        </w:rPr>
        <w:t>IESNIEDZAMIE DOKUMENTI</w:t>
      </w:r>
      <w:r w:rsidR="007414D2" w:rsidRPr="00ED4EE3">
        <w:rPr>
          <w:rFonts w:cs="Times New Roman"/>
          <w:b/>
        </w:rPr>
        <w:t xml:space="preserve"> </w:t>
      </w:r>
      <w:r w:rsidR="003E7184" w:rsidRPr="00ED4EE3">
        <w:rPr>
          <w:rFonts w:cs="Times New Roman"/>
          <w:b/>
        </w:rPr>
        <w:t>UN PARAUGI</w:t>
      </w:r>
      <w:r w:rsidRPr="00ED4EE3">
        <w:rPr>
          <w:rFonts w:cs="Times New Roman"/>
          <w:b/>
        </w:rPr>
        <w:t>:</w:t>
      </w:r>
    </w:p>
    <w:p w14:paraId="5D11D7AD" w14:textId="638D87EE" w:rsidR="00855C0F" w:rsidRPr="00ED4EE3" w:rsidRDefault="00855C0F" w:rsidP="004F07BD">
      <w:pPr>
        <w:pStyle w:val="Stils1"/>
        <w:numPr>
          <w:ilvl w:val="1"/>
          <w:numId w:val="16"/>
        </w:numPr>
        <w:spacing w:line="240" w:lineRule="auto"/>
        <w:jc w:val="both"/>
        <w:rPr>
          <w:b w:val="0"/>
          <w:bCs w:val="0"/>
          <w:sz w:val="24"/>
          <w:szCs w:val="24"/>
        </w:rPr>
      </w:pPr>
      <w:r w:rsidRPr="00ED4EE3">
        <w:rPr>
          <w:b w:val="0"/>
          <w:sz w:val="24"/>
          <w:szCs w:val="24"/>
        </w:rPr>
        <w:t xml:space="preserve">Pretendenta parakstīts pieteikums atbilstoši </w:t>
      </w:r>
      <w:r w:rsidR="00691F88" w:rsidRPr="00ED4EE3">
        <w:rPr>
          <w:bCs w:val="0"/>
          <w:sz w:val="24"/>
          <w:szCs w:val="24"/>
        </w:rPr>
        <w:t>Pielikumā Nr.1</w:t>
      </w:r>
      <w:r w:rsidRPr="00ED4EE3">
        <w:rPr>
          <w:sz w:val="24"/>
          <w:szCs w:val="24"/>
        </w:rPr>
        <w:t xml:space="preserve"> </w:t>
      </w:r>
      <w:r w:rsidRPr="00ED4EE3">
        <w:rPr>
          <w:b w:val="0"/>
          <w:bCs w:val="0"/>
          <w:sz w:val="24"/>
          <w:szCs w:val="24"/>
        </w:rPr>
        <w:t>pievienotajai veidnei.</w:t>
      </w:r>
    </w:p>
    <w:p w14:paraId="63C9F751" w14:textId="46F64695" w:rsidR="00FA7205" w:rsidRPr="00ED4EE3" w:rsidRDefault="00855C0F" w:rsidP="004F07BD">
      <w:pPr>
        <w:pStyle w:val="Stils1"/>
        <w:numPr>
          <w:ilvl w:val="1"/>
          <w:numId w:val="16"/>
        </w:numPr>
        <w:spacing w:line="240" w:lineRule="auto"/>
        <w:jc w:val="both"/>
        <w:rPr>
          <w:b w:val="0"/>
          <w:sz w:val="24"/>
          <w:szCs w:val="24"/>
        </w:rPr>
      </w:pPr>
      <w:r w:rsidRPr="00ED4EE3">
        <w:rPr>
          <w:b w:val="0"/>
          <w:sz w:val="24"/>
          <w:szCs w:val="24"/>
        </w:rPr>
        <w:t xml:space="preserve">Tehniskais </w:t>
      </w:r>
      <w:r w:rsidR="00404A26" w:rsidRPr="00ED4EE3">
        <w:rPr>
          <w:b w:val="0"/>
          <w:sz w:val="24"/>
          <w:szCs w:val="24"/>
        </w:rPr>
        <w:t xml:space="preserve">un finanšu </w:t>
      </w:r>
      <w:r w:rsidRPr="00ED4EE3">
        <w:rPr>
          <w:b w:val="0"/>
          <w:sz w:val="24"/>
          <w:szCs w:val="24"/>
        </w:rPr>
        <w:t xml:space="preserve">piedāvājums atbilstoši </w:t>
      </w:r>
      <w:r w:rsidR="00C43E85" w:rsidRPr="00ED4EE3">
        <w:rPr>
          <w:bCs w:val="0"/>
          <w:sz w:val="24"/>
          <w:szCs w:val="24"/>
        </w:rPr>
        <w:t xml:space="preserve">Pielikumā Nr.2 </w:t>
      </w:r>
      <w:r w:rsidRPr="00ED4EE3">
        <w:rPr>
          <w:b w:val="0"/>
          <w:sz w:val="24"/>
          <w:szCs w:val="24"/>
        </w:rPr>
        <w:t>pievienotajai veidnei.</w:t>
      </w:r>
    </w:p>
    <w:p w14:paraId="19379FD0" w14:textId="77777777" w:rsidR="006C482A" w:rsidRPr="00ED4EE3" w:rsidRDefault="006C482A" w:rsidP="003E7184">
      <w:pPr>
        <w:pStyle w:val="Stils1"/>
        <w:numPr>
          <w:ilvl w:val="0"/>
          <w:numId w:val="0"/>
        </w:numPr>
        <w:spacing w:line="240" w:lineRule="auto"/>
        <w:ind w:left="1070"/>
        <w:jc w:val="both"/>
        <w:rPr>
          <w:rStyle w:val="Hipersaite"/>
          <w:b w:val="0"/>
          <w:color w:val="auto"/>
          <w:sz w:val="24"/>
          <w:szCs w:val="24"/>
          <w:u w:val="none"/>
        </w:rPr>
      </w:pPr>
    </w:p>
    <w:p w14:paraId="65AEF726" w14:textId="77777777" w:rsidR="00AD27C7" w:rsidRPr="00ED4EE3" w:rsidRDefault="00AD27C7" w:rsidP="004F07BD">
      <w:pPr>
        <w:pStyle w:val="Sarakstarindkopa"/>
        <w:numPr>
          <w:ilvl w:val="0"/>
          <w:numId w:val="16"/>
        </w:numPr>
        <w:spacing w:after="0"/>
        <w:rPr>
          <w:rFonts w:cs="Times New Roman"/>
          <w:b/>
        </w:rPr>
      </w:pPr>
      <w:r w:rsidRPr="00ED4EE3">
        <w:rPr>
          <w:rFonts w:cs="Times New Roman"/>
          <w:b/>
        </w:rPr>
        <w:t>PIEDĀVĀJUMU VĒRTĒŠANA UN LĪGUMA SLĒGŠANA:</w:t>
      </w:r>
    </w:p>
    <w:p w14:paraId="3B2353B6" w14:textId="0276F7A1" w:rsidR="00C43E85" w:rsidRPr="00ED4EE3" w:rsidRDefault="00C43E85" w:rsidP="00C43E85">
      <w:pPr>
        <w:spacing w:after="0" w:line="240" w:lineRule="auto"/>
        <w:ind w:left="720" w:firstLine="491"/>
        <w:jc w:val="both"/>
        <w:rPr>
          <w:rFonts w:cs="Times New Roman"/>
        </w:rPr>
      </w:pPr>
      <w:r w:rsidRPr="00ED4EE3">
        <w:rPr>
          <w:rFonts w:cs="Times New Roman"/>
        </w:rPr>
        <w:t>Tirgus izpētes rezultātā SIA “Rīgas ūdens” noslēgs līgumu ar pretendentu, kura piedāvājums atbildīs uzaicinājumā norādītajām prasībām un būs saimnieciski izdevīgākais ar viszemāko cenu.</w:t>
      </w:r>
    </w:p>
    <w:p w14:paraId="2906805B" w14:textId="77777777" w:rsidR="00C43E85" w:rsidRPr="00ED4EE3" w:rsidRDefault="00C43E85" w:rsidP="00C43E85">
      <w:pPr>
        <w:spacing w:after="0" w:line="240" w:lineRule="auto"/>
        <w:ind w:left="720" w:firstLine="491"/>
        <w:jc w:val="both"/>
        <w:rPr>
          <w:rFonts w:cs="Times New Roman"/>
        </w:rPr>
      </w:pPr>
    </w:p>
    <w:p w14:paraId="128406C0" w14:textId="119EB429" w:rsidR="00270070" w:rsidRPr="00ED4EE3" w:rsidRDefault="00270070" w:rsidP="004F07BD">
      <w:pPr>
        <w:pStyle w:val="Sarakstarindkopa"/>
        <w:numPr>
          <w:ilvl w:val="0"/>
          <w:numId w:val="16"/>
        </w:numPr>
        <w:spacing w:after="0" w:line="240" w:lineRule="auto"/>
        <w:jc w:val="both"/>
        <w:rPr>
          <w:rFonts w:cs="Times New Roman"/>
          <w:b/>
        </w:rPr>
      </w:pPr>
      <w:r w:rsidRPr="00ED4EE3">
        <w:rPr>
          <w:rFonts w:cs="Times New Roman"/>
        </w:rPr>
        <w:t xml:space="preserve"> </w:t>
      </w:r>
      <w:r w:rsidRPr="00ED4EE3">
        <w:rPr>
          <w:rFonts w:cs="Times New Roman"/>
          <w:b/>
          <w:bCs/>
        </w:rPr>
        <w:t>P</w:t>
      </w:r>
      <w:r w:rsidRPr="00ED4EE3">
        <w:rPr>
          <w:rFonts w:cs="Times New Roman"/>
        </w:rPr>
        <w:t>I</w:t>
      </w:r>
      <w:r w:rsidRPr="00ED4EE3">
        <w:rPr>
          <w:rFonts w:cs="Times New Roman"/>
          <w:b/>
        </w:rPr>
        <w:t>ELIKUMĀ:</w:t>
      </w:r>
    </w:p>
    <w:p w14:paraId="2576B294" w14:textId="07B4F2DB" w:rsidR="001037BD" w:rsidRPr="00ED4EE3" w:rsidRDefault="00276CFA" w:rsidP="00AC323A">
      <w:pPr>
        <w:spacing w:after="0"/>
        <w:ind w:left="709"/>
        <w:jc w:val="both"/>
        <w:rPr>
          <w:rFonts w:cs="Times New Roman"/>
        </w:rPr>
      </w:pPr>
      <w:r>
        <w:rPr>
          <w:rFonts w:cs="Times New Roman"/>
        </w:rPr>
        <w:t>Pielikums Nr.1</w:t>
      </w:r>
      <w:r w:rsidR="00270070" w:rsidRPr="00ED4EE3">
        <w:rPr>
          <w:rFonts w:cs="Times New Roman"/>
        </w:rPr>
        <w:t xml:space="preserve"> </w:t>
      </w:r>
      <w:r w:rsidR="001037BD" w:rsidRPr="00ED4EE3">
        <w:rPr>
          <w:rFonts w:cs="Times New Roman"/>
        </w:rPr>
        <w:t>–</w:t>
      </w:r>
      <w:r w:rsidR="00270070" w:rsidRPr="00ED4EE3">
        <w:rPr>
          <w:rFonts w:cs="Times New Roman"/>
        </w:rPr>
        <w:t xml:space="preserve"> </w:t>
      </w:r>
      <w:r w:rsidRPr="00ED4EE3">
        <w:rPr>
          <w:rFonts w:cs="Times New Roman"/>
        </w:rPr>
        <w:t xml:space="preserve">Pieteikuma veidne uz </w:t>
      </w:r>
      <w:r>
        <w:rPr>
          <w:rFonts w:cs="Times New Roman"/>
        </w:rPr>
        <w:t>2</w:t>
      </w:r>
      <w:r w:rsidRPr="00ED4EE3">
        <w:rPr>
          <w:rFonts w:cs="Times New Roman"/>
        </w:rPr>
        <w:t xml:space="preserve"> (</w:t>
      </w:r>
      <w:r>
        <w:rPr>
          <w:rFonts w:cs="Times New Roman"/>
        </w:rPr>
        <w:t>divām</w:t>
      </w:r>
      <w:r w:rsidRPr="00ED4EE3">
        <w:rPr>
          <w:rFonts w:cs="Times New Roman"/>
        </w:rPr>
        <w:t>) lap</w:t>
      </w:r>
      <w:r>
        <w:rPr>
          <w:rFonts w:cs="Times New Roman"/>
        </w:rPr>
        <w:t>ām</w:t>
      </w:r>
      <w:r w:rsidRPr="00ED4EE3">
        <w:rPr>
          <w:rFonts w:cs="Times New Roman"/>
        </w:rPr>
        <w:t>.</w:t>
      </w:r>
    </w:p>
    <w:p w14:paraId="6F5034F6" w14:textId="14061C61" w:rsidR="00276CFA" w:rsidRPr="00ED4EE3" w:rsidRDefault="00276CFA" w:rsidP="00276CFA">
      <w:pPr>
        <w:spacing w:after="0"/>
        <w:ind w:left="709"/>
        <w:jc w:val="both"/>
        <w:rPr>
          <w:rFonts w:cs="Times New Roman"/>
        </w:rPr>
      </w:pPr>
      <w:r>
        <w:rPr>
          <w:rFonts w:cs="Times New Roman"/>
        </w:rPr>
        <w:t xml:space="preserve">Pielikums Nr.2 </w:t>
      </w:r>
      <w:r w:rsidR="00D36E37" w:rsidRPr="00ED4EE3">
        <w:rPr>
          <w:rFonts w:cs="Times New Roman"/>
        </w:rPr>
        <w:t xml:space="preserve">– </w:t>
      </w:r>
      <w:r w:rsidRPr="00ED4EE3">
        <w:rPr>
          <w:rFonts w:cs="Times New Roman"/>
        </w:rPr>
        <w:t xml:space="preserve">Tehniskā specifikācija – tehniskais un finanšu piedāvājums (veidne) uz </w:t>
      </w:r>
      <w:r w:rsidR="004E21FF">
        <w:rPr>
          <w:rFonts w:cs="Times New Roman"/>
        </w:rPr>
        <w:t>9</w:t>
      </w:r>
      <w:r w:rsidRPr="00ED4EE3">
        <w:rPr>
          <w:rFonts w:cs="Times New Roman"/>
        </w:rPr>
        <w:t xml:space="preserve"> (</w:t>
      </w:r>
      <w:r w:rsidR="004E21FF">
        <w:rPr>
          <w:rFonts w:cs="Times New Roman"/>
        </w:rPr>
        <w:t>deviņām</w:t>
      </w:r>
      <w:r w:rsidRPr="00ED4EE3">
        <w:rPr>
          <w:rFonts w:cs="Times New Roman"/>
        </w:rPr>
        <w:t>) lapām.</w:t>
      </w:r>
    </w:p>
    <w:p w14:paraId="391C2C60" w14:textId="18065BE3" w:rsidR="00270070" w:rsidRPr="00ED4EE3" w:rsidRDefault="00276CFA" w:rsidP="00D552F7">
      <w:pPr>
        <w:spacing w:after="0"/>
        <w:ind w:left="709"/>
        <w:jc w:val="both"/>
        <w:rPr>
          <w:rFonts w:cs="Times New Roman"/>
        </w:rPr>
      </w:pPr>
      <w:r>
        <w:rPr>
          <w:rFonts w:cs="Times New Roman"/>
        </w:rPr>
        <w:t xml:space="preserve">Pielikums Nr.3 </w:t>
      </w:r>
      <w:r w:rsidR="00D36E37" w:rsidRPr="00ED4EE3">
        <w:rPr>
          <w:rFonts w:cs="Times New Roman"/>
        </w:rPr>
        <w:t xml:space="preserve">– </w:t>
      </w:r>
      <w:r w:rsidR="00270070" w:rsidRPr="00ED4EE3">
        <w:rPr>
          <w:rFonts w:cs="Times New Roman"/>
        </w:rPr>
        <w:t xml:space="preserve">Līguma projekts uz </w:t>
      </w:r>
      <w:r w:rsidR="00F2769F">
        <w:rPr>
          <w:rFonts w:cs="Times New Roman"/>
        </w:rPr>
        <w:t>5</w:t>
      </w:r>
      <w:r w:rsidR="00465BA3" w:rsidRPr="00ED4EE3">
        <w:rPr>
          <w:rFonts w:cs="Times New Roman"/>
        </w:rPr>
        <w:t xml:space="preserve"> </w:t>
      </w:r>
      <w:r w:rsidR="00270070" w:rsidRPr="00ED4EE3">
        <w:rPr>
          <w:rFonts w:cs="Times New Roman"/>
        </w:rPr>
        <w:t>(</w:t>
      </w:r>
      <w:r w:rsidR="00F2769F">
        <w:rPr>
          <w:rFonts w:cs="Times New Roman"/>
        </w:rPr>
        <w:t>piecām</w:t>
      </w:r>
      <w:r w:rsidR="00270070" w:rsidRPr="00ED4EE3">
        <w:rPr>
          <w:rFonts w:cs="Times New Roman"/>
        </w:rPr>
        <w:t>) lapām.</w:t>
      </w:r>
    </w:p>
    <w:p w14:paraId="41E13380" w14:textId="77777777" w:rsidR="008F13A4" w:rsidRPr="00ED4EE3" w:rsidRDefault="008F13A4" w:rsidP="008F13A4">
      <w:pPr>
        <w:spacing w:after="0"/>
        <w:jc w:val="center"/>
        <w:rPr>
          <w:rFonts w:cs="Times New Roman"/>
          <w:b/>
        </w:rPr>
      </w:pPr>
      <w:r w:rsidRPr="00ED4EE3">
        <w:rPr>
          <w:rFonts w:cs="Times New Roman"/>
          <w:b/>
        </w:rPr>
        <w:br w:type="page"/>
      </w:r>
    </w:p>
    <w:p w14:paraId="261105E9" w14:textId="77777777" w:rsidR="00660B4C" w:rsidRPr="00ED4EE3" w:rsidRDefault="00660B4C" w:rsidP="008F13A4">
      <w:pPr>
        <w:spacing w:after="0"/>
        <w:jc w:val="right"/>
        <w:rPr>
          <w:rFonts w:cs="Times New Roman"/>
          <w:b/>
        </w:rPr>
      </w:pPr>
    </w:p>
    <w:p w14:paraId="3D7F2FA5" w14:textId="4CA6622C" w:rsidR="008F13A4" w:rsidRPr="00ED4EE3" w:rsidRDefault="008F13A4" w:rsidP="008F13A4">
      <w:pPr>
        <w:spacing w:after="0"/>
        <w:jc w:val="right"/>
        <w:rPr>
          <w:rFonts w:cs="Times New Roman"/>
          <w:b/>
        </w:rPr>
      </w:pPr>
      <w:r w:rsidRPr="00ED4EE3">
        <w:rPr>
          <w:rFonts w:cs="Times New Roman"/>
          <w:b/>
        </w:rPr>
        <w:t>Pielikums Nr.1</w:t>
      </w:r>
    </w:p>
    <w:p w14:paraId="0A06C107" w14:textId="77817C01" w:rsidR="008F13A4" w:rsidRPr="00ED4EE3" w:rsidRDefault="008F13A4" w:rsidP="00AA611B">
      <w:pPr>
        <w:spacing w:after="0"/>
        <w:ind w:left="567" w:right="-2"/>
        <w:jc w:val="center"/>
        <w:rPr>
          <w:rFonts w:cs="Times New Roman"/>
          <w:b/>
          <w:i/>
          <w:iCs/>
        </w:rPr>
      </w:pPr>
      <w:r w:rsidRPr="00ED4EE3">
        <w:rPr>
          <w:rFonts w:cs="Times New Roman"/>
          <w:b/>
          <w:i/>
          <w:iCs/>
        </w:rPr>
        <w:t>Pieteikuma dalībai tirgus izpētē veidne</w:t>
      </w:r>
    </w:p>
    <w:p w14:paraId="4027DA06" w14:textId="77777777" w:rsidR="008F13A4" w:rsidRPr="00ED4EE3" w:rsidRDefault="008F13A4" w:rsidP="00AA611B">
      <w:pPr>
        <w:spacing w:after="0"/>
        <w:ind w:left="567" w:right="-2"/>
        <w:jc w:val="center"/>
        <w:rPr>
          <w:rFonts w:cs="Times New Roman"/>
          <w:b/>
          <w:caps/>
          <w:lang w:eastAsia="fi-FI"/>
        </w:rPr>
      </w:pPr>
      <w:r w:rsidRPr="00ED4EE3">
        <w:rPr>
          <w:rFonts w:cs="Times New Roman"/>
          <w:b/>
          <w:caps/>
        </w:rPr>
        <w:t xml:space="preserve">Pieteikums dalībai </w:t>
      </w:r>
      <w:r w:rsidRPr="00ED4EE3">
        <w:rPr>
          <w:rFonts w:cs="Times New Roman"/>
          <w:b/>
          <w:caps/>
          <w:lang w:eastAsia="fi-FI"/>
        </w:rPr>
        <w:t xml:space="preserve">tirgus izpētē </w:t>
      </w:r>
    </w:p>
    <w:p w14:paraId="53E3DFA9" w14:textId="38921569" w:rsidR="008F13A4" w:rsidRPr="00ED4EE3" w:rsidRDefault="008F13A4" w:rsidP="00AA611B">
      <w:pPr>
        <w:spacing w:after="0"/>
        <w:ind w:left="567" w:right="-2"/>
        <w:jc w:val="center"/>
        <w:rPr>
          <w:rFonts w:cs="Times New Roman"/>
          <w:b/>
          <w:caps/>
          <w:spacing w:val="-6"/>
        </w:rPr>
      </w:pPr>
      <w:r w:rsidRPr="00ED4EE3">
        <w:rPr>
          <w:rFonts w:cs="Times New Roman"/>
          <w:b/>
          <w:caps/>
          <w:spacing w:val="-6"/>
        </w:rPr>
        <w:t xml:space="preserve">“Pārtikas (sanāksmēm, prezentāciju rīkošanai, viesu uzņemšanai) piegāde” </w:t>
      </w:r>
    </w:p>
    <w:p w14:paraId="68083B2C" w14:textId="611E0A01" w:rsidR="008F13A4" w:rsidRPr="00ED4EE3" w:rsidRDefault="008F13A4" w:rsidP="00AA611B">
      <w:pPr>
        <w:spacing w:after="0"/>
        <w:ind w:left="567" w:right="-2"/>
        <w:jc w:val="center"/>
        <w:rPr>
          <w:rFonts w:cs="Times New Roman"/>
          <w:b/>
          <w:caps/>
        </w:rPr>
      </w:pPr>
      <w:r w:rsidRPr="00ED4EE3">
        <w:rPr>
          <w:rFonts w:cs="Times New Roman"/>
          <w:b/>
          <w:caps/>
        </w:rPr>
        <w:t>(identifikācijas Nr.T.I.2023/108)</w:t>
      </w:r>
    </w:p>
    <w:p w14:paraId="1ED2EC97" w14:textId="77777777" w:rsidR="008F13A4" w:rsidRPr="00ED4EE3" w:rsidRDefault="008F13A4" w:rsidP="00660B4C">
      <w:pPr>
        <w:spacing w:after="0"/>
        <w:ind w:left="851" w:right="140"/>
        <w:rPr>
          <w:rFonts w:cs="Times New Roman"/>
          <w:sz w:val="16"/>
          <w:szCs w:val="14"/>
        </w:rPr>
      </w:pPr>
    </w:p>
    <w:p w14:paraId="1CCB1C06" w14:textId="7A3EF770" w:rsidR="008F13A4" w:rsidRPr="00ED4EE3" w:rsidRDefault="008F13A4" w:rsidP="00660B4C">
      <w:pPr>
        <w:widowControl w:val="0"/>
        <w:numPr>
          <w:ilvl w:val="0"/>
          <w:numId w:val="8"/>
        </w:numPr>
        <w:spacing w:after="0" w:line="240" w:lineRule="auto"/>
        <w:ind w:left="851" w:right="140" w:hanging="284"/>
        <w:jc w:val="both"/>
        <w:rPr>
          <w:rFonts w:cs="Times New Roman"/>
        </w:rPr>
      </w:pPr>
      <w:r w:rsidRPr="00ED4EE3">
        <w:rPr>
          <w:rFonts w:cs="Times New Roman"/>
        </w:rPr>
        <w:t xml:space="preserve">Ar šo, </w:t>
      </w:r>
      <w:r w:rsidRPr="00ED4EE3">
        <w:rPr>
          <w:rFonts w:cs="Times New Roman"/>
          <w:highlight w:val="lightGray"/>
        </w:rPr>
        <w:t>&lt;pretendenta nosaukums&gt;</w:t>
      </w:r>
      <w:r w:rsidRPr="00ED4EE3">
        <w:rPr>
          <w:rFonts w:cs="Times New Roman"/>
        </w:rPr>
        <w:t>, reģ.Nr.</w:t>
      </w:r>
      <w:r w:rsidRPr="00ED4EE3">
        <w:rPr>
          <w:rFonts w:cs="Times New Roman"/>
          <w:highlight w:val="lightGray"/>
        </w:rPr>
        <w:t>&lt;reģistrācijas numurs&gt;</w:t>
      </w:r>
      <w:r w:rsidRPr="00ED4EE3">
        <w:rPr>
          <w:rFonts w:cs="Times New Roman"/>
        </w:rPr>
        <w:t xml:space="preserve"> (turpmāk - Pretendents), iesniedz piedāvājumu tirgus izpētei “Pārtikas</w:t>
      </w:r>
      <w:r w:rsidR="00660B4C" w:rsidRPr="00ED4EE3">
        <w:rPr>
          <w:rFonts w:cs="Times New Roman"/>
        </w:rPr>
        <w:t xml:space="preserve"> (sanāksmēm, prezentāciju rīkošanai, viesu uzņemšanai) piegāde</w:t>
      </w:r>
      <w:r w:rsidRPr="00ED4EE3">
        <w:rPr>
          <w:rFonts w:cs="Times New Roman"/>
        </w:rPr>
        <w:t xml:space="preserve">” (turpmāk - Tirgus izpēte) un piedāvā nodrošināt </w:t>
      </w:r>
      <w:r w:rsidR="00660B4C" w:rsidRPr="00ED4EE3">
        <w:rPr>
          <w:rFonts w:cs="Times New Roman"/>
        </w:rPr>
        <w:t>pārtikas (sanāksmēm, prezentāciju rīkošanai, visu uzņemšanai)</w:t>
      </w:r>
      <w:r w:rsidRPr="00ED4EE3">
        <w:rPr>
          <w:rFonts w:cs="Times New Roman"/>
        </w:rPr>
        <w:t xml:space="preserve"> (turpmāk – Preces) piegādi</w:t>
      </w:r>
      <w:r w:rsidRPr="00ED4EE3">
        <w:rPr>
          <w:rFonts w:cs="Times New Roman"/>
          <w:bCs/>
        </w:rPr>
        <w:t xml:space="preserve"> </w:t>
      </w:r>
      <w:r w:rsidRPr="00ED4EE3">
        <w:rPr>
          <w:rFonts w:cs="Times New Roman"/>
        </w:rPr>
        <w:t>atbilstoši uzaicinājuma, tā pielikumu un saistošo normatīvo aktu prasībām.</w:t>
      </w:r>
    </w:p>
    <w:p w14:paraId="36FECA60" w14:textId="711F0824" w:rsidR="008F13A4" w:rsidRPr="00791941" w:rsidRDefault="008F13A4" w:rsidP="00660B4C">
      <w:pPr>
        <w:widowControl w:val="0"/>
        <w:numPr>
          <w:ilvl w:val="0"/>
          <w:numId w:val="8"/>
        </w:numPr>
        <w:spacing w:after="0" w:line="240" w:lineRule="auto"/>
        <w:ind w:left="851" w:right="140" w:hanging="284"/>
        <w:jc w:val="both"/>
        <w:rPr>
          <w:rFonts w:cs="Times New Roman"/>
        </w:rPr>
      </w:pPr>
      <w:r w:rsidRPr="00791941">
        <w:rPr>
          <w:rFonts w:cs="Times New Roman"/>
        </w:rPr>
        <w:t xml:space="preserve">Tirgus izpētes uzaicinājumā norādīto Preču piegādi piedāvājam veikt </w:t>
      </w:r>
      <w:r w:rsidRPr="00427F73">
        <w:rPr>
          <w:rFonts w:cs="Times New Roman"/>
          <w:highlight w:val="lightGray"/>
        </w:rPr>
        <w:t>&lt;stundu skaits, bet ne ilgāks, kā 24 (divdesmit četras)&gt;</w:t>
      </w:r>
      <w:r w:rsidRPr="00791941">
        <w:rPr>
          <w:rFonts w:cs="Times New Roman"/>
        </w:rPr>
        <w:t xml:space="preserve"> stundu laikā no pasūtījuma saņemšanas brīža. Ja pasūtījums tiks izdarīts nedēļas pēdējā darba dienā, pasūtījuma piegādi veiksim nākošās nedēļas pirmajā darba dienā. </w:t>
      </w:r>
    </w:p>
    <w:p w14:paraId="67A6A78E" w14:textId="77777777" w:rsidR="008F13A4" w:rsidRPr="00ED4EE3" w:rsidRDefault="008F13A4" w:rsidP="00660B4C">
      <w:pPr>
        <w:widowControl w:val="0"/>
        <w:numPr>
          <w:ilvl w:val="0"/>
          <w:numId w:val="8"/>
        </w:numPr>
        <w:spacing w:after="0" w:line="240" w:lineRule="auto"/>
        <w:ind w:left="851" w:right="140"/>
        <w:jc w:val="both"/>
        <w:rPr>
          <w:rFonts w:cs="Times New Roman"/>
        </w:rPr>
      </w:pPr>
      <w:r w:rsidRPr="00ED4EE3">
        <w:rPr>
          <w:rFonts w:cs="Times New Roman"/>
        </w:rPr>
        <w:t>Apliecinām, ka:</w:t>
      </w:r>
    </w:p>
    <w:p w14:paraId="7F76D4E3" w14:textId="77777777" w:rsidR="008F13A4" w:rsidRPr="00ED4EE3" w:rsidRDefault="008F13A4" w:rsidP="00660B4C">
      <w:pPr>
        <w:widowControl w:val="0"/>
        <w:numPr>
          <w:ilvl w:val="1"/>
          <w:numId w:val="8"/>
        </w:numPr>
        <w:spacing w:after="0" w:line="240" w:lineRule="auto"/>
        <w:ind w:left="851" w:right="140"/>
        <w:jc w:val="both"/>
        <w:rPr>
          <w:rFonts w:cs="Times New Roman"/>
        </w:rPr>
      </w:pPr>
      <w:r w:rsidRPr="00ED4EE3">
        <w:rPr>
          <w:rFonts w:cs="Times New Roman"/>
        </w:rPr>
        <w:t>visa Tirgus izpētei sniegtā informācija ir patiesa;</w:t>
      </w:r>
    </w:p>
    <w:p w14:paraId="0CD214A9" w14:textId="77777777" w:rsidR="008F13A4" w:rsidRPr="00ED4EE3" w:rsidRDefault="008F13A4" w:rsidP="00660B4C">
      <w:pPr>
        <w:widowControl w:val="0"/>
        <w:numPr>
          <w:ilvl w:val="1"/>
          <w:numId w:val="8"/>
        </w:numPr>
        <w:spacing w:after="0" w:line="240" w:lineRule="auto"/>
        <w:ind w:left="851" w:right="140"/>
        <w:jc w:val="both"/>
        <w:rPr>
          <w:rFonts w:cs="Times New Roman"/>
        </w:rPr>
      </w:pPr>
      <w:r w:rsidRPr="00ED4EE3">
        <w:rPr>
          <w:rFonts w:cs="Times New Roman"/>
        </w:rPr>
        <w:t>uz Pretendentu neattiecas Sabiedrisko pakalpojumu sniedzēju iepirkumu likuma 48.panta otrās daļas (izņemot otrās daļas 8. un 9.punktu) izslēgšanas nosacījumi;</w:t>
      </w:r>
    </w:p>
    <w:p w14:paraId="726F452C" w14:textId="77777777" w:rsidR="008F13A4" w:rsidRPr="00ED4EE3" w:rsidRDefault="008F13A4" w:rsidP="00660B4C">
      <w:pPr>
        <w:widowControl w:val="0"/>
        <w:numPr>
          <w:ilvl w:val="1"/>
          <w:numId w:val="8"/>
        </w:numPr>
        <w:spacing w:after="0" w:line="240" w:lineRule="auto"/>
        <w:ind w:left="851" w:right="140"/>
        <w:jc w:val="both"/>
        <w:rPr>
          <w:rFonts w:cs="Times New Roman"/>
        </w:rPr>
      </w:pPr>
      <w:r w:rsidRPr="00ED4EE3">
        <w:rPr>
          <w:rFonts w:cs="Times New Roman"/>
        </w:rPr>
        <w:t>uz Pretendentu neattiecas Starptautisko un Latvijas Republikas nacionālo sankciju likuma  11.</w:t>
      </w:r>
      <w:r w:rsidRPr="00ED4EE3">
        <w:rPr>
          <w:rFonts w:cs="Times New Roman"/>
          <w:vertAlign w:val="superscript"/>
        </w:rPr>
        <w:t>1</w:t>
      </w:r>
      <w:r w:rsidRPr="00ED4EE3">
        <w:rPr>
          <w:rFonts w:cs="Times New Roman"/>
        </w:rPr>
        <w:t>panta pirmās daļas izslēgšanas nosacījumi;</w:t>
      </w:r>
    </w:p>
    <w:p w14:paraId="31BDA883" w14:textId="77777777" w:rsidR="008F13A4" w:rsidRPr="00ED4EE3" w:rsidRDefault="008F13A4" w:rsidP="00660B4C">
      <w:pPr>
        <w:widowControl w:val="0"/>
        <w:numPr>
          <w:ilvl w:val="1"/>
          <w:numId w:val="8"/>
        </w:numPr>
        <w:spacing w:after="0" w:line="240" w:lineRule="auto"/>
        <w:ind w:left="851" w:right="140"/>
        <w:jc w:val="both"/>
        <w:rPr>
          <w:rFonts w:cs="Times New Roman"/>
        </w:rPr>
      </w:pPr>
      <w:r w:rsidRPr="00ED4EE3">
        <w:rPr>
          <w:rFonts w:cs="Times New Roman"/>
        </w:rPr>
        <w:t xml:space="preserve">esam iepazinušies ar informāciju, kas nepieciešama piedāvājuma Tirgus izpētei sagatavošanai un Tirgus izpētes uzaicinājumā </w:t>
      </w:r>
      <w:r w:rsidRPr="00ED4EE3">
        <w:rPr>
          <w:rFonts w:cs="Times New Roman"/>
          <w:color w:val="000000"/>
        </w:rPr>
        <w:t>norādīto Preču piegādei</w:t>
      </w:r>
      <w:r w:rsidRPr="00ED4EE3">
        <w:rPr>
          <w:rFonts w:cs="Times New Roman"/>
        </w:rPr>
        <w:t>;</w:t>
      </w:r>
    </w:p>
    <w:p w14:paraId="53F6896C" w14:textId="77777777" w:rsidR="008F13A4" w:rsidRPr="00ED4EE3" w:rsidRDefault="008F13A4" w:rsidP="00660B4C">
      <w:pPr>
        <w:widowControl w:val="0"/>
        <w:numPr>
          <w:ilvl w:val="1"/>
          <w:numId w:val="8"/>
        </w:numPr>
        <w:spacing w:after="0" w:line="240" w:lineRule="auto"/>
        <w:ind w:left="851" w:right="140"/>
        <w:jc w:val="both"/>
        <w:rPr>
          <w:rFonts w:cs="Times New Roman"/>
        </w:rPr>
      </w:pPr>
      <w:r w:rsidRPr="00ED4EE3">
        <w:rPr>
          <w:rFonts w:cs="Times New Roman"/>
        </w:rPr>
        <w:t>Tirgus izpētes uzaicinājuma prasības un nosacījumi ir skaidri un saprotami;</w:t>
      </w:r>
    </w:p>
    <w:p w14:paraId="3402DA4A" w14:textId="77777777" w:rsidR="008F13A4" w:rsidRPr="00ED4EE3" w:rsidRDefault="008F13A4" w:rsidP="00660B4C">
      <w:pPr>
        <w:widowControl w:val="0"/>
        <w:numPr>
          <w:ilvl w:val="1"/>
          <w:numId w:val="8"/>
        </w:numPr>
        <w:spacing w:after="0" w:line="240" w:lineRule="auto"/>
        <w:ind w:left="851" w:right="140"/>
        <w:jc w:val="both"/>
        <w:rPr>
          <w:rFonts w:cs="Times New Roman"/>
        </w:rPr>
      </w:pPr>
      <w:r w:rsidRPr="00ED4EE3">
        <w:rPr>
          <w:rFonts w:cs="Times New Roman"/>
        </w:rPr>
        <w:t xml:space="preserve">apzināmies Tirgus izpētes uzaicinājuma noteikumos norādīto Preču specifiku un apjomu; </w:t>
      </w:r>
    </w:p>
    <w:p w14:paraId="6C7D0B7E" w14:textId="77777777" w:rsidR="008F13A4" w:rsidRPr="00ED4EE3" w:rsidRDefault="008F13A4" w:rsidP="00660B4C">
      <w:pPr>
        <w:widowControl w:val="0"/>
        <w:numPr>
          <w:ilvl w:val="1"/>
          <w:numId w:val="8"/>
        </w:numPr>
        <w:spacing w:after="0" w:line="240" w:lineRule="auto"/>
        <w:ind w:left="851" w:right="140"/>
        <w:jc w:val="both"/>
        <w:rPr>
          <w:rFonts w:cs="Times New Roman"/>
        </w:rPr>
      </w:pPr>
      <w:r w:rsidRPr="00ED4EE3">
        <w:rPr>
          <w:rFonts w:cs="Times New Roman"/>
        </w:rPr>
        <w:t>Tirgus izpētes uzaicinājuma noteikumos norādīto Preču garantijas termiņš ir attiecīgās Preces ražotāja noteiktais garantijas termiņš, skaitot no Preču nodošanas un pieņemšanas akta abpusējas parakstīšanas dienas;</w:t>
      </w:r>
    </w:p>
    <w:p w14:paraId="142ECCF9" w14:textId="77777777" w:rsidR="008F13A4" w:rsidRPr="00ED4EE3" w:rsidRDefault="008F13A4" w:rsidP="00660B4C">
      <w:pPr>
        <w:widowControl w:val="0"/>
        <w:numPr>
          <w:ilvl w:val="1"/>
          <w:numId w:val="8"/>
        </w:numPr>
        <w:spacing w:after="0" w:line="240" w:lineRule="auto"/>
        <w:ind w:left="851" w:right="140"/>
        <w:jc w:val="both"/>
        <w:rPr>
          <w:rFonts w:cs="Times New Roman"/>
        </w:rPr>
      </w:pPr>
      <w:r w:rsidRPr="00ED4EE3">
        <w:rPr>
          <w:rFonts w:cs="Times New Roman"/>
        </w:rPr>
        <w:t>mūsu rīcībā ir atbilstoši resursi Tirgus izpētes uzaicinājuma noteikumos norādīto Preču piegādei Tirgus izpētes uzaicinājuma noteikumos norādītajā laikā un apjomā;</w:t>
      </w:r>
    </w:p>
    <w:p w14:paraId="627A2B05" w14:textId="77777777" w:rsidR="008F13A4" w:rsidRPr="00ED4EE3" w:rsidRDefault="008F13A4" w:rsidP="00660B4C">
      <w:pPr>
        <w:numPr>
          <w:ilvl w:val="1"/>
          <w:numId w:val="8"/>
        </w:numPr>
        <w:spacing w:after="0" w:line="240" w:lineRule="auto"/>
        <w:ind w:left="851" w:right="140"/>
        <w:jc w:val="both"/>
        <w:rPr>
          <w:rFonts w:cs="Times New Roman"/>
          <w:sz w:val="22"/>
        </w:rPr>
      </w:pPr>
      <w:r w:rsidRPr="00ED4EE3">
        <w:rPr>
          <w:rFonts w:cs="Times New Roman"/>
          <w:spacing w:val="-6"/>
        </w:rPr>
        <w:t>Pretendents nav ieinteresēts nevienā citā piedāvājumā, kas iesniegts Tirgus izpētes ietvaros;</w:t>
      </w:r>
    </w:p>
    <w:p w14:paraId="03D1525C" w14:textId="77777777" w:rsidR="008F13A4" w:rsidRPr="00ED4EE3" w:rsidRDefault="008F13A4" w:rsidP="00660B4C">
      <w:pPr>
        <w:numPr>
          <w:ilvl w:val="1"/>
          <w:numId w:val="8"/>
        </w:numPr>
        <w:tabs>
          <w:tab w:val="left" w:pos="993"/>
        </w:tabs>
        <w:spacing w:after="0" w:line="240" w:lineRule="auto"/>
        <w:ind w:left="851" w:right="140"/>
        <w:jc w:val="both"/>
        <w:rPr>
          <w:rFonts w:cs="Times New Roman"/>
        </w:rPr>
      </w:pPr>
      <w:r w:rsidRPr="00ED4EE3">
        <w:rPr>
          <w:rFonts w:cs="Times New Roman"/>
        </w:rPr>
        <w:t>šis piedāvājums ir izstrādāts un iesniegts neatkarīgi no konkurentiem</w:t>
      </w:r>
      <w:r w:rsidRPr="00ED4EE3">
        <w:rPr>
          <w:rStyle w:val="Vresatsauce"/>
          <w:rFonts w:cs="Times New Roman"/>
        </w:rPr>
        <w:footnoteReference w:customMarkFollows="1" w:id="1"/>
        <w:t>[1]</w:t>
      </w:r>
      <w:r w:rsidRPr="00ED4EE3">
        <w:rPr>
          <w:rFonts w:cs="Times New Roman"/>
        </w:rPr>
        <w:t xml:space="preserve"> (turpmāk – konkurenti) un bez konsultācijām, līgumiem vai vienošanām vai cita veida saziņas ar konkurentiem;</w:t>
      </w:r>
    </w:p>
    <w:p w14:paraId="10514A59" w14:textId="77777777" w:rsidR="008F13A4" w:rsidRPr="00ED4EE3" w:rsidRDefault="008F13A4" w:rsidP="00660B4C">
      <w:pPr>
        <w:numPr>
          <w:ilvl w:val="1"/>
          <w:numId w:val="8"/>
        </w:numPr>
        <w:tabs>
          <w:tab w:val="left" w:pos="993"/>
        </w:tabs>
        <w:spacing w:after="0" w:line="240" w:lineRule="auto"/>
        <w:ind w:left="851" w:right="140"/>
        <w:jc w:val="both"/>
        <w:rPr>
          <w:rFonts w:cs="Times New Roman"/>
        </w:rPr>
      </w:pPr>
      <w:r w:rsidRPr="00ED4EE3">
        <w:rPr>
          <w:rFonts w:cs="Times New Roman"/>
        </w:rPr>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199DF148" w14:textId="77777777" w:rsidR="008F13A4" w:rsidRPr="00ED4EE3" w:rsidRDefault="008F13A4" w:rsidP="00660B4C">
      <w:pPr>
        <w:numPr>
          <w:ilvl w:val="1"/>
          <w:numId w:val="8"/>
        </w:numPr>
        <w:tabs>
          <w:tab w:val="left" w:pos="993"/>
        </w:tabs>
        <w:spacing w:after="0" w:line="240" w:lineRule="auto"/>
        <w:ind w:left="851" w:right="140"/>
        <w:jc w:val="both"/>
        <w:rPr>
          <w:rFonts w:cs="Times New Roman"/>
        </w:rPr>
      </w:pPr>
      <w:r w:rsidRPr="00ED4EE3">
        <w:rPr>
          <w:rFonts w:cs="Times New Roman"/>
        </w:rPr>
        <w:t>Pretendents nav apzināti, tieši vai netieši atklājis vai neatklās piedāvājuma noteikumus nevienam konkurentam pirms oficiālā piedāvājumu iesniegšanas datuma un laika vai līguma slēgšanas tiesību piešķiršanas;</w:t>
      </w:r>
    </w:p>
    <w:p w14:paraId="5B3E0C6E" w14:textId="77777777" w:rsidR="008F13A4" w:rsidRPr="00ED4EE3" w:rsidRDefault="008F13A4" w:rsidP="00660B4C">
      <w:pPr>
        <w:numPr>
          <w:ilvl w:val="1"/>
          <w:numId w:val="8"/>
        </w:numPr>
        <w:tabs>
          <w:tab w:val="left" w:pos="993"/>
        </w:tabs>
        <w:spacing w:after="0" w:line="240" w:lineRule="auto"/>
        <w:ind w:left="851" w:right="140"/>
        <w:jc w:val="both"/>
        <w:rPr>
          <w:rFonts w:cs="Times New Roman"/>
        </w:rPr>
      </w:pPr>
      <w:r w:rsidRPr="00ED4EE3">
        <w:rPr>
          <w:rFonts w:cs="Times New Roman"/>
        </w:rPr>
        <w:t>Pretendentam nav konkurenci ierobežojošas priekšrocības Tirgus izpētē, jo tas vai ar to saistīta juridiska persona nav bijusi iesaistīta Tirgus izpētes sagatavošanā saskaņā ar Sabiedrisko pakalpojumu sniedzēju iepirkumu likuma 22.panta ceturto daļu.</w:t>
      </w:r>
    </w:p>
    <w:p w14:paraId="766FB76B" w14:textId="77777777" w:rsidR="008F13A4" w:rsidRPr="00ED4EE3" w:rsidRDefault="008F13A4" w:rsidP="00660B4C">
      <w:pPr>
        <w:widowControl w:val="0"/>
        <w:numPr>
          <w:ilvl w:val="0"/>
          <w:numId w:val="8"/>
        </w:numPr>
        <w:spacing w:after="0" w:line="240" w:lineRule="auto"/>
        <w:ind w:left="851" w:right="140" w:hanging="284"/>
        <w:jc w:val="both"/>
        <w:rPr>
          <w:rFonts w:cs="Times New Roman"/>
        </w:rPr>
      </w:pPr>
      <w:r w:rsidRPr="00ED4EE3">
        <w:rPr>
          <w:rFonts w:cs="Times New Roman"/>
        </w:rPr>
        <w:t xml:space="preserve">Pretendenta kontaktpersona: </w:t>
      </w:r>
      <w:r w:rsidRPr="00ED4EE3">
        <w:rPr>
          <w:rFonts w:cs="Times New Roman"/>
          <w:highlight w:val="lightGray"/>
        </w:rPr>
        <w:t>&lt;vārds, uzvārds, amats, tālrunis, e-pasta adrese&gt;</w:t>
      </w:r>
      <w:r w:rsidRPr="00ED4EE3">
        <w:rPr>
          <w:rFonts w:cs="Times New Roman"/>
          <w:i/>
        </w:rPr>
        <w:t>.</w:t>
      </w:r>
    </w:p>
    <w:p w14:paraId="36DC6D72" w14:textId="77777777" w:rsidR="008F13A4" w:rsidRPr="00ED4EE3" w:rsidRDefault="008F13A4" w:rsidP="00660B4C">
      <w:pPr>
        <w:tabs>
          <w:tab w:val="left" w:pos="180"/>
          <w:tab w:val="left" w:pos="720"/>
        </w:tabs>
        <w:spacing w:after="0"/>
        <w:ind w:left="851" w:right="140"/>
        <w:jc w:val="both"/>
        <w:rPr>
          <w:rFonts w:cs="Times New Roman"/>
          <w:sz w:val="16"/>
          <w:szCs w:val="14"/>
        </w:rPr>
      </w:pPr>
    </w:p>
    <w:p w14:paraId="415F85B5" w14:textId="77777777" w:rsidR="008F13A4" w:rsidRPr="00ED4EE3" w:rsidRDefault="008F13A4" w:rsidP="00660B4C">
      <w:pPr>
        <w:tabs>
          <w:tab w:val="left" w:pos="180"/>
          <w:tab w:val="left" w:pos="720"/>
        </w:tabs>
        <w:spacing w:after="0"/>
        <w:ind w:left="851" w:right="140"/>
        <w:jc w:val="both"/>
        <w:rPr>
          <w:rFonts w:cs="Times New Roman"/>
        </w:rPr>
      </w:pPr>
      <w:r w:rsidRPr="00ED4EE3">
        <w:rPr>
          <w:rFonts w:cs="Times New Roman"/>
        </w:rPr>
        <w:t xml:space="preserve">Pielikumā: Tehniskā specifikācija – Tehniskais un finanšu piedāvājums uz </w:t>
      </w:r>
      <w:r w:rsidRPr="00ED4EE3">
        <w:rPr>
          <w:rFonts w:cs="Times New Roman"/>
          <w:highlight w:val="lightGray"/>
        </w:rPr>
        <w:t>&lt;lapu skaits&gt;</w:t>
      </w:r>
      <w:r w:rsidRPr="00ED4EE3">
        <w:rPr>
          <w:rFonts w:cs="Times New Roman"/>
        </w:rPr>
        <w:t xml:space="preserve"> lapām.</w:t>
      </w:r>
    </w:p>
    <w:p w14:paraId="08993BB0" w14:textId="77777777" w:rsidR="008F13A4" w:rsidRPr="00ED4EE3" w:rsidRDefault="008F13A4" w:rsidP="00660B4C">
      <w:pPr>
        <w:widowControl w:val="0"/>
        <w:tabs>
          <w:tab w:val="left" w:pos="284"/>
          <w:tab w:val="left" w:pos="426"/>
          <w:tab w:val="left" w:pos="1560"/>
          <w:tab w:val="left" w:pos="9000"/>
        </w:tabs>
        <w:spacing w:after="0"/>
        <w:ind w:left="851" w:right="140"/>
        <w:jc w:val="both"/>
        <w:rPr>
          <w:rFonts w:cs="Times New Roman"/>
          <w:iCs/>
          <w:sz w:val="18"/>
          <w:szCs w:val="18"/>
        </w:rPr>
      </w:pPr>
    </w:p>
    <w:tbl>
      <w:tblPr>
        <w:tblW w:w="9464" w:type="dxa"/>
        <w:tblLook w:val="0000" w:firstRow="0" w:lastRow="0" w:firstColumn="0" w:lastColumn="0" w:noHBand="0" w:noVBand="0"/>
      </w:tblPr>
      <w:tblGrid>
        <w:gridCol w:w="9464"/>
      </w:tblGrid>
      <w:tr w:rsidR="008F13A4" w:rsidRPr="00ED4EE3" w14:paraId="28EE05FA" w14:textId="77777777" w:rsidTr="003674AA">
        <w:tc>
          <w:tcPr>
            <w:tcW w:w="9464" w:type="dxa"/>
          </w:tcPr>
          <w:p w14:paraId="799374A0" w14:textId="77777777" w:rsidR="008F13A4" w:rsidRPr="00ED4EE3" w:rsidRDefault="008F13A4" w:rsidP="00660B4C">
            <w:pPr>
              <w:pStyle w:val="Galvene"/>
              <w:widowControl w:val="0"/>
              <w:tabs>
                <w:tab w:val="left" w:pos="284"/>
                <w:tab w:val="left" w:pos="426"/>
                <w:tab w:val="left" w:pos="9000"/>
              </w:tabs>
              <w:ind w:left="851" w:right="140"/>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nosaukums, reģistrācijas numurs&gt;</w:t>
            </w:r>
          </w:p>
        </w:tc>
      </w:tr>
      <w:tr w:rsidR="008F13A4" w:rsidRPr="00ED4EE3" w14:paraId="0A7BB21B" w14:textId="77777777" w:rsidTr="003674AA">
        <w:tc>
          <w:tcPr>
            <w:tcW w:w="9464" w:type="dxa"/>
          </w:tcPr>
          <w:p w14:paraId="4E68185E" w14:textId="77777777" w:rsidR="008F13A4" w:rsidRPr="00ED4EE3" w:rsidRDefault="008F13A4" w:rsidP="00660B4C">
            <w:pPr>
              <w:pStyle w:val="Galvene"/>
              <w:widowControl w:val="0"/>
              <w:tabs>
                <w:tab w:val="left" w:pos="284"/>
                <w:tab w:val="left" w:pos="426"/>
                <w:tab w:val="left" w:pos="9000"/>
              </w:tabs>
              <w:ind w:left="851" w:right="140"/>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juridiskā un pasta adreses, tālruņu un faksa numuri, e-pasta adrese&gt;</w:t>
            </w:r>
          </w:p>
        </w:tc>
      </w:tr>
      <w:tr w:rsidR="008F13A4" w:rsidRPr="00ED4EE3" w14:paraId="49D612C2" w14:textId="77777777" w:rsidTr="003674AA">
        <w:tc>
          <w:tcPr>
            <w:tcW w:w="9464" w:type="dxa"/>
          </w:tcPr>
          <w:p w14:paraId="466C751F" w14:textId="77777777" w:rsidR="008F13A4" w:rsidRPr="00ED4EE3" w:rsidRDefault="008F13A4" w:rsidP="00660B4C">
            <w:pPr>
              <w:pStyle w:val="Galvene"/>
              <w:widowControl w:val="0"/>
              <w:tabs>
                <w:tab w:val="left" w:pos="426"/>
                <w:tab w:val="left" w:pos="9000"/>
              </w:tabs>
              <w:ind w:left="851" w:right="140"/>
              <w:rPr>
                <w:rFonts w:ascii="Times New Roman" w:hAnsi="Times New Roman"/>
                <w:sz w:val="24"/>
                <w:szCs w:val="24"/>
                <w:highlight w:val="lightGray"/>
                <w:lang w:val="lv-LV"/>
              </w:rPr>
            </w:pPr>
            <w:r w:rsidRPr="00ED4EE3">
              <w:rPr>
                <w:rFonts w:ascii="Times New Roman" w:hAnsi="Times New Roman"/>
                <w:sz w:val="24"/>
                <w:szCs w:val="24"/>
                <w:highlight w:val="lightGray"/>
                <w:lang w:val="lv-LV"/>
              </w:rPr>
              <w:lastRenderedPageBreak/>
              <w:t>&lt;Pretendenta bankas rekvizīti&gt;</w:t>
            </w:r>
          </w:p>
        </w:tc>
      </w:tr>
      <w:tr w:rsidR="008F13A4" w:rsidRPr="00ED4EE3" w14:paraId="24D0D211" w14:textId="77777777" w:rsidTr="003674AA">
        <w:tc>
          <w:tcPr>
            <w:tcW w:w="9464" w:type="dxa"/>
          </w:tcPr>
          <w:p w14:paraId="349A76EB" w14:textId="77777777" w:rsidR="008F13A4" w:rsidRPr="00ED4EE3" w:rsidRDefault="008F13A4" w:rsidP="00660B4C">
            <w:pPr>
              <w:pStyle w:val="Galvene"/>
              <w:widowControl w:val="0"/>
              <w:tabs>
                <w:tab w:val="left" w:pos="426"/>
                <w:tab w:val="left" w:pos="9000"/>
              </w:tabs>
              <w:ind w:left="851" w:right="140"/>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paraksttiesīgās vai pilnvarotās personas vārds, uzvārds, amats&gt;</w:t>
            </w:r>
          </w:p>
        </w:tc>
      </w:tr>
      <w:tr w:rsidR="008F13A4" w:rsidRPr="00ED4EE3" w14:paraId="74C654CD" w14:textId="77777777" w:rsidTr="003674AA">
        <w:tc>
          <w:tcPr>
            <w:tcW w:w="9464" w:type="dxa"/>
          </w:tcPr>
          <w:p w14:paraId="7A178E98" w14:textId="77777777" w:rsidR="008F13A4" w:rsidRPr="00ED4EE3" w:rsidRDefault="008F13A4" w:rsidP="00660B4C">
            <w:pPr>
              <w:pStyle w:val="Galvene"/>
              <w:widowControl w:val="0"/>
              <w:tabs>
                <w:tab w:val="left" w:pos="426"/>
                <w:tab w:val="left" w:pos="9000"/>
              </w:tabs>
              <w:ind w:left="851" w:right="140"/>
              <w:jc w:val="both"/>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&lt;Paraksts&gt;</w:t>
            </w:r>
          </w:p>
        </w:tc>
      </w:tr>
      <w:tr w:rsidR="008F13A4" w:rsidRPr="00ED4EE3" w14:paraId="3E7F1152" w14:textId="77777777" w:rsidTr="003674AA">
        <w:tc>
          <w:tcPr>
            <w:tcW w:w="9464" w:type="dxa"/>
          </w:tcPr>
          <w:p w14:paraId="77B038C7" w14:textId="77777777" w:rsidR="008F13A4" w:rsidRPr="00ED4EE3" w:rsidRDefault="008F13A4" w:rsidP="00660B4C">
            <w:pPr>
              <w:pStyle w:val="Galvene"/>
              <w:widowControl w:val="0"/>
              <w:tabs>
                <w:tab w:val="left" w:pos="426"/>
                <w:tab w:val="left" w:pos="9000"/>
              </w:tabs>
              <w:ind w:left="851" w:right="140"/>
              <w:jc w:val="both"/>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&lt;Datums, vieta&gt;</w:t>
            </w:r>
          </w:p>
        </w:tc>
      </w:tr>
    </w:tbl>
    <w:p w14:paraId="5A2CDD2E" w14:textId="2BC84757" w:rsidR="008F13A4" w:rsidRPr="00ED4EE3" w:rsidRDefault="008F13A4">
      <w:pPr>
        <w:rPr>
          <w:rFonts w:cs="Times New Roman"/>
          <w:b/>
        </w:rPr>
      </w:pPr>
    </w:p>
    <w:p w14:paraId="3C16677A" w14:textId="77777777" w:rsidR="00660B4C" w:rsidRPr="00ED4EE3" w:rsidRDefault="00660B4C">
      <w:pPr>
        <w:rPr>
          <w:rFonts w:cs="Times New Roman"/>
          <w:b/>
        </w:rPr>
      </w:pPr>
      <w:r w:rsidRPr="00ED4EE3">
        <w:rPr>
          <w:rFonts w:cs="Times New Roman"/>
          <w:b/>
        </w:rPr>
        <w:br w:type="page"/>
      </w:r>
    </w:p>
    <w:p w14:paraId="3EB886B9" w14:textId="77777777" w:rsidR="00ED4EE3" w:rsidRDefault="00ED4EE3" w:rsidP="006E750E">
      <w:pPr>
        <w:spacing w:after="0"/>
        <w:jc w:val="right"/>
        <w:rPr>
          <w:rFonts w:cs="Times New Roman"/>
          <w:b/>
        </w:rPr>
        <w:sectPr w:rsidR="00ED4EE3" w:rsidSect="00C43E85">
          <w:pgSz w:w="11906" w:h="16838"/>
          <w:pgMar w:top="720" w:right="851" w:bottom="720" w:left="567" w:header="709" w:footer="709" w:gutter="0"/>
          <w:cols w:space="708"/>
          <w:docGrid w:linePitch="360"/>
        </w:sectPr>
      </w:pPr>
    </w:p>
    <w:p w14:paraId="541F833D" w14:textId="428C8B36" w:rsidR="00270070" w:rsidRPr="00ED4EE3" w:rsidRDefault="008F13A4" w:rsidP="006E750E">
      <w:pPr>
        <w:spacing w:after="0"/>
        <w:jc w:val="right"/>
        <w:rPr>
          <w:rFonts w:cs="Times New Roman"/>
          <w:b/>
        </w:rPr>
      </w:pPr>
      <w:r w:rsidRPr="00ED4EE3">
        <w:rPr>
          <w:rFonts w:cs="Times New Roman"/>
          <w:b/>
        </w:rPr>
        <w:lastRenderedPageBreak/>
        <w:t>Pielikums Nr.</w:t>
      </w:r>
      <w:r w:rsidR="00660B4C" w:rsidRPr="00ED4EE3">
        <w:rPr>
          <w:rFonts w:cs="Times New Roman"/>
          <w:b/>
        </w:rPr>
        <w:t>2</w:t>
      </w:r>
    </w:p>
    <w:p w14:paraId="79DE5259" w14:textId="77777777" w:rsidR="006D5941" w:rsidRDefault="006D5941" w:rsidP="00D33BCD">
      <w:pPr>
        <w:spacing w:after="0"/>
        <w:jc w:val="center"/>
        <w:rPr>
          <w:rFonts w:cs="Times New Roman"/>
          <w:b/>
          <w:bCs/>
        </w:rPr>
      </w:pPr>
    </w:p>
    <w:p w14:paraId="658C1BF6" w14:textId="42094D11" w:rsidR="0010735C" w:rsidRPr="00750941" w:rsidRDefault="00AC323A" w:rsidP="00D33BCD">
      <w:pPr>
        <w:spacing w:after="0"/>
        <w:jc w:val="center"/>
        <w:rPr>
          <w:rFonts w:cs="Times New Roman"/>
          <w:b/>
          <w:bCs/>
          <w:i/>
          <w:iCs/>
        </w:rPr>
      </w:pPr>
      <w:r w:rsidRPr="00750941">
        <w:rPr>
          <w:rFonts w:cs="Times New Roman"/>
          <w:b/>
          <w:bCs/>
          <w:i/>
          <w:iCs/>
        </w:rPr>
        <w:t>Tehniskā specifikācija –</w:t>
      </w:r>
      <w:r w:rsidR="00C14E62" w:rsidRPr="00750941">
        <w:rPr>
          <w:rFonts w:cs="Times New Roman"/>
          <w:b/>
          <w:bCs/>
          <w:i/>
          <w:iCs/>
        </w:rPr>
        <w:t xml:space="preserve"> tehniskais un </w:t>
      </w:r>
      <w:r w:rsidRPr="00750941">
        <w:rPr>
          <w:rFonts w:cs="Times New Roman"/>
          <w:b/>
          <w:bCs/>
          <w:i/>
          <w:iCs/>
        </w:rPr>
        <w:t>finanšu piedāvājum</w:t>
      </w:r>
      <w:r w:rsidR="00C14E62" w:rsidRPr="00750941">
        <w:rPr>
          <w:rFonts w:cs="Times New Roman"/>
          <w:b/>
          <w:bCs/>
          <w:i/>
          <w:iCs/>
        </w:rPr>
        <w:t>s</w:t>
      </w:r>
      <w:r w:rsidRPr="00750941">
        <w:rPr>
          <w:rFonts w:cs="Times New Roman"/>
          <w:b/>
          <w:bCs/>
          <w:i/>
          <w:iCs/>
        </w:rPr>
        <w:t xml:space="preserve"> (veidne)</w:t>
      </w:r>
    </w:p>
    <w:p w14:paraId="3E4C5ED4" w14:textId="1F64C998" w:rsidR="008F13A4" w:rsidRPr="00ED4EE3" w:rsidRDefault="008F13A4" w:rsidP="00D33BCD">
      <w:pPr>
        <w:spacing w:after="0"/>
        <w:jc w:val="center"/>
        <w:rPr>
          <w:rFonts w:cs="Times New Roman"/>
          <w:b/>
          <w:bCs/>
        </w:rPr>
      </w:pPr>
      <w:r w:rsidRPr="00ED4EE3">
        <w:rPr>
          <w:rFonts w:cs="Times New Roman"/>
          <w:b/>
          <w:bCs/>
          <w:i/>
          <w:iCs/>
        </w:rPr>
        <w:t>TEHNISKĀ</w:t>
      </w:r>
      <w:r w:rsidRPr="00ED4EE3">
        <w:rPr>
          <w:rFonts w:cs="Times New Roman"/>
          <w:b/>
          <w:bCs/>
        </w:rPr>
        <w:t xml:space="preserve"> SPECIFIKĀCIJA – TEHNISKAIS UN FINANŠU PIEDĀVĀJUMS</w:t>
      </w:r>
    </w:p>
    <w:p w14:paraId="0D5E89EF" w14:textId="77777777" w:rsidR="00AC323A" w:rsidRPr="00ED4EE3" w:rsidRDefault="00AC323A" w:rsidP="00D33BCD">
      <w:pPr>
        <w:spacing w:after="0"/>
        <w:jc w:val="center"/>
        <w:rPr>
          <w:rFonts w:cs="Times New Roman"/>
          <w:b/>
        </w:rPr>
      </w:pPr>
    </w:p>
    <w:p w14:paraId="1B8A72D9" w14:textId="1A94D3B0" w:rsidR="00270070" w:rsidRPr="00ED4EE3" w:rsidRDefault="00E061FE" w:rsidP="006E750E">
      <w:pPr>
        <w:spacing w:after="0"/>
        <w:ind w:firstLine="567"/>
        <w:jc w:val="both"/>
        <w:rPr>
          <w:rFonts w:cs="Times New Roman"/>
        </w:rPr>
      </w:pPr>
      <w:r w:rsidRPr="00ED4EE3">
        <w:rPr>
          <w:rFonts w:cs="Times New Roman"/>
        </w:rPr>
        <w:tab/>
      </w:r>
      <w:r w:rsidR="00270070" w:rsidRPr="00ED4EE3">
        <w:rPr>
          <w:rFonts w:cs="Times New Roman"/>
        </w:rPr>
        <w:t xml:space="preserve">Ar šo </w:t>
      </w:r>
      <w:r w:rsidR="00270070" w:rsidRPr="00ED4EE3">
        <w:rPr>
          <w:rFonts w:cs="Times New Roman"/>
          <w:highlight w:val="lightGray"/>
        </w:rPr>
        <w:t>&lt;Pretendenta nosaukums, reģistrācijas numurs&gt;</w:t>
      </w:r>
      <w:r w:rsidR="00270070" w:rsidRPr="00ED4EE3">
        <w:rPr>
          <w:rFonts w:cs="Times New Roman"/>
        </w:rPr>
        <w:t xml:space="preserve">, iesniedzot tehnisko un finanšu piedāvājumu </w:t>
      </w:r>
      <w:r w:rsidR="00B75F7A" w:rsidRPr="00ED4EE3">
        <w:rPr>
          <w:rFonts w:cs="Times New Roman"/>
        </w:rPr>
        <w:t>tirgus izpētei</w:t>
      </w:r>
      <w:r w:rsidR="00270070" w:rsidRPr="00ED4EE3">
        <w:rPr>
          <w:rFonts w:cs="Times New Roman"/>
        </w:rPr>
        <w:t xml:space="preserve"> “</w:t>
      </w:r>
      <w:r w:rsidR="00660B4C" w:rsidRPr="00ED4EE3">
        <w:rPr>
          <w:rFonts w:cs="Times New Roman"/>
        </w:rPr>
        <w:t>Pārtikas (sanāksmēm, prezentāciju rīkošanai, viesu uzņemšanai) piegāde</w:t>
      </w:r>
      <w:r w:rsidR="00553580" w:rsidRPr="00ED4EE3">
        <w:rPr>
          <w:rFonts w:cs="Times New Roman"/>
        </w:rPr>
        <w:t>”</w:t>
      </w:r>
      <w:r w:rsidR="00270070" w:rsidRPr="00ED4EE3">
        <w:rPr>
          <w:rFonts w:cs="Times New Roman"/>
        </w:rPr>
        <w:t xml:space="preserve"> (iepirkuma identifikācijas Nr.</w:t>
      </w:r>
      <w:r w:rsidR="00B75F7A" w:rsidRPr="00ED4EE3">
        <w:rPr>
          <w:rFonts w:cs="Times New Roman"/>
        </w:rPr>
        <w:t>T.I.</w:t>
      </w:r>
      <w:r w:rsidR="00A56257" w:rsidRPr="00ED4EE3">
        <w:rPr>
          <w:rFonts w:cs="Times New Roman"/>
        </w:rPr>
        <w:t>2023</w:t>
      </w:r>
      <w:r w:rsidR="00293B04" w:rsidRPr="00ED4EE3">
        <w:rPr>
          <w:rFonts w:cs="Times New Roman"/>
        </w:rPr>
        <w:t>/</w:t>
      </w:r>
      <w:r w:rsidR="00660B4C" w:rsidRPr="00ED4EE3">
        <w:rPr>
          <w:rFonts w:cs="Times New Roman"/>
        </w:rPr>
        <w:t>108</w:t>
      </w:r>
      <w:r w:rsidR="00270070" w:rsidRPr="00ED4EE3">
        <w:rPr>
          <w:rFonts w:cs="Times New Roman"/>
        </w:rPr>
        <w:t xml:space="preserve">; turpmāk – </w:t>
      </w:r>
      <w:r w:rsidR="00B75F7A" w:rsidRPr="00ED4EE3">
        <w:rPr>
          <w:rFonts w:cs="Times New Roman"/>
        </w:rPr>
        <w:t>Tirgus izpēte</w:t>
      </w:r>
      <w:r w:rsidR="00270070" w:rsidRPr="00ED4EE3">
        <w:rPr>
          <w:rFonts w:cs="Times New Roman"/>
        </w:rPr>
        <w:t xml:space="preserve">), piedāvā </w:t>
      </w:r>
      <w:r w:rsidR="00AC323A" w:rsidRPr="00ED4EE3">
        <w:rPr>
          <w:rFonts w:cs="Times New Roman"/>
        </w:rPr>
        <w:t xml:space="preserve">veikt </w:t>
      </w:r>
      <w:r w:rsidR="00660B4C" w:rsidRPr="00ED4EE3">
        <w:rPr>
          <w:rFonts w:cs="Times New Roman"/>
        </w:rPr>
        <w:t>pārtikas (sanāksmēm, prezentāciju rīkošanai, viesu uzņemšanai) piegādi</w:t>
      </w:r>
      <w:r w:rsidR="00AC323A" w:rsidRPr="00ED4EE3">
        <w:rPr>
          <w:rFonts w:cs="Times New Roman"/>
        </w:rPr>
        <w:t xml:space="preserve"> </w:t>
      </w:r>
      <w:r w:rsidR="00270070" w:rsidRPr="00ED4EE3">
        <w:rPr>
          <w:rFonts w:cs="Times New Roman"/>
        </w:rPr>
        <w:t>ar zemāk norādītajām prasībām un piedāvājumu</w:t>
      </w:r>
      <w:r w:rsidR="00660B4C" w:rsidRPr="00ED4EE3">
        <w:rPr>
          <w:rFonts w:cs="Times New Roman"/>
        </w:rPr>
        <w:t>,</w:t>
      </w:r>
      <w:r w:rsidR="00270070" w:rsidRPr="00ED4EE3">
        <w:rPr>
          <w:rFonts w:cs="Times New Roman"/>
        </w:rPr>
        <w:t xml:space="preserve"> un </w:t>
      </w:r>
      <w:r w:rsidR="00270070" w:rsidRPr="005C6516">
        <w:rPr>
          <w:rFonts w:cs="Times New Roman"/>
        </w:rPr>
        <w:t xml:space="preserve">par zemāk norādītajām cenām, kas </w:t>
      </w:r>
      <w:r w:rsidR="00270070" w:rsidRPr="00ED4EE3">
        <w:rPr>
          <w:rFonts w:cs="Times New Roman"/>
        </w:rPr>
        <w:t xml:space="preserve">ietver visas izmaksas tādā apmērā, lai pilnībā nodrošinātu līguma izpildi saskaņā ar </w:t>
      </w:r>
      <w:r w:rsidR="00B75F7A" w:rsidRPr="00ED4EE3">
        <w:rPr>
          <w:rFonts w:cs="Times New Roman"/>
        </w:rPr>
        <w:t>Tirgus izpētes uzaicinājumu</w:t>
      </w:r>
      <w:r w:rsidR="00270070" w:rsidRPr="00ED4EE3">
        <w:rPr>
          <w:rFonts w:cs="Times New Roman"/>
        </w:rPr>
        <w:t xml:space="preserve"> un saistošo normatīvo aktu prasībām, tai skaitā transporta izmaksas, darbinieku algas, normatīvajos aktos noteiktās darba ņēmēja sociālās apdrošināšanas obligātās izmaksas, darba devējam noteiktās sociālās apdrošināšanas iemaksas un iedzīvotāju ienākumu nodokli u.c., izņemot pievienotās vērtības nodokli:</w:t>
      </w:r>
    </w:p>
    <w:p w14:paraId="5E1C6970" w14:textId="3F06F4B8" w:rsidR="00E76733" w:rsidRPr="00ED4EE3" w:rsidRDefault="00E76733" w:rsidP="00D33BCD">
      <w:pPr>
        <w:spacing w:after="0" w:line="240" w:lineRule="auto"/>
        <w:rPr>
          <w:rFonts w:eastAsia="Times New Roman" w:cs="Times New Roman"/>
          <w:sz w:val="21"/>
          <w:szCs w:val="21"/>
          <w:lang w:eastAsia="lv-LV"/>
        </w:rPr>
      </w:pPr>
    </w:p>
    <w:tbl>
      <w:tblPr>
        <w:tblW w:w="151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1342"/>
        <w:gridCol w:w="2443"/>
        <w:gridCol w:w="1417"/>
        <w:gridCol w:w="2868"/>
        <w:gridCol w:w="2874"/>
        <w:gridCol w:w="1463"/>
        <w:gridCol w:w="1870"/>
      </w:tblGrid>
      <w:tr w:rsidR="00ED4EE3" w:rsidRPr="00ED4EE3" w14:paraId="1FD8FBCA" w14:textId="198E3E8C" w:rsidTr="005C6516">
        <w:trPr>
          <w:trHeight w:val="1154"/>
        </w:trPr>
        <w:tc>
          <w:tcPr>
            <w:tcW w:w="890" w:type="dxa"/>
            <w:shd w:val="clear" w:color="auto" w:fill="DEEAF6" w:themeFill="accent1" w:themeFillTint="33"/>
            <w:vAlign w:val="center"/>
            <w:hideMark/>
          </w:tcPr>
          <w:p w14:paraId="630ABD2B" w14:textId="77777777" w:rsidR="00ED4EE3" w:rsidRPr="00ED4EE3" w:rsidRDefault="00ED4EE3" w:rsidP="00B56AC6">
            <w:pPr>
              <w:jc w:val="center"/>
              <w:rPr>
                <w:rFonts w:cs="Times New Roman"/>
                <w:color w:val="000000"/>
                <w:szCs w:val="24"/>
              </w:rPr>
            </w:pPr>
            <w:r w:rsidRPr="00ED4EE3">
              <w:rPr>
                <w:rFonts w:cs="Times New Roman"/>
                <w:color w:val="000000"/>
                <w:szCs w:val="24"/>
              </w:rPr>
              <w:t>Nr.p.k.</w:t>
            </w:r>
          </w:p>
        </w:tc>
        <w:tc>
          <w:tcPr>
            <w:tcW w:w="1342" w:type="dxa"/>
            <w:shd w:val="clear" w:color="auto" w:fill="DEEAF6" w:themeFill="accent1" w:themeFillTint="33"/>
            <w:vAlign w:val="center"/>
            <w:hideMark/>
          </w:tcPr>
          <w:p w14:paraId="2E0810DC" w14:textId="77777777" w:rsidR="00ED4EE3" w:rsidRPr="00ED4EE3" w:rsidRDefault="00ED4EE3" w:rsidP="00B56AC6">
            <w:pPr>
              <w:jc w:val="center"/>
              <w:rPr>
                <w:rFonts w:cs="Times New Roman"/>
                <w:color w:val="000000"/>
                <w:szCs w:val="24"/>
              </w:rPr>
            </w:pPr>
            <w:r w:rsidRPr="00ED4EE3">
              <w:rPr>
                <w:rFonts w:cs="Times New Roman"/>
                <w:color w:val="000000"/>
                <w:szCs w:val="24"/>
              </w:rPr>
              <w:t>Preces nosaukums</w:t>
            </w:r>
          </w:p>
        </w:tc>
        <w:tc>
          <w:tcPr>
            <w:tcW w:w="2443" w:type="dxa"/>
            <w:shd w:val="clear" w:color="auto" w:fill="DEEAF6" w:themeFill="accent1" w:themeFillTint="33"/>
            <w:vAlign w:val="center"/>
            <w:hideMark/>
          </w:tcPr>
          <w:p w14:paraId="067B9387" w14:textId="77777777" w:rsidR="00ED4EE3" w:rsidRPr="00ED4EE3" w:rsidRDefault="00ED4EE3" w:rsidP="00B56AC6">
            <w:pPr>
              <w:jc w:val="center"/>
              <w:rPr>
                <w:rFonts w:cs="Times New Roman"/>
                <w:color w:val="000000"/>
                <w:szCs w:val="24"/>
              </w:rPr>
            </w:pPr>
            <w:r w:rsidRPr="00ED4EE3">
              <w:rPr>
                <w:rFonts w:cs="Times New Roman"/>
                <w:color w:val="000000"/>
                <w:szCs w:val="24"/>
              </w:rPr>
              <w:t>Preces apraksts</w:t>
            </w:r>
          </w:p>
        </w:tc>
        <w:tc>
          <w:tcPr>
            <w:tcW w:w="1417" w:type="dxa"/>
            <w:shd w:val="clear" w:color="auto" w:fill="DEEAF6" w:themeFill="accent1" w:themeFillTint="33"/>
            <w:vAlign w:val="center"/>
            <w:hideMark/>
          </w:tcPr>
          <w:p w14:paraId="4DD76015" w14:textId="77777777" w:rsidR="00ED4EE3" w:rsidRPr="00ED4EE3" w:rsidRDefault="00ED4EE3" w:rsidP="00B56AC6">
            <w:pPr>
              <w:jc w:val="center"/>
              <w:rPr>
                <w:rFonts w:cs="Times New Roman"/>
                <w:color w:val="000000"/>
                <w:szCs w:val="24"/>
              </w:rPr>
            </w:pPr>
            <w:r w:rsidRPr="00ED4EE3">
              <w:rPr>
                <w:rFonts w:cs="Times New Roman"/>
                <w:color w:val="000000"/>
                <w:szCs w:val="24"/>
              </w:rPr>
              <w:t>Mērvienība</w:t>
            </w:r>
          </w:p>
        </w:tc>
        <w:tc>
          <w:tcPr>
            <w:tcW w:w="2868" w:type="dxa"/>
            <w:shd w:val="clear" w:color="auto" w:fill="DEEAF6" w:themeFill="accent1" w:themeFillTint="33"/>
            <w:vAlign w:val="center"/>
          </w:tcPr>
          <w:p w14:paraId="77A74CA4" w14:textId="571825DE" w:rsidR="00ED4EE3" w:rsidRPr="00ED4EE3" w:rsidRDefault="00ED4EE3" w:rsidP="00B56AC6">
            <w:pPr>
              <w:jc w:val="center"/>
              <w:rPr>
                <w:rFonts w:cs="Times New Roman"/>
                <w:color w:val="000000"/>
                <w:szCs w:val="24"/>
              </w:rPr>
            </w:pPr>
            <w:r w:rsidRPr="00351588">
              <w:rPr>
                <w:color w:val="000000"/>
                <w:sz w:val="22"/>
              </w:rPr>
              <w:t>Plānotais preču daudzums iepirkuma līguma darbības laikā*</w:t>
            </w:r>
          </w:p>
        </w:tc>
        <w:tc>
          <w:tcPr>
            <w:tcW w:w="2874" w:type="dxa"/>
            <w:shd w:val="clear" w:color="auto" w:fill="DEEAF6" w:themeFill="accent1" w:themeFillTint="33"/>
            <w:vAlign w:val="center"/>
            <w:hideMark/>
          </w:tcPr>
          <w:p w14:paraId="5A8DEEC1" w14:textId="6A9A9B7A" w:rsidR="00ED4EE3" w:rsidRPr="00ED4EE3" w:rsidRDefault="00ED4EE3" w:rsidP="00B56AC6">
            <w:pPr>
              <w:jc w:val="center"/>
              <w:rPr>
                <w:rFonts w:cs="Times New Roman"/>
                <w:color w:val="000000"/>
                <w:szCs w:val="24"/>
              </w:rPr>
            </w:pPr>
            <w:r w:rsidRPr="00351588">
              <w:rPr>
                <w:color w:val="000000"/>
                <w:sz w:val="22"/>
              </w:rPr>
              <w:t>Pretendenta piedāvātās Preces apraksts vai norāde uz pretendenta mājas lapā pieejamo preču katalogu</w:t>
            </w:r>
            <w:r>
              <w:rPr>
                <w:color w:val="000000"/>
                <w:sz w:val="22"/>
              </w:rPr>
              <w:t xml:space="preserve"> </w:t>
            </w:r>
            <w:r w:rsidRPr="00351588">
              <w:rPr>
                <w:color w:val="000000"/>
                <w:sz w:val="22"/>
              </w:rPr>
              <w:t>ja tas atšķiras no Pasūtītāja noteiktā Preces apraksta (nav jāaizpilda, ja preces aprakstā definēts konkrēts produkts)</w:t>
            </w:r>
            <w:r>
              <w:rPr>
                <w:color w:val="000000"/>
                <w:sz w:val="22"/>
              </w:rPr>
              <w:t>.</w:t>
            </w:r>
          </w:p>
        </w:tc>
        <w:tc>
          <w:tcPr>
            <w:tcW w:w="1463" w:type="dxa"/>
            <w:shd w:val="clear" w:color="auto" w:fill="DEEAF6" w:themeFill="accent1" w:themeFillTint="33"/>
            <w:vAlign w:val="center"/>
            <w:hideMark/>
          </w:tcPr>
          <w:p w14:paraId="120D35E3" w14:textId="6DCA0702" w:rsidR="00ED4EE3" w:rsidRPr="00ED4EE3" w:rsidRDefault="00ED4EE3" w:rsidP="00B56AC6">
            <w:pPr>
              <w:jc w:val="center"/>
              <w:rPr>
                <w:rFonts w:cs="Times New Roman"/>
                <w:color w:val="000000"/>
                <w:szCs w:val="24"/>
              </w:rPr>
            </w:pPr>
            <w:r w:rsidRPr="00ED4EE3">
              <w:rPr>
                <w:rFonts w:cs="Times New Roman"/>
                <w:color w:val="000000"/>
                <w:szCs w:val="24"/>
              </w:rPr>
              <w:t>Vienas               vienības                  cena,                          EUR bez PVN</w:t>
            </w:r>
          </w:p>
        </w:tc>
        <w:tc>
          <w:tcPr>
            <w:tcW w:w="1870" w:type="dxa"/>
            <w:shd w:val="clear" w:color="auto" w:fill="DEEAF6" w:themeFill="accent1" w:themeFillTint="33"/>
            <w:vAlign w:val="center"/>
          </w:tcPr>
          <w:p w14:paraId="01025263" w14:textId="60041631" w:rsidR="00ED4EE3" w:rsidRPr="00ED4EE3" w:rsidRDefault="00ED4EE3" w:rsidP="00B56AC6">
            <w:pPr>
              <w:jc w:val="center"/>
              <w:rPr>
                <w:rFonts w:cs="Times New Roman"/>
                <w:color w:val="000000"/>
                <w:szCs w:val="24"/>
              </w:rPr>
            </w:pPr>
            <w:r>
              <w:rPr>
                <w:rFonts w:cs="Times New Roman"/>
                <w:color w:val="000000"/>
                <w:szCs w:val="24"/>
              </w:rPr>
              <w:t>Summa, EUR bez PVN</w:t>
            </w:r>
          </w:p>
        </w:tc>
      </w:tr>
      <w:tr w:rsidR="00ED4EE3" w:rsidRPr="00ED4EE3" w14:paraId="29ADF189" w14:textId="77777777" w:rsidTr="005C6516">
        <w:trPr>
          <w:trHeight w:val="175"/>
        </w:trPr>
        <w:tc>
          <w:tcPr>
            <w:tcW w:w="890" w:type="dxa"/>
            <w:shd w:val="clear" w:color="auto" w:fill="FFFFFF" w:themeFill="background1"/>
            <w:vAlign w:val="center"/>
          </w:tcPr>
          <w:p w14:paraId="3D9D0C56" w14:textId="23208BA2" w:rsidR="00ED4EE3" w:rsidRPr="00ED4EE3" w:rsidRDefault="00ED4EE3" w:rsidP="00B56AC6">
            <w:pPr>
              <w:jc w:val="center"/>
              <w:rPr>
                <w:rFonts w:cs="Times New Roman"/>
                <w:i/>
                <w:iCs/>
                <w:color w:val="000000"/>
                <w:sz w:val="20"/>
                <w:szCs w:val="20"/>
              </w:rPr>
            </w:pPr>
            <w:r w:rsidRPr="00ED4EE3">
              <w:rPr>
                <w:rFonts w:cs="Times New Roman"/>
                <w:i/>
                <w:iCs/>
                <w:color w:val="000000"/>
                <w:sz w:val="20"/>
                <w:szCs w:val="20"/>
              </w:rPr>
              <w:t>1</w:t>
            </w:r>
          </w:p>
        </w:tc>
        <w:tc>
          <w:tcPr>
            <w:tcW w:w="1342" w:type="dxa"/>
            <w:shd w:val="clear" w:color="auto" w:fill="FFFFFF" w:themeFill="background1"/>
            <w:vAlign w:val="center"/>
          </w:tcPr>
          <w:p w14:paraId="4CEF0DEB" w14:textId="54DFE97C" w:rsidR="00ED4EE3" w:rsidRPr="00ED4EE3" w:rsidRDefault="00ED4EE3" w:rsidP="00B56AC6">
            <w:pPr>
              <w:jc w:val="center"/>
              <w:rPr>
                <w:rFonts w:cs="Times New Roman"/>
                <w:i/>
                <w:iCs/>
                <w:color w:val="000000"/>
                <w:sz w:val="20"/>
                <w:szCs w:val="20"/>
              </w:rPr>
            </w:pPr>
            <w:r w:rsidRPr="00ED4EE3">
              <w:rPr>
                <w:rFonts w:cs="Times New Roman"/>
                <w:i/>
                <w:iCs/>
                <w:color w:val="000000"/>
                <w:sz w:val="20"/>
                <w:szCs w:val="20"/>
              </w:rPr>
              <w:t>2</w:t>
            </w:r>
          </w:p>
        </w:tc>
        <w:tc>
          <w:tcPr>
            <w:tcW w:w="2443" w:type="dxa"/>
            <w:shd w:val="clear" w:color="auto" w:fill="FFFFFF" w:themeFill="background1"/>
            <w:vAlign w:val="center"/>
          </w:tcPr>
          <w:p w14:paraId="09F5BF93" w14:textId="7D1736B5" w:rsidR="00ED4EE3" w:rsidRPr="00ED4EE3" w:rsidRDefault="00ED4EE3" w:rsidP="00B56AC6">
            <w:pPr>
              <w:jc w:val="center"/>
              <w:rPr>
                <w:rFonts w:cs="Times New Roman"/>
                <w:i/>
                <w:iCs/>
                <w:color w:val="000000"/>
                <w:sz w:val="20"/>
                <w:szCs w:val="20"/>
              </w:rPr>
            </w:pPr>
            <w:r w:rsidRPr="00ED4EE3">
              <w:rPr>
                <w:rFonts w:cs="Times New Roman"/>
                <w:i/>
                <w:iCs/>
                <w:color w:val="000000"/>
                <w:sz w:val="20"/>
                <w:szCs w:val="20"/>
              </w:rPr>
              <w:t>3</w:t>
            </w:r>
          </w:p>
        </w:tc>
        <w:tc>
          <w:tcPr>
            <w:tcW w:w="1417" w:type="dxa"/>
            <w:shd w:val="clear" w:color="auto" w:fill="FFFFFF" w:themeFill="background1"/>
            <w:vAlign w:val="center"/>
          </w:tcPr>
          <w:p w14:paraId="33C31DA8" w14:textId="163A6F4D" w:rsidR="00ED4EE3" w:rsidRPr="00ED4EE3" w:rsidRDefault="00ED4EE3" w:rsidP="00B56AC6">
            <w:pPr>
              <w:jc w:val="center"/>
              <w:rPr>
                <w:rFonts w:cs="Times New Roman"/>
                <w:i/>
                <w:iCs/>
                <w:color w:val="000000"/>
                <w:sz w:val="20"/>
                <w:szCs w:val="20"/>
              </w:rPr>
            </w:pPr>
            <w:r w:rsidRPr="00ED4EE3">
              <w:rPr>
                <w:rFonts w:cs="Times New Roman"/>
                <w:i/>
                <w:iCs/>
                <w:color w:val="000000"/>
                <w:sz w:val="20"/>
                <w:szCs w:val="20"/>
              </w:rPr>
              <w:t>4</w:t>
            </w:r>
          </w:p>
        </w:tc>
        <w:tc>
          <w:tcPr>
            <w:tcW w:w="2868" w:type="dxa"/>
            <w:shd w:val="clear" w:color="auto" w:fill="FFFFFF" w:themeFill="background1"/>
            <w:vAlign w:val="center"/>
          </w:tcPr>
          <w:p w14:paraId="5F5572CC" w14:textId="1BE536AE" w:rsidR="00ED4EE3" w:rsidRPr="00ED4EE3" w:rsidRDefault="00ED4EE3" w:rsidP="00B56AC6">
            <w:pPr>
              <w:jc w:val="center"/>
              <w:rPr>
                <w:i/>
                <w:iCs/>
                <w:color w:val="000000"/>
                <w:sz w:val="20"/>
                <w:szCs w:val="20"/>
              </w:rPr>
            </w:pPr>
            <w:r w:rsidRPr="00ED4EE3">
              <w:rPr>
                <w:i/>
                <w:iCs/>
                <w:color w:val="000000"/>
                <w:sz w:val="20"/>
                <w:szCs w:val="20"/>
              </w:rPr>
              <w:t>5</w:t>
            </w:r>
          </w:p>
        </w:tc>
        <w:tc>
          <w:tcPr>
            <w:tcW w:w="2874" w:type="dxa"/>
            <w:shd w:val="clear" w:color="auto" w:fill="FFFFFF" w:themeFill="background1"/>
            <w:vAlign w:val="center"/>
          </w:tcPr>
          <w:p w14:paraId="6C21E1DC" w14:textId="08FCD4E6" w:rsidR="00ED4EE3" w:rsidRPr="00ED4EE3" w:rsidRDefault="00ED4EE3" w:rsidP="00B56AC6">
            <w:pPr>
              <w:jc w:val="center"/>
              <w:rPr>
                <w:i/>
                <w:iCs/>
                <w:color w:val="000000"/>
                <w:sz w:val="20"/>
                <w:szCs w:val="20"/>
              </w:rPr>
            </w:pPr>
            <w:r w:rsidRPr="00ED4EE3">
              <w:rPr>
                <w:i/>
                <w:iCs/>
                <w:color w:val="000000"/>
                <w:sz w:val="20"/>
                <w:szCs w:val="20"/>
              </w:rPr>
              <w:t>6</w:t>
            </w:r>
          </w:p>
        </w:tc>
        <w:tc>
          <w:tcPr>
            <w:tcW w:w="1463" w:type="dxa"/>
            <w:shd w:val="clear" w:color="auto" w:fill="FFFFFF" w:themeFill="background1"/>
            <w:vAlign w:val="center"/>
          </w:tcPr>
          <w:p w14:paraId="6AE2A862" w14:textId="3669F9D3" w:rsidR="00ED4EE3" w:rsidRPr="00ED4EE3" w:rsidRDefault="00ED4EE3" w:rsidP="00B56AC6">
            <w:pPr>
              <w:jc w:val="center"/>
              <w:rPr>
                <w:rFonts w:cs="Times New Roman"/>
                <w:i/>
                <w:iCs/>
                <w:color w:val="000000"/>
                <w:sz w:val="20"/>
                <w:szCs w:val="20"/>
              </w:rPr>
            </w:pPr>
            <w:r w:rsidRPr="00ED4EE3">
              <w:rPr>
                <w:rFonts w:cs="Times New Roman"/>
                <w:i/>
                <w:iCs/>
                <w:color w:val="000000"/>
                <w:sz w:val="20"/>
                <w:szCs w:val="20"/>
              </w:rPr>
              <w:t>7</w:t>
            </w:r>
          </w:p>
        </w:tc>
        <w:tc>
          <w:tcPr>
            <w:tcW w:w="1870" w:type="dxa"/>
            <w:shd w:val="clear" w:color="auto" w:fill="FFFFFF" w:themeFill="background1"/>
            <w:vAlign w:val="center"/>
          </w:tcPr>
          <w:p w14:paraId="1462B45C" w14:textId="69363DD7" w:rsidR="00ED4EE3" w:rsidRPr="00ED4EE3" w:rsidRDefault="00ED4EE3" w:rsidP="00B56AC6">
            <w:pPr>
              <w:jc w:val="center"/>
              <w:rPr>
                <w:rFonts w:cs="Times New Roman"/>
                <w:i/>
                <w:iCs/>
                <w:color w:val="000000"/>
                <w:sz w:val="20"/>
                <w:szCs w:val="20"/>
              </w:rPr>
            </w:pPr>
            <w:r w:rsidRPr="00ED4EE3">
              <w:rPr>
                <w:rFonts w:cs="Times New Roman"/>
                <w:i/>
                <w:iCs/>
                <w:color w:val="000000"/>
                <w:sz w:val="20"/>
                <w:szCs w:val="20"/>
              </w:rPr>
              <w:t>8=5*7</w:t>
            </w:r>
          </w:p>
        </w:tc>
      </w:tr>
      <w:tr w:rsidR="00ED4EE3" w:rsidRPr="00ED4EE3" w14:paraId="0FA90D26" w14:textId="511F450E" w:rsidTr="005C6516">
        <w:trPr>
          <w:trHeight w:val="540"/>
        </w:trPr>
        <w:tc>
          <w:tcPr>
            <w:tcW w:w="890" w:type="dxa"/>
            <w:shd w:val="clear" w:color="auto" w:fill="auto"/>
            <w:noWrap/>
            <w:vAlign w:val="center"/>
            <w:hideMark/>
          </w:tcPr>
          <w:p w14:paraId="6240424E" w14:textId="77777777" w:rsidR="00ED4EE3" w:rsidRPr="00ED4EE3" w:rsidRDefault="00ED4EE3" w:rsidP="00B56AC6">
            <w:pPr>
              <w:jc w:val="center"/>
              <w:rPr>
                <w:rFonts w:cs="Times New Roman"/>
                <w:color w:val="000000"/>
                <w:szCs w:val="24"/>
              </w:rPr>
            </w:pPr>
            <w:r w:rsidRPr="00ED4EE3">
              <w:rPr>
                <w:rFonts w:cs="Times New Roman"/>
                <w:color w:val="000000"/>
                <w:szCs w:val="24"/>
              </w:rPr>
              <w:t>1</w:t>
            </w:r>
          </w:p>
        </w:tc>
        <w:tc>
          <w:tcPr>
            <w:tcW w:w="1342" w:type="dxa"/>
            <w:shd w:val="clear" w:color="auto" w:fill="auto"/>
            <w:noWrap/>
            <w:vAlign w:val="center"/>
            <w:hideMark/>
          </w:tcPr>
          <w:p w14:paraId="563CA6F1" w14:textId="77777777" w:rsidR="00ED4EE3" w:rsidRPr="00ED4EE3" w:rsidRDefault="00ED4EE3" w:rsidP="00B56AC6">
            <w:pPr>
              <w:jc w:val="center"/>
              <w:rPr>
                <w:rFonts w:cs="Times New Roman"/>
                <w:color w:val="000000"/>
                <w:szCs w:val="24"/>
              </w:rPr>
            </w:pPr>
            <w:r w:rsidRPr="00ED4EE3">
              <w:rPr>
                <w:rFonts w:cs="Times New Roman"/>
                <w:color w:val="000000"/>
                <w:szCs w:val="24"/>
              </w:rPr>
              <w:t>Tēja</w:t>
            </w:r>
          </w:p>
        </w:tc>
        <w:tc>
          <w:tcPr>
            <w:tcW w:w="2443" w:type="dxa"/>
            <w:shd w:val="clear" w:color="auto" w:fill="auto"/>
            <w:vAlign w:val="center"/>
            <w:hideMark/>
          </w:tcPr>
          <w:p w14:paraId="6FDD4802" w14:textId="700DFF79" w:rsidR="00ED4EE3" w:rsidRPr="00ED4EE3" w:rsidRDefault="00ED4EE3" w:rsidP="00B56AC6">
            <w:pPr>
              <w:jc w:val="center"/>
              <w:rPr>
                <w:rFonts w:cs="Times New Roman"/>
                <w:color w:val="000000"/>
                <w:szCs w:val="24"/>
              </w:rPr>
            </w:pPr>
            <w:r w:rsidRPr="00ED4EE3">
              <w:rPr>
                <w:rFonts w:cs="Times New Roman"/>
                <w:color w:val="000000"/>
                <w:szCs w:val="24"/>
              </w:rPr>
              <w:t>Melnā tēja, iepakojumā 20 paciņas</w:t>
            </w:r>
            <w:r w:rsidR="00DE20C7">
              <w:rPr>
                <w:rFonts w:cs="Times New Roman"/>
                <w:color w:val="000000"/>
                <w:szCs w:val="24"/>
              </w:rPr>
              <w:t>, vienas paciņas svars</w:t>
            </w:r>
            <w:r w:rsidRPr="00ED4EE3">
              <w:rPr>
                <w:rFonts w:cs="Times New Roman"/>
                <w:color w:val="000000"/>
                <w:szCs w:val="24"/>
              </w:rPr>
              <w:t xml:space="preserve"> </w:t>
            </w:r>
            <w:r w:rsidR="004900FD">
              <w:rPr>
                <w:rFonts w:cs="Times New Roman"/>
                <w:color w:val="000000"/>
                <w:szCs w:val="24"/>
              </w:rPr>
              <w:t>~</w:t>
            </w:r>
            <w:r w:rsidRPr="00ED4EE3">
              <w:rPr>
                <w:rFonts w:cs="Times New Roman"/>
                <w:color w:val="000000"/>
                <w:szCs w:val="24"/>
              </w:rPr>
              <w:t>2g</w:t>
            </w:r>
            <w:r w:rsidR="00C63A1D">
              <w:rPr>
                <w:rFonts w:cs="Times New Roman"/>
                <w:color w:val="000000"/>
                <w:szCs w:val="24"/>
              </w:rPr>
              <w:t>.</w:t>
            </w:r>
          </w:p>
        </w:tc>
        <w:tc>
          <w:tcPr>
            <w:tcW w:w="1417" w:type="dxa"/>
            <w:shd w:val="clear" w:color="auto" w:fill="auto"/>
            <w:noWrap/>
            <w:vAlign w:val="center"/>
            <w:hideMark/>
          </w:tcPr>
          <w:p w14:paraId="17207A7A" w14:textId="77777777" w:rsidR="00ED4EE3" w:rsidRPr="00ED4EE3" w:rsidRDefault="00ED4EE3" w:rsidP="00B56AC6">
            <w:pPr>
              <w:jc w:val="center"/>
              <w:rPr>
                <w:rFonts w:cs="Times New Roman"/>
                <w:color w:val="000000"/>
                <w:szCs w:val="24"/>
              </w:rPr>
            </w:pPr>
            <w:r w:rsidRPr="00ED4EE3">
              <w:rPr>
                <w:rFonts w:cs="Times New Roman"/>
                <w:color w:val="000000"/>
                <w:szCs w:val="24"/>
              </w:rPr>
              <w:t>iep.</w:t>
            </w:r>
          </w:p>
        </w:tc>
        <w:tc>
          <w:tcPr>
            <w:tcW w:w="2868" w:type="dxa"/>
            <w:vAlign w:val="center"/>
          </w:tcPr>
          <w:p w14:paraId="3342729D" w14:textId="10E5B0F5" w:rsidR="00ED4EE3" w:rsidRPr="00ED4EE3" w:rsidRDefault="00B56AC6" w:rsidP="00B56AC6">
            <w:pPr>
              <w:jc w:val="center"/>
              <w:rPr>
                <w:rFonts w:cs="Times New Roman"/>
                <w:color w:val="000000"/>
                <w:szCs w:val="24"/>
              </w:rPr>
            </w:pPr>
            <w:r>
              <w:rPr>
                <w:rFonts w:cs="Times New Roman"/>
                <w:color w:val="000000"/>
                <w:szCs w:val="24"/>
              </w:rPr>
              <w:t>150</w:t>
            </w:r>
          </w:p>
        </w:tc>
        <w:tc>
          <w:tcPr>
            <w:tcW w:w="2874" w:type="dxa"/>
            <w:shd w:val="clear" w:color="auto" w:fill="auto"/>
            <w:vAlign w:val="center"/>
          </w:tcPr>
          <w:p w14:paraId="540756A3" w14:textId="6834237D" w:rsidR="00ED4EE3" w:rsidRPr="00ED4EE3" w:rsidRDefault="00ED4EE3" w:rsidP="00B56AC6">
            <w:pPr>
              <w:jc w:val="center"/>
              <w:rPr>
                <w:rFonts w:cs="Times New Roman"/>
                <w:color w:val="000000"/>
                <w:szCs w:val="24"/>
              </w:rPr>
            </w:pPr>
          </w:p>
        </w:tc>
        <w:tc>
          <w:tcPr>
            <w:tcW w:w="1463" w:type="dxa"/>
            <w:shd w:val="clear" w:color="auto" w:fill="auto"/>
            <w:noWrap/>
            <w:vAlign w:val="center"/>
          </w:tcPr>
          <w:p w14:paraId="38938D86" w14:textId="77777777" w:rsidR="00ED4EE3" w:rsidRPr="00ED4EE3" w:rsidRDefault="00ED4EE3" w:rsidP="00B56AC6">
            <w:pPr>
              <w:jc w:val="center"/>
              <w:rPr>
                <w:rFonts w:cs="Times New Roman"/>
                <w:color w:val="000000"/>
                <w:szCs w:val="24"/>
              </w:rPr>
            </w:pPr>
          </w:p>
        </w:tc>
        <w:tc>
          <w:tcPr>
            <w:tcW w:w="1870" w:type="dxa"/>
            <w:vAlign w:val="center"/>
          </w:tcPr>
          <w:p w14:paraId="37A9008E" w14:textId="77777777" w:rsidR="00ED4EE3" w:rsidRPr="00ED4EE3" w:rsidRDefault="00ED4EE3" w:rsidP="00B56AC6">
            <w:pPr>
              <w:jc w:val="center"/>
              <w:rPr>
                <w:rFonts w:cs="Times New Roman"/>
                <w:color w:val="000000"/>
                <w:szCs w:val="24"/>
              </w:rPr>
            </w:pPr>
          </w:p>
        </w:tc>
      </w:tr>
      <w:tr w:rsidR="00ED4EE3" w:rsidRPr="00ED4EE3" w14:paraId="2FF4B163" w14:textId="69871E0D" w:rsidTr="005C6516">
        <w:trPr>
          <w:trHeight w:val="540"/>
        </w:trPr>
        <w:tc>
          <w:tcPr>
            <w:tcW w:w="890" w:type="dxa"/>
            <w:shd w:val="clear" w:color="auto" w:fill="auto"/>
            <w:noWrap/>
            <w:vAlign w:val="center"/>
            <w:hideMark/>
          </w:tcPr>
          <w:p w14:paraId="636A1882" w14:textId="77777777" w:rsidR="00ED4EE3" w:rsidRPr="00ED4EE3" w:rsidRDefault="00ED4EE3" w:rsidP="00B56AC6">
            <w:pPr>
              <w:jc w:val="center"/>
              <w:rPr>
                <w:rFonts w:cs="Times New Roman"/>
                <w:color w:val="000000"/>
                <w:szCs w:val="24"/>
              </w:rPr>
            </w:pPr>
            <w:r w:rsidRPr="00ED4EE3">
              <w:rPr>
                <w:rFonts w:cs="Times New Roman"/>
                <w:color w:val="000000"/>
                <w:szCs w:val="24"/>
              </w:rPr>
              <w:t>2</w:t>
            </w:r>
          </w:p>
        </w:tc>
        <w:tc>
          <w:tcPr>
            <w:tcW w:w="1342" w:type="dxa"/>
            <w:shd w:val="clear" w:color="auto" w:fill="auto"/>
            <w:noWrap/>
            <w:vAlign w:val="center"/>
            <w:hideMark/>
          </w:tcPr>
          <w:p w14:paraId="783B2BC8" w14:textId="77777777" w:rsidR="00ED4EE3" w:rsidRPr="00ED4EE3" w:rsidRDefault="00ED4EE3" w:rsidP="00B56AC6">
            <w:pPr>
              <w:jc w:val="center"/>
              <w:rPr>
                <w:rFonts w:cs="Times New Roman"/>
                <w:color w:val="000000"/>
                <w:szCs w:val="24"/>
              </w:rPr>
            </w:pPr>
            <w:r w:rsidRPr="00ED4EE3">
              <w:rPr>
                <w:rFonts w:cs="Times New Roman"/>
                <w:color w:val="000000"/>
                <w:szCs w:val="24"/>
              </w:rPr>
              <w:t>Tēja</w:t>
            </w:r>
          </w:p>
        </w:tc>
        <w:tc>
          <w:tcPr>
            <w:tcW w:w="2443" w:type="dxa"/>
            <w:shd w:val="clear" w:color="auto" w:fill="auto"/>
            <w:vAlign w:val="center"/>
            <w:hideMark/>
          </w:tcPr>
          <w:p w14:paraId="110BA1D4" w14:textId="4272AAAF" w:rsidR="00ED4EE3" w:rsidRPr="00ED4EE3" w:rsidRDefault="00ED4EE3" w:rsidP="00B56AC6">
            <w:pPr>
              <w:jc w:val="center"/>
              <w:rPr>
                <w:rFonts w:cs="Times New Roman"/>
                <w:color w:val="000000"/>
                <w:szCs w:val="24"/>
              </w:rPr>
            </w:pPr>
            <w:r w:rsidRPr="00ED4EE3">
              <w:rPr>
                <w:rFonts w:cs="Times New Roman"/>
                <w:color w:val="000000"/>
                <w:szCs w:val="24"/>
              </w:rPr>
              <w:t>Zaļā tēja, iepakojumā 20 paciņas</w:t>
            </w:r>
            <w:r w:rsidR="00DE20C7">
              <w:rPr>
                <w:rFonts w:cs="Times New Roman"/>
                <w:color w:val="000000"/>
                <w:szCs w:val="24"/>
              </w:rPr>
              <w:t>,</w:t>
            </w:r>
            <w:r w:rsidRPr="00ED4EE3">
              <w:rPr>
                <w:rFonts w:cs="Times New Roman"/>
                <w:color w:val="000000"/>
                <w:szCs w:val="24"/>
              </w:rPr>
              <w:t xml:space="preserve"> </w:t>
            </w:r>
            <w:r w:rsidR="00DE20C7">
              <w:rPr>
                <w:rFonts w:cs="Times New Roman"/>
                <w:color w:val="000000"/>
                <w:szCs w:val="24"/>
              </w:rPr>
              <w:t>vienas paciņas svars</w:t>
            </w:r>
            <w:r w:rsidR="00DE20C7" w:rsidRPr="00ED4EE3">
              <w:rPr>
                <w:rFonts w:cs="Times New Roman"/>
                <w:color w:val="000000"/>
                <w:szCs w:val="24"/>
              </w:rPr>
              <w:t xml:space="preserve"> </w:t>
            </w:r>
            <w:r w:rsidR="00DE20C7">
              <w:rPr>
                <w:rFonts w:cs="Times New Roman"/>
                <w:color w:val="000000"/>
                <w:szCs w:val="24"/>
              </w:rPr>
              <w:t>~</w:t>
            </w:r>
            <w:r w:rsidR="00DE20C7" w:rsidRPr="00ED4EE3">
              <w:rPr>
                <w:rFonts w:cs="Times New Roman"/>
                <w:color w:val="000000"/>
                <w:szCs w:val="24"/>
              </w:rPr>
              <w:t>2g</w:t>
            </w:r>
            <w:r w:rsidR="00DE20C7">
              <w:rPr>
                <w:rFonts w:cs="Times New Roman"/>
                <w:color w:val="000000"/>
                <w:szCs w:val="24"/>
              </w:rPr>
              <w:t>.</w:t>
            </w:r>
            <w:r w:rsidR="00C63A1D">
              <w:rPr>
                <w:rFonts w:cs="Times New Roman"/>
                <w:color w:val="000000"/>
                <w:szCs w:val="24"/>
              </w:rPr>
              <w:t>.</w:t>
            </w:r>
          </w:p>
        </w:tc>
        <w:tc>
          <w:tcPr>
            <w:tcW w:w="1417" w:type="dxa"/>
            <w:shd w:val="clear" w:color="auto" w:fill="auto"/>
            <w:noWrap/>
            <w:vAlign w:val="center"/>
            <w:hideMark/>
          </w:tcPr>
          <w:p w14:paraId="064BF366" w14:textId="77777777" w:rsidR="00ED4EE3" w:rsidRPr="00ED4EE3" w:rsidRDefault="00ED4EE3" w:rsidP="00B56AC6">
            <w:pPr>
              <w:jc w:val="center"/>
              <w:rPr>
                <w:rFonts w:cs="Times New Roman"/>
                <w:color w:val="000000"/>
                <w:szCs w:val="24"/>
              </w:rPr>
            </w:pPr>
            <w:r w:rsidRPr="00ED4EE3">
              <w:rPr>
                <w:rFonts w:cs="Times New Roman"/>
                <w:color w:val="000000"/>
                <w:szCs w:val="24"/>
              </w:rPr>
              <w:t>iep.</w:t>
            </w:r>
          </w:p>
        </w:tc>
        <w:tc>
          <w:tcPr>
            <w:tcW w:w="2868" w:type="dxa"/>
            <w:vAlign w:val="center"/>
          </w:tcPr>
          <w:p w14:paraId="37C17325" w14:textId="0B119597" w:rsidR="00ED4EE3" w:rsidRPr="00ED4EE3" w:rsidRDefault="00B56AC6" w:rsidP="00B56AC6">
            <w:pPr>
              <w:jc w:val="center"/>
              <w:rPr>
                <w:rFonts w:cs="Times New Roman"/>
                <w:color w:val="000000"/>
                <w:szCs w:val="24"/>
              </w:rPr>
            </w:pPr>
            <w:r>
              <w:rPr>
                <w:rFonts w:cs="Times New Roman"/>
                <w:color w:val="000000"/>
                <w:szCs w:val="24"/>
              </w:rPr>
              <w:t>50</w:t>
            </w:r>
          </w:p>
        </w:tc>
        <w:tc>
          <w:tcPr>
            <w:tcW w:w="2874" w:type="dxa"/>
            <w:shd w:val="clear" w:color="auto" w:fill="auto"/>
            <w:vAlign w:val="center"/>
          </w:tcPr>
          <w:p w14:paraId="2AC53811" w14:textId="1733C2B6" w:rsidR="00ED4EE3" w:rsidRPr="00ED4EE3" w:rsidRDefault="00ED4EE3" w:rsidP="00B56AC6">
            <w:pPr>
              <w:jc w:val="center"/>
              <w:rPr>
                <w:rFonts w:cs="Times New Roman"/>
                <w:color w:val="000000"/>
                <w:szCs w:val="24"/>
              </w:rPr>
            </w:pPr>
          </w:p>
        </w:tc>
        <w:tc>
          <w:tcPr>
            <w:tcW w:w="1463" w:type="dxa"/>
            <w:shd w:val="clear" w:color="auto" w:fill="auto"/>
            <w:noWrap/>
            <w:vAlign w:val="center"/>
          </w:tcPr>
          <w:p w14:paraId="6B04BDDD" w14:textId="77777777" w:rsidR="00ED4EE3" w:rsidRPr="00ED4EE3" w:rsidRDefault="00ED4EE3" w:rsidP="00B56AC6">
            <w:pPr>
              <w:jc w:val="center"/>
              <w:rPr>
                <w:rFonts w:cs="Times New Roman"/>
                <w:color w:val="000000"/>
                <w:szCs w:val="24"/>
              </w:rPr>
            </w:pPr>
          </w:p>
        </w:tc>
        <w:tc>
          <w:tcPr>
            <w:tcW w:w="1870" w:type="dxa"/>
            <w:vAlign w:val="center"/>
          </w:tcPr>
          <w:p w14:paraId="7F98CA16" w14:textId="77777777" w:rsidR="00ED4EE3" w:rsidRPr="00ED4EE3" w:rsidRDefault="00ED4EE3" w:rsidP="00B56AC6">
            <w:pPr>
              <w:jc w:val="center"/>
              <w:rPr>
                <w:rFonts w:cs="Times New Roman"/>
                <w:color w:val="000000"/>
                <w:szCs w:val="24"/>
              </w:rPr>
            </w:pPr>
          </w:p>
        </w:tc>
      </w:tr>
      <w:tr w:rsidR="00ED4EE3" w:rsidRPr="00ED4EE3" w14:paraId="1703D97F" w14:textId="238DA761" w:rsidTr="005C6516">
        <w:trPr>
          <w:trHeight w:val="540"/>
        </w:trPr>
        <w:tc>
          <w:tcPr>
            <w:tcW w:w="890" w:type="dxa"/>
            <w:shd w:val="clear" w:color="auto" w:fill="auto"/>
            <w:noWrap/>
            <w:vAlign w:val="center"/>
            <w:hideMark/>
          </w:tcPr>
          <w:p w14:paraId="5945DE3B" w14:textId="77777777" w:rsidR="00ED4EE3" w:rsidRPr="00ED4EE3" w:rsidRDefault="00ED4EE3" w:rsidP="00B56AC6">
            <w:pPr>
              <w:jc w:val="center"/>
              <w:rPr>
                <w:rFonts w:cs="Times New Roman"/>
                <w:color w:val="000000"/>
                <w:szCs w:val="24"/>
              </w:rPr>
            </w:pPr>
            <w:r w:rsidRPr="00ED4EE3">
              <w:rPr>
                <w:rFonts w:cs="Times New Roman"/>
                <w:color w:val="000000"/>
                <w:szCs w:val="24"/>
              </w:rPr>
              <w:t>3</w:t>
            </w:r>
          </w:p>
        </w:tc>
        <w:tc>
          <w:tcPr>
            <w:tcW w:w="1342" w:type="dxa"/>
            <w:shd w:val="clear" w:color="auto" w:fill="auto"/>
            <w:noWrap/>
            <w:vAlign w:val="center"/>
            <w:hideMark/>
          </w:tcPr>
          <w:p w14:paraId="686B7145" w14:textId="77777777" w:rsidR="00ED4EE3" w:rsidRPr="00ED4EE3" w:rsidRDefault="00ED4EE3" w:rsidP="00B56AC6">
            <w:pPr>
              <w:jc w:val="center"/>
              <w:rPr>
                <w:rFonts w:cs="Times New Roman"/>
                <w:color w:val="000000"/>
                <w:szCs w:val="24"/>
              </w:rPr>
            </w:pPr>
            <w:r w:rsidRPr="00ED4EE3">
              <w:rPr>
                <w:rFonts w:cs="Times New Roman"/>
                <w:color w:val="000000"/>
                <w:szCs w:val="24"/>
              </w:rPr>
              <w:t>Tēja</w:t>
            </w:r>
          </w:p>
        </w:tc>
        <w:tc>
          <w:tcPr>
            <w:tcW w:w="2443" w:type="dxa"/>
            <w:shd w:val="clear" w:color="auto" w:fill="auto"/>
            <w:vAlign w:val="center"/>
            <w:hideMark/>
          </w:tcPr>
          <w:p w14:paraId="7CE55D39" w14:textId="180B988D" w:rsidR="00ED4EE3" w:rsidRPr="00ED4EE3" w:rsidRDefault="00ED4EE3" w:rsidP="00B56AC6">
            <w:pPr>
              <w:jc w:val="center"/>
              <w:rPr>
                <w:rFonts w:cs="Times New Roman"/>
                <w:color w:val="000000"/>
                <w:szCs w:val="24"/>
              </w:rPr>
            </w:pPr>
            <w:r w:rsidRPr="00ED4EE3">
              <w:rPr>
                <w:rFonts w:cs="Times New Roman"/>
                <w:color w:val="000000"/>
                <w:szCs w:val="24"/>
              </w:rPr>
              <w:t>Augļu tēja, iepakojumā 20 paciņas</w:t>
            </w:r>
            <w:r w:rsidR="00DE20C7">
              <w:rPr>
                <w:rFonts w:cs="Times New Roman"/>
                <w:color w:val="000000"/>
                <w:szCs w:val="24"/>
              </w:rPr>
              <w:t>, vienas paciņas svars</w:t>
            </w:r>
            <w:r w:rsidR="00DE20C7" w:rsidRPr="00ED4EE3">
              <w:rPr>
                <w:rFonts w:cs="Times New Roman"/>
                <w:color w:val="000000"/>
                <w:szCs w:val="24"/>
              </w:rPr>
              <w:t xml:space="preserve"> </w:t>
            </w:r>
            <w:r w:rsidR="00DE20C7">
              <w:rPr>
                <w:rFonts w:cs="Times New Roman"/>
                <w:color w:val="000000"/>
                <w:szCs w:val="24"/>
              </w:rPr>
              <w:t>~</w:t>
            </w:r>
            <w:r w:rsidR="00DE20C7" w:rsidRPr="00ED4EE3">
              <w:rPr>
                <w:rFonts w:cs="Times New Roman"/>
                <w:color w:val="000000"/>
                <w:szCs w:val="24"/>
              </w:rPr>
              <w:t>2g</w:t>
            </w:r>
            <w:r w:rsidR="00DE20C7">
              <w:rPr>
                <w:rFonts w:cs="Times New Roman"/>
                <w:color w:val="000000"/>
                <w:szCs w:val="24"/>
              </w:rPr>
              <w:t>.</w:t>
            </w:r>
          </w:p>
        </w:tc>
        <w:tc>
          <w:tcPr>
            <w:tcW w:w="1417" w:type="dxa"/>
            <w:shd w:val="clear" w:color="auto" w:fill="auto"/>
            <w:noWrap/>
            <w:vAlign w:val="center"/>
            <w:hideMark/>
          </w:tcPr>
          <w:p w14:paraId="063648E6" w14:textId="77777777" w:rsidR="00ED4EE3" w:rsidRPr="00ED4EE3" w:rsidRDefault="00ED4EE3" w:rsidP="00B56AC6">
            <w:pPr>
              <w:jc w:val="center"/>
              <w:rPr>
                <w:rFonts w:cs="Times New Roman"/>
                <w:color w:val="000000"/>
                <w:szCs w:val="24"/>
              </w:rPr>
            </w:pPr>
            <w:r w:rsidRPr="00ED4EE3">
              <w:rPr>
                <w:rFonts w:cs="Times New Roman"/>
                <w:color w:val="000000"/>
                <w:szCs w:val="24"/>
              </w:rPr>
              <w:t>iep.</w:t>
            </w:r>
          </w:p>
        </w:tc>
        <w:tc>
          <w:tcPr>
            <w:tcW w:w="2868" w:type="dxa"/>
            <w:vAlign w:val="center"/>
          </w:tcPr>
          <w:p w14:paraId="0FD10BE0" w14:textId="7DFE44E0" w:rsidR="00ED4EE3" w:rsidRPr="00ED4EE3" w:rsidRDefault="00B56AC6" w:rsidP="00B56AC6">
            <w:pPr>
              <w:jc w:val="center"/>
              <w:rPr>
                <w:rFonts w:cs="Times New Roman"/>
                <w:color w:val="000000"/>
                <w:szCs w:val="24"/>
              </w:rPr>
            </w:pPr>
            <w:r>
              <w:rPr>
                <w:rFonts w:cs="Times New Roman"/>
                <w:color w:val="000000"/>
                <w:szCs w:val="24"/>
              </w:rPr>
              <w:t>80</w:t>
            </w:r>
          </w:p>
        </w:tc>
        <w:tc>
          <w:tcPr>
            <w:tcW w:w="2874" w:type="dxa"/>
            <w:shd w:val="clear" w:color="auto" w:fill="auto"/>
            <w:vAlign w:val="center"/>
          </w:tcPr>
          <w:p w14:paraId="6B975653" w14:textId="136B20AB" w:rsidR="00ED4EE3" w:rsidRPr="00ED4EE3" w:rsidRDefault="00ED4EE3" w:rsidP="00B56AC6">
            <w:pPr>
              <w:jc w:val="center"/>
              <w:rPr>
                <w:rFonts w:cs="Times New Roman"/>
                <w:color w:val="000000"/>
                <w:szCs w:val="24"/>
              </w:rPr>
            </w:pPr>
          </w:p>
        </w:tc>
        <w:tc>
          <w:tcPr>
            <w:tcW w:w="1463" w:type="dxa"/>
            <w:shd w:val="clear" w:color="auto" w:fill="auto"/>
            <w:noWrap/>
            <w:vAlign w:val="center"/>
          </w:tcPr>
          <w:p w14:paraId="27D7A5E4" w14:textId="77777777" w:rsidR="00ED4EE3" w:rsidRPr="00ED4EE3" w:rsidRDefault="00ED4EE3" w:rsidP="00B56AC6">
            <w:pPr>
              <w:jc w:val="center"/>
              <w:rPr>
                <w:rFonts w:cs="Times New Roman"/>
                <w:color w:val="000000"/>
                <w:szCs w:val="24"/>
              </w:rPr>
            </w:pPr>
          </w:p>
        </w:tc>
        <w:tc>
          <w:tcPr>
            <w:tcW w:w="1870" w:type="dxa"/>
            <w:vAlign w:val="center"/>
          </w:tcPr>
          <w:p w14:paraId="0C5AF19C" w14:textId="77777777" w:rsidR="00ED4EE3" w:rsidRPr="00ED4EE3" w:rsidRDefault="00ED4EE3" w:rsidP="00B56AC6">
            <w:pPr>
              <w:jc w:val="center"/>
              <w:rPr>
                <w:rFonts w:cs="Times New Roman"/>
                <w:color w:val="000000"/>
                <w:szCs w:val="24"/>
              </w:rPr>
            </w:pPr>
          </w:p>
        </w:tc>
      </w:tr>
      <w:tr w:rsidR="00ED4EE3" w:rsidRPr="00ED4EE3" w14:paraId="6F8D1E58" w14:textId="17F39816" w:rsidTr="005C6516">
        <w:trPr>
          <w:trHeight w:val="540"/>
        </w:trPr>
        <w:tc>
          <w:tcPr>
            <w:tcW w:w="890" w:type="dxa"/>
            <w:shd w:val="clear" w:color="auto" w:fill="auto"/>
            <w:noWrap/>
            <w:vAlign w:val="center"/>
          </w:tcPr>
          <w:p w14:paraId="09BBA36C" w14:textId="77777777" w:rsidR="00ED4EE3" w:rsidRPr="00ED4EE3" w:rsidRDefault="00ED4EE3" w:rsidP="00B56AC6">
            <w:pPr>
              <w:jc w:val="center"/>
              <w:rPr>
                <w:rFonts w:cs="Times New Roman"/>
                <w:color w:val="000000"/>
                <w:szCs w:val="24"/>
              </w:rPr>
            </w:pPr>
            <w:r w:rsidRPr="00ED4EE3">
              <w:rPr>
                <w:rFonts w:cs="Times New Roman"/>
                <w:color w:val="000000"/>
                <w:szCs w:val="24"/>
              </w:rPr>
              <w:lastRenderedPageBreak/>
              <w:t>4</w:t>
            </w:r>
          </w:p>
        </w:tc>
        <w:tc>
          <w:tcPr>
            <w:tcW w:w="1342" w:type="dxa"/>
            <w:shd w:val="clear" w:color="auto" w:fill="auto"/>
            <w:noWrap/>
            <w:vAlign w:val="center"/>
          </w:tcPr>
          <w:p w14:paraId="7E79283E" w14:textId="77777777" w:rsidR="00ED4EE3" w:rsidRPr="00ED4EE3" w:rsidRDefault="00ED4EE3" w:rsidP="00B56AC6">
            <w:pPr>
              <w:jc w:val="center"/>
              <w:rPr>
                <w:rFonts w:cs="Times New Roman"/>
                <w:color w:val="000000"/>
                <w:szCs w:val="24"/>
              </w:rPr>
            </w:pPr>
            <w:r w:rsidRPr="00ED4EE3">
              <w:rPr>
                <w:rFonts w:cs="Times New Roman"/>
                <w:color w:val="000000"/>
                <w:szCs w:val="24"/>
              </w:rPr>
              <w:t>Tēja</w:t>
            </w:r>
          </w:p>
        </w:tc>
        <w:tc>
          <w:tcPr>
            <w:tcW w:w="2443" w:type="dxa"/>
            <w:shd w:val="clear" w:color="auto" w:fill="auto"/>
            <w:vAlign w:val="center"/>
          </w:tcPr>
          <w:p w14:paraId="0909D3B4" w14:textId="33D6FC5B" w:rsidR="00ED4EE3" w:rsidRPr="00ED4EE3" w:rsidRDefault="00ED4EE3" w:rsidP="00B56AC6">
            <w:pPr>
              <w:jc w:val="center"/>
              <w:rPr>
                <w:rFonts w:cs="Times New Roman"/>
                <w:color w:val="000000"/>
                <w:szCs w:val="24"/>
              </w:rPr>
            </w:pPr>
            <w:r w:rsidRPr="00ED4EE3">
              <w:rPr>
                <w:rFonts w:cs="Times New Roman"/>
                <w:color w:val="000000"/>
                <w:szCs w:val="24"/>
              </w:rPr>
              <w:t xml:space="preserve">Kumelīšu tēja, iepakojumā 20 paciņas x </w:t>
            </w:r>
            <w:r w:rsidR="004900FD">
              <w:rPr>
                <w:rFonts w:cs="Times New Roman"/>
                <w:color w:val="000000"/>
                <w:szCs w:val="24"/>
              </w:rPr>
              <w:t>~</w:t>
            </w:r>
            <w:r w:rsidRPr="00ED4EE3">
              <w:rPr>
                <w:rFonts w:cs="Times New Roman"/>
                <w:color w:val="000000"/>
                <w:szCs w:val="24"/>
              </w:rPr>
              <w:t>1,5g</w:t>
            </w:r>
            <w:r w:rsidR="00C63A1D">
              <w:rPr>
                <w:rFonts w:cs="Times New Roman"/>
                <w:color w:val="000000"/>
                <w:szCs w:val="24"/>
              </w:rPr>
              <w:t>.</w:t>
            </w:r>
          </w:p>
        </w:tc>
        <w:tc>
          <w:tcPr>
            <w:tcW w:w="1417" w:type="dxa"/>
            <w:shd w:val="clear" w:color="auto" w:fill="auto"/>
            <w:noWrap/>
            <w:vAlign w:val="center"/>
          </w:tcPr>
          <w:p w14:paraId="590B598F" w14:textId="77777777" w:rsidR="00ED4EE3" w:rsidRPr="00ED4EE3" w:rsidRDefault="00ED4EE3" w:rsidP="00B56AC6">
            <w:pPr>
              <w:jc w:val="center"/>
              <w:rPr>
                <w:rFonts w:cs="Times New Roman"/>
                <w:color w:val="000000"/>
                <w:szCs w:val="24"/>
              </w:rPr>
            </w:pPr>
            <w:r w:rsidRPr="00ED4EE3">
              <w:rPr>
                <w:rFonts w:cs="Times New Roman"/>
                <w:color w:val="000000"/>
                <w:szCs w:val="24"/>
              </w:rPr>
              <w:t>iep.</w:t>
            </w:r>
          </w:p>
        </w:tc>
        <w:tc>
          <w:tcPr>
            <w:tcW w:w="2868" w:type="dxa"/>
            <w:vAlign w:val="center"/>
          </w:tcPr>
          <w:p w14:paraId="5200C994" w14:textId="08243857" w:rsidR="00ED4EE3" w:rsidRPr="00ED4EE3" w:rsidRDefault="00B56AC6" w:rsidP="00B56AC6">
            <w:pPr>
              <w:jc w:val="center"/>
              <w:rPr>
                <w:rFonts w:cs="Times New Roman"/>
                <w:color w:val="000000"/>
                <w:szCs w:val="24"/>
              </w:rPr>
            </w:pPr>
            <w:r>
              <w:rPr>
                <w:rFonts w:cs="Times New Roman"/>
                <w:color w:val="000000"/>
                <w:szCs w:val="24"/>
              </w:rPr>
              <w:t>100</w:t>
            </w:r>
          </w:p>
        </w:tc>
        <w:tc>
          <w:tcPr>
            <w:tcW w:w="2874" w:type="dxa"/>
            <w:shd w:val="clear" w:color="auto" w:fill="auto"/>
            <w:vAlign w:val="center"/>
          </w:tcPr>
          <w:p w14:paraId="2377B37E" w14:textId="61C15C5A" w:rsidR="00ED4EE3" w:rsidRPr="00ED4EE3" w:rsidRDefault="00ED4EE3" w:rsidP="00B56AC6">
            <w:pPr>
              <w:jc w:val="center"/>
              <w:rPr>
                <w:rFonts w:cs="Times New Roman"/>
                <w:color w:val="000000"/>
                <w:szCs w:val="24"/>
              </w:rPr>
            </w:pPr>
          </w:p>
        </w:tc>
        <w:tc>
          <w:tcPr>
            <w:tcW w:w="1463" w:type="dxa"/>
            <w:shd w:val="clear" w:color="auto" w:fill="auto"/>
            <w:noWrap/>
            <w:vAlign w:val="center"/>
          </w:tcPr>
          <w:p w14:paraId="422DBBDE" w14:textId="77777777" w:rsidR="00ED4EE3" w:rsidRPr="00ED4EE3" w:rsidRDefault="00ED4EE3" w:rsidP="00B56AC6">
            <w:pPr>
              <w:jc w:val="center"/>
              <w:rPr>
                <w:rFonts w:cs="Times New Roman"/>
                <w:color w:val="000000"/>
                <w:szCs w:val="24"/>
              </w:rPr>
            </w:pPr>
          </w:p>
        </w:tc>
        <w:tc>
          <w:tcPr>
            <w:tcW w:w="1870" w:type="dxa"/>
            <w:vAlign w:val="center"/>
          </w:tcPr>
          <w:p w14:paraId="771E301F" w14:textId="77777777" w:rsidR="00ED4EE3" w:rsidRPr="00ED4EE3" w:rsidRDefault="00ED4EE3" w:rsidP="00B56AC6">
            <w:pPr>
              <w:jc w:val="center"/>
              <w:rPr>
                <w:rFonts w:cs="Times New Roman"/>
                <w:color w:val="000000"/>
                <w:szCs w:val="24"/>
              </w:rPr>
            </w:pPr>
          </w:p>
        </w:tc>
      </w:tr>
      <w:tr w:rsidR="00ED4EE3" w:rsidRPr="00ED4EE3" w14:paraId="12F1BAAC" w14:textId="5C2914F0" w:rsidTr="005C6516">
        <w:trPr>
          <w:trHeight w:val="540"/>
        </w:trPr>
        <w:tc>
          <w:tcPr>
            <w:tcW w:w="890" w:type="dxa"/>
            <w:shd w:val="clear" w:color="auto" w:fill="auto"/>
            <w:noWrap/>
            <w:vAlign w:val="center"/>
            <w:hideMark/>
          </w:tcPr>
          <w:p w14:paraId="13D208FD" w14:textId="77777777" w:rsidR="00ED4EE3" w:rsidRPr="00ED4EE3" w:rsidRDefault="00ED4EE3" w:rsidP="00B56AC6">
            <w:pPr>
              <w:jc w:val="center"/>
              <w:rPr>
                <w:rFonts w:cs="Times New Roman"/>
                <w:color w:val="000000"/>
                <w:szCs w:val="24"/>
              </w:rPr>
            </w:pPr>
            <w:r w:rsidRPr="00ED4EE3">
              <w:rPr>
                <w:rFonts w:cs="Times New Roman"/>
                <w:color w:val="000000"/>
                <w:szCs w:val="24"/>
              </w:rPr>
              <w:t>5</w:t>
            </w:r>
          </w:p>
        </w:tc>
        <w:tc>
          <w:tcPr>
            <w:tcW w:w="1342" w:type="dxa"/>
            <w:shd w:val="clear" w:color="auto" w:fill="auto"/>
            <w:noWrap/>
            <w:vAlign w:val="center"/>
            <w:hideMark/>
          </w:tcPr>
          <w:p w14:paraId="7BAF7E7D" w14:textId="77777777" w:rsidR="00ED4EE3" w:rsidRPr="00ED4EE3" w:rsidRDefault="00ED4EE3" w:rsidP="00B56AC6">
            <w:pPr>
              <w:jc w:val="center"/>
              <w:rPr>
                <w:rFonts w:cs="Times New Roman"/>
                <w:color w:val="000000"/>
                <w:szCs w:val="24"/>
              </w:rPr>
            </w:pPr>
            <w:r w:rsidRPr="00ED4EE3">
              <w:rPr>
                <w:rFonts w:cs="Times New Roman"/>
                <w:color w:val="000000"/>
                <w:szCs w:val="24"/>
              </w:rPr>
              <w:t>Tēja</w:t>
            </w:r>
          </w:p>
        </w:tc>
        <w:tc>
          <w:tcPr>
            <w:tcW w:w="2443" w:type="dxa"/>
            <w:shd w:val="clear" w:color="auto" w:fill="auto"/>
            <w:vAlign w:val="center"/>
            <w:hideMark/>
          </w:tcPr>
          <w:p w14:paraId="1694848A" w14:textId="5BCD87C4" w:rsidR="00ED4EE3" w:rsidRPr="00ED4EE3" w:rsidRDefault="00ED4EE3" w:rsidP="00B56AC6">
            <w:pPr>
              <w:jc w:val="center"/>
              <w:rPr>
                <w:rFonts w:cs="Times New Roman"/>
                <w:color w:val="000000"/>
                <w:szCs w:val="24"/>
              </w:rPr>
            </w:pPr>
            <w:r w:rsidRPr="00ED4EE3">
              <w:rPr>
                <w:rFonts w:cs="Times New Roman"/>
                <w:color w:val="000000"/>
                <w:szCs w:val="24"/>
              </w:rPr>
              <w:t>Piparmētru tēja, iepakojumā 20 paciņas</w:t>
            </w:r>
            <w:r w:rsidR="00DE20C7">
              <w:rPr>
                <w:rFonts w:cs="Times New Roman"/>
                <w:color w:val="000000"/>
                <w:szCs w:val="24"/>
              </w:rPr>
              <w:t xml:space="preserve">, vienas paciņas svars </w:t>
            </w:r>
            <w:r w:rsidR="004900FD">
              <w:rPr>
                <w:rFonts w:cs="Times New Roman"/>
                <w:color w:val="000000"/>
                <w:szCs w:val="24"/>
              </w:rPr>
              <w:t>~</w:t>
            </w:r>
            <w:r w:rsidRPr="00ED4EE3">
              <w:rPr>
                <w:rFonts w:cs="Times New Roman"/>
                <w:color w:val="000000"/>
                <w:szCs w:val="24"/>
              </w:rPr>
              <w:t>1,5g</w:t>
            </w:r>
            <w:r w:rsidR="00C63A1D">
              <w:rPr>
                <w:rFonts w:cs="Times New Roman"/>
                <w:color w:val="000000"/>
                <w:szCs w:val="24"/>
              </w:rPr>
              <w:t>.</w:t>
            </w:r>
          </w:p>
        </w:tc>
        <w:tc>
          <w:tcPr>
            <w:tcW w:w="1417" w:type="dxa"/>
            <w:shd w:val="clear" w:color="auto" w:fill="auto"/>
            <w:noWrap/>
            <w:vAlign w:val="center"/>
            <w:hideMark/>
          </w:tcPr>
          <w:p w14:paraId="5AAD50D0" w14:textId="77777777" w:rsidR="00ED4EE3" w:rsidRPr="00ED4EE3" w:rsidRDefault="00ED4EE3" w:rsidP="00B56AC6">
            <w:pPr>
              <w:jc w:val="center"/>
              <w:rPr>
                <w:rFonts w:cs="Times New Roman"/>
                <w:color w:val="000000"/>
                <w:szCs w:val="24"/>
              </w:rPr>
            </w:pPr>
            <w:r w:rsidRPr="00ED4EE3">
              <w:rPr>
                <w:rFonts w:cs="Times New Roman"/>
                <w:color w:val="000000"/>
                <w:szCs w:val="24"/>
              </w:rPr>
              <w:t>iep.</w:t>
            </w:r>
          </w:p>
        </w:tc>
        <w:tc>
          <w:tcPr>
            <w:tcW w:w="2868" w:type="dxa"/>
            <w:vAlign w:val="center"/>
          </w:tcPr>
          <w:p w14:paraId="171E512A" w14:textId="4D3AA52D" w:rsidR="00ED4EE3" w:rsidRPr="00ED4EE3" w:rsidRDefault="00B56AC6" w:rsidP="00B56AC6">
            <w:pPr>
              <w:jc w:val="center"/>
              <w:rPr>
                <w:rFonts w:cs="Times New Roman"/>
                <w:color w:val="000000"/>
                <w:szCs w:val="24"/>
              </w:rPr>
            </w:pPr>
            <w:r>
              <w:rPr>
                <w:rFonts w:cs="Times New Roman"/>
                <w:color w:val="000000"/>
                <w:szCs w:val="24"/>
              </w:rPr>
              <w:t>200</w:t>
            </w:r>
          </w:p>
        </w:tc>
        <w:tc>
          <w:tcPr>
            <w:tcW w:w="2874" w:type="dxa"/>
            <w:shd w:val="clear" w:color="auto" w:fill="auto"/>
            <w:vAlign w:val="center"/>
          </w:tcPr>
          <w:p w14:paraId="46021B9F" w14:textId="0342074A" w:rsidR="00ED4EE3" w:rsidRPr="00ED4EE3" w:rsidRDefault="00ED4EE3" w:rsidP="00B56AC6">
            <w:pPr>
              <w:jc w:val="center"/>
              <w:rPr>
                <w:rFonts w:cs="Times New Roman"/>
                <w:color w:val="000000"/>
                <w:szCs w:val="24"/>
              </w:rPr>
            </w:pPr>
          </w:p>
        </w:tc>
        <w:tc>
          <w:tcPr>
            <w:tcW w:w="1463" w:type="dxa"/>
            <w:shd w:val="clear" w:color="auto" w:fill="auto"/>
            <w:noWrap/>
            <w:vAlign w:val="center"/>
          </w:tcPr>
          <w:p w14:paraId="59EA775B" w14:textId="77777777" w:rsidR="00ED4EE3" w:rsidRPr="00ED4EE3" w:rsidRDefault="00ED4EE3" w:rsidP="00B56AC6">
            <w:pPr>
              <w:jc w:val="center"/>
              <w:rPr>
                <w:rFonts w:cs="Times New Roman"/>
                <w:color w:val="000000"/>
                <w:szCs w:val="24"/>
              </w:rPr>
            </w:pPr>
          </w:p>
        </w:tc>
        <w:tc>
          <w:tcPr>
            <w:tcW w:w="1870" w:type="dxa"/>
            <w:vAlign w:val="center"/>
          </w:tcPr>
          <w:p w14:paraId="2F1528CF" w14:textId="77777777" w:rsidR="00ED4EE3" w:rsidRPr="00ED4EE3" w:rsidRDefault="00ED4EE3" w:rsidP="00B56AC6">
            <w:pPr>
              <w:jc w:val="center"/>
              <w:rPr>
                <w:rFonts w:cs="Times New Roman"/>
                <w:color w:val="000000"/>
                <w:szCs w:val="24"/>
              </w:rPr>
            </w:pPr>
          </w:p>
        </w:tc>
      </w:tr>
      <w:tr w:rsidR="00ED4EE3" w:rsidRPr="00ED4EE3" w14:paraId="21C83B6E" w14:textId="59CB5D12" w:rsidTr="005C6516">
        <w:trPr>
          <w:trHeight w:val="810"/>
        </w:trPr>
        <w:tc>
          <w:tcPr>
            <w:tcW w:w="890" w:type="dxa"/>
            <w:shd w:val="clear" w:color="auto" w:fill="auto"/>
            <w:noWrap/>
            <w:vAlign w:val="center"/>
            <w:hideMark/>
          </w:tcPr>
          <w:p w14:paraId="5E931F71" w14:textId="77777777" w:rsidR="00ED4EE3" w:rsidRPr="00ED4EE3" w:rsidRDefault="00ED4EE3" w:rsidP="00B56AC6">
            <w:pPr>
              <w:jc w:val="center"/>
              <w:rPr>
                <w:rFonts w:cs="Times New Roman"/>
                <w:color w:val="000000"/>
                <w:szCs w:val="24"/>
              </w:rPr>
            </w:pPr>
            <w:r w:rsidRPr="00ED4EE3">
              <w:rPr>
                <w:rFonts w:cs="Times New Roman"/>
                <w:color w:val="000000"/>
                <w:szCs w:val="24"/>
              </w:rPr>
              <w:t>6</w:t>
            </w:r>
          </w:p>
        </w:tc>
        <w:tc>
          <w:tcPr>
            <w:tcW w:w="1342" w:type="dxa"/>
            <w:shd w:val="clear" w:color="auto" w:fill="auto"/>
            <w:noWrap/>
            <w:vAlign w:val="center"/>
            <w:hideMark/>
          </w:tcPr>
          <w:p w14:paraId="4D2A0C6A" w14:textId="77777777" w:rsidR="00ED4EE3" w:rsidRPr="00ED4EE3" w:rsidRDefault="00ED4EE3" w:rsidP="00B56AC6">
            <w:pPr>
              <w:jc w:val="center"/>
              <w:rPr>
                <w:rFonts w:cs="Times New Roman"/>
                <w:color w:val="000000"/>
                <w:szCs w:val="24"/>
              </w:rPr>
            </w:pPr>
            <w:r w:rsidRPr="00ED4EE3">
              <w:rPr>
                <w:rFonts w:cs="Times New Roman"/>
                <w:color w:val="000000"/>
                <w:szCs w:val="24"/>
              </w:rPr>
              <w:t>Kafijas krējums</w:t>
            </w:r>
          </w:p>
        </w:tc>
        <w:tc>
          <w:tcPr>
            <w:tcW w:w="2443" w:type="dxa"/>
            <w:shd w:val="clear" w:color="auto" w:fill="auto"/>
            <w:vAlign w:val="center"/>
            <w:hideMark/>
          </w:tcPr>
          <w:p w14:paraId="612B1A98" w14:textId="716FFD62" w:rsidR="00ED4EE3" w:rsidRPr="00ED4EE3" w:rsidRDefault="00ED4EE3" w:rsidP="00B56AC6">
            <w:pPr>
              <w:jc w:val="center"/>
              <w:rPr>
                <w:rFonts w:cs="Times New Roman"/>
                <w:color w:val="000000"/>
                <w:szCs w:val="24"/>
              </w:rPr>
            </w:pPr>
            <w:r w:rsidRPr="00ED4EE3">
              <w:rPr>
                <w:rFonts w:cs="Times New Roman"/>
                <w:color w:val="000000"/>
                <w:szCs w:val="24"/>
              </w:rPr>
              <w:t xml:space="preserve">Saldais krējums kafijai, tauku saturs 10%, svars </w:t>
            </w:r>
            <w:r w:rsidR="004900FD">
              <w:rPr>
                <w:rFonts w:cs="Times New Roman"/>
                <w:color w:val="000000"/>
                <w:szCs w:val="24"/>
              </w:rPr>
              <w:t>~</w:t>
            </w:r>
            <w:r w:rsidRPr="00ED4EE3">
              <w:rPr>
                <w:rFonts w:cs="Times New Roman"/>
                <w:color w:val="000000"/>
                <w:szCs w:val="24"/>
              </w:rPr>
              <w:t>10g, iepakojumā 10gab.</w:t>
            </w:r>
          </w:p>
        </w:tc>
        <w:tc>
          <w:tcPr>
            <w:tcW w:w="1417" w:type="dxa"/>
            <w:shd w:val="clear" w:color="auto" w:fill="auto"/>
            <w:noWrap/>
            <w:vAlign w:val="center"/>
            <w:hideMark/>
          </w:tcPr>
          <w:p w14:paraId="4DA81C20" w14:textId="77777777" w:rsidR="00ED4EE3" w:rsidRPr="00ED4EE3" w:rsidRDefault="00ED4EE3" w:rsidP="00B56AC6">
            <w:pPr>
              <w:jc w:val="center"/>
              <w:rPr>
                <w:rFonts w:cs="Times New Roman"/>
                <w:color w:val="000000"/>
                <w:szCs w:val="24"/>
              </w:rPr>
            </w:pPr>
            <w:r w:rsidRPr="00ED4EE3">
              <w:rPr>
                <w:rFonts w:cs="Times New Roman"/>
                <w:color w:val="000000"/>
                <w:szCs w:val="24"/>
              </w:rPr>
              <w:t>iep.</w:t>
            </w:r>
          </w:p>
        </w:tc>
        <w:tc>
          <w:tcPr>
            <w:tcW w:w="2868" w:type="dxa"/>
            <w:vAlign w:val="center"/>
          </w:tcPr>
          <w:p w14:paraId="3DE76B3C" w14:textId="769865AE" w:rsidR="00ED4EE3" w:rsidRPr="00ED4EE3" w:rsidRDefault="00B56AC6" w:rsidP="00B56AC6">
            <w:pPr>
              <w:jc w:val="center"/>
              <w:rPr>
                <w:rFonts w:cs="Times New Roman"/>
                <w:color w:val="000000"/>
                <w:szCs w:val="24"/>
              </w:rPr>
            </w:pPr>
            <w:r>
              <w:rPr>
                <w:rFonts w:cs="Times New Roman"/>
                <w:color w:val="000000"/>
                <w:szCs w:val="24"/>
              </w:rPr>
              <w:t>200</w:t>
            </w:r>
          </w:p>
        </w:tc>
        <w:tc>
          <w:tcPr>
            <w:tcW w:w="2874" w:type="dxa"/>
            <w:shd w:val="clear" w:color="auto" w:fill="auto"/>
            <w:vAlign w:val="center"/>
          </w:tcPr>
          <w:p w14:paraId="454BC879" w14:textId="011C8358" w:rsidR="00ED4EE3" w:rsidRPr="00ED4EE3" w:rsidRDefault="00ED4EE3" w:rsidP="00B56AC6">
            <w:pPr>
              <w:jc w:val="center"/>
              <w:rPr>
                <w:rFonts w:cs="Times New Roman"/>
                <w:color w:val="000000"/>
                <w:szCs w:val="24"/>
              </w:rPr>
            </w:pPr>
          </w:p>
        </w:tc>
        <w:tc>
          <w:tcPr>
            <w:tcW w:w="1463" w:type="dxa"/>
            <w:shd w:val="clear" w:color="auto" w:fill="auto"/>
            <w:noWrap/>
            <w:vAlign w:val="center"/>
          </w:tcPr>
          <w:p w14:paraId="0756A36D" w14:textId="77777777" w:rsidR="00ED4EE3" w:rsidRPr="00ED4EE3" w:rsidRDefault="00ED4EE3" w:rsidP="00B56AC6">
            <w:pPr>
              <w:jc w:val="center"/>
              <w:rPr>
                <w:rFonts w:cs="Times New Roman"/>
                <w:color w:val="000000"/>
                <w:szCs w:val="24"/>
              </w:rPr>
            </w:pPr>
          </w:p>
        </w:tc>
        <w:tc>
          <w:tcPr>
            <w:tcW w:w="1870" w:type="dxa"/>
            <w:vAlign w:val="center"/>
          </w:tcPr>
          <w:p w14:paraId="69BE6D81" w14:textId="77777777" w:rsidR="00ED4EE3" w:rsidRPr="00ED4EE3" w:rsidRDefault="00ED4EE3" w:rsidP="00B56AC6">
            <w:pPr>
              <w:jc w:val="center"/>
              <w:rPr>
                <w:rFonts w:cs="Times New Roman"/>
                <w:color w:val="000000"/>
                <w:szCs w:val="24"/>
              </w:rPr>
            </w:pPr>
          </w:p>
        </w:tc>
      </w:tr>
      <w:tr w:rsidR="00ED4EE3" w:rsidRPr="00ED4EE3" w14:paraId="51D76ABB" w14:textId="497BD244" w:rsidTr="005C6516">
        <w:trPr>
          <w:trHeight w:val="810"/>
        </w:trPr>
        <w:tc>
          <w:tcPr>
            <w:tcW w:w="890" w:type="dxa"/>
            <w:shd w:val="clear" w:color="auto" w:fill="auto"/>
            <w:noWrap/>
            <w:vAlign w:val="center"/>
            <w:hideMark/>
          </w:tcPr>
          <w:p w14:paraId="199CB298" w14:textId="77777777" w:rsidR="00ED4EE3" w:rsidRPr="00ED4EE3" w:rsidRDefault="00ED4EE3" w:rsidP="00B56AC6">
            <w:pPr>
              <w:jc w:val="center"/>
              <w:rPr>
                <w:rFonts w:cs="Times New Roman"/>
                <w:color w:val="000000"/>
                <w:szCs w:val="24"/>
              </w:rPr>
            </w:pPr>
            <w:r w:rsidRPr="00ED4EE3">
              <w:rPr>
                <w:rFonts w:cs="Times New Roman"/>
                <w:color w:val="000000"/>
                <w:szCs w:val="24"/>
              </w:rPr>
              <w:t>7</w:t>
            </w:r>
          </w:p>
        </w:tc>
        <w:tc>
          <w:tcPr>
            <w:tcW w:w="1342" w:type="dxa"/>
            <w:shd w:val="clear" w:color="auto" w:fill="auto"/>
            <w:vAlign w:val="center"/>
            <w:hideMark/>
          </w:tcPr>
          <w:p w14:paraId="2B7C3D92" w14:textId="77777777" w:rsidR="00ED4EE3" w:rsidRPr="00ED4EE3" w:rsidRDefault="00ED4EE3" w:rsidP="00B56AC6">
            <w:pPr>
              <w:jc w:val="center"/>
              <w:rPr>
                <w:rFonts w:cs="Times New Roman"/>
                <w:color w:val="000000"/>
                <w:szCs w:val="24"/>
              </w:rPr>
            </w:pPr>
            <w:r w:rsidRPr="00ED4EE3">
              <w:rPr>
                <w:rFonts w:cs="Times New Roman"/>
                <w:color w:val="000000"/>
                <w:szCs w:val="24"/>
              </w:rPr>
              <w:t>Cukurs standziņās, baltais</w:t>
            </w:r>
          </w:p>
        </w:tc>
        <w:tc>
          <w:tcPr>
            <w:tcW w:w="2443" w:type="dxa"/>
            <w:shd w:val="clear" w:color="auto" w:fill="auto"/>
            <w:vAlign w:val="center"/>
            <w:hideMark/>
          </w:tcPr>
          <w:p w14:paraId="5852E766" w14:textId="3524AED4" w:rsidR="00ED4EE3" w:rsidRPr="00ED4EE3" w:rsidRDefault="00ED4EE3" w:rsidP="00B56AC6">
            <w:pPr>
              <w:jc w:val="center"/>
              <w:rPr>
                <w:rFonts w:cs="Times New Roman"/>
                <w:color w:val="000000"/>
                <w:szCs w:val="24"/>
              </w:rPr>
            </w:pPr>
            <w:r w:rsidRPr="00ED4EE3">
              <w:rPr>
                <w:rFonts w:cs="Times New Roman"/>
                <w:color w:val="000000"/>
                <w:szCs w:val="24"/>
              </w:rPr>
              <w:t xml:space="preserve">Baltais cukurs standziņās </w:t>
            </w:r>
            <w:r w:rsidR="004900FD">
              <w:rPr>
                <w:rFonts w:cs="Times New Roman"/>
                <w:color w:val="000000"/>
                <w:szCs w:val="24"/>
              </w:rPr>
              <w:t>~</w:t>
            </w:r>
            <w:r w:rsidRPr="00ED4EE3">
              <w:rPr>
                <w:rFonts w:cs="Times New Roman"/>
                <w:color w:val="000000"/>
                <w:szCs w:val="24"/>
              </w:rPr>
              <w:t>5g, skaits iepakojumā 100.</w:t>
            </w:r>
          </w:p>
        </w:tc>
        <w:tc>
          <w:tcPr>
            <w:tcW w:w="1417" w:type="dxa"/>
            <w:shd w:val="clear" w:color="auto" w:fill="auto"/>
            <w:noWrap/>
            <w:vAlign w:val="center"/>
            <w:hideMark/>
          </w:tcPr>
          <w:p w14:paraId="7F841A54" w14:textId="77777777" w:rsidR="00ED4EE3" w:rsidRPr="00ED4EE3" w:rsidRDefault="00ED4EE3" w:rsidP="00B56AC6">
            <w:pPr>
              <w:jc w:val="center"/>
              <w:rPr>
                <w:rFonts w:cs="Times New Roman"/>
                <w:color w:val="000000"/>
                <w:szCs w:val="24"/>
              </w:rPr>
            </w:pPr>
            <w:r w:rsidRPr="00ED4EE3">
              <w:rPr>
                <w:rFonts w:cs="Times New Roman"/>
                <w:color w:val="000000"/>
                <w:szCs w:val="24"/>
              </w:rPr>
              <w:t>iep.</w:t>
            </w:r>
          </w:p>
        </w:tc>
        <w:tc>
          <w:tcPr>
            <w:tcW w:w="2868" w:type="dxa"/>
            <w:vAlign w:val="center"/>
          </w:tcPr>
          <w:p w14:paraId="7931EE0A" w14:textId="29A837E3" w:rsidR="00ED4EE3" w:rsidRPr="00ED4EE3" w:rsidRDefault="00B56AC6" w:rsidP="00B56AC6">
            <w:pPr>
              <w:jc w:val="center"/>
              <w:rPr>
                <w:rFonts w:cs="Times New Roman"/>
                <w:color w:val="000000"/>
                <w:szCs w:val="24"/>
              </w:rPr>
            </w:pPr>
            <w:r>
              <w:rPr>
                <w:rFonts w:cs="Times New Roman"/>
                <w:color w:val="000000"/>
                <w:szCs w:val="24"/>
              </w:rPr>
              <w:t>10</w:t>
            </w:r>
          </w:p>
        </w:tc>
        <w:tc>
          <w:tcPr>
            <w:tcW w:w="2874" w:type="dxa"/>
            <w:shd w:val="clear" w:color="auto" w:fill="auto"/>
            <w:vAlign w:val="center"/>
          </w:tcPr>
          <w:p w14:paraId="09F30666" w14:textId="7209B356" w:rsidR="00ED4EE3" w:rsidRPr="00ED4EE3" w:rsidRDefault="00ED4EE3" w:rsidP="00B56AC6">
            <w:pPr>
              <w:jc w:val="center"/>
              <w:rPr>
                <w:rFonts w:cs="Times New Roman"/>
                <w:color w:val="000000"/>
                <w:szCs w:val="24"/>
              </w:rPr>
            </w:pPr>
          </w:p>
        </w:tc>
        <w:tc>
          <w:tcPr>
            <w:tcW w:w="1463" w:type="dxa"/>
            <w:shd w:val="clear" w:color="auto" w:fill="auto"/>
            <w:noWrap/>
            <w:vAlign w:val="center"/>
          </w:tcPr>
          <w:p w14:paraId="4B493086" w14:textId="77777777" w:rsidR="00ED4EE3" w:rsidRPr="00ED4EE3" w:rsidRDefault="00ED4EE3" w:rsidP="00B56AC6">
            <w:pPr>
              <w:jc w:val="center"/>
              <w:rPr>
                <w:rFonts w:cs="Times New Roman"/>
                <w:color w:val="000000"/>
                <w:szCs w:val="24"/>
              </w:rPr>
            </w:pPr>
          </w:p>
        </w:tc>
        <w:tc>
          <w:tcPr>
            <w:tcW w:w="1870" w:type="dxa"/>
            <w:vAlign w:val="center"/>
          </w:tcPr>
          <w:p w14:paraId="2E3E63D4" w14:textId="77777777" w:rsidR="00ED4EE3" w:rsidRPr="00ED4EE3" w:rsidRDefault="00ED4EE3" w:rsidP="00B56AC6">
            <w:pPr>
              <w:jc w:val="center"/>
              <w:rPr>
                <w:rFonts w:cs="Times New Roman"/>
                <w:color w:val="000000"/>
                <w:szCs w:val="24"/>
              </w:rPr>
            </w:pPr>
          </w:p>
        </w:tc>
      </w:tr>
      <w:tr w:rsidR="00ED4EE3" w:rsidRPr="00ED4EE3" w14:paraId="52D3CDE0" w14:textId="2A888FC9" w:rsidTr="005C6516">
        <w:trPr>
          <w:trHeight w:val="810"/>
        </w:trPr>
        <w:tc>
          <w:tcPr>
            <w:tcW w:w="890" w:type="dxa"/>
            <w:shd w:val="clear" w:color="auto" w:fill="auto"/>
            <w:noWrap/>
            <w:vAlign w:val="center"/>
            <w:hideMark/>
          </w:tcPr>
          <w:p w14:paraId="502670E8" w14:textId="77777777" w:rsidR="00ED4EE3" w:rsidRPr="00ED4EE3" w:rsidRDefault="00ED4EE3" w:rsidP="00B56AC6">
            <w:pPr>
              <w:jc w:val="center"/>
              <w:rPr>
                <w:rFonts w:cs="Times New Roman"/>
                <w:color w:val="000000"/>
                <w:szCs w:val="24"/>
              </w:rPr>
            </w:pPr>
            <w:r w:rsidRPr="00ED4EE3">
              <w:rPr>
                <w:rFonts w:cs="Times New Roman"/>
                <w:color w:val="000000"/>
                <w:szCs w:val="24"/>
              </w:rPr>
              <w:t>8</w:t>
            </w:r>
          </w:p>
        </w:tc>
        <w:tc>
          <w:tcPr>
            <w:tcW w:w="1342" w:type="dxa"/>
            <w:shd w:val="clear" w:color="auto" w:fill="auto"/>
            <w:vAlign w:val="center"/>
            <w:hideMark/>
          </w:tcPr>
          <w:p w14:paraId="6DC6607A" w14:textId="77777777" w:rsidR="00ED4EE3" w:rsidRPr="00ED4EE3" w:rsidRDefault="00ED4EE3" w:rsidP="00B56AC6">
            <w:pPr>
              <w:jc w:val="center"/>
              <w:rPr>
                <w:rFonts w:cs="Times New Roman"/>
                <w:color w:val="000000"/>
                <w:szCs w:val="24"/>
              </w:rPr>
            </w:pPr>
            <w:r w:rsidRPr="00ED4EE3">
              <w:rPr>
                <w:rFonts w:cs="Times New Roman"/>
                <w:color w:val="000000"/>
                <w:szCs w:val="24"/>
              </w:rPr>
              <w:t>Cukurs standziņās, brūnais</w:t>
            </w:r>
          </w:p>
        </w:tc>
        <w:tc>
          <w:tcPr>
            <w:tcW w:w="2443" w:type="dxa"/>
            <w:shd w:val="clear" w:color="auto" w:fill="auto"/>
            <w:vAlign w:val="center"/>
            <w:hideMark/>
          </w:tcPr>
          <w:p w14:paraId="6E700D3F" w14:textId="41F7F21D" w:rsidR="00ED4EE3" w:rsidRPr="00ED4EE3" w:rsidRDefault="00ED4EE3" w:rsidP="00B56AC6">
            <w:pPr>
              <w:jc w:val="center"/>
              <w:rPr>
                <w:rFonts w:cs="Times New Roman"/>
                <w:color w:val="000000"/>
                <w:szCs w:val="24"/>
              </w:rPr>
            </w:pPr>
            <w:r w:rsidRPr="00ED4EE3">
              <w:rPr>
                <w:rFonts w:cs="Times New Roman"/>
                <w:color w:val="000000"/>
                <w:szCs w:val="24"/>
              </w:rPr>
              <w:t xml:space="preserve">Brūnais cukurs standziņās </w:t>
            </w:r>
            <w:r w:rsidR="004900FD">
              <w:rPr>
                <w:rFonts w:cs="Times New Roman"/>
                <w:color w:val="000000"/>
                <w:szCs w:val="24"/>
              </w:rPr>
              <w:t>~</w:t>
            </w:r>
            <w:r w:rsidRPr="00ED4EE3">
              <w:rPr>
                <w:rFonts w:cs="Times New Roman"/>
                <w:color w:val="000000"/>
                <w:szCs w:val="24"/>
              </w:rPr>
              <w:t>5g, skaits iepakojumā 100.</w:t>
            </w:r>
          </w:p>
        </w:tc>
        <w:tc>
          <w:tcPr>
            <w:tcW w:w="1417" w:type="dxa"/>
            <w:shd w:val="clear" w:color="auto" w:fill="auto"/>
            <w:noWrap/>
            <w:vAlign w:val="center"/>
            <w:hideMark/>
          </w:tcPr>
          <w:p w14:paraId="5BB91D80" w14:textId="77777777" w:rsidR="00ED4EE3" w:rsidRPr="00ED4EE3" w:rsidRDefault="00ED4EE3" w:rsidP="00B56AC6">
            <w:pPr>
              <w:jc w:val="center"/>
              <w:rPr>
                <w:rFonts w:cs="Times New Roman"/>
                <w:color w:val="000000"/>
                <w:szCs w:val="24"/>
              </w:rPr>
            </w:pPr>
            <w:r w:rsidRPr="00ED4EE3">
              <w:rPr>
                <w:rFonts w:cs="Times New Roman"/>
                <w:color w:val="000000"/>
                <w:szCs w:val="24"/>
              </w:rPr>
              <w:t>iep.</w:t>
            </w:r>
          </w:p>
        </w:tc>
        <w:tc>
          <w:tcPr>
            <w:tcW w:w="2868" w:type="dxa"/>
            <w:vAlign w:val="center"/>
          </w:tcPr>
          <w:p w14:paraId="2A608515" w14:textId="166ED9FE" w:rsidR="00ED4EE3" w:rsidRPr="00ED4EE3" w:rsidRDefault="00B56AC6" w:rsidP="00B56AC6">
            <w:pPr>
              <w:jc w:val="center"/>
              <w:rPr>
                <w:rFonts w:cs="Times New Roman"/>
                <w:color w:val="000000"/>
                <w:szCs w:val="24"/>
              </w:rPr>
            </w:pPr>
            <w:r>
              <w:rPr>
                <w:rFonts w:cs="Times New Roman"/>
                <w:color w:val="000000"/>
                <w:szCs w:val="24"/>
              </w:rPr>
              <w:t>10</w:t>
            </w:r>
          </w:p>
        </w:tc>
        <w:tc>
          <w:tcPr>
            <w:tcW w:w="2874" w:type="dxa"/>
            <w:shd w:val="clear" w:color="auto" w:fill="auto"/>
            <w:vAlign w:val="center"/>
          </w:tcPr>
          <w:p w14:paraId="67AD9BD4" w14:textId="0B85E2F5" w:rsidR="00ED4EE3" w:rsidRPr="00ED4EE3" w:rsidRDefault="00ED4EE3" w:rsidP="00B56AC6">
            <w:pPr>
              <w:jc w:val="center"/>
              <w:rPr>
                <w:rFonts w:cs="Times New Roman"/>
                <w:color w:val="000000"/>
                <w:szCs w:val="24"/>
              </w:rPr>
            </w:pPr>
          </w:p>
        </w:tc>
        <w:tc>
          <w:tcPr>
            <w:tcW w:w="1463" w:type="dxa"/>
            <w:shd w:val="clear" w:color="auto" w:fill="auto"/>
            <w:noWrap/>
            <w:vAlign w:val="center"/>
          </w:tcPr>
          <w:p w14:paraId="0A3FF62D" w14:textId="77777777" w:rsidR="00ED4EE3" w:rsidRPr="00ED4EE3" w:rsidRDefault="00ED4EE3" w:rsidP="00B56AC6">
            <w:pPr>
              <w:jc w:val="center"/>
              <w:rPr>
                <w:rFonts w:cs="Times New Roman"/>
                <w:color w:val="000000"/>
                <w:szCs w:val="24"/>
              </w:rPr>
            </w:pPr>
          </w:p>
        </w:tc>
        <w:tc>
          <w:tcPr>
            <w:tcW w:w="1870" w:type="dxa"/>
            <w:vAlign w:val="center"/>
          </w:tcPr>
          <w:p w14:paraId="5400EEB4" w14:textId="77777777" w:rsidR="00ED4EE3" w:rsidRPr="00ED4EE3" w:rsidRDefault="00ED4EE3" w:rsidP="00B56AC6">
            <w:pPr>
              <w:jc w:val="center"/>
              <w:rPr>
                <w:rFonts w:cs="Times New Roman"/>
                <w:color w:val="000000"/>
                <w:szCs w:val="24"/>
              </w:rPr>
            </w:pPr>
          </w:p>
        </w:tc>
      </w:tr>
      <w:tr w:rsidR="00ED4EE3" w:rsidRPr="00ED4EE3" w14:paraId="175AC6B7" w14:textId="42D263AE" w:rsidTr="005C6516">
        <w:trPr>
          <w:trHeight w:val="540"/>
        </w:trPr>
        <w:tc>
          <w:tcPr>
            <w:tcW w:w="890" w:type="dxa"/>
            <w:shd w:val="clear" w:color="auto" w:fill="auto"/>
            <w:noWrap/>
            <w:vAlign w:val="center"/>
            <w:hideMark/>
          </w:tcPr>
          <w:p w14:paraId="228DE6B0" w14:textId="77777777" w:rsidR="00ED4EE3" w:rsidRPr="00ED4EE3" w:rsidRDefault="00ED4EE3" w:rsidP="00B56AC6">
            <w:pPr>
              <w:jc w:val="center"/>
              <w:rPr>
                <w:rFonts w:cs="Times New Roman"/>
                <w:color w:val="000000"/>
                <w:szCs w:val="24"/>
              </w:rPr>
            </w:pPr>
            <w:r w:rsidRPr="00ED4EE3">
              <w:rPr>
                <w:rFonts w:cs="Times New Roman"/>
                <w:color w:val="000000"/>
                <w:szCs w:val="24"/>
              </w:rPr>
              <w:t>9</w:t>
            </w:r>
          </w:p>
        </w:tc>
        <w:tc>
          <w:tcPr>
            <w:tcW w:w="1342" w:type="dxa"/>
            <w:shd w:val="clear" w:color="auto" w:fill="auto"/>
            <w:noWrap/>
            <w:vAlign w:val="center"/>
            <w:hideMark/>
          </w:tcPr>
          <w:p w14:paraId="38D7BF63" w14:textId="77777777" w:rsidR="00ED4EE3" w:rsidRPr="00ED4EE3" w:rsidRDefault="00ED4EE3" w:rsidP="00B56AC6">
            <w:pPr>
              <w:jc w:val="center"/>
              <w:rPr>
                <w:rFonts w:cs="Times New Roman"/>
                <w:color w:val="000000"/>
                <w:szCs w:val="24"/>
              </w:rPr>
            </w:pPr>
            <w:r w:rsidRPr="00ED4EE3">
              <w:rPr>
                <w:rFonts w:cs="Times New Roman"/>
                <w:color w:val="000000"/>
                <w:szCs w:val="24"/>
              </w:rPr>
              <w:t>Piens</w:t>
            </w:r>
          </w:p>
        </w:tc>
        <w:tc>
          <w:tcPr>
            <w:tcW w:w="2443" w:type="dxa"/>
            <w:shd w:val="clear" w:color="auto" w:fill="auto"/>
            <w:vAlign w:val="center"/>
            <w:hideMark/>
          </w:tcPr>
          <w:p w14:paraId="47D5FD73" w14:textId="50AF8101" w:rsidR="00ED4EE3" w:rsidRPr="00ED4EE3" w:rsidRDefault="00ED4EE3" w:rsidP="00B56AC6">
            <w:pPr>
              <w:jc w:val="center"/>
              <w:rPr>
                <w:rFonts w:cs="Times New Roman"/>
                <w:color w:val="000000"/>
                <w:szCs w:val="24"/>
              </w:rPr>
            </w:pPr>
            <w:r w:rsidRPr="00ED4EE3">
              <w:rPr>
                <w:rFonts w:cs="Times New Roman"/>
                <w:color w:val="000000"/>
                <w:szCs w:val="24"/>
              </w:rPr>
              <w:t>Piens 2%, ilgs derīguma termiņš, tilpums 1 litr</w:t>
            </w:r>
            <w:r w:rsidR="0034133E">
              <w:rPr>
                <w:rFonts w:cs="Times New Roman"/>
                <w:color w:val="000000"/>
                <w:szCs w:val="24"/>
              </w:rPr>
              <w:t>a iepakojumā</w:t>
            </w:r>
            <w:r w:rsidR="00C63A1D">
              <w:rPr>
                <w:rFonts w:cs="Times New Roman"/>
                <w:color w:val="000000"/>
                <w:szCs w:val="24"/>
              </w:rPr>
              <w:t>.</w:t>
            </w:r>
          </w:p>
        </w:tc>
        <w:tc>
          <w:tcPr>
            <w:tcW w:w="1417" w:type="dxa"/>
            <w:shd w:val="clear" w:color="auto" w:fill="auto"/>
            <w:noWrap/>
            <w:vAlign w:val="center"/>
            <w:hideMark/>
          </w:tcPr>
          <w:p w14:paraId="7768FF5D" w14:textId="19089B16" w:rsidR="00ED4EE3" w:rsidRPr="00ED4EE3" w:rsidRDefault="0034133E" w:rsidP="00B56AC6">
            <w:pPr>
              <w:jc w:val="center"/>
              <w:rPr>
                <w:rFonts w:cs="Times New Roman"/>
                <w:color w:val="000000"/>
                <w:szCs w:val="24"/>
              </w:rPr>
            </w:pPr>
            <w:r>
              <w:rPr>
                <w:rFonts w:cs="Times New Roman"/>
                <w:color w:val="000000"/>
                <w:szCs w:val="24"/>
              </w:rPr>
              <w:t>iep.</w:t>
            </w:r>
          </w:p>
        </w:tc>
        <w:tc>
          <w:tcPr>
            <w:tcW w:w="2868" w:type="dxa"/>
            <w:vAlign w:val="center"/>
          </w:tcPr>
          <w:p w14:paraId="0E63AF94" w14:textId="57561AC1" w:rsidR="00ED4EE3" w:rsidRPr="00ED4EE3" w:rsidRDefault="00B56AC6" w:rsidP="00B56AC6">
            <w:pPr>
              <w:jc w:val="center"/>
              <w:rPr>
                <w:rFonts w:cs="Times New Roman"/>
                <w:color w:val="000000"/>
                <w:szCs w:val="24"/>
              </w:rPr>
            </w:pPr>
            <w:r>
              <w:rPr>
                <w:rFonts w:cs="Times New Roman"/>
                <w:color w:val="000000"/>
                <w:szCs w:val="24"/>
              </w:rPr>
              <w:t>100</w:t>
            </w:r>
          </w:p>
        </w:tc>
        <w:tc>
          <w:tcPr>
            <w:tcW w:w="2874" w:type="dxa"/>
            <w:shd w:val="clear" w:color="auto" w:fill="auto"/>
            <w:vAlign w:val="center"/>
          </w:tcPr>
          <w:p w14:paraId="121983C8" w14:textId="53DE3352" w:rsidR="00ED4EE3" w:rsidRPr="00ED4EE3" w:rsidRDefault="00ED4EE3" w:rsidP="00B56AC6">
            <w:pPr>
              <w:jc w:val="center"/>
              <w:rPr>
                <w:rFonts w:cs="Times New Roman"/>
                <w:color w:val="000000"/>
                <w:szCs w:val="24"/>
              </w:rPr>
            </w:pPr>
          </w:p>
        </w:tc>
        <w:tc>
          <w:tcPr>
            <w:tcW w:w="1463" w:type="dxa"/>
            <w:shd w:val="clear" w:color="auto" w:fill="auto"/>
            <w:noWrap/>
            <w:vAlign w:val="center"/>
          </w:tcPr>
          <w:p w14:paraId="77E13FD5" w14:textId="77777777" w:rsidR="00ED4EE3" w:rsidRPr="00ED4EE3" w:rsidRDefault="00ED4EE3" w:rsidP="00B56AC6">
            <w:pPr>
              <w:jc w:val="center"/>
              <w:rPr>
                <w:rFonts w:cs="Times New Roman"/>
                <w:color w:val="000000"/>
                <w:szCs w:val="24"/>
              </w:rPr>
            </w:pPr>
          </w:p>
        </w:tc>
        <w:tc>
          <w:tcPr>
            <w:tcW w:w="1870" w:type="dxa"/>
            <w:vAlign w:val="center"/>
          </w:tcPr>
          <w:p w14:paraId="1C46E075" w14:textId="77777777" w:rsidR="00ED4EE3" w:rsidRPr="00ED4EE3" w:rsidRDefault="00ED4EE3" w:rsidP="00B56AC6">
            <w:pPr>
              <w:jc w:val="center"/>
              <w:rPr>
                <w:rFonts w:cs="Times New Roman"/>
                <w:color w:val="000000"/>
                <w:szCs w:val="24"/>
              </w:rPr>
            </w:pPr>
          </w:p>
        </w:tc>
      </w:tr>
      <w:tr w:rsidR="00ED4EE3" w:rsidRPr="00ED4EE3" w14:paraId="1E5EAE04" w14:textId="661D9E9A" w:rsidTr="005C6516">
        <w:trPr>
          <w:trHeight w:val="540"/>
        </w:trPr>
        <w:tc>
          <w:tcPr>
            <w:tcW w:w="890" w:type="dxa"/>
            <w:shd w:val="clear" w:color="auto" w:fill="auto"/>
            <w:noWrap/>
            <w:vAlign w:val="center"/>
            <w:hideMark/>
          </w:tcPr>
          <w:p w14:paraId="10862988" w14:textId="77777777" w:rsidR="00ED4EE3" w:rsidRPr="00ED4EE3" w:rsidRDefault="00ED4EE3" w:rsidP="00B56AC6">
            <w:pPr>
              <w:jc w:val="center"/>
              <w:rPr>
                <w:rFonts w:cs="Times New Roman"/>
                <w:color w:val="000000"/>
                <w:szCs w:val="24"/>
              </w:rPr>
            </w:pPr>
            <w:r w:rsidRPr="00ED4EE3">
              <w:rPr>
                <w:rFonts w:cs="Times New Roman"/>
                <w:color w:val="000000"/>
                <w:szCs w:val="24"/>
              </w:rPr>
              <w:t>10</w:t>
            </w:r>
          </w:p>
        </w:tc>
        <w:tc>
          <w:tcPr>
            <w:tcW w:w="1342" w:type="dxa"/>
            <w:shd w:val="clear" w:color="auto" w:fill="auto"/>
            <w:vAlign w:val="center"/>
            <w:hideMark/>
          </w:tcPr>
          <w:p w14:paraId="05F41216" w14:textId="77777777" w:rsidR="00ED4EE3" w:rsidRPr="00ED4EE3" w:rsidRDefault="00ED4EE3" w:rsidP="00B56AC6">
            <w:pPr>
              <w:jc w:val="center"/>
              <w:rPr>
                <w:rFonts w:cs="Times New Roman"/>
                <w:color w:val="000000"/>
                <w:szCs w:val="24"/>
              </w:rPr>
            </w:pPr>
            <w:r w:rsidRPr="00ED4EE3">
              <w:rPr>
                <w:rFonts w:cs="Times New Roman"/>
                <w:color w:val="000000"/>
                <w:szCs w:val="24"/>
              </w:rPr>
              <w:t>Dabīgais ziedu medus</w:t>
            </w:r>
          </w:p>
        </w:tc>
        <w:tc>
          <w:tcPr>
            <w:tcW w:w="2443" w:type="dxa"/>
            <w:shd w:val="clear" w:color="auto" w:fill="auto"/>
            <w:vAlign w:val="center"/>
            <w:hideMark/>
          </w:tcPr>
          <w:p w14:paraId="7F669AFF" w14:textId="0765799B" w:rsidR="00ED4EE3" w:rsidRPr="00ED4EE3" w:rsidRDefault="00ED4EE3" w:rsidP="00B56AC6">
            <w:pPr>
              <w:jc w:val="center"/>
              <w:rPr>
                <w:rFonts w:cs="Times New Roman"/>
                <w:color w:val="000000"/>
                <w:szCs w:val="24"/>
              </w:rPr>
            </w:pPr>
            <w:r w:rsidRPr="00ED4EE3">
              <w:rPr>
                <w:rFonts w:cs="Times New Roman"/>
                <w:color w:val="000000"/>
                <w:szCs w:val="24"/>
              </w:rPr>
              <w:t xml:space="preserve">Pildīts vienreizējas lietošanas trauciņos, </w:t>
            </w:r>
            <w:r w:rsidR="004900FD">
              <w:rPr>
                <w:rFonts w:cs="Times New Roman"/>
                <w:color w:val="000000"/>
                <w:szCs w:val="24"/>
              </w:rPr>
              <w:t>~</w:t>
            </w:r>
            <w:r w:rsidRPr="00ED4EE3">
              <w:rPr>
                <w:rFonts w:cs="Times New Roman"/>
                <w:color w:val="000000"/>
                <w:szCs w:val="24"/>
              </w:rPr>
              <w:t>20g</w:t>
            </w:r>
            <w:r w:rsidR="00C63A1D">
              <w:rPr>
                <w:rFonts w:cs="Times New Roman"/>
                <w:color w:val="000000"/>
                <w:szCs w:val="24"/>
              </w:rPr>
              <w:t>.</w:t>
            </w:r>
          </w:p>
        </w:tc>
        <w:tc>
          <w:tcPr>
            <w:tcW w:w="1417" w:type="dxa"/>
            <w:shd w:val="clear" w:color="auto" w:fill="auto"/>
            <w:noWrap/>
            <w:vAlign w:val="center"/>
            <w:hideMark/>
          </w:tcPr>
          <w:p w14:paraId="1E553401" w14:textId="77777777" w:rsidR="00ED4EE3" w:rsidRPr="00ED4EE3" w:rsidRDefault="00ED4EE3" w:rsidP="00B56AC6">
            <w:pPr>
              <w:jc w:val="center"/>
              <w:rPr>
                <w:rFonts w:cs="Times New Roman"/>
                <w:color w:val="000000"/>
                <w:szCs w:val="24"/>
              </w:rPr>
            </w:pPr>
            <w:r w:rsidRPr="00ED4EE3">
              <w:rPr>
                <w:rFonts w:cs="Times New Roman"/>
                <w:color w:val="000000"/>
                <w:szCs w:val="24"/>
              </w:rPr>
              <w:t>gab.</w:t>
            </w:r>
          </w:p>
        </w:tc>
        <w:tc>
          <w:tcPr>
            <w:tcW w:w="2868" w:type="dxa"/>
            <w:vAlign w:val="center"/>
          </w:tcPr>
          <w:p w14:paraId="1854AF12" w14:textId="07D46D7A" w:rsidR="00ED4EE3" w:rsidRPr="00ED4EE3" w:rsidRDefault="00B56AC6" w:rsidP="00B56AC6">
            <w:pPr>
              <w:jc w:val="center"/>
              <w:rPr>
                <w:rFonts w:cs="Times New Roman"/>
                <w:color w:val="000000"/>
                <w:szCs w:val="24"/>
              </w:rPr>
            </w:pPr>
            <w:r>
              <w:rPr>
                <w:rFonts w:cs="Times New Roman"/>
                <w:color w:val="000000"/>
                <w:szCs w:val="24"/>
              </w:rPr>
              <w:t>50</w:t>
            </w:r>
          </w:p>
        </w:tc>
        <w:tc>
          <w:tcPr>
            <w:tcW w:w="2874" w:type="dxa"/>
            <w:shd w:val="clear" w:color="auto" w:fill="auto"/>
            <w:vAlign w:val="center"/>
          </w:tcPr>
          <w:p w14:paraId="45B8DE82" w14:textId="21536BA0" w:rsidR="00ED4EE3" w:rsidRPr="00ED4EE3" w:rsidRDefault="00ED4EE3" w:rsidP="00B56AC6">
            <w:pPr>
              <w:jc w:val="center"/>
              <w:rPr>
                <w:rFonts w:cs="Times New Roman"/>
                <w:color w:val="000000"/>
                <w:szCs w:val="24"/>
              </w:rPr>
            </w:pPr>
          </w:p>
        </w:tc>
        <w:tc>
          <w:tcPr>
            <w:tcW w:w="1463" w:type="dxa"/>
            <w:shd w:val="clear" w:color="auto" w:fill="auto"/>
            <w:noWrap/>
            <w:vAlign w:val="center"/>
          </w:tcPr>
          <w:p w14:paraId="603CFA64" w14:textId="77777777" w:rsidR="00ED4EE3" w:rsidRPr="00ED4EE3" w:rsidRDefault="00ED4EE3" w:rsidP="00B56AC6">
            <w:pPr>
              <w:jc w:val="center"/>
              <w:rPr>
                <w:rFonts w:cs="Times New Roman"/>
                <w:color w:val="000000"/>
                <w:szCs w:val="24"/>
              </w:rPr>
            </w:pPr>
          </w:p>
        </w:tc>
        <w:tc>
          <w:tcPr>
            <w:tcW w:w="1870" w:type="dxa"/>
            <w:vAlign w:val="center"/>
          </w:tcPr>
          <w:p w14:paraId="195A5955" w14:textId="77777777" w:rsidR="00ED4EE3" w:rsidRPr="00ED4EE3" w:rsidRDefault="00ED4EE3" w:rsidP="00B56AC6">
            <w:pPr>
              <w:jc w:val="center"/>
              <w:rPr>
                <w:rFonts w:cs="Times New Roman"/>
                <w:color w:val="000000"/>
                <w:szCs w:val="24"/>
              </w:rPr>
            </w:pPr>
          </w:p>
        </w:tc>
      </w:tr>
      <w:tr w:rsidR="00ED4EE3" w:rsidRPr="00ED4EE3" w14:paraId="6EEB06A3" w14:textId="3A21CE1F" w:rsidTr="005C6516">
        <w:trPr>
          <w:trHeight w:val="810"/>
        </w:trPr>
        <w:tc>
          <w:tcPr>
            <w:tcW w:w="890" w:type="dxa"/>
            <w:shd w:val="clear" w:color="auto" w:fill="auto"/>
            <w:noWrap/>
            <w:vAlign w:val="center"/>
            <w:hideMark/>
          </w:tcPr>
          <w:p w14:paraId="31468135" w14:textId="77777777" w:rsidR="00ED4EE3" w:rsidRPr="00ED4EE3" w:rsidRDefault="00ED4EE3" w:rsidP="00B56AC6">
            <w:pPr>
              <w:jc w:val="center"/>
              <w:rPr>
                <w:rFonts w:cs="Times New Roman"/>
                <w:color w:val="000000"/>
                <w:szCs w:val="24"/>
              </w:rPr>
            </w:pPr>
            <w:r w:rsidRPr="00ED4EE3">
              <w:rPr>
                <w:rFonts w:cs="Times New Roman"/>
                <w:color w:val="000000"/>
                <w:szCs w:val="24"/>
              </w:rPr>
              <w:t>11</w:t>
            </w:r>
          </w:p>
        </w:tc>
        <w:tc>
          <w:tcPr>
            <w:tcW w:w="1342" w:type="dxa"/>
            <w:shd w:val="clear" w:color="auto" w:fill="auto"/>
            <w:noWrap/>
            <w:vAlign w:val="center"/>
            <w:hideMark/>
          </w:tcPr>
          <w:p w14:paraId="78D7991B" w14:textId="77777777" w:rsidR="00ED4EE3" w:rsidRPr="00ED4EE3" w:rsidRDefault="00ED4EE3" w:rsidP="00B56AC6">
            <w:pPr>
              <w:jc w:val="center"/>
              <w:rPr>
                <w:rFonts w:cs="Times New Roman"/>
                <w:color w:val="000000"/>
                <w:szCs w:val="24"/>
              </w:rPr>
            </w:pPr>
            <w:r w:rsidRPr="00ED4EE3">
              <w:rPr>
                <w:rFonts w:cs="Times New Roman"/>
                <w:color w:val="000000"/>
                <w:szCs w:val="24"/>
              </w:rPr>
              <w:t>Malta kafija</w:t>
            </w:r>
          </w:p>
        </w:tc>
        <w:tc>
          <w:tcPr>
            <w:tcW w:w="2443" w:type="dxa"/>
            <w:shd w:val="clear" w:color="auto" w:fill="auto"/>
            <w:vAlign w:val="center"/>
            <w:hideMark/>
          </w:tcPr>
          <w:p w14:paraId="02198C43" w14:textId="5AF6F717" w:rsidR="00ED4EE3" w:rsidRPr="00ED4EE3" w:rsidRDefault="00ED4EE3" w:rsidP="00B56AC6">
            <w:pPr>
              <w:jc w:val="center"/>
              <w:rPr>
                <w:rFonts w:cs="Times New Roman"/>
                <w:color w:val="000000"/>
                <w:szCs w:val="24"/>
              </w:rPr>
            </w:pPr>
            <w:r w:rsidRPr="00ED4EE3">
              <w:rPr>
                <w:rFonts w:cs="Times New Roman"/>
                <w:color w:val="000000"/>
                <w:szCs w:val="24"/>
              </w:rPr>
              <w:t>Augstas kvalitātes malta kafija (100% Arabika) iepakojumā 0,5kg</w:t>
            </w:r>
            <w:r w:rsidR="00C63A1D">
              <w:rPr>
                <w:rFonts w:cs="Times New Roman"/>
                <w:color w:val="000000"/>
                <w:szCs w:val="24"/>
              </w:rPr>
              <w:t>.</w:t>
            </w:r>
          </w:p>
        </w:tc>
        <w:tc>
          <w:tcPr>
            <w:tcW w:w="1417" w:type="dxa"/>
            <w:shd w:val="clear" w:color="auto" w:fill="auto"/>
            <w:noWrap/>
            <w:vAlign w:val="center"/>
            <w:hideMark/>
          </w:tcPr>
          <w:p w14:paraId="292685BD" w14:textId="77777777" w:rsidR="00ED4EE3" w:rsidRPr="00ED4EE3" w:rsidRDefault="00ED4EE3" w:rsidP="00B56AC6">
            <w:pPr>
              <w:jc w:val="center"/>
              <w:rPr>
                <w:rFonts w:cs="Times New Roman"/>
                <w:color w:val="000000"/>
                <w:szCs w:val="24"/>
              </w:rPr>
            </w:pPr>
            <w:r w:rsidRPr="00ED4EE3">
              <w:rPr>
                <w:rFonts w:cs="Times New Roman"/>
                <w:color w:val="000000"/>
                <w:szCs w:val="24"/>
              </w:rPr>
              <w:t>iep.</w:t>
            </w:r>
          </w:p>
        </w:tc>
        <w:tc>
          <w:tcPr>
            <w:tcW w:w="2868" w:type="dxa"/>
            <w:vAlign w:val="center"/>
          </w:tcPr>
          <w:p w14:paraId="6B70E97E" w14:textId="1EC5D77F" w:rsidR="00ED4EE3" w:rsidRPr="00ED4EE3" w:rsidRDefault="00B56AC6" w:rsidP="00B56AC6">
            <w:pPr>
              <w:jc w:val="center"/>
              <w:rPr>
                <w:rFonts w:cs="Times New Roman"/>
                <w:color w:val="000000"/>
                <w:szCs w:val="24"/>
              </w:rPr>
            </w:pPr>
            <w:r>
              <w:rPr>
                <w:rFonts w:cs="Times New Roman"/>
                <w:color w:val="000000"/>
                <w:szCs w:val="24"/>
              </w:rPr>
              <w:t>180</w:t>
            </w:r>
          </w:p>
        </w:tc>
        <w:tc>
          <w:tcPr>
            <w:tcW w:w="2874" w:type="dxa"/>
            <w:shd w:val="clear" w:color="auto" w:fill="auto"/>
            <w:vAlign w:val="center"/>
          </w:tcPr>
          <w:p w14:paraId="45E55B42" w14:textId="03CD0622" w:rsidR="00ED4EE3" w:rsidRPr="00ED4EE3" w:rsidRDefault="00ED4EE3" w:rsidP="00B56AC6">
            <w:pPr>
              <w:jc w:val="center"/>
              <w:rPr>
                <w:rFonts w:cs="Times New Roman"/>
                <w:color w:val="000000"/>
                <w:szCs w:val="24"/>
              </w:rPr>
            </w:pPr>
          </w:p>
        </w:tc>
        <w:tc>
          <w:tcPr>
            <w:tcW w:w="1463" w:type="dxa"/>
            <w:shd w:val="clear" w:color="auto" w:fill="auto"/>
            <w:noWrap/>
            <w:vAlign w:val="center"/>
          </w:tcPr>
          <w:p w14:paraId="0AEADB48" w14:textId="77777777" w:rsidR="00ED4EE3" w:rsidRPr="00ED4EE3" w:rsidRDefault="00ED4EE3" w:rsidP="00B56AC6">
            <w:pPr>
              <w:jc w:val="center"/>
              <w:rPr>
                <w:rFonts w:cs="Times New Roman"/>
                <w:color w:val="000000"/>
                <w:szCs w:val="24"/>
              </w:rPr>
            </w:pPr>
          </w:p>
        </w:tc>
        <w:tc>
          <w:tcPr>
            <w:tcW w:w="1870" w:type="dxa"/>
            <w:vAlign w:val="center"/>
          </w:tcPr>
          <w:p w14:paraId="3DED569A" w14:textId="77777777" w:rsidR="00ED4EE3" w:rsidRPr="00ED4EE3" w:rsidRDefault="00ED4EE3" w:rsidP="00B56AC6">
            <w:pPr>
              <w:jc w:val="center"/>
              <w:rPr>
                <w:rFonts w:cs="Times New Roman"/>
                <w:color w:val="000000"/>
                <w:szCs w:val="24"/>
              </w:rPr>
            </w:pPr>
          </w:p>
        </w:tc>
      </w:tr>
      <w:tr w:rsidR="00ED4EE3" w:rsidRPr="00ED4EE3" w14:paraId="5B04B0A8" w14:textId="55201588" w:rsidTr="005C6516">
        <w:trPr>
          <w:trHeight w:val="810"/>
        </w:trPr>
        <w:tc>
          <w:tcPr>
            <w:tcW w:w="890" w:type="dxa"/>
            <w:shd w:val="clear" w:color="auto" w:fill="auto"/>
            <w:noWrap/>
            <w:vAlign w:val="center"/>
            <w:hideMark/>
          </w:tcPr>
          <w:p w14:paraId="496A7EDF" w14:textId="77777777" w:rsidR="00ED4EE3" w:rsidRPr="00ED4EE3" w:rsidRDefault="00ED4EE3" w:rsidP="00B56AC6">
            <w:pPr>
              <w:jc w:val="center"/>
              <w:rPr>
                <w:rFonts w:cs="Times New Roman"/>
                <w:color w:val="000000"/>
                <w:szCs w:val="24"/>
              </w:rPr>
            </w:pPr>
            <w:r w:rsidRPr="00ED4EE3">
              <w:rPr>
                <w:rFonts w:cs="Times New Roman"/>
                <w:color w:val="000000"/>
                <w:szCs w:val="24"/>
              </w:rPr>
              <w:lastRenderedPageBreak/>
              <w:t>12</w:t>
            </w:r>
          </w:p>
        </w:tc>
        <w:tc>
          <w:tcPr>
            <w:tcW w:w="1342" w:type="dxa"/>
            <w:shd w:val="clear" w:color="auto" w:fill="auto"/>
            <w:noWrap/>
            <w:vAlign w:val="center"/>
            <w:hideMark/>
          </w:tcPr>
          <w:p w14:paraId="1591FAF8" w14:textId="77777777" w:rsidR="00ED4EE3" w:rsidRPr="00ED4EE3" w:rsidRDefault="00ED4EE3" w:rsidP="00B56AC6">
            <w:pPr>
              <w:jc w:val="center"/>
              <w:rPr>
                <w:rFonts w:cs="Times New Roman"/>
                <w:color w:val="000000"/>
                <w:szCs w:val="24"/>
              </w:rPr>
            </w:pPr>
            <w:r w:rsidRPr="00ED4EE3">
              <w:rPr>
                <w:rFonts w:cs="Times New Roman"/>
                <w:color w:val="000000"/>
                <w:szCs w:val="24"/>
              </w:rPr>
              <w:t>Malta kafija</w:t>
            </w:r>
          </w:p>
        </w:tc>
        <w:tc>
          <w:tcPr>
            <w:tcW w:w="2443" w:type="dxa"/>
            <w:shd w:val="clear" w:color="auto" w:fill="auto"/>
            <w:vAlign w:val="center"/>
            <w:hideMark/>
          </w:tcPr>
          <w:p w14:paraId="1C55BA49" w14:textId="4F7207A5" w:rsidR="00ED4EE3" w:rsidRPr="00ED4EE3" w:rsidRDefault="00ED4EE3" w:rsidP="00B56AC6">
            <w:pPr>
              <w:jc w:val="center"/>
              <w:rPr>
                <w:rFonts w:cs="Times New Roman"/>
                <w:color w:val="000000"/>
                <w:szCs w:val="24"/>
              </w:rPr>
            </w:pPr>
            <w:r w:rsidRPr="00ED4EE3">
              <w:rPr>
                <w:rFonts w:cs="Times New Roman"/>
                <w:color w:val="000000"/>
                <w:szCs w:val="24"/>
              </w:rPr>
              <w:t>Augstas kvalitātes malta kafija (100% Arabika) iepakojumā 0,25kg</w:t>
            </w:r>
            <w:r w:rsidR="00C63A1D">
              <w:rPr>
                <w:rFonts w:cs="Times New Roman"/>
                <w:color w:val="000000"/>
                <w:szCs w:val="24"/>
              </w:rPr>
              <w:t>.</w:t>
            </w:r>
          </w:p>
        </w:tc>
        <w:tc>
          <w:tcPr>
            <w:tcW w:w="1417" w:type="dxa"/>
            <w:shd w:val="clear" w:color="auto" w:fill="auto"/>
            <w:noWrap/>
            <w:vAlign w:val="center"/>
            <w:hideMark/>
          </w:tcPr>
          <w:p w14:paraId="1FD85338" w14:textId="77777777" w:rsidR="00ED4EE3" w:rsidRPr="00ED4EE3" w:rsidRDefault="00ED4EE3" w:rsidP="00B56AC6">
            <w:pPr>
              <w:jc w:val="center"/>
              <w:rPr>
                <w:rFonts w:cs="Times New Roman"/>
                <w:color w:val="000000"/>
                <w:szCs w:val="24"/>
              </w:rPr>
            </w:pPr>
            <w:r w:rsidRPr="00ED4EE3">
              <w:rPr>
                <w:rFonts w:cs="Times New Roman"/>
                <w:color w:val="000000"/>
                <w:szCs w:val="24"/>
              </w:rPr>
              <w:t>iep.</w:t>
            </w:r>
          </w:p>
        </w:tc>
        <w:tc>
          <w:tcPr>
            <w:tcW w:w="2868" w:type="dxa"/>
            <w:vAlign w:val="center"/>
          </w:tcPr>
          <w:p w14:paraId="3B300C2A" w14:textId="2C4508F2" w:rsidR="00ED4EE3" w:rsidRPr="00ED4EE3" w:rsidRDefault="00B56AC6" w:rsidP="00B56AC6">
            <w:pPr>
              <w:jc w:val="center"/>
              <w:rPr>
                <w:rFonts w:cs="Times New Roman"/>
                <w:color w:val="000000"/>
                <w:szCs w:val="24"/>
              </w:rPr>
            </w:pPr>
            <w:r>
              <w:rPr>
                <w:rFonts w:cs="Times New Roman"/>
                <w:color w:val="000000"/>
                <w:szCs w:val="24"/>
              </w:rPr>
              <w:t>50</w:t>
            </w:r>
          </w:p>
        </w:tc>
        <w:tc>
          <w:tcPr>
            <w:tcW w:w="2874" w:type="dxa"/>
            <w:shd w:val="clear" w:color="auto" w:fill="auto"/>
            <w:vAlign w:val="center"/>
          </w:tcPr>
          <w:p w14:paraId="48FD56DF" w14:textId="65BA67E1" w:rsidR="00ED4EE3" w:rsidRPr="00ED4EE3" w:rsidRDefault="00ED4EE3" w:rsidP="00B56AC6">
            <w:pPr>
              <w:jc w:val="center"/>
              <w:rPr>
                <w:rFonts w:cs="Times New Roman"/>
                <w:color w:val="000000"/>
                <w:szCs w:val="24"/>
              </w:rPr>
            </w:pPr>
          </w:p>
        </w:tc>
        <w:tc>
          <w:tcPr>
            <w:tcW w:w="1463" w:type="dxa"/>
            <w:shd w:val="clear" w:color="auto" w:fill="auto"/>
            <w:noWrap/>
            <w:vAlign w:val="center"/>
          </w:tcPr>
          <w:p w14:paraId="39FA8673" w14:textId="77777777" w:rsidR="00ED4EE3" w:rsidRPr="00ED4EE3" w:rsidRDefault="00ED4EE3" w:rsidP="00B56AC6">
            <w:pPr>
              <w:jc w:val="center"/>
              <w:rPr>
                <w:rFonts w:cs="Times New Roman"/>
                <w:color w:val="000000"/>
                <w:szCs w:val="24"/>
              </w:rPr>
            </w:pPr>
          </w:p>
        </w:tc>
        <w:tc>
          <w:tcPr>
            <w:tcW w:w="1870" w:type="dxa"/>
            <w:vAlign w:val="center"/>
          </w:tcPr>
          <w:p w14:paraId="4AE6D61A" w14:textId="77777777" w:rsidR="00ED4EE3" w:rsidRPr="00ED4EE3" w:rsidRDefault="00ED4EE3" w:rsidP="00B56AC6">
            <w:pPr>
              <w:jc w:val="center"/>
              <w:rPr>
                <w:rFonts w:cs="Times New Roman"/>
                <w:color w:val="000000"/>
                <w:szCs w:val="24"/>
              </w:rPr>
            </w:pPr>
          </w:p>
        </w:tc>
      </w:tr>
      <w:tr w:rsidR="00ED4EE3" w:rsidRPr="00ED4EE3" w14:paraId="383415D3" w14:textId="14B0792B" w:rsidTr="005C6516">
        <w:trPr>
          <w:trHeight w:val="1890"/>
        </w:trPr>
        <w:tc>
          <w:tcPr>
            <w:tcW w:w="890" w:type="dxa"/>
            <w:shd w:val="clear" w:color="auto" w:fill="auto"/>
            <w:noWrap/>
            <w:vAlign w:val="center"/>
            <w:hideMark/>
          </w:tcPr>
          <w:p w14:paraId="5DFA16CA" w14:textId="77777777" w:rsidR="00ED4EE3" w:rsidRPr="00ED4EE3" w:rsidRDefault="00ED4EE3" w:rsidP="00B56AC6">
            <w:pPr>
              <w:jc w:val="center"/>
              <w:rPr>
                <w:rFonts w:cs="Times New Roman"/>
                <w:color w:val="000000"/>
                <w:szCs w:val="24"/>
              </w:rPr>
            </w:pPr>
            <w:r w:rsidRPr="00ED4EE3">
              <w:rPr>
                <w:rFonts w:cs="Times New Roman"/>
                <w:color w:val="000000"/>
                <w:szCs w:val="24"/>
              </w:rPr>
              <w:t>13</w:t>
            </w:r>
          </w:p>
        </w:tc>
        <w:tc>
          <w:tcPr>
            <w:tcW w:w="1342" w:type="dxa"/>
            <w:shd w:val="clear" w:color="000000" w:fill="FFFFFF"/>
            <w:noWrap/>
            <w:vAlign w:val="center"/>
            <w:hideMark/>
          </w:tcPr>
          <w:p w14:paraId="5E492397" w14:textId="77777777" w:rsidR="00ED4EE3" w:rsidRPr="00ED4EE3" w:rsidRDefault="00ED4EE3" w:rsidP="00B56AC6">
            <w:pPr>
              <w:jc w:val="center"/>
              <w:rPr>
                <w:rFonts w:cs="Times New Roman"/>
                <w:color w:val="000000"/>
                <w:szCs w:val="24"/>
              </w:rPr>
            </w:pPr>
            <w:r w:rsidRPr="00ED4EE3">
              <w:rPr>
                <w:rFonts w:cs="Times New Roman"/>
                <w:color w:val="000000"/>
                <w:szCs w:val="24"/>
              </w:rPr>
              <w:t>Kafijas pupiņas</w:t>
            </w:r>
          </w:p>
        </w:tc>
        <w:tc>
          <w:tcPr>
            <w:tcW w:w="2443" w:type="dxa"/>
            <w:shd w:val="clear" w:color="000000" w:fill="FFFFFF"/>
            <w:vAlign w:val="center"/>
            <w:hideMark/>
          </w:tcPr>
          <w:p w14:paraId="36E73A63" w14:textId="649C1A0F" w:rsidR="00ED4EE3" w:rsidRPr="00ED4EE3" w:rsidRDefault="00F25E4E" w:rsidP="00B56AC6">
            <w:pPr>
              <w:jc w:val="center"/>
              <w:rPr>
                <w:rFonts w:cs="Times New Roman"/>
                <w:color w:val="000000"/>
                <w:szCs w:val="24"/>
              </w:rPr>
            </w:pPr>
            <w:r>
              <w:rPr>
                <w:rFonts w:cs="Times New Roman"/>
                <w:color w:val="000000"/>
                <w:szCs w:val="24"/>
              </w:rPr>
              <w:t>Arabika un Robusta pupiņu maisījums, piemēram</w:t>
            </w:r>
            <w:r w:rsidR="00CA42A5">
              <w:rPr>
                <w:rFonts w:cs="Times New Roman"/>
                <w:color w:val="000000"/>
                <w:szCs w:val="24"/>
              </w:rPr>
              <w:t>, “Gran Crema”, zīmols – Franchezza</w:t>
            </w:r>
            <w:r w:rsidR="00037734">
              <w:rPr>
                <w:rFonts w:cs="Times New Roman"/>
                <w:color w:val="000000"/>
                <w:szCs w:val="24"/>
              </w:rPr>
              <w:t xml:space="preserve">, </w:t>
            </w:r>
            <w:r>
              <w:rPr>
                <w:rFonts w:cs="Times New Roman"/>
                <w:color w:val="000000"/>
                <w:szCs w:val="24"/>
              </w:rPr>
              <w:t xml:space="preserve">vai ekvivalents, kas ir </w:t>
            </w:r>
            <w:r w:rsidR="00ED4EE3" w:rsidRPr="00ED4EE3">
              <w:rPr>
                <w:rFonts w:cs="Times New Roman"/>
                <w:color w:val="000000"/>
                <w:szCs w:val="24"/>
              </w:rPr>
              <w:t>,  grauzdēt</w:t>
            </w:r>
            <w:r>
              <w:rPr>
                <w:rFonts w:cs="Times New Roman"/>
                <w:color w:val="000000"/>
                <w:szCs w:val="24"/>
              </w:rPr>
              <w:t>s</w:t>
            </w:r>
            <w:r w:rsidR="00ED4EE3" w:rsidRPr="00ED4EE3">
              <w:rPr>
                <w:rFonts w:cs="Times New Roman"/>
                <w:color w:val="000000"/>
                <w:szCs w:val="24"/>
              </w:rPr>
              <w:t>, izmantojot karsto gaisu  un saglabājot aromātu ar speciālu vārstu, iepakojumā 1kg</w:t>
            </w:r>
            <w:r w:rsidR="00C63A1D">
              <w:rPr>
                <w:rFonts w:cs="Times New Roman"/>
                <w:color w:val="000000"/>
                <w:szCs w:val="24"/>
              </w:rPr>
              <w:t>.</w:t>
            </w:r>
          </w:p>
        </w:tc>
        <w:tc>
          <w:tcPr>
            <w:tcW w:w="1417" w:type="dxa"/>
            <w:shd w:val="clear" w:color="auto" w:fill="auto"/>
            <w:noWrap/>
            <w:vAlign w:val="center"/>
            <w:hideMark/>
          </w:tcPr>
          <w:p w14:paraId="5FB7BC55" w14:textId="77777777" w:rsidR="00ED4EE3" w:rsidRPr="00ED4EE3" w:rsidRDefault="00ED4EE3" w:rsidP="00B56AC6">
            <w:pPr>
              <w:jc w:val="center"/>
              <w:rPr>
                <w:rFonts w:cs="Times New Roman"/>
                <w:color w:val="000000"/>
                <w:szCs w:val="24"/>
              </w:rPr>
            </w:pPr>
            <w:r w:rsidRPr="00ED4EE3">
              <w:rPr>
                <w:rFonts w:cs="Times New Roman"/>
                <w:color w:val="000000"/>
                <w:szCs w:val="24"/>
              </w:rPr>
              <w:t>iep.</w:t>
            </w:r>
          </w:p>
        </w:tc>
        <w:tc>
          <w:tcPr>
            <w:tcW w:w="2868" w:type="dxa"/>
            <w:vAlign w:val="center"/>
          </w:tcPr>
          <w:p w14:paraId="2B9D2A56" w14:textId="0DD5A2DC" w:rsidR="00ED4EE3" w:rsidRPr="00ED4EE3" w:rsidRDefault="00B56AC6" w:rsidP="00B56AC6">
            <w:pPr>
              <w:jc w:val="center"/>
              <w:rPr>
                <w:rFonts w:cs="Times New Roman"/>
                <w:color w:val="000000"/>
                <w:szCs w:val="24"/>
              </w:rPr>
            </w:pPr>
            <w:r>
              <w:rPr>
                <w:rFonts w:cs="Times New Roman"/>
                <w:color w:val="000000"/>
                <w:szCs w:val="24"/>
              </w:rPr>
              <w:t>240</w:t>
            </w:r>
          </w:p>
        </w:tc>
        <w:tc>
          <w:tcPr>
            <w:tcW w:w="2874" w:type="dxa"/>
            <w:shd w:val="clear" w:color="auto" w:fill="auto"/>
            <w:vAlign w:val="center"/>
          </w:tcPr>
          <w:p w14:paraId="26C0F6F3" w14:textId="3D4F708A" w:rsidR="00ED4EE3" w:rsidRPr="00ED4EE3" w:rsidRDefault="00ED4EE3" w:rsidP="00B56AC6">
            <w:pPr>
              <w:jc w:val="center"/>
              <w:rPr>
                <w:rFonts w:cs="Times New Roman"/>
                <w:color w:val="000000"/>
                <w:szCs w:val="24"/>
              </w:rPr>
            </w:pPr>
          </w:p>
        </w:tc>
        <w:tc>
          <w:tcPr>
            <w:tcW w:w="1463" w:type="dxa"/>
            <w:shd w:val="clear" w:color="auto" w:fill="auto"/>
            <w:noWrap/>
            <w:vAlign w:val="center"/>
          </w:tcPr>
          <w:p w14:paraId="53CE9B99" w14:textId="77777777" w:rsidR="00ED4EE3" w:rsidRPr="00ED4EE3" w:rsidRDefault="00ED4EE3" w:rsidP="00B56AC6">
            <w:pPr>
              <w:jc w:val="center"/>
              <w:rPr>
                <w:rFonts w:cs="Times New Roman"/>
                <w:color w:val="000000"/>
                <w:szCs w:val="24"/>
              </w:rPr>
            </w:pPr>
          </w:p>
        </w:tc>
        <w:tc>
          <w:tcPr>
            <w:tcW w:w="1870" w:type="dxa"/>
            <w:vAlign w:val="center"/>
          </w:tcPr>
          <w:p w14:paraId="5125124E" w14:textId="77777777" w:rsidR="00ED4EE3" w:rsidRPr="00ED4EE3" w:rsidRDefault="00ED4EE3" w:rsidP="00B56AC6">
            <w:pPr>
              <w:jc w:val="center"/>
              <w:rPr>
                <w:rFonts w:cs="Times New Roman"/>
                <w:color w:val="000000"/>
                <w:szCs w:val="24"/>
              </w:rPr>
            </w:pPr>
          </w:p>
        </w:tc>
      </w:tr>
      <w:tr w:rsidR="00ED4EE3" w:rsidRPr="00ED4EE3" w14:paraId="32A3F0E2" w14:textId="163C1035" w:rsidTr="005C6516">
        <w:trPr>
          <w:trHeight w:val="810"/>
        </w:trPr>
        <w:tc>
          <w:tcPr>
            <w:tcW w:w="890" w:type="dxa"/>
            <w:shd w:val="clear" w:color="auto" w:fill="auto"/>
            <w:noWrap/>
            <w:vAlign w:val="center"/>
            <w:hideMark/>
          </w:tcPr>
          <w:p w14:paraId="4135FFF1" w14:textId="77777777" w:rsidR="00ED4EE3" w:rsidRPr="00ED4EE3" w:rsidRDefault="00ED4EE3" w:rsidP="00B56AC6">
            <w:pPr>
              <w:jc w:val="center"/>
              <w:rPr>
                <w:rFonts w:cs="Times New Roman"/>
                <w:color w:val="000000"/>
                <w:szCs w:val="24"/>
              </w:rPr>
            </w:pPr>
            <w:r w:rsidRPr="00ED4EE3">
              <w:rPr>
                <w:rFonts w:cs="Times New Roman"/>
                <w:color w:val="000000"/>
                <w:szCs w:val="24"/>
              </w:rPr>
              <w:t>14</w:t>
            </w:r>
          </w:p>
        </w:tc>
        <w:tc>
          <w:tcPr>
            <w:tcW w:w="1342" w:type="dxa"/>
            <w:shd w:val="clear" w:color="000000" w:fill="FFFFFF"/>
            <w:noWrap/>
            <w:vAlign w:val="center"/>
            <w:hideMark/>
          </w:tcPr>
          <w:p w14:paraId="4FA8948B" w14:textId="77777777" w:rsidR="00ED4EE3" w:rsidRPr="00ED4EE3" w:rsidRDefault="00ED4EE3" w:rsidP="00B56AC6">
            <w:pPr>
              <w:jc w:val="center"/>
              <w:rPr>
                <w:rFonts w:cs="Times New Roman"/>
                <w:color w:val="000000"/>
                <w:szCs w:val="24"/>
              </w:rPr>
            </w:pPr>
            <w:r w:rsidRPr="00ED4EE3">
              <w:rPr>
                <w:rFonts w:cs="Times New Roman"/>
                <w:color w:val="000000"/>
                <w:szCs w:val="24"/>
              </w:rPr>
              <w:t>Konfektes</w:t>
            </w:r>
          </w:p>
        </w:tc>
        <w:tc>
          <w:tcPr>
            <w:tcW w:w="2443" w:type="dxa"/>
            <w:shd w:val="clear" w:color="000000" w:fill="FFFFFF"/>
            <w:vAlign w:val="center"/>
            <w:hideMark/>
          </w:tcPr>
          <w:p w14:paraId="11578A17" w14:textId="53A0987A" w:rsidR="00ED4EE3" w:rsidRPr="00ED4EE3" w:rsidRDefault="00F25E4E" w:rsidP="00B56AC6">
            <w:pPr>
              <w:jc w:val="center"/>
              <w:rPr>
                <w:rFonts w:cs="Times New Roman"/>
                <w:color w:val="000000"/>
                <w:szCs w:val="24"/>
              </w:rPr>
            </w:pPr>
            <w:r>
              <w:rPr>
                <w:rFonts w:cs="Times New Roman"/>
                <w:color w:val="000000"/>
                <w:szCs w:val="24"/>
              </w:rPr>
              <w:t xml:space="preserve">Pomādes konfektes ar iebiezināta piena garšu, piemēram, </w:t>
            </w:r>
            <w:r w:rsidR="00ED4EE3" w:rsidRPr="00ED4EE3">
              <w:rPr>
                <w:rFonts w:cs="Times New Roman"/>
                <w:color w:val="000000"/>
                <w:szCs w:val="24"/>
              </w:rPr>
              <w:t xml:space="preserve"> </w:t>
            </w:r>
            <w:r>
              <w:rPr>
                <w:rFonts w:cs="Times New Roman"/>
                <w:color w:val="000000"/>
                <w:szCs w:val="24"/>
              </w:rPr>
              <w:t>“</w:t>
            </w:r>
            <w:r w:rsidR="00ED4EE3" w:rsidRPr="00ED4EE3">
              <w:rPr>
                <w:rFonts w:cs="Times New Roman"/>
                <w:color w:val="000000"/>
                <w:szCs w:val="24"/>
              </w:rPr>
              <w:t>Rudzupuķe</w:t>
            </w:r>
            <w:r>
              <w:rPr>
                <w:rFonts w:cs="Times New Roman"/>
                <w:color w:val="000000"/>
                <w:szCs w:val="24"/>
              </w:rPr>
              <w:t>”</w:t>
            </w:r>
            <w:r w:rsidR="00ED4EE3" w:rsidRPr="00ED4EE3">
              <w:rPr>
                <w:rFonts w:cs="Times New Roman"/>
                <w:color w:val="000000"/>
                <w:szCs w:val="24"/>
              </w:rPr>
              <w:t>, zīmols-Laima</w:t>
            </w:r>
            <w:r w:rsidR="00037734">
              <w:rPr>
                <w:rFonts w:cs="Times New Roman"/>
                <w:color w:val="000000"/>
                <w:szCs w:val="24"/>
              </w:rPr>
              <w:t>,</w:t>
            </w:r>
            <w:r>
              <w:rPr>
                <w:rFonts w:cs="Times New Roman"/>
                <w:color w:val="000000"/>
                <w:szCs w:val="24"/>
              </w:rPr>
              <w:t xml:space="preserve"> vai ekvivalentas, </w:t>
            </w:r>
            <w:r w:rsidR="00ED4EE3" w:rsidRPr="00ED4EE3">
              <w:rPr>
                <w:rFonts w:cs="Times New Roman"/>
                <w:color w:val="000000"/>
                <w:szCs w:val="24"/>
              </w:rPr>
              <w:t xml:space="preserve"> </w:t>
            </w:r>
            <w:r>
              <w:rPr>
                <w:rFonts w:cs="Times New Roman"/>
                <w:color w:val="000000"/>
                <w:szCs w:val="24"/>
              </w:rPr>
              <w:t>~</w:t>
            </w:r>
            <w:r w:rsidR="00ED4EE3" w:rsidRPr="00ED4EE3">
              <w:rPr>
                <w:rFonts w:cs="Times New Roman"/>
                <w:color w:val="000000"/>
                <w:szCs w:val="24"/>
              </w:rPr>
              <w:t>160 g iepakojumā</w:t>
            </w:r>
            <w:r w:rsidR="00C63A1D">
              <w:rPr>
                <w:rFonts w:cs="Times New Roman"/>
                <w:color w:val="000000"/>
                <w:szCs w:val="24"/>
              </w:rPr>
              <w:t>.</w:t>
            </w:r>
          </w:p>
        </w:tc>
        <w:tc>
          <w:tcPr>
            <w:tcW w:w="1417" w:type="dxa"/>
            <w:shd w:val="clear" w:color="auto" w:fill="auto"/>
            <w:noWrap/>
            <w:vAlign w:val="center"/>
            <w:hideMark/>
          </w:tcPr>
          <w:p w14:paraId="665955EA" w14:textId="77777777" w:rsidR="00ED4EE3" w:rsidRPr="00ED4EE3" w:rsidRDefault="00ED4EE3" w:rsidP="00B56AC6">
            <w:pPr>
              <w:jc w:val="center"/>
              <w:rPr>
                <w:rFonts w:cs="Times New Roman"/>
                <w:color w:val="000000"/>
                <w:szCs w:val="24"/>
              </w:rPr>
            </w:pPr>
            <w:r w:rsidRPr="00ED4EE3">
              <w:rPr>
                <w:rFonts w:cs="Times New Roman"/>
                <w:color w:val="000000"/>
                <w:szCs w:val="24"/>
              </w:rPr>
              <w:t>iep.</w:t>
            </w:r>
          </w:p>
        </w:tc>
        <w:tc>
          <w:tcPr>
            <w:tcW w:w="2868" w:type="dxa"/>
            <w:vAlign w:val="center"/>
          </w:tcPr>
          <w:p w14:paraId="60500C47" w14:textId="7AC86D62" w:rsidR="00ED4EE3" w:rsidRPr="00ED4EE3" w:rsidRDefault="007A383D" w:rsidP="00B56AC6">
            <w:pPr>
              <w:jc w:val="center"/>
              <w:rPr>
                <w:rFonts w:cs="Times New Roman"/>
                <w:color w:val="000000"/>
                <w:szCs w:val="24"/>
              </w:rPr>
            </w:pPr>
            <w:r>
              <w:rPr>
                <w:rFonts w:cs="Times New Roman"/>
                <w:color w:val="000000"/>
                <w:szCs w:val="24"/>
              </w:rPr>
              <w:t>50</w:t>
            </w:r>
          </w:p>
        </w:tc>
        <w:tc>
          <w:tcPr>
            <w:tcW w:w="2874" w:type="dxa"/>
            <w:shd w:val="clear" w:color="auto" w:fill="auto"/>
            <w:vAlign w:val="center"/>
          </w:tcPr>
          <w:p w14:paraId="0C41EFBE" w14:textId="476DF4AB" w:rsidR="00ED4EE3" w:rsidRPr="00ED4EE3" w:rsidRDefault="00ED4EE3" w:rsidP="00B56AC6">
            <w:pPr>
              <w:jc w:val="center"/>
              <w:rPr>
                <w:rFonts w:cs="Times New Roman"/>
                <w:color w:val="000000"/>
                <w:szCs w:val="24"/>
              </w:rPr>
            </w:pPr>
          </w:p>
        </w:tc>
        <w:tc>
          <w:tcPr>
            <w:tcW w:w="1463" w:type="dxa"/>
            <w:shd w:val="clear" w:color="auto" w:fill="auto"/>
            <w:noWrap/>
            <w:vAlign w:val="center"/>
          </w:tcPr>
          <w:p w14:paraId="5896F78E" w14:textId="77777777" w:rsidR="00ED4EE3" w:rsidRPr="00ED4EE3" w:rsidRDefault="00ED4EE3" w:rsidP="00B56AC6">
            <w:pPr>
              <w:jc w:val="center"/>
              <w:rPr>
                <w:rFonts w:cs="Times New Roman"/>
                <w:color w:val="000000"/>
                <w:szCs w:val="24"/>
              </w:rPr>
            </w:pPr>
          </w:p>
        </w:tc>
        <w:tc>
          <w:tcPr>
            <w:tcW w:w="1870" w:type="dxa"/>
            <w:vAlign w:val="center"/>
          </w:tcPr>
          <w:p w14:paraId="19467AE0" w14:textId="77777777" w:rsidR="00ED4EE3" w:rsidRPr="00ED4EE3" w:rsidRDefault="00ED4EE3" w:rsidP="00B56AC6">
            <w:pPr>
              <w:jc w:val="center"/>
              <w:rPr>
                <w:rFonts w:cs="Times New Roman"/>
                <w:color w:val="000000"/>
                <w:szCs w:val="24"/>
              </w:rPr>
            </w:pPr>
          </w:p>
        </w:tc>
      </w:tr>
      <w:tr w:rsidR="00ED4EE3" w:rsidRPr="00ED4EE3" w14:paraId="49A12D3A" w14:textId="3FE4B100" w:rsidTr="005C6516">
        <w:trPr>
          <w:trHeight w:val="810"/>
        </w:trPr>
        <w:tc>
          <w:tcPr>
            <w:tcW w:w="890" w:type="dxa"/>
            <w:shd w:val="clear" w:color="auto" w:fill="auto"/>
            <w:noWrap/>
            <w:vAlign w:val="center"/>
            <w:hideMark/>
          </w:tcPr>
          <w:p w14:paraId="565CCFF6" w14:textId="77777777" w:rsidR="00ED4EE3" w:rsidRPr="00ED4EE3" w:rsidRDefault="00ED4EE3" w:rsidP="00B56AC6">
            <w:pPr>
              <w:jc w:val="center"/>
              <w:rPr>
                <w:rFonts w:cs="Times New Roman"/>
                <w:color w:val="000000"/>
                <w:szCs w:val="24"/>
              </w:rPr>
            </w:pPr>
            <w:r w:rsidRPr="00ED4EE3">
              <w:rPr>
                <w:rFonts w:cs="Times New Roman"/>
                <w:color w:val="000000"/>
                <w:szCs w:val="24"/>
              </w:rPr>
              <w:t>15</w:t>
            </w:r>
          </w:p>
        </w:tc>
        <w:tc>
          <w:tcPr>
            <w:tcW w:w="1342" w:type="dxa"/>
            <w:shd w:val="clear" w:color="000000" w:fill="FFFFFF"/>
            <w:noWrap/>
            <w:vAlign w:val="center"/>
            <w:hideMark/>
          </w:tcPr>
          <w:p w14:paraId="41A3039B" w14:textId="77777777" w:rsidR="00ED4EE3" w:rsidRPr="00ED4EE3" w:rsidRDefault="00ED4EE3" w:rsidP="00B56AC6">
            <w:pPr>
              <w:jc w:val="center"/>
              <w:rPr>
                <w:rFonts w:cs="Times New Roman"/>
                <w:color w:val="000000"/>
                <w:szCs w:val="24"/>
              </w:rPr>
            </w:pPr>
            <w:r w:rsidRPr="00ED4EE3">
              <w:rPr>
                <w:rFonts w:cs="Times New Roman"/>
                <w:color w:val="000000"/>
                <w:szCs w:val="24"/>
              </w:rPr>
              <w:t>Konfektes</w:t>
            </w:r>
          </w:p>
        </w:tc>
        <w:tc>
          <w:tcPr>
            <w:tcW w:w="2443" w:type="dxa"/>
            <w:shd w:val="clear" w:color="000000" w:fill="FFFFFF"/>
            <w:vAlign w:val="center"/>
            <w:hideMark/>
          </w:tcPr>
          <w:p w14:paraId="25CE3916" w14:textId="530650CB" w:rsidR="00ED4EE3" w:rsidRPr="00ED4EE3" w:rsidRDefault="00F25E4E" w:rsidP="00B56AC6">
            <w:pPr>
              <w:jc w:val="center"/>
              <w:rPr>
                <w:rFonts w:cs="Times New Roman"/>
                <w:color w:val="000000"/>
                <w:szCs w:val="24"/>
              </w:rPr>
            </w:pPr>
            <w:r>
              <w:rPr>
                <w:rFonts w:cs="Times New Roman"/>
                <w:color w:val="000000"/>
                <w:szCs w:val="24"/>
              </w:rPr>
              <w:t>Pomādes konfektes ar iebiezinātā piena un vaniļas garšu, piemēram “</w:t>
            </w:r>
            <w:r w:rsidR="00ED4EE3" w:rsidRPr="00ED4EE3">
              <w:rPr>
                <w:rFonts w:cs="Times New Roman"/>
                <w:color w:val="000000"/>
                <w:szCs w:val="24"/>
              </w:rPr>
              <w:t>Vētrasputns</w:t>
            </w:r>
            <w:r>
              <w:rPr>
                <w:rFonts w:cs="Times New Roman"/>
                <w:color w:val="000000"/>
                <w:szCs w:val="24"/>
              </w:rPr>
              <w:t>”</w:t>
            </w:r>
            <w:r w:rsidR="00ED4EE3" w:rsidRPr="00ED4EE3">
              <w:rPr>
                <w:rFonts w:cs="Times New Roman"/>
                <w:color w:val="000000"/>
                <w:szCs w:val="24"/>
              </w:rPr>
              <w:t>, zīmols-Laima</w:t>
            </w:r>
            <w:r w:rsidR="00037734">
              <w:rPr>
                <w:rFonts w:cs="Times New Roman"/>
                <w:color w:val="000000"/>
                <w:szCs w:val="24"/>
              </w:rPr>
              <w:t>,</w:t>
            </w:r>
            <w:r w:rsidR="00ED4EE3" w:rsidRPr="00ED4EE3">
              <w:rPr>
                <w:rFonts w:cs="Times New Roman"/>
                <w:color w:val="000000"/>
                <w:szCs w:val="24"/>
              </w:rPr>
              <w:t xml:space="preserve"> </w:t>
            </w:r>
            <w:r>
              <w:rPr>
                <w:rFonts w:cs="Times New Roman"/>
                <w:color w:val="000000"/>
                <w:szCs w:val="24"/>
              </w:rPr>
              <w:t>vai ekvivalentas, ~</w:t>
            </w:r>
            <w:r w:rsidR="00ED4EE3" w:rsidRPr="00ED4EE3">
              <w:rPr>
                <w:rFonts w:cs="Times New Roman"/>
                <w:color w:val="000000"/>
                <w:szCs w:val="24"/>
              </w:rPr>
              <w:t>160 g iepakojumā</w:t>
            </w:r>
            <w:r w:rsidR="00C63A1D">
              <w:rPr>
                <w:rFonts w:cs="Times New Roman"/>
                <w:color w:val="000000"/>
                <w:szCs w:val="24"/>
              </w:rPr>
              <w:t>.</w:t>
            </w:r>
          </w:p>
        </w:tc>
        <w:tc>
          <w:tcPr>
            <w:tcW w:w="1417" w:type="dxa"/>
            <w:shd w:val="clear" w:color="auto" w:fill="auto"/>
            <w:noWrap/>
            <w:vAlign w:val="center"/>
            <w:hideMark/>
          </w:tcPr>
          <w:p w14:paraId="7370CA6B" w14:textId="77777777" w:rsidR="00ED4EE3" w:rsidRPr="00ED4EE3" w:rsidRDefault="00ED4EE3" w:rsidP="00B56AC6">
            <w:pPr>
              <w:jc w:val="center"/>
              <w:rPr>
                <w:rFonts w:cs="Times New Roman"/>
                <w:color w:val="000000"/>
                <w:szCs w:val="24"/>
              </w:rPr>
            </w:pPr>
            <w:r w:rsidRPr="00ED4EE3">
              <w:rPr>
                <w:rFonts w:cs="Times New Roman"/>
                <w:color w:val="000000"/>
                <w:szCs w:val="24"/>
              </w:rPr>
              <w:t>iep.</w:t>
            </w:r>
          </w:p>
        </w:tc>
        <w:tc>
          <w:tcPr>
            <w:tcW w:w="2868" w:type="dxa"/>
            <w:vAlign w:val="center"/>
          </w:tcPr>
          <w:p w14:paraId="1A7B12D4" w14:textId="45E31F62" w:rsidR="00ED4EE3" w:rsidRPr="00ED4EE3" w:rsidRDefault="007A383D" w:rsidP="00B56AC6">
            <w:pPr>
              <w:jc w:val="center"/>
              <w:rPr>
                <w:rFonts w:cs="Times New Roman"/>
                <w:color w:val="000000"/>
                <w:szCs w:val="24"/>
              </w:rPr>
            </w:pPr>
            <w:r>
              <w:rPr>
                <w:rFonts w:cs="Times New Roman"/>
                <w:color w:val="000000"/>
                <w:szCs w:val="24"/>
              </w:rPr>
              <w:t>50</w:t>
            </w:r>
          </w:p>
        </w:tc>
        <w:tc>
          <w:tcPr>
            <w:tcW w:w="2874" w:type="dxa"/>
            <w:shd w:val="clear" w:color="auto" w:fill="auto"/>
            <w:vAlign w:val="center"/>
          </w:tcPr>
          <w:p w14:paraId="49126B5F" w14:textId="79F3D68F" w:rsidR="00ED4EE3" w:rsidRPr="00ED4EE3" w:rsidRDefault="00ED4EE3" w:rsidP="00B56AC6">
            <w:pPr>
              <w:jc w:val="center"/>
              <w:rPr>
                <w:rFonts w:cs="Times New Roman"/>
                <w:color w:val="000000"/>
                <w:szCs w:val="24"/>
              </w:rPr>
            </w:pPr>
          </w:p>
        </w:tc>
        <w:tc>
          <w:tcPr>
            <w:tcW w:w="1463" w:type="dxa"/>
            <w:shd w:val="clear" w:color="auto" w:fill="auto"/>
            <w:noWrap/>
            <w:vAlign w:val="center"/>
          </w:tcPr>
          <w:p w14:paraId="62AE0921" w14:textId="77777777" w:rsidR="00ED4EE3" w:rsidRPr="00ED4EE3" w:rsidRDefault="00ED4EE3" w:rsidP="00B56AC6">
            <w:pPr>
              <w:jc w:val="center"/>
              <w:rPr>
                <w:rFonts w:cs="Times New Roman"/>
                <w:color w:val="000000"/>
                <w:szCs w:val="24"/>
              </w:rPr>
            </w:pPr>
          </w:p>
        </w:tc>
        <w:tc>
          <w:tcPr>
            <w:tcW w:w="1870" w:type="dxa"/>
            <w:vAlign w:val="center"/>
          </w:tcPr>
          <w:p w14:paraId="43672DBC" w14:textId="77777777" w:rsidR="00ED4EE3" w:rsidRPr="00ED4EE3" w:rsidRDefault="00ED4EE3" w:rsidP="00B56AC6">
            <w:pPr>
              <w:jc w:val="center"/>
              <w:rPr>
                <w:rFonts w:cs="Times New Roman"/>
                <w:color w:val="000000"/>
                <w:szCs w:val="24"/>
              </w:rPr>
            </w:pPr>
          </w:p>
        </w:tc>
      </w:tr>
      <w:tr w:rsidR="00ED4EE3" w:rsidRPr="00ED4EE3" w14:paraId="54FDF916" w14:textId="68524BE1" w:rsidTr="005C6516">
        <w:trPr>
          <w:trHeight w:val="810"/>
        </w:trPr>
        <w:tc>
          <w:tcPr>
            <w:tcW w:w="890" w:type="dxa"/>
            <w:shd w:val="clear" w:color="auto" w:fill="auto"/>
            <w:noWrap/>
            <w:vAlign w:val="center"/>
            <w:hideMark/>
          </w:tcPr>
          <w:p w14:paraId="4750D5AC" w14:textId="77777777" w:rsidR="00ED4EE3" w:rsidRPr="00ED4EE3" w:rsidRDefault="00ED4EE3" w:rsidP="00B56AC6">
            <w:pPr>
              <w:jc w:val="center"/>
              <w:rPr>
                <w:rFonts w:cs="Times New Roman"/>
                <w:color w:val="000000"/>
                <w:szCs w:val="24"/>
              </w:rPr>
            </w:pPr>
            <w:r w:rsidRPr="00ED4EE3">
              <w:rPr>
                <w:rFonts w:cs="Times New Roman"/>
                <w:color w:val="000000"/>
                <w:szCs w:val="24"/>
              </w:rPr>
              <w:t>16</w:t>
            </w:r>
          </w:p>
        </w:tc>
        <w:tc>
          <w:tcPr>
            <w:tcW w:w="1342" w:type="dxa"/>
            <w:shd w:val="clear" w:color="000000" w:fill="FFFFFF"/>
            <w:noWrap/>
            <w:vAlign w:val="center"/>
            <w:hideMark/>
          </w:tcPr>
          <w:p w14:paraId="03220BE4" w14:textId="77777777" w:rsidR="00ED4EE3" w:rsidRPr="00ED4EE3" w:rsidRDefault="00ED4EE3" w:rsidP="00B56AC6">
            <w:pPr>
              <w:jc w:val="center"/>
              <w:rPr>
                <w:rFonts w:cs="Times New Roman"/>
                <w:color w:val="000000"/>
                <w:szCs w:val="24"/>
              </w:rPr>
            </w:pPr>
            <w:r w:rsidRPr="00ED4EE3">
              <w:rPr>
                <w:rFonts w:cs="Times New Roman"/>
                <w:color w:val="000000"/>
                <w:szCs w:val="24"/>
              </w:rPr>
              <w:t>Konfektes</w:t>
            </w:r>
          </w:p>
        </w:tc>
        <w:tc>
          <w:tcPr>
            <w:tcW w:w="2443" w:type="dxa"/>
            <w:shd w:val="clear" w:color="000000" w:fill="FFFFFF"/>
            <w:vAlign w:val="center"/>
            <w:hideMark/>
          </w:tcPr>
          <w:p w14:paraId="4C2EEC97" w14:textId="345658BC" w:rsidR="00ED4EE3" w:rsidRPr="00ED4EE3" w:rsidRDefault="00F25E4E" w:rsidP="00B56AC6">
            <w:pPr>
              <w:jc w:val="center"/>
              <w:rPr>
                <w:rFonts w:cs="Times New Roman"/>
                <w:color w:val="000000"/>
                <w:szCs w:val="24"/>
              </w:rPr>
            </w:pPr>
            <w:r>
              <w:rPr>
                <w:rFonts w:cs="Times New Roman"/>
                <w:color w:val="000000"/>
                <w:szCs w:val="24"/>
              </w:rPr>
              <w:t xml:space="preserve">Konfektes ar augļu griljāžas pildījumu un </w:t>
            </w:r>
            <w:r>
              <w:rPr>
                <w:rFonts w:cs="Times New Roman"/>
                <w:color w:val="000000"/>
                <w:szCs w:val="24"/>
              </w:rPr>
              <w:lastRenderedPageBreak/>
              <w:t>drupinātiem lazdu riekstiem, piemēram, “</w:t>
            </w:r>
            <w:r w:rsidR="00ED4EE3" w:rsidRPr="00ED4EE3">
              <w:rPr>
                <w:rFonts w:cs="Times New Roman"/>
                <w:color w:val="000000"/>
                <w:szCs w:val="24"/>
              </w:rPr>
              <w:t>Serenāde</w:t>
            </w:r>
            <w:r>
              <w:rPr>
                <w:rFonts w:cs="Times New Roman"/>
                <w:color w:val="000000"/>
                <w:szCs w:val="24"/>
              </w:rPr>
              <w:t>”</w:t>
            </w:r>
            <w:r w:rsidR="00ED4EE3" w:rsidRPr="00ED4EE3">
              <w:rPr>
                <w:rFonts w:cs="Times New Roman"/>
                <w:color w:val="000000"/>
                <w:szCs w:val="24"/>
              </w:rPr>
              <w:t>, zīmols-Laima</w:t>
            </w:r>
            <w:r w:rsidR="00037734">
              <w:rPr>
                <w:rFonts w:cs="Times New Roman"/>
                <w:color w:val="000000"/>
                <w:szCs w:val="24"/>
              </w:rPr>
              <w:t>,</w:t>
            </w:r>
            <w:r w:rsidR="00ED4EE3" w:rsidRPr="00ED4EE3">
              <w:rPr>
                <w:rFonts w:cs="Times New Roman"/>
                <w:color w:val="000000"/>
                <w:szCs w:val="24"/>
              </w:rPr>
              <w:t xml:space="preserve"> </w:t>
            </w:r>
            <w:r>
              <w:rPr>
                <w:rFonts w:cs="Times New Roman"/>
                <w:color w:val="000000"/>
                <w:szCs w:val="24"/>
              </w:rPr>
              <w:t>vai ekvivalentas, ~</w:t>
            </w:r>
            <w:r w:rsidR="00ED4EE3" w:rsidRPr="00ED4EE3">
              <w:rPr>
                <w:rFonts w:cs="Times New Roman"/>
                <w:color w:val="000000"/>
                <w:szCs w:val="24"/>
              </w:rPr>
              <w:t>160 g iepakojumā</w:t>
            </w:r>
            <w:r w:rsidR="00C63A1D">
              <w:rPr>
                <w:rFonts w:cs="Times New Roman"/>
                <w:color w:val="000000"/>
                <w:szCs w:val="24"/>
              </w:rPr>
              <w:t>.</w:t>
            </w:r>
          </w:p>
        </w:tc>
        <w:tc>
          <w:tcPr>
            <w:tcW w:w="1417" w:type="dxa"/>
            <w:shd w:val="clear" w:color="auto" w:fill="auto"/>
            <w:noWrap/>
            <w:vAlign w:val="center"/>
            <w:hideMark/>
          </w:tcPr>
          <w:p w14:paraId="3F3730A1" w14:textId="77777777" w:rsidR="00ED4EE3" w:rsidRPr="00ED4EE3" w:rsidRDefault="00ED4EE3" w:rsidP="00B56AC6">
            <w:pPr>
              <w:jc w:val="center"/>
              <w:rPr>
                <w:rFonts w:cs="Times New Roman"/>
                <w:color w:val="000000"/>
                <w:szCs w:val="24"/>
              </w:rPr>
            </w:pPr>
            <w:r w:rsidRPr="00ED4EE3">
              <w:rPr>
                <w:rFonts w:cs="Times New Roman"/>
                <w:color w:val="000000"/>
                <w:szCs w:val="24"/>
              </w:rPr>
              <w:lastRenderedPageBreak/>
              <w:t>iep.</w:t>
            </w:r>
          </w:p>
        </w:tc>
        <w:tc>
          <w:tcPr>
            <w:tcW w:w="2868" w:type="dxa"/>
            <w:vAlign w:val="center"/>
          </w:tcPr>
          <w:p w14:paraId="2B471353" w14:textId="150629FC" w:rsidR="00ED4EE3" w:rsidRPr="00ED4EE3" w:rsidRDefault="00B56AC6" w:rsidP="00B56AC6">
            <w:pPr>
              <w:jc w:val="center"/>
              <w:rPr>
                <w:rFonts w:cs="Times New Roman"/>
                <w:color w:val="000000"/>
                <w:szCs w:val="24"/>
              </w:rPr>
            </w:pPr>
            <w:r>
              <w:rPr>
                <w:rFonts w:cs="Times New Roman"/>
                <w:color w:val="000000"/>
                <w:szCs w:val="24"/>
              </w:rPr>
              <w:t>30</w:t>
            </w:r>
          </w:p>
        </w:tc>
        <w:tc>
          <w:tcPr>
            <w:tcW w:w="2874" w:type="dxa"/>
            <w:shd w:val="clear" w:color="auto" w:fill="auto"/>
            <w:vAlign w:val="center"/>
          </w:tcPr>
          <w:p w14:paraId="43515DD0" w14:textId="7E8E11A0" w:rsidR="00ED4EE3" w:rsidRPr="00ED4EE3" w:rsidRDefault="00ED4EE3" w:rsidP="00B56AC6">
            <w:pPr>
              <w:jc w:val="center"/>
              <w:rPr>
                <w:rFonts w:cs="Times New Roman"/>
                <w:color w:val="000000"/>
                <w:szCs w:val="24"/>
              </w:rPr>
            </w:pPr>
          </w:p>
        </w:tc>
        <w:tc>
          <w:tcPr>
            <w:tcW w:w="1463" w:type="dxa"/>
            <w:shd w:val="clear" w:color="auto" w:fill="auto"/>
            <w:noWrap/>
            <w:vAlign w:val="center"/>
          </w:tcPr>
          <w:p w14:paraId="2388DFC9" w14:textId="77777777" w:rsidR="00ED4EE3" w:rsidRPr="00ED4EE3" w:rsidRDefault="00ED4EE3" w:rsidP="00B56AC6">
            <w:pPr>
              <w:jc w:val="center"/>
              <w:rPr>
                <w:rFonts w:cs="Times New Roman"/>
                <w:color w:val="000000"/>
                <w:szCs w:val="24"/>
              </w:rPr>
            </w:pPr>
          </w:p>
        </w:tc>
        <w:tc>
          <w:tcPr>
            <w:tcW w:w="1870" w:type="dxa"/>
            <w:vAlign w:val="center"/>
          </w:tcPr>
          <w:p w14:paraId="3835D4A0" w14:textId="77777777" w:rsidR="00ED4EE3" w:rsidRPr="00ED4EE3" w:rsidRDefault="00ED4EE3" w:rsidP="00B56AC6">
            <w:pPr>
              <w:jc w:val="center"/>
              <w:rPr>
                <w:rFonts w:cs="Times New Roman"/>
                <w:color w:val="000000"/>
                <w:szCs w:val="24"/>
              </w:rPr>
            </w:pPr>
          </w:p>
        </w:tc>
      </w:tr>
      <w:tr w:rsidR="00ED4EE3" w:rsidRPr="00ED4EE3" w14:paraId="043ABC4D" w14:textId="042AC875" w:rsidTr="005C6516">
        <w:trPr>
          <w:trHeight w:val="810"/>
        </w:trPr>
        <w:tc>
          <w:tcPr>
            <w:tcW w:w="890" w:type="dxa"/>
            <w:shd w:val="clear" w:color="auto" w:fill="auto"/>
            <w:noWrap/>
            <w:vAlign w:val="center"/>
            <w:hideMark/>
          </w:tcPr>
          <w:p w14:paraId="2E499D61" w14:textId="77777777" w:rsidR="00ED4EE3" w:rsidRPr="00ED4EE3" w:rsidRDefault="00ED4EE3" w:rsidP="00B56AC6">
            <w:pPr>
              <w:jc w:val="center"/>
              <w:rPr>
                <w:rFonts w:cs="Times New Roman"/>
                <w:color w:val="000000"/>
                <w:szCs w:val="24"/>
              </w:rPr>
            </w:pPr>
            <w:r w:rsidRPr="00ED4EE3">
              <w:rPr>
                <w:rFonts w:cs="Times New Roman"/>
                <w:color w:val="000000"/>
                <w:szCs w:val="24"/>
              </w:rPr>
              <w:t>17</w:t>
            </w:r>
          </w:p>
        </w:tc>
        <w:tc>
          <w:tcPr>
            <w:tcW w:w="1342" w:type="dxa"/>
            <w:shd w:val="clear" w:color="000000" w:fill="FFFFFF"/>
            <w:noWrap/>
            <w:vAlign w:val="center"/>
            <w:hideMark/>
          </w:tcPr>
          <w:p w14:paraId="59276AA7" w14:textId="77777777" w:rsidR="00ED4EE3" w:rsidRPr="00ED4EE3" w:rsidRDefault="00ED4EE3" w:rsidP="00B56AC6">
            <w:pPr>
              <w:jc w:val="center"/>
              <w:rPr>
                <w:rFonts w:cs="Times New Roman"/>
                <w:color w:val="000000"/>
                <w:szCs w:val="24"/>
              </w:rPr>
            </w:pPr>
            <w:r w:rsidRPr="00ED4EE3">
              <w:rPr>
                <w:rFonts w:cs="Times New Roman"/>
                <w:color w:val="000000"/>
                <w:szCs w:val="24"/>
              </w:rPr>
              <w:t>Konfektes</w:t>
            </w:r>
          </w:p>
        </w:tc>
        <w:tc>
          <w:tcPr>
            <w:tcW w:w="2443" w:type="dxa"/>
            <w:shd w:val="clear" w:color="000000" w:fill="FFFFFF"/>
            <w:vAlign w:val="center"/>
            <w:hideMark/>
          </w:tcPr>
          <w:p w14:paraId="58336F65" w14:textId="6F96E7BB" w:rsidR="00ED4EE3" w:rsidRPr="00ED4EE3" w:rsidRDefault="00AE4C02" w:rsidP="00B56AC6">
            <w:pPr>
              <w:jc w:val="center"/>
              <w:rPr>
                <w:rFonts w:cs="Times New Roman"/>
                <w:color w:val="000000"/>
                <w:szCs w:val="24"/>
              </w:rPr>
            </w:pPr>
            <w:r>
              <w:rPr>
                <w:rFonts w:cs="Times New Roman"/>
                <w:color w:val="000000"/>
                <w:szCs w:val="24"/>
              </w:rPr>
              <w:t>Glazētas vafeļu konfektes ar kakao un mandeļu pildījumu, piemēram, “</w:t>
            </w:r>
            <w:r w:rsidR="00ED4EE3" w:rsidRPr="00ED4EE3">
              <w:rPr>
                <w:rFonts w:cs="Times New Roman"/>
                <w:color w:val="000000"/>
                <w:szCs w:val="24"/>
              </w:rPr>
              <w:t>Lācītis ķepainītis</w:t>
            </w:r>
            <w:r>
              <w:rPr>
                <w:rFonts w:cs="Times New Roman"/>
                <w:color w:val="000000"/>
                <w:szCs w:val="24"/>
              </w:rPr>
              <w:t>”</w:t>
            </w:r>
            <w:r w:rsidR="00ED4EE3" w:rsidRPr="00ED4EE3">
              <w:rPr>
                <w:rFonts w:cs="Times New Roman"/>
                <w:color w:val="000000"/>
                <w:szCs w:val="24"/>
              </w:rPr>
              <w:t>, zīmols-Laima</w:t>
            </w:r>
            <w:r w:rsidR="00037734">
              <w:rPr>
                <w:rFonts w:cs="Times New Roman"/>
                <w:color w:val="000000"/>
                <w:szCs w:val="24"/>
              </w:rPr>
              <w:t>,</w:t>
            </w:r>
            <w:r w:rsidR="00ED4EE3" w:rsidRPr="00ED4EE3">
              <w:rPr>
                <w:rFonts w:cs="Times New Roman"/>
                <w:color w:val="000000"/>
                <w:szCs w:val="24"/>
              </w:rPr>
              <w:t xml:space="preserve"> </w:t>
            </w:r>
            <w:r>
              <w:rPr>
                <w:rFonts w:cs="Times New Roman"/>
                <w:color w:val="000000"/>
                <w:szCs w:val="24"/>
              </w:rPr>
              <w:t>vai ekvivalentas, ~</w:t>
            </w:r>
            <w:r w:rsidRPr="00ED4EE3">
              <w:rPr>
                <w:rFonts w:cs="Times New Roman"/>
                <w:color w:val="000000"/>
                <w:szCs w:val="24"/>
              </w:rPr>
              <w:t>1</w:t>
            </w:r>
            <w:r>
              <w:rPr>
                <w:rFonts w:cs="Times New Roman"/>
                <w:color w:val="000000"/>
                <w:szCs w:val="24"/>
              </w:rPr>
              <w:t>5</w:t>
            </w:r>
            <w:r w:rsidRPr="00ED4EE3">
              <w:rPr>
                <w:rFonts w:cs="Times New Roman"/>
                <w:color w:val="000000"/>
                <w:szCs w:val="24"/>
              </w:rPr>
              <w:t xml:space="preserve">0 </w:t>
            </w:r>
            <w:r w:rsidR="00ED4EE3" w:rsidRPr="00ED4EE3">
              <w:rPr>
                <w:rFonts w:cs="Times New Roman"/>
                <w:color w:val="000000"/>
                <w:szCs w:val="24"/>
              </w:rPr>
              <w:t>g iepakojumā</w:t>
            </w:r>
            <w:r w:rsidR="00C63A1D">
              <w:rPr>
                <w:rFonts w:cs="Times New Roman"/>
                <w:color w:val="000000"/>
                <w:szCs w:val="24"/>
              </w:rPr>
              <w:t>.</w:t>
            </w:r>
          </w:p>
        </w:tc>
        <w:tc>
          <w:tcPr>
            <w:tcW w:w="1417" w:type="dxa"/>
            <w:shd w:val="clear" w:color="auto" w:fill="auto"/>
            <w:noWrap/>
            <w:vAlign w:val="center"/>
            <w:hideMark/>
          </w:tcPr>
          <w:p w14:paraId="484550A7" w14:textId="77777777" w:rsidR="00ED4EE3" w:rsidRPr="00ED4EE3" w:rsidRDefault="00ED4EE3" w:rsidP="00B56AC6">
            <w:pPr>
              <w:jc w:val="center"/>
              <w:rPr>
                <w:rFonts w:cs="Times New Roman"/>
                <w:color w:val="000000"/>
                <w:szCs w:val="24"/>
              </w:rPr>
            </w:pPr>
            <w:r w:rsidRPr="00ED4EE3">
              <w:rPr>
                <w:rFonts w:cs="Times New Roman"/>
                <w:color w:val="000000"/>
                <w:szCs w:val="24"/>
              </w:rPr>
              <w:t>iep.</w:t>
            </w:r>
          </w:p>
        </w:tc>
        <w:tc>
          <w:tcPr>
            <w:tcW w:w="2868" w:type="dxa"/>
            <w:vAlign w:val="center"/>
          </w:tcPr>
          <w:p w14:paraId="50F70105" w14:textId="39DE420D" w:rsidR="00ED4EE3" w:rsidRPr="00ED4EE3" w:rsidRDefault="00B56AC6" w:rsidP="00B56AC6">
            <w:pPr>
              <w:jc w:val="center"/>
              <w:rPr>
                <w:rFonts w:cs="Times New Roman"/>
                <w:color w:val="000000"/>
                <w:szCs w:val="24"/>
              </w:rPr>
            </w:pPr>
            <w:r>
              <w:rPr>
                <w:rFonts w:cs="Times New Roman"/>
                <w:color w:val="000000"/>
                <w:szCs w:val="24"/>
              </w:rPr>
              <w:t>30</w:t>
            </w:r>
          </w:p>
        </w:tc>
        <w:tc>
          <w:tcPr>
            <w:tcW w:w="2874" w:type="dxa"/>
            <w:shd w:val="clear" w:color="auto" w:fill="auto"/>
            <w:vAlign w:val="center"/>
          </w:tcPr>
          <w:p w14:paraId="26340424" w14:textId="60BD15B7" w:rsidR="00ED4EE3" w:rsidRPr="00ED4EE3" w:rsidRDefault="00ED4EE3" w:rsidP="00B56AC6">
            <w:pPr>
              <w:jc w:val="center"/>
              <w:rPr>
                <w:rFonts w:cs="Times New Roman"/>
                <w:color w:val="000000"/>
                <w:szCs w:val="24"/>
              </w:rPr>
            </w:pPr>
          </w:p>
        </w:tc>
        <w:tc>
          <w:tcPr>
            <w:tcW w:w="1463" w:type="dxa"/>
            <w:shd w:val="clear" w:color="auto" w:fill="auto"/>
            <w:noWrap/>
            <w:vAlign w:val="center"/>
          </w:tcPr>
          <w:p w14:paraId="348F9B04" w14:textId="77777777" w:rsidR="00ED4EE3" w:rsidRPr="00ED4EE3" w:rsidRDefault="00ED4EE3" w:rsidP="00B56AC6">
            <w:pPr>
              <w:jc w:val="center"/>
              <w:rPr>
                <w:rFonts w:cs="Times New Roman"/>
                <w:color w:val="000000"/>
                <w:szCs w:val="24"/>
              </w:rPr>
            </w:pPr>
          </w:p>
        </w:tc>
        <w:tc>
          <w:tcPr>
            <w:tcW w:w="1870" w:type="dxa"/>
            <w:vAlign w:val="center"/>
          </w:tcPr>
          <w:p w14:paraId="7858EB2B" w14:textId="77777777" w:rsidR="00ED4EE3" w:rsidRPr="00ED4EE3" w:rsidRDefault="00ED4EE3" w:rsidP="00B56AC6">
            <w:pPr>
              <w:jc w:val="center"/>
              <w:rPr>
                <w:rFonts w:cs="Times New Roman"/>
                <w:color w:val="000000"/>
                <w:szCs w:val="24"/>
              </w:rPr>
            </w:pPr>
          </w:p>
        </w:tc>
      </w:tr>
      <w:tr w:rsidR="00ED4EE3" w:rsidRPr="00ED4EE3" w14:paraId="2B670D9C" w14:textId="0642D972" w:rsidTr="005C6516">
        <w:trPr>
          <w:trHeight w:val="810"/>
        </w:trPr>
        <w:tc>
          <w:tcPr>
            <w:tcW w:w="890" w:type="dxa"/>
            <w:shd w:val="clear" w:color="auto" w:fill="auto"/>
            <w:noWrap/>
            <w:vAlign w:val="center"/>
            <w:hideMark/>
          </w:tcPr>
          <w:p w14:paraId="5C569343" w14:textId="77777777" w:rsidR="00ED4EE3" w:rsidRPr="00ED4EE3" w:rsidRDefault="00ED4EE3" w:rsidP="00B56AC6">
            <w:pPr>
              <w:jc w:val="center"/>
              <w:rPr>
                <w:rFonts w:cs="Times New Roman"/>
                <w:color w:val="000000"/>
                <w:szCs w:val="24"/>
              </w:rPr>
            </w:pPr>
            <w:r w:rsidRPr="00ED4EE3">
              <w:rPr>
                <w:rFonts w:cs="Times New Roman"/>
                <w:color w:val="000000"/>
                <w:szCs w:val="24"/>
              </w:rPr>
              <w:t>18</w:t>
            </w:r>
          </w:p>
        </w:tc>
        <w:tc>
          <w:tcPr>
            <w:tcW w:w="1342" w:type="dxa"/>
            <w:shd w:val="clear" w:color="000000" w:fill="FFFFFF"/>
            <w:noWrap/>
            <w:vAlign w:val="center"/>
            <w:hideMark/>
          </w:tcPr>
          <w:p w14:paraId="005C6183" w14:textId="77777777" w:rsidR="00ED4EE3" w:rsidRPr="00ED4EE3" w:rsidRDefault="00ED4EE3" w:rsidP="00B56AC6">
            <w:pPr>
              <w:jc w:val="center"/>
              <w:rPr>
                <w:rFonts w:cs="Times New Roman"/>
                <w:color w:val="000000"/>
                <w:szCs w:val="24"/>
              </w:rPr>
            </w:pPr>
            <w:r w:rsidRPr="00ED4EE3">
              <w:rPr>
                <w:rFonts w:cs="Times New Roman"/>
                <w:color w:val="000000"/>
                <w:szCs w:val="24"/>
              </w:rPr>
              <w:t>Konfektes</w:t>
            </w:r>
          </w:p>
        </w:tc>
        <w:tc>
          <w:tcPr>
            <w:tcW w:w="2443" w:type="dxa"/>
            <w:shd w:val="clear" w:color="000000" w:fill="FFFFFF"/>
            <w:vAlign w:val="center"/>
            <w:hideMark/>
          </w:tcPr>
          <w:p w14:paraId="73158ED7" w14:textId="0B44DD0F" w:rsidR="00ED4EE3" w:rsidRPr="00ED4EE3" w:rsidRDefault="00AE4C02" w:rsidP="00B56AC6">
            <w:pPr>
              <w:jc w:val="center"/>
              <w:rPr>
                <w:rFonts w:cs="Times New Roman"/>
                <w:color w:val="000000"/>
                <w:szCs w:val="24"/>
              </w:rPr>
            </w:pPr>
            <w:r>
              <w:rPr>
                <w:rFonts w:cs="Times New Roman"/>
                <w:color w:val="000000"/>
                <w:szCs w:val="24"/>
              </w:rPr>
              <w:t>Konfektes ar pralinē un smalcinātu karameli, piemēram “</w:t>
            </w:r>
            <w:r w:rsidR="00ED4EE3" w:rsidRPr="00ED4EE3">
              <w:rPr>
                <w:rFonts w:cs="Times New Roman"/>
                <w:color w:val="000000"/>
                <w:szCs w:val="24"/>
              </w:rPr>
              <w:t>Sarkanā magone</w:t>
            </w:r>
            <w:r>
              <w:rPr>
                <w:rFonts w:cs="Times New Roman"/>
                <w:color w:val="000000"/>
                <w:szCs w:val="24"/>
              </w:rPr>
              <w:t>”</w:t>
            </w:r>
            <w:r w:rsidR="00ED4EE3" w:rsidRPr="00ED4EE3">
              <w:rPr>
                <w:rFonts w:cs="Times New Roman"/>
                <w:color w:val="000000"/>
                <w:szCs w:val="24"/>
              </w:rPr>
              <w:t>, zīmols-Laima,</w:t>
            </w:r>
            <w:r>
              <w:rPr>
                <w:rFonts w:cs="Times New Roman"/>
                <w:color w:val="000000"/>
                <w:szCs w:val="24"/>
              </w:rPr>
              <w:t xml:space="preserve"> vai ekvivalentas, ~</w:t>
            </w:r>
            <w:r w:rsidR="00ED4EE3" w:rsidRPr="00ED4EE3">
              <w:rPr>
                <w:rFonts w:cs="Times New Roman"/>
                <w:color w:val="000000"/>
                <w:szCs w:val="24"/>
              </w:rPr>
              <w:t>160 g iepakojumā</w:t>
            </w:r>
            <w:r w:rsidR="00C63A1D">
              <w:rPr>
                <w:rFonts w:cs="Times New Roman"/>
                <w:color w:val="000000"/>
                <w:szCs w:val="24"/>
              </w:rPr>
              <w:t>.</w:t>
            </w:r>
          </w:p>
        </w:tc>
        <w:tc>
          <w:tcPr>
            <w:tcW w:w="1417" w:type="dxa"/>
            <w:shd w:val="clear" w:color="auto" w:fill="auto"/>
            <w:noWrap/>
            <w:vAlign w:val="center"/>
            <w:hideMark/>
          </w:tcPr>
          <w:p w14:paraId="1D15CD6A" w14:textId="77777777" w:rsidR="00ED4EE3" w:rsidRPr="00ED4EE3" w:rsidRDefault="00ED4EE3" w:rsidP="00B56AC6">
            <w:pPr>
              <w:jc w:val="center"/>
              <w:rPr>
                <w:rFonts w:cs="Times New Roman"/>
                <w:color w:val="000000"/>
                <w:szCs w:val="24"/>
              </w:rPr>
            </w:pPr>
            <w:r w:rsidRPr="00ED4EE3">
              <w:rPr>
                <w:rFonts w:cs="Times New Roman"/>
                <w:color w:val="000000"/>
                <w:szCs w:val="24"/>
              </w:rPr>
              <w:t>iep.</w:t>
            </w:r>
          </w:p>
        </w:tc>
        <w:tc>
          <w:tcPr>
            <w:tcW w:w="2868" w:type="dxa"/>
            <w:vAlign w:val="center"/>
          </w:tcPr>
          <w:p w14:paraId="20FD96C2" w14:textId="7592068A" w:rsidR="00ED4EE3" w:rsidRPr="00ED4EE3" w:rsidRDefault="00B56AC6" w:rsidP="00B56AC6">
            <w:pPr>
              <w:jc w:val="center"/>
              <w:rPr>
                <w:rFonts w:cs="Times New Roman"/>
                <w:color w:val="000000"/>
                <w:szCs w:val="24"/>
              </w:rPr>
            </w:pPr>
            <w:r>
              <w:rPr>
                <w:rFonts w:cs="Times New Roman"/>
                <w:color w:val="000000"/>
                <w:szCs w:val="24"/>
              </w:rPr>
              <w:t>30</w:t>
            </w:r>
          </w:p>
        </w:tc>
        <w:tc>
          <w:tcPr>
            <w:tcW w:w="2874" w:type="dxa"/>
            <w:shd w:val="clear" w:color="auto" w:fill="auto"/>
            <w:vAlign w:val="center"/>
          </w:tcPr>
          <w:p w14:paraId="68760E62" w14:textId="2EEEFA1A" w:rsidR="00ED4EE3" w:rsidRPr="00ED4EE3" w:rsidRDefault="00ED4EE3" w:rsidP="00B56AC6">
            <w:pPr>
              <w:jc w:val="center"/>
              <w:rPr>
                <w:rFonts w:cs="Times New Roman"/>
                <w:color w:val="000000"/>
                <w:szCs w:val="24"/>
              </w:rPr>
            </w:pPr>
          </w:p>
        </w:tc>
        <w:tc>
          <w:tcPr>
            <w:tcW w:w="1463" w:type="dxa"/>
            <w:shd w:val="clear" w:color="auto" w:fill="auto"/>
            <w:noWrap/>
            <w:vAlign w:val="center"/>
          </w:tcPr>
          <w:p w14:paraId="1412AC42" w14:textId="77777777" w:rsidR="00ED4EE3" w:rsidRPr="00ED4EE3" w:rsidRDefault="00ED4EE3" w:rsidP="00B56AC6">
            <w:pPr>
              <w:jc w:val="center"/>
              <w:rPr>
                <w:rFonts w:cs="Times New Roman"/>
                <w:color w:val="000000"/>
                <w:szCs w:val="24"/>
              </w:rPr>
            </w:pPr>
          </w:p>
        </w:tc>
        <w:tc>
          <w:tcPr>
            <w:tcW w:w="1870" w:type="dxa"/>
            <w:vAlign w:val="center"/>
          </w:tcPr>
          <w:p w14:paraId="4D9C919A" w14:textId="77777777" w:rsidR="00ED4EE3" w:rsidRPr="00ED4EE3" w:rsidRDefault="00ED4EE3" w:rsidP="00B56AC6">
            <w:pPr>
              <w:jc w:val="center"/>
              <w:rPr>
                <w:rFonts w:cs="Times New Roman"/>
                <w:color w:val="000000"/>
                <w:szCs w:val="24"/>
              </w:rPr>
            </w:pPr>
          </w:p>
        </w:tc>
      </w:tr>
      <w:tr w:rsidR="00ED4EE3" w:rsidRPr="00ED4EE3" w14:paraId="0F1C881F" w14:textId="6B9F0FCC" w:rsidTr="005C6516">
        <w:trPr>
          <w:trHeight w:val="810"/>
        </w:trPr>
        <w:tc>
          <w:tcPr>
            <w:tcW w:w="890" w:type="dxa"/>
            <w:shd w:val="clear" w:color="auto" w:fill="auto"/>
            <w:noWrap/>
            <w:vAlign w:val="center"/>
            <w:hideMark/>
          </w:tcPr>
          <w:p w14:paraId="154DDC26" w14:textId="44363EB4" w:rsidR="00ED4EE3" w:rsidRPr="00ED4EE3" w:rsidRDefault="004E21FF" w:rsidP="00B56AC6">
            <w:pPr>
              <w:jc w:val="center"/>
              <w:rPr>
                <w:rFonts w:cs="Times New Roman"/>
                <w:color w:val="000000"/>
                <w:szCs w:val="24"/>
              </w:rPr>
            </w:pPr>
            <w:r>
              <w:rPr>
                <w:rFonts w:cs="Times New Roman"/>
                <w:color w:val="000000"/>
                <w:szCs w:val="24"/>
              </w:rPr>
              <w:t>19</w:t>
            </w:r>
          </w:p>
        </w:tc>
        <w:tc>
          <w:tcPr>
            <w:tcW w:w="1342" w:type="dxa"/>
            <w:shd w:val="clear" w:color="000000" w:fill="FFFFFF"/>
            <w:noWrap/>
            <w:vAlign w:val="center"/>
            <w:hideMark/>
          </w:tcPr>
          <w:p w14:paraId="6703673B" w14:textId="77777777" w:rsidR="00ED4EE3" w:rsidRPr="00ED4EE3" w:rsidRDefault="00ED4EE3" w:rsidP="00B56AC6">
            <w:pPr>
              <w:jc w:val="center"/>
              <w:rPr>
                <w:rFonts w:cs="Times New Roman"/>
                <w:color w:val="000000"/>
                <w:szCs w:val="24"/>
              </w:rPr>
            </w:pPr>
            <w:r w:rsidRPr="00ED4EE3">
              <w:rPr>
                <w:rFonts w:cs="Times New Roman"/>
                <w:color w:val="000000"/>
                <w:szCs w:val="24"/>
              </w:rPr>
              <w:t>Vafeļu rullīši</w:t>
            </w:r>
          </w:p>
        </w:tc>
        <w:tc>
          <w:tcPr>
            <w:tcW w:w="2443" w:type="dxa"/>
            <w:shd w:val="clear" w:color="000000" w:fill="FFFFFF"/>
            <w:vAlign w:val="center"/>
            <w:hideMark/>
          </w:tcPr>
          <w:p w14:paraId="089C42F0" w14:textId="6BE1401E" w:rsidR="00ED4EE3" w:rsidRPr="00ED4EE3" w:rsidRDefault="00ED4EE3" w:rsidP="00B56AC6">
            <w:pPr>
              <w:jc w:val="center"/>
              <w:rPr>
                <w:rFonts w:cs="Times New Roman"/>
                <w:color w:val="000000"/>
                <w:szCs w:val="24"/>
              </w:rPr>
            </w:pPr>
            <w:r w:rsidRPr="00ED4EE3">
              <w:rPr>
                <w:rFonts w:cs="Times New Roman"/>
                <w:color w:val="000000"/>
                <w:szCs w:val="24"/>
              </w:rPr>
              <w:t>Vafeļu rullīši ar</w:t>
            </w:r>
            <w:r w:rsidR="00AE4C02">
              <w:rPr>
                <w:rFonts w:cs="Times New Roman"/>
                <w:color w:val="000000"/>
                <w:szCs w:val="24"/>
              </w:rPr>
              <w:t xml:space="preserve"> piena šokolādes pārklājumu</w:t>
            </w:r>
            <w:r w:rsidRPr="00ED4EE3">
              <w:rPr>
                <w:rFonts w:cs="Times New Roman"/>
                <w:color w:val="000000"/>
                <w:szCs w:val="24"/>
              </w:rPr>
              <w:t>,</w:t>
            </w:r>
            <w:r w:rsidR="00037734">
              <w:rPr>
                <w:rFonts w:cs="Times New Roman"/>
                <w:color w:val="000000"/>
                <w:szCs w:val="24"/>
              </w:rPr>
              <w:t xml:space="preserve"> </w:t>
            </w:r>
            <w:r w:rsidR="00AE4C02">
              <w:rPr>
                <w:rFonts w:cs="Times New Roman"/>
                <w:color w:val="000000"/>
                <w:szCs w:val="24"/>
              </w:rPr>
              <w:t xml:space="preserve">piemēram, </w:t>
            </w:r>
            <w:r w:rsidRPr="00ED4EE3">
              <w:rPr>
                <w:rFonts w:cs="Times New Roman"/>
                <w:color w:val="000000"/>
                <w:szCs w:val="24"/>
              </w:rPr>
              <w:t xml:space="preserve"> zīmols -Bahlsen,  </w:t>
            </w:r>
            <w:r w:rsidR="00AE4C02">
              <w:rPr>
                <w:rFonts w:cs="Times New Roman"/>
                <w:color w:val="000000"/>
                <w:szCs w:val="24"/>
              </w:rPr>
              <w:t>vai ekvivalenti, ~</w:t>
            </w:r>
            <w:r w:rsidRPr="00ED4EE3">
              <w:rPr>
                <w:rFonts w:cs="Times New Roman"/>
                <w:color w:val="000000"/>
                <w:szCs w:val="24"/>
              </w:rPr>
              <w:t>100 g iepakojumā</w:t>
            </w:r>
            <w:r w:rsidR="00C63A1D">
              <w:rPr>
                <w:rFonts w:cs="Times New Roman"/>
                <w:color w:val="000000"/>
                <w:szCs w:val="24"/>
              </w:rPr>
              <w:t>.</w:t>
            </w:r>
          </w:p>
        </w:tc>
        <w:tc>
          <w:tcPr>
            <w:tcW w:w="1417" w:type="dxa"/>
            <w:shd w:val="clear" w:color="auto" w:fill="auto"/>
            <w:noWrap/>
            <w:vAlign w:val="center"/>
            <w:hideMark/>
          </w:tcPr>
          <w:p w14:paraId="6DC0B85E" w14:textId="77777777" w:rsidR="00ED4EE3" w:rsidRPr="00ED4EE3" w:rsidRDefault="00ED4EE3" w:rsidP="00B56AC6">
            <w:pPr>
              <w:jc w:val="center"/>
              <w:rPr>
                <w:rFonts w:cs="Times New Roman"/>
                <w:color w:val="000000"/>
                <w:szCs w:val="24"/>
              </w:rPr>
            </w:pPr>
            <w:r w:rsidRPr="00ED4EE3">
              <w:rPr>
                <w:rFonts w:cs="Times New Roman"/>
                <w:color w:val="000000"/>
                <w:szCs w:val="24"/>
              </w:rPr>
              <w:t>iep.</w:t>
            </w:r>
          </w:p>
        </w:tc>
        <w:tc>
          <w:tcPr>
            <w:tcW w:w="2868" w:type="dxa"/>
            <w:vAlign w:val="center"/>
          </w:tcPr>
          <w:p w14:paraId="1E49B43C" w14:textId="2343E3DD" w:rsidR="00ED4EE3" w:rsidRPr="00ED4EE3" w:rsidRDefault="00B56AC6" w:rsidP="00B56AC6">
            <w:pPr>
              <w:jc w:val="center"/>
              <w:rPr>
                <w:rFonts w:cs="Times New Roman"/>
                <w:color w:val="000000"/>
                <w:szCs w:val="24"/>
              </w:rPr>
            </w:pPr>
            <w:r>
              <w:rPr>
                <w:rFonts w:cs="Times New Roman"/>
                <w:color w:val="000000"/>
                <w:szCs w:val="24"/>
              </w:rPr>
              <w:t>30</w:t>
            </w:r>
          </w:p>
        </w:tc>
        <w:tc>
          <w:tcPr>
            <w:tcW w:w="2874" w:type="dxa"/>
            <w:shd w:val="clear" w:color="auto" w:fill="auto"/>
            <w:vAlign w:val="center"/>
          </w:tcPr>
          <w:p w14:paraId="156DDD6B" w14:textId="308FF8D4" w:rsidR="00ED4EE3" w:rsidRPr="00ED4EE3" w:rsidRDefault="00ED4EE3" w:rsidP="00B56AC6">
            <w:pPr>
              <w:jc w:val="center"/>
              <w:rPr>
                <w:rFonts w:cs="Times New Roman"/>
                <w:color w:val="000000"/>
                <w:szCs w:val="24"/>
              </w:rPr>
            </w:pPr>
          </w:p>
        </w:tc>
        <w:tc>
          <w:tcPr>
            <w:tcW w:w="1463" w:type="dxa"/>
            <w:shd w:val="clear" w:color="auto" w:fill="auto"/>
            <w:noWrap/>
            <w:vAlign w:val="center"/>
          </w:tcPr>
          <w:p w14:paraId="32D421AC" w14:textId="77777777" w:rsidR="00ED4EE3" w:rsidRPr="00ED4EE3" w:rsidRDefault="00ED4EE3" w:rsidP="00B56AC6">
            <w:pPr>
              <w:jc w:val="center"/>
              <w:rPr>
                <w:rFonts w:cs="Times New Roman"/>
                <w:color w:val="000000"/>
                <w:szCs w:val="24"/>
              </w:rPr>
            </w:pPr>
          </w:p>
        </w:tc>
        <w:tc>
          <w:tcPr>
            <w:tcW w:w="1870" w:type="dxa"/>
            <w:vAlign w:val="center"/>
          </w:tcPr>
          <w:p w14:paraId="502DF953" w14:textId="77777777" w:rsidR="00ED4EE3" w:rsidRPr="00ED4EE3" w:rsidRDefault="00ED4EE3" w:rsidP="00B56AC6">
            <w:pPr>
              <w:jc w:val="center"/>
              <w:rPr>
                <w:rFonts w:cs="Times New Roman"/>
                <w:color w:val="000000"/>
                <w:szCs w:val="24"/>
              </w:rPr>
            </w:pPr>
          </w:p>
        </w:tc>
      </w:tr>
      <w:tr w:rsidR="00ED4EE3" w:rsidRPr="00ED4EE3" w14:paraId="694DD92D" w14:textId="0EC2CB6F" w:rsidTr="005C6516">
        <w:trPr>
          <w:trHeight w:val="810"/>
        </w:trPr>
        <w:tc>
          <w:tcPr>
            <w:tcW w:w="890" w:type="dxa"/>
            <w:shd w:val="clear" w:color="auto" w:fill="auto"/>
            <w:noWrap/>
            <w:vAlign w:val="center"/>
            <w:hideMark/>
          </w:tcPr>
          <w:p w14:paraId="549ECF6C" w14:textId="3A86E458" w:rsidR="00ED4EE3" w:rsidRPr="00ED4EE3" w:rsidRDefault="004E21FF" w:rsidP="00B56AC6">
            <w:pPr>
              <w:jc w:val="center"/>
              <w:rPr>
                <w:rFonts w:cs="Times New Roman"/>
                <w:color w:val="000000"/>
                <w:szCs w:val="24"/>
              </w:rPr>
            </w:pPr>
            <w:r>
              <w:rPr>
                <w:rFonts w:cs="Times New Roman"/>
                <w:color w:val="000000"/>
                <w:szCs w:val="24"/>
              </w:rPr>
              <w:t>20</w:t>
            </w:r>
          </w:p>
        </w:tc>
        <w:tc>
          <w:tcPr>
            <w:tcW w:w="1342" w:type="dxa"/>
            <w:shd w:val="clear" w:color="000000" w:fill="FFFFFF"/>
            <w:noWrap/>
            <w:vAlign w:val="center"/>
            <w:hideMark/>
          </w:tcPr>
          <w:p w14:paraId="6B884AFB" w14:textId="77777777" w:rsidR="00ED4EE3" w:rsidRPr="00ED4EE3" w:rsidRDefault="00ED4EE3" w:rsidP="00B56AC6">
            <w:pPr>
              <w:jc w:val="center"/>
              <w:rPr>
                <w:rFonts w:cs="Times New Roman"/>
                <w:color w:val="000000"/>
                <w:szCs w:val="24"/>
              </w:rPr>
            </w:pPr>
            <w:r w:rsidRPr="00ED4EE3">
              <w:rPr>
                <w:rFonts w:cs="Times New Roman"/>
                <w:color w:val="000000"/>
                <w:szCs w:val="24"/>
              </w:rPr>
              <w:t>Cepumi</w:t>
            </w:r>
          </w:p>
        </w:tc>
        <w:tc>
          <w:tcPr>
            <w:tcW w:w="2443" w:type="dxa"/>
            <w:shd w:val="clear" w:color="000000" w:fill="FFFFFF"/>
            <w:vAlign w:val="center"/>
            <w:hideMark/>
          </w:tcPr>
          <w:p w14:paraId="66B17CD6" w14:textId="3B65BD87" w:rsidR="00ED4EE3" w:rsidRPr="00ED4EE3" w:rsidRDefault="00AA0C85" w:rsidP="00B56AC6">
            <w:pPr>
              <w:jc w:val="center"/>
              <w:rPr>
                <w:rFonts w:cs="Times New Roman"/>
                <w:color w:val="000000"/>
                <w:szCs w:val="24"/>
              </w:rPr>
            </w:pPr>
            <w:r>
              <w:rPr>
                <w:rFonts w:ascii="Source Sans Pro" w:hAnsi="Source Sans Pro"/>
                <w:color w:val="212529"/>
                <w:shd w:val="clear" w:color="auto" w:fill="FFFFFF"/>
              </w:rPr>
              <w:t xml:space="preserve"> </w:t>
            </w:r>
            <w:r w:rsidRPr="00AA0C85">
              <w:rPr>
                <w:rFonts w:cs="Times New Roman"/>
                <w:color w:val="000000"/>
                <w:szCs w:val="24"/>
              </w:rPr>
              <w:t>Cepumi "Gredzeni" pārbērti ar cukuru, daļēji pārklāti ar šokolādi</w:t>
            </w:r>
            <w:r>
              <w:rPr>
                <w:rFonts w:cs="Times New Roman"/>
                <w:color w:val="000000"/>
                <w:szCs w:val="24"/>
              </w:rPr>
              <w:t xml:space="preserve">, piemēram, zīmols – Bahlsen, vai </w:t>
            </w:r>
            <w:r>
              <w:rPr>
                <w:rFonts w:cs="Times New Roman"/>
                <w:color w:val="000000"/>
                <w:szCs w:val="24"/>
              </w:rPr>
              <w:lastRenderedPageBreak/>
              <w:t>ekvivalenti, ~155 g iepakojumā</w:t>
            </w:r>
            <w:r w:rsidR="00C63A1D">
              <w:rPr>
                <w:rFonts w:cs="Times New Roman"/>
                <w:color w:val="000000"/>
                <w:szCs w:val="24"/>
              </w:rPr>
              <w:t>.</w:t>
            </w:r>
          </w:p>
        </w:tc>
        <w:tc>
          <w:tcPr>
            <w:tcW w:w="1417" w:type="dxa"/>
            <w:shd w:val="clear" w:color="auto" w:fill="auto"/>
            <w:noWrap/>
            <w:vAlign w:val="center"/>
            <w:hideMark/>
          </w:tcPr>
          <w:p w14:paraId="420F0F1C" w14:textId="77777777" w:rsidR="00ED4EE3" w:rsidRPr="00ED4EE3" w:rsidRDefault="00ED4EE3" w:rsidP="00B56AC6">
            <w:pPr>
              <w:jc w:val="center"/>
              <w:rPr>
                <w:rFonts w:cs="Times New Roman"/>
                <w:color w:val="000000"/>
                <w:szCs w:val="24"/>
              </w:rPr>
            </w:pPr>
            <w:r w:rsidRPr="00ED4EE3">
              <w:rPr>
                <w:rFonts w:cs="Times New Roman"/>
                <w:color w:val="000000"/>
                <w:szCs w:val="24"/>
              </w:rPr>
              <w:lastRenderedPageBreak/>
              <w:t>iep.</w:t>
            </w:r>
          </w:p>
        </w:tc>
        <w:tc>
          <w:tcPr>
            <w:tcW w:w="2868" w:type="dxa"/>
            <w:vAlign w:val="center"/>
          </w:tcPr>
          <w:p w14:paraId="2A7953A7" w14:textId="0ADC510F" w:rsidR="00ED4EE3" w:rsidRPr="00ED4EE3" w:rsidRDefault="00B56AC6" w:rsidP="00B56AC6">
            <w:pPr>
              <w:jc w:val="center"/>
              <w:rPr>
                <w:rFonts w:cs="Times New Roman"/>
                <w:color w:val="000000"/>
                <w:szCs w:val="24"/>
              </w:rPr>
            </w:pPr>
            <w:r>
              <w:rPr>
                <w:rFonts w:cs="Times New Roman"/>
                <w:color w:val="000000"/>
                <w:szCs w:val="24"/>
              </w:rPr>
              <w:t>30</w:t>
            </w:r>
          </w:p>
        </w:tc>
        <w:tc>
          <w:tcPr>
            <w:tcW w:w="2874" w:type="dxa"/>
            <w:shd w:val="clear" w:color="auto" w:fill="auto"/>
            <w:vAlign w:val="center"/>
          </w:tcPr>
          <w:p w14:paraId="56C37831" w14:textId="0C9425C3" w:rsidR="00ED4EE3" w:rsidRPr="00ED4EE3" w:rsidRDefault="00ED4EE3" w:rsidP="00B56AC6">
            <w:pPr>
              <w:jc w:val="center"/>
              <w:rPr>
                <w:rFonts w:cs="Times New Roman"/>
                <w:color w:val="000000"/>
                <w:szCs w:val="24"/>
              </w:rPr>
            </w:pPr>
          </w:p>
        </w:tc>
        <w:tc>
          <w:tcPr>
            <w:tcW w:w="1463" w:type="dxa"/>
            <w:shd w:val="clear" w:color="auto" w:fill="auto"/>
            <w:noWrap/>
            <w:vAlign w:val="center"/>
          </w:tcPr>
          <w:p w14:paraId="23E6D388" w14:textId="77777777" w:rsidR="00ED4EE3" w:rsidRPr="00ED4EE3" w:rsidRDefault="00ED4EE3" w:rsidP="00B56AC6">
            <w:pPr>
              <w:jc w:val="center"/>
              <w:rPr>
                <w:rFonts w:cs="Times New Roman"/>
                <w:color w:val="000000"/>
                <w:szCs w:val="24"/>
              </w:rPr>
            </w:pPr>
          </w:p>
        </w:tc>
        <w:tc>
          <w:tcPr>
            <w:tcW w:w="1870" w:type="dxa"/>
            <w:vAlign w:val="center"/>
          </w:tcPr>
          <w:p w14:paraId="6203127A" w14:textId="77777777" w:rsidR="00ED4EE3" w:rsidRPr="00ED4EE3" w:rsidRDefault="00ED4EE3" w:rsidP="00B56AC6">
            <w:pPr>
              <w:jc w:val="center"/>
              <w:rPr>
                <w:rFonts w:cs="Times New Roman"/>
                <w:color w:val="000000"/>
                <w:szCs w:val="24"/>
              </w:rPr>
            </w:pPr>
          </w:p>
        </w:tc>
      </w:tr>
      <w:tr w:rsidR="00ED4EE3" w:rsidRPr="00ED4EE3" w14:paraId="63F120B2" w14:textId="4970A8B1" w:rsidTr="005C6516">
        <w:trPr>
          <w:trHeight w:val="540"/>
        </w:trPr>
        <w:tc>
          <w:tcPr>
            <w:tcW w:w="890" w:type="dxa"/>
            <w:shd w:val="clear" w:color="auto" w:fill="auto"/>
            <w:noWrap/>
            <w:vAlign w:val="center"/>
            <w:hideMark/>
          </w:tcPr>
          <w:p w14:paraId="6D3AFFDA" w14:textId="16230F93" w:rsidR="00ED4EE3" w:rsidRPr="00ED4EE3" w:rsidRDefault="004E21FF" w:rsidP="00B56AC6">
            <w:pPr>
              <w:jc w:val="center"/>
              <w:rPr>
                <w:rFonts w:cs="Times New Roman"/>
                <w:color w:val="000000"/>
                <w:szCs w:val="24"/>
              </w:rPr>
            </w:pPr>
            <w:r>
              <w:rPr>
                <w:rFonts w:cs="Times New Roman"/>
                <w:color w:val="000000"/>
                <w:szCs w:val="24"/>
              </w:rPr>
              <w:t>21</w:t>
            </w:r>
          </w:p>
        </w:tc>
        <w:tc>
          <w:tcPr>
            <w:tcW w:w="1342" w:type="dxa"/>
            <w:shd w:val="clear" w:color="000000" w:fill="FFFFFF"/>
            <w:noWrap/>
            <w:vAlign w:val="center"/>
            <w:hideMark/>
          </w:tcPr>
          <w:p w14:paraId="0B763CDE" w14:textId="77777777" w:rsidR="00ED4EE3" w:rsidRPr="00ED4EE3" w:rsidRDefault="00ED4EE3" w:rsidP="00B56AC6">
            <w:pPr>
              <w:jc w:val="center"/>
              <w:rPr>
                <w:rFonts w:cs="Times New Roman"/>
                <w:color w:val="000000"/>
                <w:szCs w:val="24"/>
              </w:rPr>
            </w:pPr>
            <w:r w:rsidRPr="00ED4EE3">
              <w:rPr>
                <w:rFonts w:cs="Times New Roman"/>
                <w:color w:val="000000"/>
                <w:szCs w:val="24"/>
              </w:rPr>
              <w:t>Cepumi</w:t>
            </w:r>
          </w:p>
        </w:tc>
        <w:tc>
          <w:tcPr>
            <w:tcW w:w="2443" w:type="dxa"/>
            <w:shd w:val="clear" w:color="000000" w:fill="FFFFFF"/>
            <w:vAlign w:val="center"/>
            <w:hideMark/>
          </w:tcPr>
          <w:p w14:paraId="5209CF10" w14:textId="4E2E86A1" w:rsidR="00ED4EE3" w:rsidRPr="00ED4EE3" w:rsidRDefault="00AA0C85" w:rsidP="00B56AC6">
            <w:pPr>
              <w:jc w:val="center"/>
              <w:rPr>
                <w:rFonts w:cs="Times New Roman"/>
                <w:color w:val="000000"/>
                <w:szCs w:val="24"/>
              </w:rPr>
            </w:pPr>
            <w:r>
              <w:rPr>
                <w:rFonts w:cs="Times New Roman"/>
                <w:color w:val="000000"/>
                <w:szCs w:val="24"/>
              </w:rPr>
              <w:t xml:space="preserve">Smilšu mīklas </w:t>
            </w:r>
            <w:r w:rsidRPr="00ED4EE3">
              <w:rPr>
                <w:rFonts w:cs="Times New Roman"/>
                <w:color w:val="000000"/>
                <w:szCs w:val="24"/>
              </w:rPr>
              <w:t xml:space="preserve"> </w:t>
            </w:r>
            <w:r w:rsidR="00ED4EE3" w:rsidRPr="00ED4EE3">
              <w:rPr>
                <w:rFonts w:cs="Times New Roman"/>
                <w:color w:val="000000"/>
                <w:szCs w:val="24"/>
              </w:rPr>
              <w:t>cepumi,</w:t>
            </w:r>
            <w:r>
              <w:rPr>
                <w:rFonts w:cs="Times New Roman"/>
                <w:color w:val="000000"/>
                <w:szCs w:val="24"/>
              </w:rPr>
              <w:t xml:space="preserve"> piemēram, zīmols – Flora</w:t>
            </w:r>
            <w:r w:rsidR="00037734">
              <w:rPr>
                <w:rFonts w:cs="Times New Roman"/>
                <w:color w:val="000000"/>
                <w:szCs w:val="24"/>
              </w:rPr>
              <w:t>,</w:t>
            </w:r>
            <w:r>
              <w:rPr>
                <w:rFonts w:cs="Times New Roman"/>
                <w:color w:val="000000"/>
                <w:szCs w:val="24"/>
              </w:rPr>
              <w:t xml:space="preserve"> vai ekvivalenti, ~</w:t>
            </w:r>
            <w:r w:rsidR="00ED4EE3" w:rsidRPr="00ED4EE3">
              <w:rPr>
                <w:rFonts w:cs="Times New Roman"/>
                <w:color w:val="000000"/>
                <w:szCs w:val="24"/>
              </w:rPr>
              <w:t>230 g iepakojum</w:t>
            </w:r>
            <w:r w:rsidR="00C63A1D">
              <w:rPr>
                <w:rFonts w:cs="Times New Roman"/>
                <w:color w:val="000000"/>
                <w:szCs w:val="24"/>
              </w:rPr>
              <w:t>ā.</w:t>
            </w:r>
          </w:p>
        </w:tc>
        <w:tc>
          <w:tcPr>
            <w:tcW w:w="1417" w:type="dxa"/>
            <w:shd w:val="clear" w:color="auto" w:fill="auto"/>
            <w:noWrap/>
            <w:vAlign w:val="center"/>
            <w:hideMark/>
          </w:tcPr>
          <w:p w14:paraId="5D597E6A" w14:textId="77777777" w:rsidR="00ED4EE3" w:rsidRPr="00ED4EE3" w:rsidRDefault="00ED4EE3" w:rsidP="00B56AC6">
            <w:pPr>
              <w:jc w:val="center"/>
              <w:rPr>
                <w:rFonts w:cs="Times New Roman"/>
                <w:color w:val="000000"/>
                <w:szCs w:val="24"/>
              </w:rPr>
            </w:pPr>
            <w:r w:rsidRPr="00ED4EE3">
              <w:rPr>
                <w:rFonts w:cs="Times New Roman"/>
                <w:color w:val="000000"/>
                <w:szCs w:val="24"/>
              </w:rPr>
              <w:t>iep.</w:t>
            </w:r>
          </w:p>
        </w:tc>
        <w:tc>
          <w:tcPr>
            <w:tcW w:w="2868" w:type="dxa"/>
            <w:vAlign w:val="center"/>
          </w:tcPr>
          <w:p w14:paraId="5D658B1F" w14:textId="1A4908DB" w:rsidR="00ED4EE3" w:rsidRPr="00ED4EE3" w:rsidRDefault="00B56AC6" w:rsidP="00B56AC6">
            <w:pPr>
              <w:jc w:val="center"/>
              <w:rPr>
                <w:rFonts w:cs="Times New Roman"/>
                <w:color w:val="000000"/>
                <w:szCs w:val="24"/>
              </w:rPr>
            </w:pPr>
            <w:r>
              <w:rPr>
                <w:rFonts w:cs="Times New Roman"/>
                <w:color w:val="000000"/>
                <w:szCs w:val="24"/>
              </w:rPr>
              <w:t>30</w:t>
            </w:r>
          </w:p>
        </w:tc>
        <w:tc>
          <w:tcPr>
            <w:tcW w:w="2874" w:type="dxa"/>
            <w:shd w:val="clear" w:color="auto" w:fill="auto"/>
            <w:vAlign w:val="center"/>
          </w:tcPr>
          <w:p w14:paraId="4D538E09" w14:textId="52C7FDEF" w:rsidR="00ED4EE3" w:rsidRPr="00ED4EE3" w:rsidRDefault="00ED4EE3" w:rsidP="00B56AC6">
            <w:pPr>
              <w:jc w:val="center"/>
              <w:rPr>
                <w:rFonts w:cs="Times New Roman"/>
                <w:color w:val="000000"/>
                <w:szCs w:val="24"/>
              </w:rPr>
            </w:pPr>
          </w:p>
        </w:tc>
        <w:tc>
          <w:tcPr>
            <w:tcW w:w="1463" w:type="dxa"/>
            <w:shd w:val="clear" w:color="auto" w:fill="auto"/>
            <w:noWrap/>
            <w:vAlign w:val="center"/>
          </w:tcPr>
          <w:p w14:paraId="197CCDD5" w14:textId="77777777" w:rsidR="00ED4EE3" w:rsidRPr="00ED4EE3" w:rsidRDefault="00ED4EE3" w:rsidP="00B56AC6">
            <w:pPr>
              <w:jc w:val="center"/>
              <w:rPr>
                <w:rFonts w:cs="Times New Roman"/>
                <w:color w:val="000000"/>
                <w:szCs w:val="24"/>
              </w:rPr>
            </w:pPr>
          </w:p>
        </w:tc>
        <w:tc>
          <w:tcPr>
            <w:tcW w:w="1870" w:type="dxa"/>
            <w:vAlign w:val="center"/>
          </w:tcPr>
          <w:p w14:paraId="0204727C" w14:textId="77777777" w:rsidR="00ED4EE3" w:rsidRPr="00ED4EE3" w:rsidRDefault="00ED4EE3" w:rsidP="00B56AC6">
            <w:pPr>
              <w:jc w:val="center"/>
              <w:rPr>
                <w:rFonts w:cs="Times New Roman"/>
                <w:color w:val="000000"/>
                <w:szCs w:val="24"/>
              </w:rPr>
            </w:pPr>
          </w:p>
        </w:tc>
      </w:tr>
      <w:tr w:rsidR="00ED4EE3" w:rsidRPr="00ED4EE3" w14:paraId="0CCD6C4D" w14:textId="7FA8ACE6" w:rsidTr="005C6516">
        <w:trPr>
          <w:trHeight w:val="540"/>
        </w:trPr>
        <w:tc>
          <w:tcPr>
            <w:tcW w:w="890" w:type="dxa"/>
            <w:shd w:val="clear" w:color="auto" w:fill="auto"/>
            <w:noWrap/>
            <w:vAlign w:val="center"/>
            <w:hideMark/>
          </w:tcPr>
          <w:p w14:paraId="34802EF9" w14:textId="44A30358" w:rsidR="00ED4EE3" w:rsidRPr="00ED4EE3" w:rsidRDefault="004E21FF" w:rsidP="00B56AC6">
            <w:pPr>
              <w:jc w:val="center"/>
              <w:rPr>
                <w:rFonts w:cs="Times New Roman"/>
                <w:color w:val="000000"/>
                <w:szCs w:val="24"/>
              </w:rPr>
            </w:pPr>
            <w:r>
              <w:rPr>
                <w:rFonts w:cs="Times New Roman"/>
                <w:color w:val="000000"/>
                <w:szCs w:val="24"/>
              </w:rPr>
              <w:t>22</w:t>
            </w:r>
          </w:p>
        </w:tc>
        <w:tc>
          <w:tcPr>
            <w:tcW w:w="1342" w:type="dxa"/>
            <w:shd w:val="clear" w:color="000000" w:fill="FFFFFF"/>
            <w:noWrap/>
            <w:vAlign w:val="center"/>
            <w:hideMark/>
          </w:tcPr>
          <w:p w14:paraId="3496C5EC" w14:textId="77777777" w:rsidR="00ED4EE3" w:rsidRPr="00ED4EE3" w:rsidRDefault="00ED4EE3" w:rsidP="00B56AC6">
            <w:pPr>
              <w:jc w:val="center"/>
              <w:rPr>
                <w:rFonts w:cs="Times New Roman"/>
                <w:szCs w:val="24"/>
              </w:rPr>
            </w:pPr>
            <w:r w:rsidRPr="00ED4EE3">
              <w:rPr>
                <w:rFonts w:cs="Times New Roman"/>
                <w:szCs w:val="24"/>
              </w:rPr>
              <w:t>Cepumi</w:t>
            </w:r>
          </w:p>
        </w:tc>
        <w:tc>
          <w:tcPr>
            <w:tcW w:w="2443" w:type="dxa"/>
            <w:shd w:val="clear" w:color="000000" w:fill="FFFFFF"/>
            <w:vAlign w:val="center"/>
            <w:hideMark/>
          </w:tcPr>
          <w:p w14:paraId="1733C2CF" w14:textId="336FBE01" w:rsidR="00ED4EE3" w:rsidRPr="00ED4EE3" w:rsidRDefault="000E3537" w:rsidP="00B56AC6">
            <w:pPr>
              <w:jc w:val="center"/>
              <w:rPr>
                <w:rFonts w:cs="Times New Roman"/>
                <w:szCs w:val="24"/>
              </w:rPr>
            </w:pPr>
            <w:r>
              <w:rPr>
                <w:rFonts w:cs="Times New Roman"/>
                <w:szCs w:val="24"/>
              </w:rPr>
              <w:t xml:space="preserve">Auzu pārslu cepumi ar piena šokolādes gabaliņiem,  piemēram “Choco Cookies”, zīmols – </w:t>
            </w:r>
            <w:r w:rsidR="00ED4EE3" w:rsidRPr="00ED4EE3">
              <w:rPr>
                <w:rFonts w:cs="Times New Roman"/>
                <w:szCs w:val="24"/>
              </w:rPr>
              <w:t>Milka</w:t>
            </w:r>
            <w:r w:rsidR="00037734">
              <w:rPr>
                <w:rFonts w:cs="Times New Roman"/>
                <w:szCs w:val="24"/>
              </w:rPr>
              <w:t xml:space="preserve">, </w:t>
            </w:r>
            <w:r>
              <w:rPr>
                <w:rFonts w:cs="Times New Roman"/>
                <w:szCs w:val="24"/>
              </w:rPr>
              <w:t>vai ekvivalenti</w:t>
            </w:r>
            <w:r w:rsidR="00ED4EE3" w:rsidRPr="00ED4EE3">
              <w:rPr>
                <w:rFonts w:cs="Times New Roman"/>
                <w:szCs w:val="24"/>
              </w:rPr>
              <w:t xml:space="preserve">, </w:t>
            </w:r>
            <w:r>
              <w:rPr>
                <w:rFonts w:cs="Times New Roman"/>
                <w:szCs w:val="24"/>
              </w:rPr>
              <w:t>~</w:t>
            </w:r>
            <w:r w:rsidR="00ED4EE3" w:rsidRPr="00ED4EE3">
              <w:rPr>
                <w:rFonts w:cs="Times New Roman"/>
                <w:szCs w:val="24"/>
              </w:rPr>
              <w:t>135 g</w:t>
            </w:r>
            <w:r>
              <w:rPr>
                <w:rFonts w:cs="Times New Roman"/>
                <w:szCs w:val="24"/>
              </w:rPr>
              <w:t xml:space="preserve"> iepakojum</w:t>
            </w:r>
            <w:r w:rsidR="00C63A1D">
              <w:rPr>
                <w:rFonts w:cs="Times New Roman"/>
                <w:szCs w:val="24"/>
              </w:rPr>
              <w:t>ā.</w:t>
            </w:r>
          </w:p>
        </w:tc>
        <w:tc>
          <w:tcPr>
            <w:tcW w:w="1417" w:type="dxa"/>
            <w:shd w:val="clear" w:color="auto" w:fill="auto"/>
            <w:noWrap/>
            <w:vAlign w:val="center"/>
            <w:hideMark/>
          </w:tcPr>
          <w:p w14:paraId="37C52B08" w14:textId="77777777" w:rsidR="00ED4EE3" w:rsidRPr="00ED4EE3" w:rsidRDefault="00ED4EE3" w:rsidP="00B56AC6">
            <w:pPr>
              <w:jc w:val="center"/>
              <w:rPr>
                <w:rFonts w:cs="Times New Roman"/>
                <w:szCs w:val="24"/>
              </w:rPr>
            </w:pPr>
            <w:r w:rsidRPr="00ED4EE3">
              <w:rPr>
                <w:rFonts w:cs="Times New Roman"/>
                <w:szCs w:val="24"/>
              </w:rPr>
              <w:t>iep.</w:t>
            </w:r>
          </w:p>
        </w:tc>
        <w:tc>
          <w:tcPr>
            <w:tcW w:w="2868" w:type="dxa"/>
            <w:vAlign w:val="center"/>
          </w:tcPr>
          <w:p w14:paraId="0B14D7D1" w14:textId="37658699" w:rsidR="00ED4EE3" w:rsidRPr="00ED4EE3" w:rsidRDefault="00B56AC6" w:rsidP="00B56AC6">
            <w:pPr>
              <w:jc w:val="center"/>
              <w:rPr>
                <w:rFonts w:cs="Times New Roman"/>
                <w:color w:val="000000"/>
                <w:szCs w:val="24"/>
              </w:rPr>
            </w:pPr>
            <w:r>
              <w:rPr>
                <w:rFonts w:cs="Times New Roman"/>
                <w:color w:val="000000"/>
                <w:szCs w:val="24"/>
              </w:rPr>
              <w:t>30</w:t>
            </w:r>
          </w:p>
        </w:tc>
        <w:tc>
          <w:tcPr>
            <w:tcW w:w="2874" w:type="dxa"/>
            <w:shd w:val="clear" w:color="auto" w:fill="auto"/>
            <w:vAlign w:val="center"/>
          </w:tcPr>
          <w:p w14:paraId="2210B5B6" w14:textId="1B97012D" w:rsidR="00ED4EE3" w:rsidRPr="00ED4EE3" w:rsidRDefault="00ED4EE3" w:rsidP="00B56AC6">
            <w:pPr>
              <w:jc w:val="center"/>
              <w:rPr>
                <w:rFonts w:cs="Times New Roman"/>
                <w:color w:val="000000"/>
                <w:szCs w:val="24"/>
              </w:rPr>
            </w:pPr>
          </w:p>
        </w:tc>
        <w:tc>
          <w:tcPr>
            <w:tcW w:w="1463" w:type="dxa"/>
            <w:shd w:val="clear" w:color="auto" w:fill="auto"/>
            <w:noWrap/>
            <w:vAlign w:val="center"/>
          </w:tcPr>
          <w:p w14:paraId="7617DEDB" w14:textId="77777777" w:rsidR="00ED4EE3" w:rsidRPr="00ED4EE3" w:rsidRDefault="00ED4EE3" w:rsidP="00B56AC6">
            <w:pPr>
              <w:jc w:val="center"/>
              <w:rPr>
                <w:rFonts w:cs="Times New Roman"/>
                <w:color w:val="000000"/>
                <w:szCs w:val="24"/>
              </w:rPr>
            </w:pPr>
          </w:p>
        </w:tc>
        <w:tc>
          <w:tcPr>
            <w:tcW w:w="1870" w:type="dxa"/>
            <w:vAlign w:val="center"/>
          </w:tcPr>
          <w:p w14:paraId="04FDFA0F" w14:textId="77777777" w:rsidR="00ED4EE3" w:rsidRPr="00ED4EE3" w:rsidRDefault="00ED4EE3" w:rsidP="00B56AC6">
            <w:pPr>
              <w:jc w:val="center"/>
              <w:rPr>
                <w:rFonts w:cs="Times New Roman"/>
                <w:color w:val="000000"/>
                <w:szCs w:val="24"/>
              </w:rPr>
            </w:pPr>
          </w:p>
        </w:tc>
      </w:tr>
      <w:tr w:rsidR="00ED4EE3" w:rsidRPr="00ED4EE3" w14:paraId="050E345A" w14:textId="1E6EB74A" w:rsidTr="005C6516">
        <w:trPr>
          <w:trHeight w:val="540"/>
        </w:trPr>
        <w:tc>
          <w:tcPr>
            <w:tcW w:w="890" w:type="dxa"/>
            <w:shd w:val="clear" w:color="auto" w:fill="auto"/>
            <w:noWrap/>
            <w:vAlign w:val="center"/>
            <w:hideMark/>
          </w:tcPr>
          <w:p w14:paraId="3FC07973" w14:textId="0926706A" w:rsidR="00ED4EE3" w:rsidRPr="00ED4EE3" w:rsidRDefault="004E21FF" w:rsidP="00B56AC6">
            <w:pPr>
              <w:jc w:val="center"/>
              <w:rPr>
                <w:rFonts w:cs="Times New Roman"/>
                <w:color w:val="000000"/>
                <w:szCs w:val="24"/>
              </w:rPr>
            </w:pPr>
            <w:bookmarkStart w:id="1" w:name="_Hlk149221080"/>
            <w:r>
              <w:rPr>
                <w:rFonts w:cs="Times New Roman"/>
                <w:color w:val="000000"/>
                <w:szCs w:val="24"/>
              </w:rPr>
              <w:t>23</w:t>
            </w:r>
          </w:p>
        </w:tc>
        <w:tc>
          <w:tcPr>
            <w:tcW w:w="1342" w:type="dxa"/>
            <w:shd w:val="clear" w:color="000000" w:fill="FFFFFF"/>
            <w:noWrap/>
            <w:vAlign w:val="center"/>
            <w:hideMark/>
          </w:tcPr>
          <w:p w14:paraId="56000273" w14:textId="77777777" w:rsidR="00ED4EE3" w:rsidRPr="00ED4EE3" w:rsidRDefault="00ED4EE3" w:rsidP="00B56AC6">
            <w:pPr>
              <w:jc w:val="center"/>
              <w:rPr>
                <w:rFonts w:cs="Times New Roman"/>
                <w:szCs w:val="24"/>
              </w:rPr>
            </w:pPr>
            <w:r w:rsidRPr="00ED4EE3">
              <w:rPr>
                <w:rFonts w:cs="Times New Roman"/>
                <w:szCs w:val="24"/>
              </w:rPr>
              <w:t>Cepumi</w:t>
            </w:r>
          </w:p>
        </w:tc>
        <w:tc>
          <w:tcPr>
            <w:tcW w:w="2443" w:type="dxa"/>
            <w:shd w:val="clear" w:color="000000" w:fill="FFFFFF"/>
            <w:vAlign w:val="center"/>
            <w:hideMark/>
          </w:tcPr>
          <w:p w14:paraId="596ACF2A" w14:textId="75081C7B" w:rsidR="00ED4EE3" w:rsidRPr="00ED4EE3" w:rsidRDefault="00037734" w:rsidP="00B56AC6">
            <w:pPr>
              <w:jc w:val="center"/>
              <w:rPr>
                <w:rFonts w:cs="Times New Roman"/>
                <w:szCs w:val="24"/>
              </w:rPr>
            </w:pPr>
            <w:r>
              <w:rPr>
                <w:rFonts w:cs="Times New Roman"/>
                <w:szCs w:val="24"/>
              </w:rPr>
              <w:t>Auzu pārslu cepumi ar mandelēm un šokolādi, piemēram, zīmols – Flora vai ekvivalent</w:t>
            </w:r>
            <w:r w:rsidR="00312F0D">
              <w:rPr>
                <w:rFonts w:cs="Times New Roman"/>
                <w:szCs w:val="24"/>
              </w:rPr>
              <w:t>i</w:t>
            </w:r>
            <w:r>
              <w:rPr>
                <w:rFonts w:cs="Times New Roman"/>
                <w:szCs w:val="24"/>
              </w:rPr>
              <w:t>, ~300 g</w:t>
            </w:r>
            <w:r w:rsidR="00C63A1D">
              <w:rPr>
                <w:rFonts w:cs="Times New Roman"/>
                <w:szCs w:val="24"/>
              </w:rPr>
              <w:t xml:space="preserve"> iepakojumā.</w:t>
            </w:r>
          </w:p>
        </w:tc>
        <w:tc>
          <w:tcPr>
            <w:tcW w:w="1417" w:type="dxa"/>
            <w:shd w:val="clear" w:color="auto" w:fill="auto"/>
            <w:noWrap/>
            <w:vAlign w:val="center"/>
            <w:hideMark/>
          </w:tcPr>
          <w:p w14:paraId="719A72D8" w14:textId="77777777" w:rsidR="00ED4EE3" w:rsidRPr="00ED4EE3" w:rsidRDefault="00ED4EE3" w:rsidP="00B56AC6">
            <w:pPr>
              <w:jc w:val="center"/>
              <w:rPr>
                <w:rFonts w:cs="Times New Roman"/>
                <w:szCs w:val="24"/>
              </w:rPr>
            </w:pPr>
            <w:r w:rsidRPr="00ED4EE3">
              <w:rPr>
                <w:rFonts w:cs="Times New Roman"/>
                <w:szCs w:val="24"/>
              </w:rPr>
              <w:t>iep.</w:t>
            </w:r>
          </w:p>
        </w:tc>
        <w:tc>
          <w:tcPr>
            <w:tcW w:w="2868" w:type="dxa"/>
            <w:vAlign w:val="center"/>
          </w:tcPr>
          <w:p w14:paraId="054B5A6D" w14:textId="158FD273" w:rsidR="00ED4EE3" w:rsidRPr="00ED4EE3" w:rsidRDefault="00B56AC6" w:rsidP="00B56AC6">
            <w:pPr>
              <w:jc w:val="center"/>
              <w:rPr>
                <w:rFonts w:cs="Times New Roman"/>
                <w:color w:val="000000"/>
                <w:szCs w:val="24"/>
              </w:rPr>
            </w:pPr>
            <w:r>
              <w:rPr>
                <w:rFonts w:cs="Times New Roman"/>
                <w:color w:val="000000"/>
                <w:szCs w:val="24"/>
              </w:rPr>
              <w:t>30</w:t>
            </w:r>
          </w:p>
        </w:tc>
        <w:tc>
          <w:tcPr>
            <w:tcW w:w="2874" w:type="dxa"/>
            <w:shd w:val="clear" w:color="auto" w:fill="auto"/>
            <w:vAlign w:val="center"/>
          </w:tcPr>
          <w:p w14:paraId="4D34BA96" w14:textId="39A836CE" w:rsidR="00ED4EE3" w:rsidRPr="00ED4EE3" w:rsidRDefault="00ED4EE3" w:rsidP="00B56AC6">
            <w:pPr>
              <w:jc w:val="center"/>
              <w:rPr>
                <w:rFonts w:cs="Times New Roman"/>
                <w:color w:val="000000"/>
                <w:szCs w:val="24"/>
              </w:rPr>
            </w:pPr>
          </w:p>
        </w:tc>
        <w:tc>
          <w:tcPr>
            <w:tcW w:w="1463" w:type="dxa"/>
            <w:shd w:val="clear" w:color="auto" w:fill="auto"/>
            <w:noWrap/>
            <w:vAlign w:val="center"/>
          </w:tcPr>
          <w:p w14:paraId="7AE6D88B" w14:textId="77777777" w:rsidR="00ED4EE3" w:rsidRPr="00ED4EE3" w:rsidRDefault="00ED4EE3" w:rsidP="00B56AC6">
            <w:pPr>
              <w:jc w:val="center"/>
              <w:rPr>
                <w:rFonts w:cs="Times New Roman"/>
                <w:color w:val="000000"/>
                <w:szCs w:val="24"/>
              </w:rPr>
            </w:pPr>
          </w:p>
        </w:tc>
        <w:tc>
          <w:tcPr>
            <w:tcW w:w="1870" w:type="dxa"/>
            <w:vAlign w:val="center"/>
          </w:tcPr>
          <w:p w14:paraId="187A614F" w14:textId="77777777" w:rsidR="00ED4EE3" w:rsidRPr="00ED4EE3" w:rsidRDefault="00ED4EE3" w:rsidP="00B56AC6">
            <w:pPr>
              <w:jc w:val="center"/>
              <w:rPr>
                <w:rFonts w:cs="Times New Roman"/>
                <w:color w:val="000000"/>
                <w:szCs w:val="24"/>
              </w:rPr>
            </w:pPr>
          </w:p>
        </w:tc>
      </w:tr>
      <w:bookmarkEnd w:id="1"/>
      <w:tr w:rsidR="00ED4EE3" w:rsidRPr="00ED4EE3" w14:paraId="5D8AAD63" w14:textId="29F3DBDB" w:rsidTr="005C6516">
        <w:trPr>
          <w:trHeight w:val="540"/>
        </w:trPr>
        <w:tc>
          <w:tcPr>
            <w:tcW w:w="890" w:type="dxa"/>
            <w:shd w:val="clear" w:color="auto" w:fill="auto"/>
            <w:noWrap/>
            <w:vAlign w:val="center"/>
          </w:tcPr>
          <w:p w14:paraId="0CFB0AE2" w14:textId="419E84C3" w:rsidR="00ED4EE3" w:rsidRPr="00ED4EE3" w:rsidRDefault="004E21FF" w:rsidP="00B56AC6">
            <w:pPr>
              <w:jc w:val="center"/>
              <w:rPr>
                <w:rFonts w:cs="Times New Roman"/>
                <w:color w:val="000000"/>
                <w:szCs w:val="24"/>
              </w:rPr>
            </w:pPr>
            <w:r>
              <w:rPr>
                <w:rFonts w:cs="Times New Roman"/>
                <w:color w:val="000000"/>
                <w:szCs w:val="24"/>
              </w:rPr>
              <w:t>24</w:t>
            </w:r>
          </w:p>
        </w:tc>
        <w:tc>
          <w:tcPr>
            <w:tcW w:w="1342" w:type="dxa"/>
            <w:shd w:val="clear" w:color="000000" w:fill="FFFFFF"/>
            <w:noWrap/>
            <w:vAlign w:val="center"/>
          </w:tcPr>
          <w:p w14:paraId="15DD3DB2" w14:textId="77777777" w:rsidR="00ED4EE3" w:rsidRPr="00ED4EE3" w:rsidRDefault="00ED4EE3" w:rsidP="00B56AC6">
            <w:pPr>
              <w:jc w:val="center"/>
              <w:rPr>
                <w:rFonts w:cs="Times New Roman"/>
                <w:szCs w:val="24"/>
              </w:rPr>
            </w:pPr>
            <w:r w:rsidRPr="00ED4EE3">
              <w:rPr>
                <w:rFonts w:cs="Times New Roman"/>
                <w:szCs w:val="24"/>
              </w:rPr>
              <w:t>Cepumi</w:t>
            </w:r>
          </w:p>
        </w:tc>
        <w:tc>
          <w:tcPr>
            <w:tcW w:w="2443" w:type="dxa"/>
            <w:shd w:val="clear" w:color="000000" w:fill="FFFFFF"/>
            <w:vAlign w:val="center"/>
          </w:tcPr>
          <w:p w14:paraId="639494FA" w14:textId="21EFECC3" w:rsidR="00ED4EE3" w:rsidRPr="00ED4EE3" w:rsidRDefault="000E3537" w:rsidP="00B56AC6">
            <w:pPr>
              <w:jc w:val="center"/>
              <w:rPr>
                <w:rFonts w:cs="Times New Roman"/>
                <w:szCs w:val="24"/>
              </w:rPr>
            </w:pPr>
            <w:r>
              <w:rPr>
                <w:rFonts w:cs="Times New Roman"/>
                <w:szCs w:val="24"/>
              </w:rPr>
              <w:t>Kārtainās mīklas c</w:t>
            </w:r>
            <w:r w:rsidR="00ED4EE3" w:rsidRPr="00ED4EE3">
              <w:rPr>
                <w:rFonts w:cs="Times New Roman"/>
                <w:szCs w:val="24"/>
              </w:rPr>
              <w:t xml:space="preserve">epumi  </w:t>
            </w:r>
            <w:r w:rsidR="00037734">
              <w:rPr>
                <w:rFonts w:cs="Times New Roman"/>
                <w:szCs w:val="24"/>
              </w:rPr>
              <w:t>“</w:t>
            </w:r>
            <w:r w:rsidR="00ED4EE3" w:rsidRPr="00ED4EE3">
              <w:rPr>
                <w:rFonts w:cs="Times New Roman"/>
                <w:szCs w:val="24"/>
              </w:rPr>
              <w:t>austiņas</w:t>
            </w:r>
            <w:r w:rsidR="00037734">
              <w:rPr>
                <w:rFonts w:cs="Times New Roman"/>
                <w:szCs w:val="24"/>
              </w:rPr>
              <w:t>”</w:t>
            </w:r>
            <w:r w:rsidR="00ED4EE3" w:rsidRPr="00ED4EE3">
              <w:rPr>
                <w:rFonts w:cs="Times New Roman"/>
                <w:szCs w:val="24"/>
              </w:rPr>
              <w:t xml:space="preserve">, </w:t>
            </w:r>
            <w:r>
              <w:rPr>
                <w:rFonts w:cs="Times New Roman"/>
                <w:szCs w:val="24"/>
              </w:rPr>
              <w:t>piemēram</w:t>
            </w:r>
            <w:r w:rsidR="00ED4EE3" w:rsidRPr="00ED4EE3">
              <w:rPr>
                <w:rFonts w:cs="Times New Roman"/>
                <w:szCs w:val="24"/>
              </w:rPr>
              <w:t xml:space="preserve">, </w:t>
            </w:r>
            <w:r w:rsidR="00276CFA">
              <w:rPr>
                <w:rFonts w:cs="Times New Roman"/>
                <w:szCs w:val="24"/>
              </w:rPr>
              <w:t xml:space="preserve">zīmols - </w:t>
            </w:r>
            <w:r w:rsidR="00ED4EE3" w:rsidRPr="00ED4EE3">
              <w:rPr>
                <w:rFonts w:cs="Times New Roman"/>
                <w:szCs w:val="24"/>
              </w:rPr>
              <w:t>LV un KO</w:t>
            </w:r>
            <w:r>
              <w:rPr>
                <w:rFonts w:cs="Times New Roman"/>
                <w:szCs w:val="24"/>
              </w:rPr>
              <w:t xml:space="preserve"> </w:t>
            </w:r>
            <w:r w:rsidR="00037734">
              <w:rPr>
                <w:rFonts w:cs="Times New Roman"/>
                <w:szCs w:val="24"/>
              </w:rPr>
              <w:t>vai ekvivalent</w:t>
            </w:r>
            <w:r w:rsidR="00312F0D">
              <w:rPr>
                <w:rFonts w:cs="Times New Roman"/>
                <w:szCs w:val="24"/>
              </w:rPr>
              <w:t>i</w:t>
            </w:r>
            <w:r w:rsidR="00037734">
              <w:rPr>
                <w:rFonts w:cs="Times New Roman"/>
                <w:szCs w:val="24"/>
              </w:rPr>
              <w:t xml:space="preserve">, </w:t>
            </w:r>
            <w:r>
              <w:rPr>
                <w:rFonts w:cs="Times New Roman"/>
                <w:szCs w:val="24"/>
              </w:rPr>
              <w:t>~</w:t>
            </w:r>
            <w:r w:rsidR="00ED4EE3" w:rsidRPr="00ED4EE3">
              <w:rPr>
                <w:rFonts w:cs="Times New Roman"/>
                <w:szCs w:val="24"/>
              </w:rPr>
              <w:t xml:space="preserve"> 450 g</w:t>
            </w:r>
            <w:r>
              <w:rPr>
                <w:rFonts w:cs="Times New Roman"/>
                <w:szCs w:val="24"/>
              </w:rPr>
              <w:t xml:space="preserve"> iepakojum</w:t>
            </w:r>
            <w:r w:rsidR="00C63A1D">
              <w:rPr>
                <w:rFonts w:cs="Times New Roman"/>
                <w:szCs w:val="24"/>
              </w:rPr>
              <w:t>ā.</w:t>
            </w:r>
          </w:p>
        </w:tc>
        <w:tc>
          <w:tcPr>
            <w:tcW w:w="1417" w:type="dxa"/>
            <w:shd w:val="clear" w:color="auto" w:fill="auto"/>
            <w:noWrap/>
            <w:vAlign w:val="center"/>
          </w:tcPr>
          <w:p w14:paraId="56242751" w14:textId="77777777" w:rsidR="00ED4EE3" w:rsidRPr="00ED4EE3" w:rsidRDefault="00ED4EE3" w:rsidP="00B56AC6">
            <w:pPr>
              <w:jc w:val="center"/>
              <w:rPr>
                <w:rFonts w:cs="Times New Roman"/>
                <w:szCs w:val="24"/>
              </w:rPr>
            </w:pPr>
            <w:r w:rsidRPr="00ED4EE3">
              <w:rPr>
                <w:rFonts w:cs="Times New Roman"/>
                <w:szCs w:val="24"/>
              </w:rPr>
              <w:t>iep.</w:t>
            </w:r>
          </w:p>
        </w:tc>
        <w:tc>
          <w:tcPr>
            <w:tcW w:w="2868" w:type="dxa"/>
            <w:vAlign w:val="center"/>
          </w:tcPr>
          <w:p w14:paraId="32CD023D" w14:textId="5F323612" w:rsidR="00ED4EE3" w:rsidRPr="00ED4EE3" w:rsidRDefault="009315C2" w:rsidP="00B56AC6">
            <w:pPr>
              <w:jc w:val="center"/>
              <w:rPr>
                <w:rFonts w:cs="Times New Roman"/>
                <w:color w:val="000000"/>
                <w:szCs w:val="24"/>
              </w:rPr>
            </w:pPr>
            <w:r>
              <w:rPr>
                <w:rFonts w:cs="Times New Roman"/>
                <w:color w:val="000000"/>
                <w:szCs w:val="24"/>
              </w:rPr>
              <w:t>30</w:t>
            </w:r>
          </w:p>
        </w:tc>
        <w:tc>
          <w:tcPr>
            <w:tcW w:w="2874" w:type="dxa"/>
            <w:shd w:val="clear" w:color="auto" w:fill="auto"/>
            <w:vAlign w:val="center"/>
          </w:tcPr>
          <w:p w14:paraId="440528DD" w14:textId="36D8B60E" w:rsidR="00ED4EE3" w:rsidRPr="00ED4EE3" w:rsidRDefault="00ED4EE3" w:rsidP="00B56AC6">
            <w:pPr>
              <w:jc w:val="center"/>
              <w:rPr>
                <w:rFonts w:cs="Times New Roman"/>
                <w:color w:val="000000"/>
                <w:szCs w:val="24"/>
              </w:rPr>
            </w:pPr>
          </w:p>
        </w:tc>
        <w:tc>
          <w:tcPr>
            <w:tcW w:w="1463" w:type="dxa"/>
            <w:shd w:val="clear" w:color="auto" w:fill="auto"/>
            <w:noWrap/>
            <w:vAlign w:val="center"/>
          </w:tcPr>
          <w:p w14:paraId="14FD8958" w14:textId="77777777" w:rsidR="00ED4EE3" w:rsidRPr="00ED4EE3" w:rsidRDefault="00ED4EE3" w:rsidP="00B56AC6">
            <w:pPr>
              <w:jc w:val="center"/>
              <w:rPr>
                <w:rFonts w:cs="Times New Roman"/>
                <w:color w:val="000000"/>
                <w:szCs w:val="24"/>
              </w:rPr>
            </w:pPr>
          </w:p>
        </w:tc>
        <w:tc>
          <w:tcPr>
            <w:tcW w:w="1870" w:type="dxa"/>
            <w:vAlign w:val="center"/>
          </w:tcPr>
          <w:p w14:paraId="0B463754" w14:textId="77777777" w:rsidR="00ED4EE3" w:rsidRPr="00ED4EE3" w:rsidRDefault="00ED4EE3" w:rsidP="00B56AC6">
            <w:pPr>
              <w:jc w:val="center"/>
              <w:rPr>
                <w:rFonts w:cs="Times New Roman"/>
                <w:color w:val="000000"/>
                <w:szCs w:val="24"/>
              </w:rPr>
            </w:pPr>
          </w:p>
        </w:tc>
      </w:tr>
      <w:tr w:rsidR="00ED4EE3" w:rsidRPr="00ED4EE3" w14:paraId="2BF421D5" w14:textId="1FC55208" w:rsidTr="005C6516">
        <w:trPr>
          <w:trHeight w:val="540"/>
        </w:trPr>
        <w:tc>
          <w:tcPr>
            <w:tcW w:w="890" w:type="dxa"/>
            <w:shd w:val="clear" w:color="auto" w:fill="auto"/>
            <w:noWrap/>
            <w:vAlign w:val="center"/>
          </w:tcPr>
          <w:p w14:paraId="2C2AA68D" w14:textId="2FA0C9AE" w:rsidR="00ED4EE3" w:rsidRPr="00ED4EE3" w:rsidRDefault="004E21FF" w:rsidP="00B56AC6">
            <w:pPr>
              <w:jc w:val="center"/>
              <w:rPr>
                <w:rFonts w:cs="Times New Roman"/>
                <w:color w:val="000000"/>
                <w:szCs w:val="24"/>
              </w:rPr>
            </w:pPr>
            <w:r>
              <w:rPr>
                <w:rFonts w:cs="Times New Roman"/>
                <w:color w:val="000000"/>
                <w:szCs w:val="24"/>
              </w:rPr>
              <w:t>25</w:t>
            </w:r>
          </w:p>
        </w:tc>
        <w:tc>
          <w:tcPr>
            <w:tcW w:w="1342" w:type="dxa"/>
            <w:shd w:val="clear" w:color="000000" w:fill="FFFFFF"/>
            <w:noWrap/>
            <w:vAlign w:val="center"/>
          </w:tcPr>
          <w:p w14:paraId="7B44452A" w14:textId="77777777" w:rsidR="00ED4EE3" w:rsidRPr="00ED4EE3" w:rsidRDefault="00ED4EE3" w:rsidP="00B56AC6">
            <w:pPr>
              <w:jc w:val="center"/>
              <w:rPr>
                <w:rFonts w:cs="Times New Roman"/>
                <w:szCs w:val="24"/>
              </w:rPr>
            </w:pPr>
            <w:r w:rsidRPr="00ED4EE3">
              <w:rPr>
                <w:rFonts w:cs="Times New Roman"/>
                <w:szCs w:val="24"/>
              </w:rPr>
              <w:t>Cepumi</w:t>
            </w:r>
          </w:p>
        </w:tc>
        <w:tc>
          <w:tcPr>
            <w:tcW w:w="2443" w:type="dxa"/>
            <w:shd w:val="clear" w:color="000000" w:fill="FFFFFF"/>
            <w:vAlign w:val="center"/>
          </w:tcPr>
          <w:p w14:paraId="051E4337" w14:textId="51B7245A" w:rsidR="00ED4EE3" w:rsidRPr="00ED4EE3" w:rsidRDefault="000E3537" w:rsidP="00B56AC6">
            <w:pPr>
              <w:jc w:val="center"/>
              <w:rPr>
                <w:rFonts w:cs="Times New Roman"/>
                <w:szCs w:val="24"/>
              </w:rPr>
            </w:pPr>
            <w:r w:rsidRPr="000E3537">
              <w:rPr>
                <w:rFonts w:cs="Times New Roman"/>
                <w:szCs w:val="24"/>
              </w:rPr>
              <w:t>Smilšu cepum</w:t>
            </w:r>
            <w:r>
              <w:rPr>
                <w:rFonts w:cs="Times New Roman"/>
                <w:szCs w:val="24"/>
              </w:rPr>
              <w:t>u izlase</w:t>
            </w:r>
            <w:r w:rsidRPr="000E3537">
              <w:rPr>
                <w:rFonts w:cs="Times New Roman"/>
                <w:szCs w:val="24"/>
              </w:rPr>
              <w:t xml:space="preserve"> ar kakao, kanēli un glazūru</w:t>
            </w:r>
            <w:r w:rsidRPr="00ED4EE3">
              <w:rPr>
                <w:rFonts w:cs="Times New Roman"/>
                <w:szCs w:val="24"/>
              </w:rPr>
              <w:t xml:space="preserve"> </w:t>
            </w:r>
            <w:r>
              <w:rPr>
                <w:rFonts w:cs="Times New Roman"/>
                <w:szCs w:val="24"/>
              </w:rPr>
              <w:t>, piemēram</w:t>
            </w:r>
            <w:r w:rsidR="00ED4EE3" w:rsidRPr="00ED4EE3">
              <w:rPr>
                <w:rFonts w:cs="Times New Roman"/>
                <w:szCs w:val="24"/>
              </w:rPr>
              <w:t xml:space="preserve">, </w:t>
            </w:r>
            <w:r w:rsidR="00276CFA">
              <w:rPr>
                <w:rFonts w:cs="Times New Roman"/>
                <w:szCs w:val="24"/>
              </w:rPr>
              <w:t xml:space="preserve">zīmols - </w:t>
            </w:r>
            <w:r w:rsidR="00ED4EE3" w:rsidRPr="00ED4EE3">
              <w:rPr>
                <w:rFonts w:cs="Times New Roman"/>
                <w:szCs w:val="24"/>
              </w:rPr>
              <w:t xml:space="preserve">LV un KO, </w:t>
            </w:r>
            <w:r>
              <w:rPr>
                <w:rFonts w:cs="Times New Roman"/>
                <w:szCs w:val="24"/>
              </w:rPr>
              <w:lastRenderedPageBreak/>
              <w:t>vai ekvivalent</w:t>
            </w:r>
            <w:r w:rsidR="00312F0D">
              <w:rPr>
                <w:rFonts w:cs="Times New Roman"/>
                <w:szCs w:val="24"/>
              </w:rPr>
              <w:t>i</w:t>
            </w:r>
            <w:r w:rsidR="00B63D7A">
              <w:rPr>
                <w:rFonts w:cs="Times New Roman"/>
                <w:szCs w:val="24"/>
              </w:rPr>
              <w:t xml:space="preserve">, </w:t>
            </w:r>
            <w:r>
              <w:rPr>
                <w:rFonts w:cs="Times New Roman"/>
                <w:szCs w:val="24"/>
              </w:rPr>
              <w:t>~</w:t>
            </w:r>
            <w:r w:rsidR="00ED4EE3" w:rsidRPr="00ED4EE3">
              <w:rPr>
                <w:rFonts w:cs="Times New Roman"/>
                <w:szCs w:val="24"/>
              </w:rPr>
              <w:t>600g</w:t>
            </w:r>
            <w:r>
              <w:rPr>
                <w:rFonts w:cs="Times New Roman"/>
                <w:szCs w:val="24"/>
              </w:rPr>
              <w:t xml:space="preserve"> iepakojum</w:t>
            </w:r>
            <w:r w:rsidR="00C63A1D">
              <w:rPr>
                <w:rFonts w:cs="Times New Roman"/>
                <w:szCs w:val="24"/>
              </w:rPr>
              <w:t>ā.</w:t>
            </w:r>
          </w:p>
        </w:tc>
        <w:tc>
          <w:tcPr>
            <w:tcW w:w="1417" w:type="dxa"/>
            <w:shd w:val="clear" w:color="auto" w:fill="auto"/>
            <w:noWrap/>
            <w:vAlign w:val="center"/>
          </w:tcPr>
          <w:p w14:paraId="75053845" w14:textId="77777777" w:rsidR="00ED4EE3" w:rsidRPr="00ED4EE3" w:rsidRDefault="00ED4EE3" w:rsidP="00B56AC6">
            <w:pPr>
              <w:jc w:val="center"/>
              <w:rPr>
                <w:rFonts w:cs="Times New Roman"/>
                <w:szCs w:val="24"/>
              </w:rPr>
            </w:pPr>
            <w:r w:rsidRPr="00ED4EE3">
              <w:rPr>
                <w:rFonts w:cs="Times New Roman"/>
                <w:szCs w:val="24"/>
              </w:rPr>
              <w:lastRenderedPageBreak/>
              <w:t>iep.</w:t>
            </w:r>
          </w:p>
        </w:tc>
        <w:tc>
          <w:tcPr>
            <w:tcW w:w="2868" w:type="dxa"/>
            <w:vAlign w:val="center"/>
          </w:tcPr>
          <w:p w14:paraId="723FBD62" w14:textId="56230462" w:rsidR="00ED4EE3" w:rsidRPr="00ED4EE3" w:rsidRDefault="009315C2" w:rsidP="00B56AC6">
            <w:pPr>
              <w:jc w:val="center"/>
              <w:rPr>
                <w:rFonts w:cs="Times New Roman"/>
                <w:color w:val="000000"/>
                <w:szCs w:val="24"/>
              </w:rPr>
            </w:pPr>
            <w:r>
              <w:rPr>
                <w:rFonts w:cs="Times New Roman"/>
                <w:color w:val="000000"/>
                <w:szCs w:val="24"/>
              </w:rPr>
              <w:t>30</w:t>
            </w:r>
          </w:p>
        </w:tc>
        <w:tc>
          <w:tcPr>
            <w:tcW w:w="2874" w:type="dxa"/>
            <w:shd w:val="clear" w:color="auto" w:fill="auto"/>
            <w:vAlign w:val="center"/>
          </w:tcPr>
          <w:p w14:paraId="644C9E1C" w14:textId="7DDBBF1D" w:rsidR="00ED4EE3" w:rsidRPr="00ED4EE3" w:rsidRDefault="00ED4EE3" w:rsidP="00B56AC6">
            <w:pPr>
              <w:jc w:val="center"/>
              <w:rPr>
                <w:rFonts w:cs="Times New Roman"/>
                <w:color w:val="000000"/>
                <w:szCs w:val="24"/>
              </w:rPr>
            </w:pPr>
          </w:p>
        </w:tc>
        <w:tc>
          <w:tcPr>
            <w:tcW w:w="1463" w:type="dxa"/>
            <w:shd w:val="clear" w:color="auto" w:fill="auto"/>
            <w:noWrap/>
            <w:vAlign w:val="center"/>
          </w:tcPr>
          <w:p w14:paraId="6A5A7980" w14:textId="77777777" w:rsidR="00ED4EE3" w:rsidRPr="00ED4EE3" w:rsidRDefault="00ED4EE3" w:rsidP="00B56AC6">
            <w:pPr>
              <w:jc w:val="center"/>
              <w:rPr>
                <w:rFonts w:cs="Times New Roman"/>
                <w:color w:val="000000"/>
                <w:szCs w:val="24"/>
              </w:rPr>
            </w:pPr>
          </w:p>
        </w:tc>
        <w:tc>
          <w:tcPr>
            <w:tcW w:w="1870" w:type="dxa"/>
            <w:vAlign w:val="center"/>
          </w:tcPr>
          <w:p w14:paraId="6FE8BF71" w14:textId="77777777" w:rsidR="00ED4EE3" w:rsidRPr="00ED4EE3" w:rsidRDefault="00ED4EE3" w:rsidP="00B56AC6">
            <w:pPr>
              <w:jc w:val="center"/>
              <w:rPr>
                <w:rFonts w:cs="Times New Roman"/>
                <w:color w:val="000000"/>
                <w:szCs w:val="24"/>
              </w:rPr>
            </w:pPr>
          </w:p>
        </w:tc>
      </w:tr>
      <w:tr w:rsidR="00ED4EE3" w:rsidRPr="00ED4EE3" w14:paraId="17067E31" w14:textId="4F053747" w:rsidTr="005C6516">
        <w:trPr>
          <w:trHeight w:val="540"/>
        </w:trPr>
        <w:tc>
          <w:tcPr>
            <w:tcW w:w="890" w:type="dxa"/>
            <w:shd w:val="clear" w:color="auto" w:fill="auto"/>
            <w:noWrap/>
            <w:vAlign w:val="center"/>
          </w:tcPr>
          <w:p w14:paraId="4FC2A54C" w14:textId="7F0D6D68" w:rsidR="00ED4EE3" w:rsidRPr="00ED4EE3" w:rsidRDefault="004E21FF" w:rsidP="00B56AC6">
            <w:pPr>
              <w:jc w:val="center"/>
              <w:rPr>
                <w:rFonts w:cs="Times New Roman"/>
                <w:color w:val="000000"/>
                <w:szCs w:val="24"/>
              </w:rPr>
            </w:pPr>
            <w:r>
              <w:rPr>
                <w:rFonts w:cs="Times New Roman"/>
                <w:color w:val="000000"/>
                <w:szCs w:val="24"/>
              </w:rPr>
              <w:t>26</w:t>
            </w:r>
          </w:p>
        </w:tc>
        <w:tc>
          <w:tcPr>
            <w:tcW w:w="1342" w:type="dxa"/>
            <w:shd w:val="clear" w:color="000000" w:fill="FFFFFF"/>
            <w:noWrap/>
            <w:vAlign w:val="center"/>
          </w:tcPr>
          <w:p w14:paraId="794C21EF" w14:textId="77777777" w:rsidR="00ED4EE3" w:rsidRPr="00ED4EE3" w:rsidRDefault="00ED4EE3" w:rsidP="00B56AC6">
            <w:pPr>
              <w:jc w:val="center"/>
              <w:rPr>
                <w:rFonts w:cs="Times New Roman"/>
                <w:szCs w:val="24"/>
              </w:rPr>
            </w:pPr>
            <w:r w:rsidRPr="00ED4EE3">
              <w:rPr>
                <w:rFonts w:cs="Times New Roman"/>
                <w:szCs w:val="24"/>
              </w:rPr>
              <w:t>Cepumi</w:t>
            </w:r>
          </w:p>
        </w:tc>
        <w:tc>
          <w:tcPr>
            <w:tcW w:w="2443" w:type="dxa"/>
            <w:shd w:val="clear" w:color="000000" w:fill="FFFFFF"/>
            <w:vAlign w:val="center"/>
          </w:tcPr>
          <w:p w14:paraId="78BEB90B" w14:textId="48E2A0D7" w:rsidR="00ED4EE3" w:rsidRPr="00ED4EE3" w:rsidRDefault="00ED4EE3" w:rsidP="00B56AC6">
            <w:pPr>
              <w:jc w:val="center"/>
              <w:rPr>
                <w:rFonts w:cs="Times New Roman"/>
                <w:szCs w:val="24"/>
              </w:rPr>
            </w:pPr>
            <w:r w:rsidRPr="00ED4EE3">
              <w:rPr>
                <w:rFonts w:cs="Times New Roman"/>
                <w:szCs w:val="24"/>
              </w:rPr>
              <w:t>Cepumi, valriekstu trijstūrīši ar medu,</w:t>
            </w:r>
            <w:r w:rsidR="000E3537">
              <w:rPr>
                <w:rFonts w:cs="Times New Roman"/>
                <w:szCs w:val="24"/>
              </w:rPr>
              <w:t xml:space="preserve"> piemēram</w:t>
            </w:r>
            <w:r w:rsidRPr="00ED4EE3">
              <w:rPr>
                <w:rFonts w:cs="Times New Roman"/>
                <w:szCs w:val="24"/>
              </w:rPr>
              <w:t xml:space="preserve"> </w:t>
            </w:r>
            <w:r w:rsidR="00276CFA">
              <w:rPr>
                <w:rFonts w:cs="Times New Roman"/>
                <w:szCs w:val="24"/>
              </w:rPr>
              <w:t xml:space="preserve">zīmols - </w:t>
            </w:r>
            <w:r w:rsidRPr="00ED4EE3">
              <w:rPr>
                <w:rFonts w:cs="Times New Roman"/>
                <w:szCs w:val="24"/>
              </w:rPr>
              <w:t xml:space="preserve">Lāči, </w:t>
            </w:r>
            <w:r w:rsidR="00B63D7A">
              <w:rPr>
                <w:rFonts w:cs="Times New Roman"/>
                <w:szCs w:val="24"/>
              </w:rPr>
              <w:t>vai ekvivalenti, ~</w:t>
            </w:r>
            <w:r w:rsidRPr="00ED4EE3">
              <w:rPr>
                <w:rFonts w:cs="Times New Roman"/>
                <w:szCs w:val="24"/>
              </w:rPr>
              <w:t>220g</w:t>
            </w:r>
            <w:r w:rsidR="00B63D7A">
              <w:rPr>
                <w:rFonts w:cs="Times New Roman"/>
                <w:szCs w:val="24"/>
              </w:rPr>
              <w:t xml:space="preserve"> iepakojum</w:t>
            </w:r>
            <w:r w:rsidR="00C63A1D">
              <w:rPr>
                <w:rFonts w:cs="Times New Roman"/>
                <w:szCs w:val="24"/>
              </w:rPr>
              <w:t>ā.</w:t>
            </w:r>
          </w:p>
        </w:tc>
        <w:tc>
          <w:tcPr>
            <w:tcW w:w="1417" w:type="dxa"/>
            <w:shd w:val="clear" w:color="auto" w:fill="auto"/>
            <w:noWrap/>
            <w:vAlign w:val="center"/>
          </w:tcPr>
          <w:p w14:paraId="47CDD880" w14:textId="77777777" w:rsidR="00ED4EE3" w:rsidRPr="00ED4EE3" w:rsidRDefault="00ED4EE3" w:rsidP="00B56AC6">
            <w:pPr>
              <w:jc w:val="center"/>
              <w:rPr>
                <w:rFonts w:cs="Times New Roman"/>
                <w:szCs w:val="24"/>
              </w:rPr>
            </w:pPr>
            <w:r w:rsidRPr="00ED4EE3">
              <w:rPr>
                <w:rFonts w:cs="Times New Roman"/>
                <w:szCs w:val="24"/>
              </w:rPr>
              <w:t>iep.</w:t>
            </w:r>
          </w:p>
        </w:tc>
        <w:tc>
          <w:tcPr>
            <w:tcW w:w="2868" w:type="dxa"/>
            <w:vAlign w:val="center"/>
          </w:tcPr>
          <w:p w14:paraId="548C76CF" w14:textId="7A8FCBD5" w:rsidR="00ED4EE3" w:rsidRPr="00ED4EE3" w:rsidRDefault="009315C2" w:rsidP="00B56AC6">
            <w:pPr>
              <w:jc w:val="center"/>
              <w:rPr>
                <w:rFonts w:cs="Times New Roman"/>
                <w:color w:val="000000"/>
                <w:szCs w:val="24"/>
              </w:rPr>
            </w:pPr>
            <w:r>
              <w:rPr>
                <w:rFonts w:cs="Times New Roman"/>
                <w:color w:val="000000"/>
                <w:szCs w:val="24"/>
              </w:rPr>
              <w:t>30</w:t>
            </w:r>
          </w:p>
        </w:tc>
        <w:tc>
          <w:tcPr>
            <w:tcW w:w="2874" w:type="dxa"/>
            <w:shd w:val="clear" w:color="auto" w:fill="auto"/>
            <w:vAlign w:val="center"/>
          </w:tcPr>
          <w:p w14:paraId="3EF789EE" w14:textId="12515091" w:rsidR="00ED4EE3" w:rsidRPr="00ED4EE3" w:rsidRDefault="00ED4EE3" w:rsidP="00B56AC6">
            <w:pPr>
              <w:jc w:val="center"/>
              <w:rPr>
                <w:rFonts w:cs="Times New Roman"/>
                <w:color w:val="000000"/>
                <w:szCs w:val="24"/>
              </w:rPr>
            </w:pPr>
          </w:p>
        </w:tc>
        <w:tc>
          <w:tcPr>
            <w:tcW w:w="1463" w:type="dxa"/>
            <w:shd w:val="clear" w:color="auto" w:fill="auto"/>
            <w:noWrap/>
            <w:vAlign w:val="center"/>
          </w:tcPr>
          <w:p w14:paraId="39734AB9" w14:textId="77777777" w:rsidR="00ED4EE3" w:rsidRPr="00ED4EE3" w:rsidRDefault="00ED4EE3" w:rsidP="00B56AC6">
            <w:pPr>
              <w:jc w:val="center"/>
              <w:rPr>
                <w:rFonts w:cs="Times New Roman"/>
                <w:color w:val="000000"/>
                <w:szCs w:val="24"/>
              </w:rPr>
            </w:pPr>
          </w:p>
        </w:tc>
        <w:tc>
          <w:tcPr>
            <w:tcW w:w="1870" w:type="dxa"/>
            <w:vAlign w:val="center"/>
          </w:tcPr>
          <w:p w14:paraId="162687EC" w14:textId="77777777" w:rsidR="00ED4EE3" w:rsidRPr="00ED4EE3" w:rsidRDefault="00ED4EE3" w:rsidP="00B56AC6">
            <w:pPr>
              <w:jc w:val="center"/>
              <w:rPr>
                <w:rFonts w:cs="Times New Roman"/>
                <w:color w:val="000000"/>
                <w:szCs w:val="24"/>
              </w:rPr>
            </w:pPr>
          </w:p>
        </w:tc>
      </w:tr>
      <w:tr w:rsidR="00ED4EE3" w:rsidRPr="00ED4EE3" w14:paraId="563F6F1B" w14:textId="5F391624" w:rsidTr="005C6516">
        <w:trPr>
          <w:trHeight w:val="540"/>
        </w:trPr>
        <w:tc>
          <w:tcPr>
            <w:tcW w:w="890" w:type="dxa"/>
            <w:shd w:val="clear" w:color="auto" w:fill="auto"/>
            <w:noWrap/>
            <w:vAlign w:val="center"/>
          </w:tcPr>
          <w:p w14:paraId="6F23CF40" w14:textId="79B56833" w:rsidR="00ED4EE3" w:rsidRPr="00ED4EE3" w:rsidRDefault="004E21FF" w:rsidP="00B56AC6">
            <w:pPr>
              <w:jc w:val="center"/>
              <w:rPr>
                <w:rFonts w:cs="Times New Roman"/>
                <w:color w:val="000000"/>
                <w:szCs w:val="24"/>
              </w:rPr>
            </w:pPr>
            <w:r>
              <w:rPr>
                <w:rFonts w:cs="Times New Roman"/>
                <w:color w:val="000000"/>
                <w:szCs w:val="24"/>
              </w:rPr>
              <w:t>27</w:t>
            </w:r>
          </w:p>
        </w:tc>
        <w:tc>
          <w:tcPr>
            <w:tcW w:w="1342" w:type="dxa"/>
            <w:shd w:val="clear" w:color="000000" w:fill="FFFFFF"/>
            <w:noWrap/>
            <w:vAlign w:val="center"/>
          </w:tcPr>
          <w:p w14:paraId="4BD2C5F5" w14:textId="77777777" w:rsidR="00ED4EE3" w:rsidRPr="00ED4EE3" w:rsidRDefault="00ED4EE3" w:rsidP="00B56AC6">
            <w:pPr>
              <w:jc w:val="center"/>
              <w:rPr>
                <w:rFonts w:cs="Times New Roman"/>
                <w:szCs w:val="24"/>
              </w:rPr>
            </w:pPr>
            <w:r w:rsidRPr="00ED4EE3">
              <w:rPr>
                <w:rFonts w:cs="Times New Roman"/>
                <w:szCs w:val="24"/>
              </w:rPr>
              <w:t>Cepumi</w:t>
            </w:r>
          </w:p>
        </w:tc>
        <w:tc>
          <w:tcPr>
            <w:tcW w:w="2443" w:type="dxa"/>
            <w:shd w:val="clear" w:color="000000" w:fill="FFFFFF"/>
            <w:vAlign w:val="center"/>
          </w:tcPr>
          <w:p w14:paraId="70011DA5" w14:textId="7313FF4E" w:rsidR="00ED4EE3" w:rsidRPr="00ED4EE3" w:rsidRDefault="00ED4EE3" w:rsidP="00B56AC6">
            <w:pPr>
              <w:jc w:val="center"/>
              <w:rPr>
                <w:rFonts w:cs="Times New Roman"/>
                <w:szCs w:val="24"/>
              </w:rPr>
            </w:pPr>
            <w:r w:rsidRPr="00ED4EE3">
              <w:rPr>
                <w:rFonts w:cs="Times New Roman"/>
                <w:szCs w:val="24"/>
              </w:rPr>
              <w:t xml:space="preserve">Cepumi, mandeļu trijstūrīši ar medu, </w:t>
            </w:r>
            <w:r w:rsidR="00B63D7A">
              <w:rPr>
                <w:rFonts w:cs="Times New Roman"/>
                <w:szCs w:val="24"/>
              </w:rPr>
              <w:t xml:space="preserve">piemēram, </w:t>
            </w:r>
            <w:r w:rsidR="00276CFA">
              <w:rPr>
                <w:rFonts w:cs="Times New Roman"/>
                <w:szCs w:val="24"/>
              </w:rPr>
              <w:t xml:space="preserve">zīmols - </w:t>
            </w:r>
            <w:r w:rsidRPr="00ED4EE3">
              <w:rPr>
                <w:rFonts w:cs="Times New Roman"/>
                <w:szCs w:val="24"/>
              </w:rPr>
              <w:t xml:space="preserve">Lāči, </w:t>
            </w:r>
            <w:r w:rsidR="00B63D7A">
              <w:rPr>
                <w:rFonts w:cs="Times New Roman"/>
                <w:szCs w:val="24"/>
              </w:rPr>
              <w:t>vai ekvivalenti, ~</w:t>
            </w:r>
            <w:r w:rsidRPr="00ED4EE3">
              <w:rPr>
                <w:rFonts w:cs="Times New Roman"/>
                <w:szCs w:val="24"/>
              </w:rPr>
              <w:t>220g</w:t>
            </w:r>
            <w:r w:rsidR="00B63D7A">
              <w:rPr>
                <w:rFonts w:cs="Times New Roman"/>
                <w:szCs w:val="24"/>
              </w:rPr>
              <w:t xml:space="preserve"> iepakojum</w:t>
            </w:r>
            <w:r w:rsidR="00C63A1D">
              <w:rPr>
                <w:rFonts w:cs="Times New Roman"/>
                <w:szCs w:val="24"/>
              </w:rPr>
              <w:t>ā.</w:t>
            </w:r>
          </w:p>
        </w:tc>
        <w:tc>
          <w:tcPr>
            <w:tcW w:w="1417" w:type="dxa"/>
            <w:shd w:val="clear" w:color="auto" w:fill="auto"/>
            <w:noWrap/>
            <w:vAlign w:val="center"/>
          </w:tcPr>
          <w:p w14:paraId="75DB3461" w14:textId="77777777" w:rsidR="00ED4EE3" w:rsidRPr="00ED4EE3" w:rsidRDefault="00ED4EE3" w:rsidP="00B56AC6">
            <w:pPr>
              <w:jc w:val="center"/>
              <w:rPr>
                <w:rFonts w:cs="Times New Roman"/>
                <w:szCs w:val="24"/>
              </w:rPr>
            </w:pPr>
            <w:r w:rsidRPr="00ED4EE3">
              <w:rPr>
                <w:rFonts w:cs="Times New Roman"/>
                <w:szCs w:val="24"/>
              </w:rPr>
              <w:t>iep.</w:t>
            </w:r>
          </w:p>
        </w:tc>
        <w:tc>
          <w:tcPr>
            <w:tcW w:w="2868" w:type="dxa"/>
            <w:vAlign w:val="center"/>
          </w:tcPr>
          <w:p w14:paraId="1C6ADB36" w14:textId="5F19079A" w:rsidR="00ED4EE3" w:rsidRPr="00ED4EE3" w:rsidRDefault="009315C2" w:rsidP="00B56AC6">
            <w:pPr>
              <w:jc w:val="center"/>
              <w:rPr>
                <w:rFonts w:cs="Times New Roman"/>
                <w:color w:val="000000"/>
                <w:szCs w:val="24"/>
              </w:rPr>
            </w:pPr>
            <w:r>
              <w:rPr>
                <w:rFonts w:cs="Times New Roman"/>
                <w:color w:val="000000"/>
                <w:szCs w:val="24"/>
              </w:rPr>
              <w:t>30</w:t>
            </w:r>
          </w:p>
        </w:tc>
        <w:tc>
          <w:tcPr>
            <w:tcW w:w="2874" w:type="dxa"/>
            <w:shd w:val="clear" w:color="auto" w:fill="auto"/>
            <w:vAlign w:val="center"/>
          </w:tcPr>
          <w:p w14:paraId="75756DBD" w14:textId="2BB6BC84" w:rsidR="00ED4EE3" w:rsidRPr="00ED4EE3" w:rsidRDefault="00ED4EE3" w:rsidP="00B56AC6">
            <w:pPr>
              <w:jc w:val="center"/>
              <w:rPr>
                <w:rFonts w:cs="Times New Roman"/>
                <w:color w:val="000000"/>
                <w:szCs w:val="24"/>
              </w:rPr>
            </w:pPr>
          </w:p>
        </w:tc>
        <w:tc>
          <w:tcPr>
            <w:tcW w:w="1463" w:type="dxa"/>
            <w:shd w:val="clear" w:color="auto" w:fill="auto"/>
            <w:noWrap/>
            <w:vAlign w:val="center"/>
          </w:tcPr>
          <w:p w14:paraId="34FFD948" w14:textId="77777777" w:rsidR="00ED4EE3" w:rsidRPr="00ED4EE3" w:rsidRDefault="00ED4EE3" w:rsidP="00B56AC6">
            <w:pPr>
              <w:jc w:val="center"/>
              <w:rPr>
                <w:rFonts w:cs="Times New Roman"/>
                <w:color w:val="000000"/>
                <w:szCs w:val="24"/>
              </w:rPr>
            </w:pPr>
          </w:p>
        </w:tc>
        <w:tc>
          <w:tcPr>
            <w:tcW w:w="1870" w:type="dxa"/>
            <w:vAlign w:val="center"/>
          </w:tcPr>
          <w:p w14:paraId="2C133FC4" w14:textId="77777777" w:rsidR="00ED4EE3" w:rsidRPr="00ED4EE3" w:rsidRDefault="00ED4EE3" w:rsidP="00B56AC6">
            <w:pPr>
              <w:jc w:val="center"/>
              <w:rPr>
                <w:rFonts w:cs="Times New Roman"/>
                <w:color w:val="000000"/>
                <w:szCs w:val="24"/>
              </w:rPr>
            </w:pPr>
          </w:p>
        </w:tc>
      </w:tr>
      <w:tr w:rsidR="00ED4EE3" w:rsidRPr="00ED4EE3" w14:paraId="25E6A18D" w14:textId="79821020" w:rsidTr="005C6516">
        <w:trPr>
          <w:trHeight w:val="540"/>
        </w:trPr>
        <w:tc>
          <w:tcPr>
            <w:tcW w:w="890" w:type="dxa"/>
            <w:shd w:val="clear" w:color="auto" w:fill="auto"/>
            <w:noWrap/>
            <w:vAlign w:val="center"/>
          </w:tcPr>
          <w:p w14:paraId="5A963161" w14:textId="46AE6F82" w:rsidR="00ED4EE3" w:rsidRPr="00ED4EE3" w:rsidRDefault="004E21FF" w:rsidP="00B56AC6">
            <w:pPr>
              <w:jc w:val="center"/>
              <w:rPr>
                <w:rFonts w:cs="Times New Roman"/>
                <w:color w:val="000000"/>
                <w:szCs w:val="24"/>
              </w:rPr>
            </w:pPr>
            <w:r>
              <w:rPr>
                <w:rFonts w:cs="Times New Roman"/>
                <w:color w:val="000000"/>
                <w:szCs w:val="24"/>
              </w:rPr>
              <w:t>28</w:t>
            </w:r>
          </w:p>
        </w:tc>
        <w:tc>
          <w:tcPr>
            <w:tcW w:w="1342" w:type="dxa"/>
            <w:shd w:val="clear" w:color="000000" w:fill="FFFFFF"/>
            <w:noWrap/>
            <w:vAlign w:val="center"/>
          </w:tcPr>
          <w:p w14:paraId="4EF13685" w14:textId="77777777" w:rsidR="00ED4EE3" w:rsidRPr="00ED4EE3" w:rsidRDefault="00ED4EE3" w:rsidP="00B56AC6">
            <w:pPr>
              <w:jc w:val="center"/>
              <w:rPr>
                <w:rFonts w:cs="Times New Roman"/>
                <w:szCs w:val="24"/>
              </w:rPr>
            </w:pPr>
            <w:r w:rsidRPr="00ED4EE3">
              <w:rPr>
                <w:rFonts w:cs="Times New Roman"/>
                <w:szCs w:val="24"/>
              </w:rPr>
              <w:t>Cepumi</w:t>
            </w:r>
          </w:p>
        </w:tc>
        <w:tc>
          <w:tcPr>
            <w:tcW w:w="2443" w:type="dxa"/>
            <w:shd w:val="clear" w:color="000000" w:fill="FFFFFF"/>
            <w:vAlign w:val="center"/>
          </w:tcPr>
          <w:p w14:paraId="16C575D1" w14:textId="29D3D828" w:rsidR="00ED4EE3" w:rsidRPr="00ED4EE3" w:rsidRDefault="00ED4EE3" w:rsidP="00B56AC6">
            <w:pPr>
              <w:jc w:val="center"/>
              <w:rPr>
                <w:rFonts w:cs="Times New Roman"/>
                <w:szCs w:val="24"/>
              </w:rPr>
            </w:pPr>
            <w:r w:rsidRPr="00ED4EE3">
              <w:rPr>
                <w:rFonts w:cs="Times New Roman"/>
                <w:szCs w:val="24"/>
              </w:rPr>
              <w:t>Apaļcepumi ar kakao un šokolādi,</w:t>
            </w:r>
            <w:r w:rsidR="00B63D7A">
              <w:rPr>
                <w:rFonts w:cs="Times New Roman"/>
                <w:szCs w:val="24"/>
              </w:rPr>
              <w:t xml:space="preserve"> piemēram, </w:t>
            </w:r>
            <w:r w:rsidR="00276CFA">
              <w:rPr>
                <w:rFonts w:cs="Times New Roman"/>
                <w:szCs w:val="24"/>
              </w:rPr>
              <w:t xml:space="preserve">zīmols - </w:t>
            </w:r>
            <w:r w:rsidRPr="00ED4EE3">
              <w:rPr>
                <w:rFonts w:cs="Times New Roman"/>
                <w:szCs w:val="24"/>
              </w:rPr>
              <w:t>Lāči,</w:t>
            </w:r>
            <w:r w:rsidR="00B63D7A">
              <w:rPr>
                <w:rFonts w:cs="Times New Roman"/>
                <w:szCs w:val="24"/>
              </w:rPr>
              <w:t xml:space="preserve"> vai ekvivalenti, ~</w:t>
            </w:r>
            <w:r w:rsidRPr="00ED4EE3">
              <w:rPr>
                <w:rFonts w:cs="Times New Roman"/>
                <w:szCs w:val="24"/>
              </w:rPr>
              <w:t>140g</w:t>
            </w:r>
            <w:r w:rsidR="00B63D7A">
              <w:rPr>
                <w:rFonts w:cs="Times New Roman"/>
                <w:szCs w:val="24"/>
              </w:rPr>
              <w:t xml:space="preserve"> iepakojum</w:t>
            </w:r>
            <w:r w:rsidR="00C63A1D">
              <w:rPr>
                <w:rFonts w:cs="Times New Roman"/>
                <w:szCs w:val="24"/>
              </w:rPr>
              <w:t>ā.</w:t>
            </w:r>
          </w:p>
        </w:tc>
        <w:tc>
          <w:tcPr>
            <w:tcW w:w="1417" w:type="dxa"/>
            <w:shd w:val="clear" w:color="auto" w:fill="auto"/>
            <w:noWrap/>
            <w:vAlign w:val="center"/>
          </w:tcPr>
          <w:p w14:paraId="3045A32D" w14:textId="77777777" w:rsidR="00ED4EE3" w:rsidRPr="00ED4EE3" w:rsidRDefault="00ED4EE3" w:rsidP="00B56AC6">
            <w:pPr>
              <w:jc w:val="center"/>
              <w:rPr>
                <w:rFonts w:cs="Times New Roman"/>
                <w:szCs w:val="24"/>
              </w:rPr>
            </w:pPr>
            <w:r w:rsidRPr="00ED4EE3">
              <w:rPr>
                <w:rFonts w:cs="Times New Roman"/>
                <w:szCs w:val="24"/>
              </w:rPr>
              <w:t>iep.</w:t>
            </w:r>
          </w:p>
        </w:tc>
        <w:tc>
          <w:tcPr>
            <w:tcW w:w="2868" w:type="dxa"/>
            <w:vAlign w:val="center"/>
          </w:tcPr>
          <w:p w14:paraId="24968B61" w14:textId="2D40565F" w:rsidR="00ED4EE3" w:rsidRPr="00ED4EE3" w:rsidRDefault="009315C2" w:rsidP="00B56AC6">
            <w:pPr>
              <w:jc w:val="center"/>
              <w:rPr>
                <w:rFonts w:cs="Times New Roman"/>
                <w:color w:val="000000"/>
                <w:szCs w:val="24"/>
              </w:rPr>
            </w:pPr>
            <w:r>
              <w:rPr>
                <w:rFonts w:cs="Times New Roman"/>
                <w:color w:val="000000"/>
                <w:szCs w:val="24"/>
              </w:rPr>
              <w:t>30</w:t>
            </w:r>
          </w:p>
        </w:tc>
        <w:tc>
          <w:tcPr>
            <w:tcW w:w="2874" w:type="dxa"/>
            <w:shd w:val="clear" w:color="auto" w:fill="auto"/>
            <w:vAlign w:val="center"/>
          </w:tcPr>
          <w:p w14:paraId="7A91BD6D" w14:textId="4A68767E" w:rsidR="00ED4EE3" w:rsidRPr="00ED4EE3" w:rsidRDefault="00ED4EE3" w:rsidP="00B56AC6">
            <w:pPr>
              <w:jc w:val="center"/>
              <w:rPr>
                <w:rFonts w:cs="Times New Roman"/>
                <w:color w:val="000000"/>
                <w:szCs w:val="24"/>
              </w:rPr>
            </w:pPr>
          </w:p>
        </w:tc>
        <w:tc>
          <w:tcPr>
            <w:tcW w:w="1463" w:type="dxa"/>
            <w:shd w:val="clear" w:color="auto" w:fill="auto"/>
            <w:noWrap/>
            <w:vAlign w:val="center"/>
          </w:tcPr>
          <w:p w14:paraId="441CF4C2" w14:textId="77777777" w:rsidR="00ED4EE3" w:rsidRPr="00ED4EE3" w:rsidRDefault="00ED4EE3" w:rsidP="00B56AC6">
            <w:pPr>
              <w:jc w:val="center"/>
              <w:rPr>
                <w:rFonts w:cs="Times New Roman"/>
                <w:color w:val="000000"/>
                <w:szCs w:val="24"/>
              </w:rPr>
            </w:pPr>
          </w:p>
        </w:tc>
        <w:tc>
          <w:tcPr>
            <w:tcW w:w="1870" w:type="dxa"/>
            <w:vAlign w:val="center"/>
          </w:tcPr>
          <w:p w14:paraId="0DB1983C" w14:textId="77777777" w:rsidR="00ED4EE3" w:rsidRPr="00ED4EE3" w:rsidRDefault="00ED4EE3" w:rsidP="00B56AC6">
            <w:pPr>
              <w:jc w:val="center"/>
              <w:rPr>
                <w:rFonts w:cs="Times New Roman"/>
                <w:color w:val="000000"/>
                <w:szCs w:val="24"/>
              </w:rPr>
            </w:pPr>
          </w:p>
        </w:tc>
      </w:tr>
      <w:tr w:rsidR="00ED4EE3" w:rsidRPr="00ED4EE3" w14:paraId="2DF85F71" w14:textId="7129EBF8" w:rsidTr="005C6516">
        <w:trPr>
          <w:trHeight w:val="540"/>
        </w:trPr>
        <w:tc>
          <w:tcPr>
            <w:tcW w:w="890" w:type="dxa"/>
            <w:shd w:val="clear" w:color="auto" w:fill="auto"/>
            <w:noWrap/>
            <w:vAlign w:val="center"/>
          </w:tcPr>
          <w:p w14:paraId="1BD0675B" w14:textId="4B931AE0" w:rsidR="00ED4EE3" w:rsidRPr="00ED4EE3" w:rsidRDefault="004E21FF" w:rsidP="00B56AC6">
            <w:pPr>
              <w:jc w:val="center"/>
              <w:rPr>
                <w:rFonts w:cs="Times New Roman"/>
                <w:color w:val="000000"/>
                <w:szCs w:val="24"/>
              </w:rPr>
            </w:pPr>
            <w:r>
              <w:rPr>
                <w:rFonts w:cs="Times New Roman"/>
                <w:color w:val="000000"/>
                <w:szCs w:val="24"/>
              </w:rPr>
              <w:t>29</w:t>
            </w:r>
          </w:p>
        </w:tc>
        <w:tc>
          <w:tcPr>
            <w:tcW w:w="1342" w:type="dxa"/>
            <w:shd w:val="clear" w:color="000000" w:fill="FFFFFF"/>
            <w:noWrap/>
            <w:vAlign w:val="center"/>
          </w:tcPr>
          <w:p w14:paraId="2519CC53" w14:textId="77777777" w:rsidR="00ED4EE3" w:rsidRPr="00ED4EE3" w:rsidRDefault="00ED4EE3" w:rsidP="00B56AC6">
            <w:pPr>
              <w:jc w:val="center"/>
              <w:rPr>
                <w:rFonts w:cs="Times New Roman"/>
                <w:szCs w:val="24"/>
              </w:rPr>
            </w:pPr>
            <w:r w:rsidRPr="00ED4EE3">
              <w:rPr>
                <w:rFonts w:cs="Times New Roman"/>
                <w:szCs w:val="24"/>
              </w:rPr>
              <w:t>Cepumi</w:t>
            </w:r>
          </w:p>
        </w:tc>
        <w:tc>
          <w:tcPr>
            <w:tcW w:w="2443" w:type="dxa"/>
            <w:shd w:val="clear" w:color="000000" w:fill="FFFFFF"/>
            <w:vAlign w:val="center"/>
          </w:tcPr>
          <w:p w14:paraId="69C063D1" w14:textId="723A4384" w:rsidR="00ED4EE3" w:rsidRPr="00ED4EE3" w:rsidRDefault="00ED4EE3" w:rsidP="00B56AC6">
            <w:pPr>
              <w:jc w:val="center"/>
              <w:rPr>
                <w:rFonts w:cs="Times New Roman"/>
                <w:szCs w:val="24"/>
              </w:rPr>
            </w:pPr>
            <w:r w:rsidRPr="00ED4EE3">
              <w:rPr>
                <w:rFonts w:cs="Times New Roman"/>
                <w:szCs w:val="24"/>
              </w:rPr>
              <w:t xml:space="preserve">Cepumi ar šokolādes gabaliņiem, </w:t>
            </w:r>
            <w:r w:rsidR="00B63D7A">
              <w:rPr>
                <w:rFonts w:cs="Times New Roman"/>
                <w:szCs w:val="24"/>
              </w:rPr>
              <w:t xml:space="preserve">piemēram, </w:t>
            </w:r>
            <w:r w:rsidR="00276CFA">
              <w:rPr>
                <w:rFonts w:cs="Times New Roman"/>
                <w:szCs w:val="24"/>
              </w:rPr>
              <w:t xml:space="preserve">zīmols - </w:t>
            </w:r>
            <w:r w:rsidRPr="00ED4EE3">
              <w:rPr>
                <w:rFonts w:cs="Times New Roman"/>
                <w:szCs w:val="24"/>
              </w:rPr>
              <w:t>Patisserie Matheo,</w:t>
            </w:r>
            <w:r w:rsidR="00B63D7A">
              <w:rPr>
                <w:rFonts w:cs="Times New Roman"/>
                <w:szCs w:val="24"/>
              </w:rPr>
              <w:t xml:space="preserve"> vai ekvivalenti, ~</w:t>
            </w:r>
            <w:r w:rsidRPr="00ED4EE3">
              <w:rPr>
                <w:rFonts w:cs="Times New Roman"/>
                <w:szCs w:val="24"/>
              </w:rPr>
              <w:t>454g</w:t>
            </w:r>
            <w:r w:rsidR="00B63D7A">
              <w:rPr>
                <w:rFonts w:cs="Times New Roman"/>
                <w:szCs w:val="24"/>
              </w:rPr>
              <w:t xml:space="preserve"> iepakojum</w:t>
            </w:r>
            <w:r w:rsidR="00C63A1D">
              <w:rPr>
                <w:rFonts w:cs="Times New Roman"/>
                <w:szCs w:val="24"/>
              </w:rPr>
              <w:t>ā.</w:t>
            </w:r>
          </w:p>
        </w:tc>
        <w:tc>
          <w:tcPr>
            <w:tcW w:w="1417" w:type="dxa"/>
            <w:shd w:val="clear" w:color="auto" w:fill="auto"/>
            <w:noWrap/>
            <w:vAlign w:val="center"/>
          </w:tcPr>
          <w:p w14:paraId="14C236B3" w14:textId="77777777" w:rsidR="00ED4EE3" w:rsidRPr="00ED4EE3" w:rsidRDefault="00ED4EE3" w:rsidP="00B56AC6">
            <w:pPr>
              <w:jc w:val="center"/>
              <w:rPr>
                <w:rFonts w:cs="Times New Roman"/>
                <w:szCs w:val="24"/>
              </w:rPr>
            </w:pPr>
            <w:r w:rsidRPr="00ED4EE3">
              <w:rPr>
                <w:rFonts w:cs="Times New Roman"/>
                <w:szCs w:val="24"/>
              </w:rPr>
              <w:t>iep.</w:t>
            </w:r>
          </w:p>
        </w:tc>
        <w:tc>
          <w:tcPr>
            <w:tcW w:w="2868" w:type="dxa"/>
            <w:vAlign w:val="center"/>
          </w:tcPr>
          <w:p w14:paraId="145C7AEC" w14:textId="597DB0B1" w:rsidR="00ED4EE3" w:rsidRPr="00ED4EE3" w:rsidRDefault="00BA7837" w:rsidP="00B56AC6">
            <w:pPr>
              <w:jc w:val="center"/>
              <w:rPr>
                <w:rFonts w:cs="Times New Roman"/>
                <w:color w:val="000000"/>
                <w:szCs w:val="24"/>
              </w:rPr>
            </w:pPr>
            <w:r>
              <w:rPr>
                <w:rFonts w:cs="Times New Roman"/>
                <w:color w:val="000000"/>
                <w:szCs w:val="24"/>
              </w:rPr>
              <w:t>30</w:t>
            </w:r>
          </w:p>
        </w:tc>
        <w:tc>
          <w:tcPr>
            <w:tcW w:w="2874" w:type="dxa"/>
            <w:shd w:val="clear" w:color="auto" w:fill="auto"/>
            <w:vAlign w:val="center"/>
          </w:tcPr>
          <w:p w14:paraId="79B92879" w14:textId="3E6DC648" w:rsidR="00ED4EE3" w:rsidRPr="00ED4EE3" w:rsidRDefault="00ED4EE3" w:rsidP="00B56AC6">
            <w:pPr>
              <w:jc w:val="center"/>
              <w:rPr>
                <w:rFonts w:cs="Times New Roman"/>
                <w:color w:val="000000"/>
                <w:szCs w:val="24"/>
              </w:rPr>
            </w:pPr>
          </w:p>
        </w:tc>
        <w:tc>
          <w:tcPr>
            <w:tcW w:w="1463" w:type="dxa"/>
            <w:shd w:val="clear" w:color="auto" w:fill="auto"/>
            <w:noWrap/>
            <w:vAlign w:val="center"/>
          </w:tcPr>
          <w:p w14:paraId="4F5293AE" w14:textId="77777777" w:rsidR="00ED4EE3" w:rsidRPr="00ED4EE3" w:rsidRDefault="00ED4EE3" w:rsidP="00B56AC6">
            <w:pPr>
              <w:jc w:val="center"/>
              <w:rPr>
                <w:rFonts w:cs="Times New Roman"/>
                <w:color w:val="000000"/>
                <w:szCs w:val="24"/>
              </w:rPr>
            </w:pPr>
          </w:p>
        </w:tc>
        <w:tc>
          <w:tcPr>
            <w:tcW w:w="1870" w:type="dxa"/>
            <w:vAlign w:val="center"/>
          </w:tcPr>
          <w:p w14:paraId="704E6F71" w14:textId="77777777" w:rsidR="00ED4EE3" w:rsidRPr="00ED4EE3" w:rsidRDefault="00ED4EE3" w:rsidP="00B56AC6">
            <w:pPr>
              <w:jc w:val="center"/>
              <w:rPr>
                <w:rFonts w:cs="Times New Roman"/>
                <w:color w:val="000000"/>
                <w:szCs w:val="24"/>
              </w:rPr>
            </w:pPr>
          </w:p>
        </w:tc>
      </w:tr>
      <w:tr w:rsidR="00ED4EE3" w:rsidRPr="00ED4EE3" w14:paraId="6E0DC1C8" w14:textId="0C16470D" w:rsidTr="005C6516">
        <w:trPr>
          <w:trHeight w:val="540"/>
        </w:trPr>
        <w:tc>
          <w:tcPr>
            <w:tcW w:w="890" w:type="dxa"/>
            <w:shd w:val="clear" w:color="auto" w:fill="auto"/>
            <w:noWrap/>
            <w:vAlign w:val="center"/>
          </w:tcPr>
          <w:p w14:paraId="2C7234BD" w14:textId="5B93BD4A" w:rsidR="00ED4EE3" w:rsidRPr="00ED4EE3" w:rsidRDefault="004E21FF" w:rsidP="00B56AC6">
            <w:pPr>
              <w:jc w:val="center"/>
              <w:rPr>
                <w:rFonts w:cs="Times New Roman"/>
                <w:color w:val="000000"/>
                <w:szCs w:val="24"/>
              </w:rPr>
            </w:pPr>
            <w:r>
              <w:rPr>
                <w:rFonts w:cs="Times New Roman"/>
                <w:color w:val="000000"/>
                <w:szCs w:val="24"/>
              </w:rPr>
              <w:t>30</w:t>
            </w:r>
          </w:p>
        </w:tc>
        <w:tc>
          <w:tcPr>
            <w:tcW w:w="1342" w:type="dxa"/>
            <w:shd w:val="clear" w:color="000000" w:fill="FFFFFF"/>
            <w:noWrap/>
            <w:vAlign w:val="center"/>
          </w:tcPr>
          <w:p w14:paraId="345E0376" w14:textId="77777777" w:rsidR="00ED4EE3" w:rsidRPr="00ED4EE3" w:rsidRDefault="00ED4EE3" w:rsidP="00B56AC6">
            <w:pPr>
              <w:jc w:val="center"/>
              <w:rPr>
                <w:rFonts w:cs="Times New Roman"/>
                <w:szCs w:val="24"/>
              </w:rPr>
            </w:pPr>
            <w:r w:rsidRPr="00ED4EE3">
              <w:rPr>
                <w:rFonts w:cs="Times New Roman"/>
                <w:szCs w:val="24"/>
              </w:rPr>
              <w:t>Cepumi</w:t>
            </w:r>
          </w:p>
        </w:tc>
        <w:tc>
          <w:tcPr>
            <w:tcW w:w="2443" w:type="dxa"/>
            <w:shd w:val="clear" w:color="000000" w:fill="FFFFFF"/>
            <w:vAlign w:val="center"/>
          </w:tcPr>
          <w:p w14:paraId="15B7A6AD" w14:textId="43255B8D" w:rsidR="00ED4EE3" w:rsidRPr="00ED4EE3" w:rsidRDefault="00B63D7A" w:rsidP="00B56AC6">
            <w:pPr>
              <w:jc w:val="center"/>
              <w:rPr>
                <w:rFonts w:cs="Times New Roman"/>
                <w:szCs w:val="24"/>
              </w:rPr>
            </w:pPr>
            <w:r>
              <w:rPr>
                <w:rFonts w:cs="Times New Roman"/>
                <w:szCs w:val="24"/>
              </w:rPr>
              <w:t>Auzu</w:t>
            </w:r>
            <w:r w:rsidR="00ED4EE3" w:rsidRPr="00ED4EE3">
              <w:rPr>
                <w:rFonts w:cs="Times New Roman"/>
                <w:szCs w:val="24"/>
              </w:rPr>
              <w:t xml:space="preserve"> pārslu</w:t>
            </w:r>
            <w:r>
              <w:rPr>
                <w:rFonts w:cs="Times New Roman"/>
                <w:szCs w:val="24"/>
              </w:rPr>
              <w:t xml:space="preserve"> cepumi</w:t>
            </w:r>
            <w:r w:rsidR="00ED4EE3" w:rsidRPr="00ED4EE3">
              <w:rPr>
                <w:rFonts w:cs="Times New Roman"/>
                <w:szCs w:val="24"/>
              </w:rPr>
              <w:t xml:space="preserve"> ar lazdu riekstiem, </w:t>
            </w:r>
            <w:r>
              <w:rPr>
                <w:rFonts w:cs="Times New Roman"/>
                <w:szCs w:val="24"/>
              </w:rPr>
              <w:t xml:space="preserve">piemēram, </w:t>
            </w:r>
            <w:r w:rsidR="00276CFA">
              <w:rPr>
                <w:rFonts w:cs="Times New Roman"/>
                <w:szCs w:val="24"/>
              </w:rPr>
              <w:t>zīmols -</w:t>
            </w:r>
            <w:r w:rsidR="00ED4EE3" w:rsidRPr="00ED4EE3">
              <w:rPr>
                <w:rFonts w:cs="Times New Roman"/>
                <w:szCs w:val="24"/>
              </w:rPr>
              <w:t xml:space="preserve">Flora, </w:t>
            </w:r>
            <w:r>
              <w:rPr>
                <w:rFonts w:cs="Times New Roman"/>
                <w:szCs w:val="24"/>
              </w:rPr>
              <w:t>vai ekvivalenti, ~</w:t>
            </w:r>
            <w:r w:rsidR="00ED4EE3" w:rsidRPr="00ED4EE3">
              <w:rPr>
                <w:rFonts w:cs="Times New Roman"/>
                <w:szCs w:val="24"/>
              </w:rPr>
              <w:t>300g</w:t>
            </w:r>
            <w:r>
              <w:rPr>
                <w:rFonts w:cs="Times New Roman"/>
                <w:szCs w:val="24"/>
              </w:rPr>
              <w:t xml:space="preserve"> iepakojum</w:t>
            </w:r>
            <w:r w:rsidR="00C63A1D">
              <w:rPr>
                <w:rFonts w:cs="Times New Roman"/>
                <w:szCs w:val="24"/>
              </w:rPr>
              <w:t>ā.</w:t>
            </w:r>
          </w:p>
        </w:tc>
        <w:tc>
          <w:tcPr>
            <w:tcW w:w="1417" w:type="dxa"/>
            <w:shd w:val="clear" w:color="auto" w:fill="auto"/>
            <w:noWrap/>
            <w:vAlign w:val="center"/>
          </w:tcPr>
          <w:p w14:paraId="41820866" w14:textId="77777777" w:rsidR="00ED4EE3" w:rsidRPr="00ED4EE3" w:rsidRDefault="00ED4EE3" w:rsidP="00B56AC6">
            <w:pPr>
              <w:jc w:val="center"/>
              <w:rPr>
                <w:rFonts w:cs="Times New Roman"/>
                <w:szCs w:val="24"/>
              </w:rPr>
            </w:pPr>
            <w:r w:rsidRPr="00ED4EE3">
              <w:rPr>
                <w:rFonts w:cs="Times New Roman"/>
                <w:szCs w:val="24"/>
              </w:rPr>
              <w:t>iep.</w:t>
            </w:r>
          </w:p>
        </w:tc>
        <w:tc>
          <w:tcPr>
            <w:tcW w:w="2868" w:type="dxa"/>
            <w:vAlign w:val="center"/>
          </w:tcPr>
          <w:p w14:paraId="65D60AC3" w14:textId="57C648DA" w:rsidR="00ED4EE3" w:rsidRPr="00ED4EE3" w:rsidRDefault="00BA7837" w:rsidP="00B56AC6">
            <w:pPr>
              <w:jc w:val="center"/>
              <w:rPr>
                <w:rFonts w:cs="Times New Roman"/>
                <w:color w:val="000000"/>
                <w:szCs w:val="24"/>
              </w:rPr>
            </w:pPr>
            <w:r>
              <w:rPr>
                <w:rFonts w:cs="Times New Roman"/>
                <w:color w:val="000000"/>
                <w:szCs w:val="24"/>
              </w:rPr>
              <w:t>30</w:t>
            </w:r>
          </w:p>
        </w:tc>
        <w:tc>
          <w:tcPr>
            <w:tcW w:w="2874" w:type="dxa"/>
            <w:shd w:val="clear" w:color="auto" w:fill="auto"/>
            <w:vAlign w:val="center"/>
          </w:tcPr>
          <w:p w14:paraId="34890AD2" w14:textId="3AE45D24" w:rsidR="00ED4EE3" w:rsidRPr="00ED4EE3" w:rsidRDefault="00ED4EE3" w:rsidP="00B56AC6">
            <w:pPr>
              <w:jc w:val="center"/>
              <w:rPr>
                <w:rFonts w:cs="Times New Roman"/>
                <w:color w:val="000000"/>
                <w:szCs w:val="24"/>
              </w:rPr>
            </w:pPr>
          </w:p>
        </w:tc>
        <w:tc>
          <w:tcPr>
            <w:tcW w:w="1463" w:type="dxa"/>
            <w:shd w:val="clear" w:color="auto" w:fill="auto"/>
            <w:noWrap/>
            <w:vAlign w:val="center"/>
          </w:tcPr>
          <w:p w14:paraId="0870E4FF" w14:textId="77777777" w:rsidR="00ED4EE3" w:rsidRPr="00ED4EE3" w:rsidRDefault="00ED4EE3" w:rsidP="00B56AC6">
            <w:pPr>
              <w:jc w:val="center"/>
              <w:rPr>
                <w:rFonts w:cs="Times New Roman"/>
                <w:color w:val="000000"/>
                <w:szCs w:val="24"/>
              </w:rPr>
            </w:pPr>
          </w:p>
        </w:tc>
        <w:tc>
          <w:tcPr>
            <w:tcW w:w="1870" w:type="dxa"/>
            <w:vAlign w:val="center"/>
          </w:tcPr>
          <w:p w14:paraId="4DB08115" w14:textId="77777777" w:rsidR="00ED4EE3" w:rsidRPr="00ED4EE3" w:rsidRDefault="00ED4EE3" w:rsidP="00B56AC6">
            <w:pPr>
              <w:jc w:val="center"/>
              <w:rPr>
                <w:rFonts w:cs="Times New Roman"/>
                <w:color w:val="000000"/>
                <w:szCs w:val="24"/>
              </w:rPr>
            </w:pPr>
          </w:p>
        </w:tc>
      </w:tr>
      <w:tr w:rsidR="00ED4EE3" w:rsidRPr="00ED4EE3" w14:paraId="78A214EC" w14:textId="0754E7C9" w:rsidTr="005C6516">
        <w:trPr>
          <w:trHeight w:val="540"/>
        </w:trPr>
        <w:tc>
          <w:tcPr>
            <w:tcW w:w="890" w:type="dxa"/>
            <w:shd w:val="clear" w:color="auto" w:fill="auto"/>
            <w:noWrap/>
            <w:vAlign w:val="center"/>
          </w:tcPr>
          <w:p w14:paraId="20D009DF" w14:textId="57BCF944" w:rsidR="00ED4EE3" w:rsidRPr="00ED4EE3" w:rsidRDefault="004E21FF" w:rsidP="00B56AC6">
            <w:pPr>
              <w:jc w:val="center"/>
              <w:rPr>
                <w:rFonts w:cs="Times New Roman"/>
                <w:color w:val="000000"/>
                <w:szCs w:val="24"/>
              </w:rPr>
            </w:pPr>
            <w:r>
              <w:rPr>
                <w:rFonts w:cs="Times New Roman"/>
                <w:color w:val="000000"/>
                <w:szCs w:val="24"/>
              </w:rPr>
              <w:t>31</w:t>
            </w:r>
          </w:p>
        </w:tc>
        <w:tc>
          <w:tcPr>
            <w:tcW w:w="1342" w:type="dxa"/>
            <w:shd w:val="clear" w:color="000000" w:fill="FFFFFF"/>
            <w:noWrap/>
            <w:vAlign w:val="center"/>
          </w:tcPr>
          <w:p w14:paraId="68177F5C" w14:textId="77777777" w:rsidR="00ED4EE3" w:rsidRPr="00ED4EE3" w:rsidRDefault="00ED4EE3" w:rsidP="00B56AC6">
            <w:pPr>
              <w:jc w:val="center"/>
              <w:rPr>
                <w:rFonts w:cs="Times New Roman"/>
                <w:szCs w:val="24"/>
              </w:rPr>
            </w:pPr>
            <w:r w:rsidRPr="00ED4EE3">
              <w:rPr>
                <w:rFonts w:cs="Times New Roman"/>
                <w:szCs w:val="24"/>
              </w:rPr>
              <w:t>Cepumi</w:t>
            </w:r>
          </w:p>
        </w:tc>
        <w:tc>
          <w:tcPr>
            <w:tcW w:w="2443" w:type="dxa"/>
            <w:shd w:val="clear" w:color="000000" w:fill="FFFFFF"/>
            <w:vAlign w:val="center"/>
          </w:tcPr>
          <w:p w14:paraId="687DD3F8" w14:textId="39906FB6" w:rsidR="00ED4EE3" w:rsidRPr="00ED4EE3" w:rsidRDefault="00BF5C20" w:rsidP="00B56AC6">
            <w:pPr>
              <w:jc w:val="center"/>
              <w:rPr>
                <w:rFonts w:cs="Times New Roman"/>
                <w:szCs w:val="24"/>
              </w:rPr>
            </w:pPr>
            <w:r>
              <w:rPr>
                <w:rFonts w:cs="Times New Roman"/>
                <w:szCs w:val="24"/>
              </w:rPr>
              <w:t xml:space="preserve">Auzu pārslu un pilngraudu kviešu miltu cepumi, pārklāti </w:t>
            </w:r>
            <w:r>
              <w:rPr>
                <w:rFonts w:cs="Times New Roman"/>
                <w:szCs w:val="24"/>
              </w:rPr>
              <w:lastRenderedPageBreak/>
              <w:t>ar piena šokolādi, piemēram “Choco Grain”, zīmols –</w:t>
            </w:r>
            <w:r w:rsidR="00ED4EE3" w:rsidRPr="00ED4EE3">
              <w:rPr>
                <w:rFonts w:cs="Times New Roman"/>
                <w:szCs w:val="24"/>
              </w:rPr>
              <w:t>Milka</w:t>
            </w:r>
            <w:r>
              <w:rPr>
                <w:rFonts w:cs="Times New Roman"/>
                <w:szCs w:val="24"/>
              </w:rPr>
              <w:t>, vai ekvivalenti~</w:t>
            </w:r>
            <w:r w:rsidR="00ED4EE3" w:rsidRPr="00ED4EE3">
              <w:rPr>
                <w:rFonts w:cs="Times New Roman"/>
                <w:szCs w:val="24"/>
              </w:rPr>
              <w:t>126g</w:t>
            </w:r>
            <w:r>
              <w:rPr>
                <w:rFonts w:cs="Times New Roman"/>
                <w:szCs w:val="24"/>
              </w:rPr>
              <w:t xml:space="preserve"> iepakojum</w:t>
            </w:r>
            <w:r w:rsidR="00C63A1D">
              <w:rPr>
                <w:rFonts w:cs="Times New Roman"/>
                <w:szCs w:val="24"/>
              </w:rPr>
              <w:t>ā.</w:t>
            </w:r>
          </w:p>
        </w:tc>
        <w:tc>
          <w:tcPr>
            <w:tcW w:w="1417" w:type="dxa"/>
            <w:shd w:val="clear" w:color="auto" w:fill="auto"/>
            <w:noWrap/>
            <w:vAlign w:val="center"/>
          </w:tcPr>
          <w:p w14:paraId="3E39D258" w14:textId="77777777" w:rsidR="00ED4EE3" w:rsidRPr="00ED4EE3" w:rsidRDefault="00ED4EE3" w:rsidP="00B56AC6">
            <w:pPr>
              <w:jc w:val="center"/>
              <w:rPr>
                <w:rFonts w:cs="Times New Roman"/>
                <w:szCs w:val="24"/>
              </w:rPr>
            </w:pPr>
            <w:r w:rsidRPr="00ED4EE3">
              <w:rPr>
                <w:rFonts w:cs="Times New Roman"/>
                <w:szCs w:val="24"/>
              </w:rPr>
              <w:lastRenderedPageBreak/>
              <w:t>iep.</w:t>
            </w:r>
          </w:p>
        </w:tc>
        <w:tc>
          <w:tcPr>
            <w:tcW w:w="2868" w:type="dxa"/>
            <w:vAlign w:val="center"/>
          </w:tcPr>
          <w:p w14:paraId="2C81FB3B" w14:textId="74B252BD" w:rsidR="00ED4EE3" w:rsidRPr="00ED4EE3" w:rsidRDefault="00BA7837" w:rsidP="00B56AC6">
            <w:pPr>
              <w:jc w:val="center"/>
              <w:rPr>
                <w:rFonts w:cs="Times New Roman"/>
                <w:color w:val="000000"/>
                <w:szCs w:val="24"/>
              </w:rPr>
            </w:pPr>
            <w:r>
              <w:rPr>
                <w:rFonts w:cs="Times New Roman"/>
                <w:color w:val="000000"/>
                <w:szCs w:val="24"/>
              </w:rPr>
              <w:t>30</w:t>
            </w:r>
          </w:p>
        </w:tc>
        <w:tc>
          <w:tcPr>
            <w:tcW w:w="2874" w:type="dxa"/>
            <w:shd w:val="clear" w:color="auto" w:fill="auto"/>
            <w:vAlign w:val="center"/>
          </w:tcPr>
          <w:p w14:paraId="4B476078" w14:textId="5F67CF21" w:rsidR="00ED4EE3" w:rsidRPr="00ED4EE3" w:rsidRDefault="00ED4EE3" w:rsidP="00B56AC6">
            <w:pPr>
              <w:jc w:val="center"/>
              <w:rPr>
                <w:rFonts w:cs="Times New Roman"/>
                <w:color w:val="000000"/>
                <w:szCs w:val="24"/>
              </w:rPr>
            </w:pPr>
          </w:p>
        </w:tc>
        <w:tc>
          <w:tcPr>
            <w:tcW w:w="1463" w:type="dxa"/>
            <w:shd w:val="clear" w:color="auto" w:fill="auto"/>
            <w:noWrap/>
            <w:vAlign w:val="center"/>
          </w:tcPr>
          <w:p w14:paraId="0C4CC805" w14:textId="77777777" w:rsidR="00ED4EE3" w:rsidRPr="00ED4EE3" w:rsidRDefault="00ED4EE3" w:rsidP="00B56AC6">
            <w:pPr>
              <w:jc w:val="center"/>
              <w:rPr>
                <w:rFonts w:cs="Times New Roman"/>
                <w:color w:val="000000"/>
                <w:szCs w:val="24"/>
              </w:rPr>
            </w:pPr>
          </w:p>
        </w:tc>
        <w:tc>
          <w:tcPr>
            <w:tcW w:w="1870" w:type="dxa"/>
            <w:vAlign w:val="center"/>
          </w:tcPr>
          <w:p w14:paraId="5F4CC5BC" w14:textId="77777777" w:rsidR="00ED4EE3" w:rsidRPr="00ED4EE3" w:rsidRDefault="00ED4EE3" w:rsidP="00B56AC6">
            <w:pPr>
              <w:jc w:val="center"/>
              <w:rPr>
                <w:rFonts w:cs="Times New Roman"/>
                <w:color w:val="000000"/>
                <w:szCs w:val="24"/>
              </w:rPr>
            </w:pPr>
          </w:p>
        </w:tc>
      </w:tr>
      <w:tr w:rsidR="00ED4EE3" w:rsidRPr="00ED4EE3" w14:paraId="54478F92" w14:textId="1F4AB496" w:rsidTr="005C6516">
        <w:trPr>
          <w:trHeight w:val="540"/>
        </w:trPr>
        <w:tc>
          <w:tcPr>
            <w:tcW w:w="890" w:type="dxa"/>
            <w:shd w:val="clear" w:color="auto" w:fill="auto"/>
            <w:noWrap/>
            <w:vAlign w:val="center"/>
            <w:hideMark/>
          </w:tcPr>
          <w:p w14:paraId="7D0988E8" w14:textId="285760D0" w:rsidR="00ED4EE3" w:rsidRPr="00ED4EE3" w:rsidRDefault="004E21FF" w:rsidP="00B56AC6">
            <w:pPr>
              <w:jc w:val="center"/>
              <w:rPr>
                <w:rFonts w:cs="Times New Roman"/>
                <w:color w:val="000000"/>
                <w:szCs w:val="24"/>
              </w:rPr>
            </w:pPr>
            <w:r>
              <w:rPr>
                <w:rFonts w:cs="Times New Roman"/>
                <w:color w:val="000000"/>
                <w:szCs w:val="24"/>
              </w:rPr>
              <w:t>32</w:t>
            </w:r>
          </w:p>
        </w:tc>
        <w:tc>
          <w:tcPr>
            <w:tcW w:w="1342" w:type="dxa"/>
            <w:shd w:val="clear" w:color="000000" w:fill="FFFFFF"/>
            <w:noWrap/>
            <w:vAlign w:val="center"/>
            <w:hideMark/>
          </w:tcPr>
          <w:p w14:paraId="71D63120" w14:textId="77777777" w:rsidR="00ED4EE3" w:rsidRPr="00ED4EE3" w:rsidRDefault="00ED4EE3" w:rsidP="00B56AC6">
            <w:pPr>
              <w:jc w:val="center"/>
              <w:rPr>
                <w:rFonts w:cs="Times New Roman"/>
                <w:szCs w:val="24"/>
              </w:rPr>
            </w:pPr>
            <w:r w:rsidRPr="00ED4EE3">
              <w:rPr>
                <w:rFonts w:cs="Times New Roman"/>
                <w:szCs w:val="24"/>
              </w:rPr>
              <w:t>Cepumi</w:t>
            </w:r>
          </w:p>
        </w:tc>
        <w:tc>
          <w:tcPr>
            <w:tcW w:w="2443" w:type="dxa"/>
            <w:shd w:val="clear" w:color="000000" w:fill="FFFFFF"/>
            <w:vAlign w:val="center"/>
            <w:hideMark/>
          </w:tcPr>
          <w:p w14:paraId="41279AC7" w14:textId="0BF900AA" w:rsidR="00ED4EE3" w:rsidRPr="00ED4EE3" w:rsidRDefault="00ED4EE3" w:rsidP="00B56AC6">
            <w:pPr>
              <w:jc w:val="center"/>
              <w:rPr>
                <w:rFonts w:cs="Times New Roman"/>
                <w:szCs w:val="24"/>
              </w:rPr>
            </w:pPr>
            <w:r w:rsidRPr="00ED4EE3">
              <w:rPr>
                <w:rFonts w:cs="Times New Roman"/>
                <w:szCs w:val="24"/>
              </w:rPr>
              <w:t>Pilngraudu</w:t>
            </w:r>
            <w:r w:rsidR="00BF5C20">
              <w:rPr>
                <w:rFonts w:cs="Times New Roman"/>
                <w:szCs w:val="24"/>
              </w:rPr>
              <w:t xml:space="preserve"> cepumi</w:t>
            </w:r>
            <w:r w:rsidRPr="00ED4EE3">
              <w:rPr>
                <w:rFonts w:cs="Times New Roman"/>
                <w:szCs w:val="24"/>
              </w:rPr>
              <w:t xml:space="preserve"> ar sēklām un sieru,</w:t>
            </w:r>
            <w:r w:rsidR="00BF5C20">
              <w:rPr>
                <w:rFonts w:cs="Times New Roman"/>
                <w:szCs w:val="24"/>
              </w:rPr>
              <w:t xml:space="preserve"> piemēram, zīmols – Lāči,</w:t>
            </w:r>
            <w:r w:rsidR="00312F0D">
              <w:rPr>
                <w:rFonts w:cs="Times New Roman"/>
                <w:szCs w:val="24"/>
              </w:rPr>
              <w:t xml:space="preserve"> vai ekvivalenti, </w:t>
            </w:r>
            <w:r w:rsidR="00BF5C20">
              <w:rPr>
                <w:rFonts w:cs="Times New Roman"/>
                <w:szCs w:val="24"/>
              </w:rPr>
              <w:t xml:space="preserve"> </w:t>
            </w:r>
            <w:r w:rsidRPr="00ED4EE3">
              <w:rPr>
                <w:rFonts w:cs="Times New Roman"/>
                <w:szCs w:val="24"/>
              </w:rPr>
              <w:t xml:space="preserve"> </w:t>
            </w:r>
            <w:r w:rsidR="00BF5C20">
              <w:rPr>
                <w:rFonts w:cs="Times New Roman"/>
                <w:szCs w:val="24"/>
              </w:rPr>
              <w:t>~</w:t>
            </w:r>
            <w:r w:rsidRPr="00ED4EE3">
              <w:rPr>
                <w:rFonts w:cs="Times New Roman"/>
                <w:szCs w:val="24"/>
              </w:rPr>
              <w:t>145 g</w:t>
            </w:r>
            <w:r w:rsidR="00BF5C20">
              <w:rPr>
                <w:rFonts w:cs="Times New Roman"/>
                <w:szCs w:val="24"/>
              </w:rPr>
              <w:t xml:space="preserve"> iepakojum</w:t>
            </w:r>
            <w:r w:rsidR="00C63A1D">
              <w:rPr>
                <w:rFonts w:cs="Times New Roman"/>
                <w:szCs w:val="24"/>
              </w:rPr>
              <w:t>ā.</w:t>
            </w:r>
          </w:p>
        </w:tc>
        <w:tc>
          <w:tcPr>
            <w:tcW w:w="1417" w:type="dxa"/>
            <w:shd w:val="clear" w:color="auto" w:fill="auto"/>
            <w:noWrap/>
            <w:vAlign w:val="center"/>
            <w:hideMark/>
          </w:tcPr>
          <w:p w14:paraId="27698B67" w14:textId="77777777" w:rsidR="00ED4EE3" w:rsidRPr="00ED4EE3" w:rsidRDefault="00ED4EE3" w:rsidP="00B56AC6">
            <w:pPr>
              <w:jc w:val="center"/>
              <w:rPr>
                <w:rFonts w:cs="Times New Roman"/>
                <w:szCs w:val="24"/>
              </w:rPr>
            </w:pPr>
            <w:r w:rsidRPr="00ED4EE3">
              <w:rPr>
                <w:rFonts w:cs="Times New Roman"/>
                <w:szCs w:val="24"/>
              </w:rPr>
              <w:t>iep.</w:t>
            </w:r>
          </w:p>
        </w:tc>
        <w:tc>
          <w:tcPr>
            <w:tcW w:w="2868" w:type="dxa"/>
            <w:vAlign w:val="center"/>
          </w:tcPr>
          <w:p w14:paraId="58004A93" w14:textId="0CCE3BFD" w:rsidR="00ED4EE3" w:rsidRPr="00ED4EE3" w:rsidRDefault="00BA7837" w:rsidP="00B56AC6">
            <w:pPr>
              <w:jc w:val="center"/>
              <w:rPr>
                <w:rFonts w:cs="Times New Roman"/>
                <w:color w:val="000000"/>
                <w:szCs w:val="24"/>
              </w:rPr>
            </w:pPr>
            <w:r>
              <w:rPr>
                <w:rFonts w:cs="Times New Roman"/>
                <w:color w:val="000000"/>
                <w:szCs w:val="24"/>
              </w:rPr>
              <w:t>30</w:t>
            </w:r>
          </w:p>
        </w:tc>
        <w:tc>
          <w:tcPr>
            <w:tcW w:w="2874" w:type="dxa"/>
            <w:shd w:val="clear" w:color="auto" w:fill="auto"/>
            <w:vAlign w:val="center"/>
          </w:tcPr>
          <w:p w14:paraId="1715B05C" w14:textId="118FE2E6" w:rsidR="00ED4EE3" w:rsidRPr="00ED4EE3" w:rsidRDefault="00ED4EE3" w:rsidP="00B56AC6">
            <w:pPr>
              <w:jc w:val="center"/>
              <w:rPr>
                <w:rFonts w:cs="Times New Roman"/>
                <w:color w:val="000000"/>
                <w:szCs w:val="24"/>
              </w:rPr>
            </w:pPr>
          </w:p>
        </w:tc>
        <w:tc>
          <w:tcPr>
            <w:tcW w:w="1463" w:type="dxa"/>
            <w:shd w:val="clear" w:color="auto" w:fill="auto"/>
            <w:noWrap/>
            <w:vAlign w:val="center"/>
          </w:tcPr>
          <w:p w14:paraId="361B66E7" w14:textId="77777777" w:rsidR="00ED4EE3" w:rsidRPr="00ED4EE3" w:rsidRDefault="00ED4EE3" w:rsidP="00B56AC6">
            <w:pPr>
              <w:jc w:val="center"/>
              <w:rPr>
                <w:rFonts w:cs="Times New Roman"/>
                <w:color w:val="000000"/>
                <w:szCs w:val="24"/>
              </w:rPr>
            </w:pPr>
          </w:p>
        </w:tc>
        <w:tc>
          <w:tcPr>
            <w:tcW w:w="1870" w:type="dxa"/>
            <w:vAlign w:val="center"/>
          </w:tcPr>
          <w:p w14:paraId="0FFE9891" w14:textId="77777777" w:rsidR="00ED4EE3" w:rsidRPr="00ED4EE3" w:rsidRDefault="00ED4EE3" w:rsidP="00B56AC6">
            <w:pPr>
              <w:jc w:val="center"/>
              <w:rPr>
                <w:rFonts w:cs="Times New Roman"/>
                <w:color w:val="000000"/>
                <w:szCs w:val="24"/>
              </w:rPr>
            </w:pPr>
          </w:p>
        </w:tc>
      </w:tr>
      <w:tr w:rsidR="00ED4EE3" w:rsidRPr="00ED4EE3" w14:paraId="321A813F" w14:textId="352F9D63" w:rsidTr="005C6516">
        <w:trPr>
          <w:trHeight w:val="810"/>
        </w:trPr>
        <w:tc>
          <w:tcPr>
            <w:tcW w:w="890" w:type="dxa"/>
            <w:shd w:val="clear" w:color="auto" w:fill="auto"/>
            <w:noWrap/>
            <w:vAlign w:val="center"/>
            <w:hideMark/>
          </w:tcPr>
          <w:p w14:paraId="585BC435" w14:textId="554221FA" w:rsidR="00ED4EE3" w:rsidRPr="00ED4EE3" w:rsidRDefault="004E21FF" w:rsidP="00B56AC6">
            <w:pPr>
              <w:jc w:val="center"/>
              <w:rPr>
                <w:rFonts w:cs="Times New Roman"/>
                <w:color w:val="000000"/>
                <w:szCs w:val="24"/>
              </w:rPr>
            </w:pPr>
            <w:r>
              <w:rPr>
                <w:rFonts w:cs="Times New Roman"/>
                <w:color w:val="000000"/>
                <w:szCs w:val="24"/>
              </w:rPr>
              <w:t>33</w:t>
            </w:r>
          </w:p>
        </w:tc>
        <w:tc>
          <w:tcPr>
            <w:tcW w:w="1342" w:type="dxa"/>
            <w:shd w:val="clear" w:color="000000" w:fill="FFFFFF"/>
            <w:noWrap/>
            <w:vAlign w:val="center"/>
            <w:hideMark/>
          </w:tcPr>
          <w:p w14:paraId="5382FBDF" w14:textId="77777777" w:rsidR="00ED4EE3" w:rsidRPr="00ED4EE3" w:rsidRDefault="00ED4EE3" w:rsidP="00B56AC6">
            <w:pPr>
              <w:jc w:val="center"/>
              <w:rPr>
                <w:rFonts w:cs="Times New Roman"/>
                <w:color w:val="000000"/>
                <w:szCs w:val="24"/>
              </w:rPr>
            </w:pPr>
            <w:r w:rsidRPr="00ED4EE3">
              <w:rPr>
                <w:rFonts w:cs="Times New Roman"/>
                <w:color w:val="000000"/>
                <w:szCs w:val="24"/>
              </w:rPr>
              <w:t>Salvetes</w:t>
            </w:r>
          </w:p>
        </w:tc>
        <w:tc>
          <w:tcPr>
            <w:tcW w:w="2443" w:type="dxa"/>
            <w:shd w:val="clear" w:color="000000" w:fill="FFFFFF"/>
            <w:vAlign w:val="center"/>
            <w:hideMark/>
          </w:tcPr>
          <w:p w14:paraId="630572F3" w14:textId="180BE074" w:rsidR="00ED4EE3" w:rsidRPr="00ED4EE3" w:rsidRDefault="00ED4EE3" w:rsidP="00B56AC6">
            <w:pPr>
              <w:jc w:val="center"/>
              <w:rPr>
                <w:rFonts w:cs="Times New Roman"/>
                <w:color w:val="000000"/>
                <w:szCs w:val="24"/>
              </w:rPr>
            </w:pPr>
            <w:r w:rsidRPr="00ED4EE3">
              <w:rPr>
                <w:rFonts w:cs="Times New Roman"/>
                <w:color w:val="000000"/>
                <w:szCs w:val="24"/>
              </w:rPr>
              <w:t>Papīra salvetes, tumši zilas, 3</w:t>
            </w:r>
            <w:r w:rsidR="00276CFA">
              <w:rPr>
                <w:rFonts w:cs="Times New Roman"/>
                <w:color w:val="000000"/>
                <w:szCs w:val="24"/>
              </w:rPr>
              <w:t xml:space="preserve"> </w:t>
            </w:r>
            <w:r w:rsidRPr="00ED4EE3">
              <w:rPr>
                <w:rFonts w:cs="Times New Roman"/>
                <w:color w:val="000000"/>
                <w:szCs w:val="24"/>
              </w:rPr>
              <w:t xml:space="preserve">slāņi. </w:t>
            </w:r>
            <w:r w:rsidR="00312F0D">
              <w:rPr>
                <w:rFonts w:cs="Times New Roman"/>
                <w:color w:val="000000"/>
                <w:szCs w:val="24"/>
              </w:rPr>
              <w:br/>
            </w:r>
            <w:r w:rsidRPr="00ED4EE3">
              <w:rPr>
                <w:rFonts w:cs="Times New Roman"/>
                <w:color w:val="000000"/>
                <w:szCs w:val="24"/>
              </w:rPr>
              <w:t xml:space="preserve">Izmērs </w:t>
            </w:r>
            <w:r w:rsidR="00BF5C20">
              <w:rPr>
                <w:rFonts w:cs="Times New Roman"/>
                <w:color w:val="000000"/>
                <w:szCs w:val="24"/>
              </w:rPr>
              <w:t>~</w:t>
            </w:r>
            <w:r w:rsidRPr="00ED4EE3">
              <w:rPr>
                <w:rFonts w:cs="Times New Roman"/>
                <w:color w:val="000000"/>
                <w:szCs w:val="24"/>
              </w:rPr>
              <w:t>33x33cm</w:t>
            </w:r>
            <w:r w:rsidR="00312F0D">
              <w:rPr>
                <w:rFonts w:cs="Times New Roman"/>
                <w:color w:val="000000"/>
                <w:szCs w:val="24"/>
              </w:rPr>
              <w:t>, i</w:t>
            </w:r>
            <w:r w:rsidRPr="00ED4EE3">
              <w:rPr>
                <w:rFonts w:cs="Times New Roman"/>
                <w:color w:val="000000"/>
                <w:szCs w:val="24"/>
              </w:rPr>
              <w:t xml:space="preserve">epakojumā </w:t>
            </w:r>
            <w:r w:rsidR="00312F0D">
              <w:rPr>
                <w:rFonts w:cs="Times New Roman"/>
                <w:color w:val="000000"/>
                <w:szCs w:val="24"/>
              </w:rPr>
              <w:t>2</w:t>
            </w:r>
            <w:r w:rsidRPr="00ED4EE3">
              <w:rPr>
                <w:rFonts w:cs="Times New Roman"/>
                <w:color w:val="000000"/>
                <w:szCs w:val="24"/>
              </w:rPr>
              <w:t>0</w:t>
            </w:r>
            <w:r w:rsidR="00312F0D">
              <w:rPr>
                <w:rFonts w:cs="Times New Roman"/>
                <w:color w:val="000000"/>
                <w:szCs w:val="24"/>
              </w:rPr>
              <w:t xml:space="preserve"> </w:t>
            </w:r>
            <w:r w:rsidRPr="00ED4EE3">
              <w:rPr>
                <w:rFonts w:cs="Times New Roman"/>
                <w:color w:val="000000"/>
                <w:szCs w:val="24"/>
              </w:rPr>
              <w:t>gab</w:t>
            </w:r>
            <w:r w:rsidR="00312F0D">
              <w:rPr>
                <w:rFonts w:cs="Times New Roman"/>
                <w:color w:val="000000"/>
                <w:szCs w:val="24"/>
              </w:rPr>
              <w:t xml:space="preserve">. </w:t>
            </w:r>
          </w:p>
        </w:tc>
        <w:tc>
          <w:tcPr>
            <w:tcW w:w="1417" w:type="dxa"/>
            <w:shd w:val="clear" w:color="auto" w:fill="auto"/>
            <w:noWrap/>
            <w:vAlign w:val="center"/>
            <w:hideMark/>
          </w:tcPr>
          <w:p w14:paraId="6317C56B" w14:textId="77777777" w:rsidR="00ED4EE3" w:rsidRPr="00ED4EE3" w:rsidRDefault="00ED4EE3" w:rsidP="00B56AC6">
            <w:pPr>
              <w:jc w:val="center"/>
              <w:rPr>
                <w:rFonts w:cs="Times New Roman"/>
                <w:color w:val="000000"/>
                <w:szCs w:val="24"/>
              </w:rPr>
            </w:pPr>
            <w:r w:rsidRPr="00ED4EE3">
              <w:rPr>
                <w:rFonts w:cs="Times New Roman"/>
                <w:color w:val="000000"/>
                <w:szCs w:val="24"/>
              </w:rPr>
              <w:t>iep.</w:t>
            </w:r>
          </w:p>
        </w:tc>
        <w:tc>
          <w:tcPr>
            <w:tcW w:w="2868" w:type="dxa"/>
            <w:vAlign w:val="center"/>
          </w:tcPr>
          <w:p w14:paraId="2A544411" w14:textId="0FF6C1B5" w:rsidR="00ED4EE3" w:rsidRPr="00ED4EE3" w:rsidRDefault="00B56AC6" w:rsidP="00B56AC6">
            <w:pPr>
              <w:jc w:val="center"/>
              <w:rPr>
                <w:rFonts w:cs="Times New Roman"/>
                <w:color w:val="000000"/>
                <w:szCs w:val="24"/>
              </w:rPr>
            </w:pPr>
            <w:r>
              <w:rPr>
                <w:rFonts w:cs="Times New Roman"/>
                <w:color w:val="000000"/>
                <w:szCs w:val="24"/>
              </w:rPr>
              <w:t>20</w:t>
            </w:r>
          </w:p>
        </w:tc>
        <w:tc>
          <w:tcPr>
            <w:tcW w:w="2874" w:type="dxa"/>
            <w:shd w:val="clear" w:color="auto" w:fill="auto"/>
            <w:vAlign w:val="center"/>
          </w:tcPr>
          <w:p w14:paraId="21FD7E5A" w14:textId="1E39CC03" w:rsidR="00ED4EE3" w:rsidRPr="00ED4EE3" w:rsidRDefault="00ED4EE3" w:rsidP="00B56AC6">
            <w:pPr>
              <w:jc w:val="center"/>
              <w:rPr>
                <w:rFonts w:cs="Times New Roman"/>
                <w:color w:val="000000"/>
                <w:szCs w:val="24"/>
              </w:rPr>
            </w:pPr>
          </w:p>
        </w:tc>
        <w:tc>
          <w:tcPr>
            <w:tcW w:w="1463" w:type="dxa"/>
            <w:shd w:val="clear" w:color="auto" w:fill="auto"/>
            <w:noWrap/>
            <w:vAlign w:val="center"/>
          </w:tcPr>
          <w:p w14:paraId="14E50C6D" w14:textId="77777777" w:rsidR="00ED4EE3" w:rsidRPr="00ED4EE3" w:rsidRDefault="00ED4EE3" w:rsidP="00B56AC6">
            <w:pPr>
              <w:jc w:val="center"/>
              <w:rPr>
                <w:rFonts w:cs="Times New Roman"/>
                <w:color w:val="000000"/>
                <w:szCs w:val="24"/>
              </w:rPr>
            </w:pPr>
          </w:p>
        </w:tc>
        <w:tc>
          <w:tcPr>
            <w:tcW w:w="1870" w:type="dxa"/>
            <w:vAlign w:val="center"/>
          </w:tcPr>
          <w:p w14:paraId="7EB5A6F8" w14:textId="77777777" w:rsidR="00ED4EE3" w:rsidRPr="00ED4EE3" w:rsidRDefault="00ED4EE3" w:rsidP="00B56AC6">
            <w:pPr>
              <w:jc w:val="center"/>
              <w:rPr>
                <w:rFonts w:cs="Times New Roman"/>
                <w:color w:val="000000"/>
                <w:szCs w:val="24"/>
              </w:rPr>
            </w:pPr>
          </w:p>
        </w:tc>
      </w:tr>
      <w:tr w:rsidR="00ED4EE3" w:rsidRPr="00ED4EE3" w14:paraId="5D17BA17" w14:textId="19D3674A" w:rsidTr="005C6516">
        <w:trPr>
          <w:trHeight w:val="810"/>
        </w:trPr>
        <w:tc>
          <w:tcPr>
            <w:tcW w:w="890" w:type="dxa"/>
            <w:shd w:val="clear" w:color="auto" w:fill="auto"/>
            <w:noWrap/>
            <w:vAlign w:val="center"/>
            <w:hideMark/>
          </w:tcPr>
          <w:p w14:paraId="3DDD2AF3" w14:textId="5BDA13B1" w:rsidR="00ED4EE3" w:rsidRPr="00ED4EE3" w:rsidRDefault="004E21FF" w:rsidP="00B56AC6">
            <w:pPr>
              <w:jc w:val="center"/>
              <w:rPr>
                <w:rFonts w:cs="Times New Roman"/>
                <w:color w:val="000000"/>
                <w:szCs w:val="24"/>
              </w:rPr>
            </w:pPr>
            <w:r>
              <w:rPr>
                <w:rFonts w:cs="Times New Roman"/>
                <w:color w:val="000000"/>
                <w:szCs w:val="24"/>
              </w:rPr>
              <w:t>34</w:t>
            </w:r>
          </w:p>
        </w:tc>
        <w:tc>
          <w:tcPr>
            <w:tcW w:w="1342" w:type="dxa"/>
            <w:shd w:val="clear" w:color="000000" w:fill="FFFFFF"/>
            <w:noWrap/>
            <w:vAlign w:val="center"/>
            <w:hideMark/>
          </w:tcPr>
          <w:p w14:paraId="68C576AE" w14:textId="77777777" w:rsidR="00ED4EE3" w:rsidRPr="00ED4EE3" w:rsidRDefault="00ED4EE3" w:rsidP="00B56AC6">
            <w:pPr>
              <w:jc w:val="center"/>
              <w:rPr>
                <w:rFonts w:cs="Times New Roman"/>
                <w:color w:val="000000"/>
                <w:szCs w:val="24"/>
              </w:rPr>
            </w:pPr>
            <w:r w:rsidRPr="00ED4EE3">
              <w:rPr>
                <w:rFonts w:cs="Times New Roman"/>
                <w:color w:val="000000"/>
                <w:szCs w:val="24"/>
              </w:rPr>
              <w:t>Salvetes</w:t>
            </w:r>
          </w:p>
        </w:tc>
        <w:tc>
          <w:tcPr>
            <w:tcW w:w="2443" w:type="dxa"/>
            <w:shd w:val="clear" w:color="000000" w:fill="FFFFFF"/>
            <w:vAlign w:val="center"/>
            <w:hideMark/>
          </w:tcPr>
          <w:p w14:paraId="7A66D935" w14:textId="3E0BAF7B" w:rsidR="00ED4EE3" w:rsidRPr="00ED4EE3" w:rsidRDefault="00ED4EE3" w:rsidP="00B56AC6">
            <w:pPr>
              <w:jc w:val="center"/>
              <w:rPr>
                <w:rFonts w:cs="Times New Roman"/>
                <w:color w:val="000000"/>
                <w:szCs w:val="24"/>
              </w:rPr>
            </w:pPr>
            <w:r w:rsidRPr="00ED4EE3">
              <w:rPr>
                <w:rFonts w:cs="Times New Roman"/>
                <w:color w:val="000000"/>
                <w:szCs w:val="24"/>
              </w:rPr>
              <w:t xml:space="preserve">Papīra salvetes, zilas, </w:t>
            </w:r>
            <w:r w:rsidR="00276CFA" w:rsidRPr="00ED4EE3">
              <w:rPr>
                <w:rFonts w:cs="Times New Roman"/>
                <w:color w:val="000000"/>
                <w:szCs w:val="24"/>
              </w:rPr>
              <w:t>2 slāņi</w:t>
            </w:r>
            <w:r w:rsidR="00312F0D">
              <w:rPr>
                <w:rFonts w:cs="Times New Roman"/>
                <w:color w:val="000000"/>
                <w:szCs w:val="24"/>
              </w:rPr>
              <w:t>.</w:t>
            </w:r>
            <w:r w:rsidR="00312F0D">
              <w:rPr>
                <w:rFonts w:cs="Times New Roman"/>
                <w:color w:val="000000"/>
                <w:szCs w:val="24"/>
              </w:rPr>
              <w:br/>
              <w:t xml:space="preserve">Izmērs </w:t>
            </w:r>
            <w:r w:rsidR="00BF5C20">
              <w:rPr>
                <w:rFonts w:cs="Times New Roman"/>
                <w:color w:val="000000"/>
                <w:szCs w:val="24"/>
              </w:rPr>
              <w:t>~</w:t>
            </w:r>
            <w:r w:rsidRPr="00ED4EE3">
              <w:rPr>
                <w:rFonts w:cs="Times New Roman"/>
                <w:color w:val="000000"/>
                <w:szCs w:val="24"/>
              </w:rPr>
              <w:t xml:space="preserve">24x24 cm, </w:t>
            </w:r>
            <w:r w:rsidR="00312F0D">
              <w:rPr>
                <w:rFonts w:cs="Times New Roman"/>
                <w:color w:val="000000"/>
                <w:szCs w:val="24"/>
              </w:rPr>
              <w:t>i</w:t>
            </w:r>
            <w:r w:rsidRPr="00ED4EE3">
              <w:rPr>
                <w:rFonts w:cs="Times New Roman"/>
                <w:color w:val="000000"/>
                <w:szCs w:val="24"/>
              </w:rPr>
              <w:t>epakojumā 75 gab</w:t>
            </w:r>
            <w:r w:rsidR="00312F0D">
              <w:rPr>
                <w:rFonts w:cs="Times New Roman"/>
                <w:color w:val="000000"/>
                <w:szCs w:val="24"/>
              </w:rPr>
              <w:t>.</w:t>
            </w:r>
          </w:p>
        </w:tc>
        <w:tc>
          <w:tcPr>
            <w:tcW w:w="1417" w:type="dxa"/>
            <w:shd w:val="clear" w:color="auto" w:fill="auto"/>
            <w:noWrap/>
            <w:vAlign w:val="center"/>
            <w:hideMark/>
          </w:tcPr>
          <w:p w14:paraId="56A7CAF3" w14:textId="77777777" w:rsidR="00ED4EE3" w:rsidRPr="00ED4EE3" w:rsidRDefault="00ED4EE3" w:rsidP="00B56AC6">
            <w:pPr>
              <w:jc w:val="center"/>
              <w:rPr>
                <w:rFonts w:cs="Times New Roman"/>
                <w:color w:val="000000"/>
                <w:szCs w:val="24"/>
              </w:rPr>
            </w:pPr>
            <w:r w:rsidRPr="00ED4EE3">
              <w:rPr>
                <w:rFonts w:cs="Times New Roman"/>
                <w:color w:val="000000"/>
                <w:szCs w:val="24"/>
              </w:rPr>
              <w:t>iep.</w:t>
            </w:r>
          </w:p>
        </w:tc>
        <w:tc>
          <w:tcPr>
            <w:tcW w:w="2868" w:type="dxa"/>
            <w:vAlign w:val="center"/>
          </w:tcPr>
          <w:p w14:paraId="63D12388" w14:textId="38994FF7" w:rsidR="00ED4EE3" w:rsidRPr="00ED4EE3" w:rsidRDefault="00024035" w:rsidP="00B56AC6">
            <w:pPr>
              <w:jc w:val="center"/>
              <w:rPr>
                <w:rFonts w:cs="Times New Roman"/>
                <w:color w:val="000000"/>
                <w:szCs w:val="24"/>
              </w:rPr>
            </w:pPr>
            <w:r>
              <w:rPr>
                <w:rFonts w:cs="Times New Roman"/>
                <w:color w:val="000000"/>
                <w:szCs w:val="24"/>
              </w:rPr>
              <w:t>50</w:t>
            </w:r>
          </w:p>
        </w:tc>
        <w:tc>
          <w:tcPr>
            <w:tcW w:w="2874" w:type="dxa"/>
            <w:shd w:val="clear" w:color="auto" w:fill="auto"/>
            <w:vAlign w:val="center"/>
          </w:tcPr>
          <w:p w14:paraId="7E21C07D" w14:textId="7DC403C2" w:rsidR="00ED4EE3" w:rsidRPr="00ED4EE3" w:rsidRDefault="00ED4EE3" w:rsidP="00B56AC6">
            <w:pPr>
              <w:jc w:val="center"/>
              <w:rPr>
                <w:rFonts w:cs="Times New Roman"/>
                <w:color w:val="000000"/>
                <w:szCs w:val="24"/>
              </w:rPr>
            </w:pPr>
          </w:p>
        </w:tc>
        <w:tc>
          <w:tcPr>
            <w:tcW w:w="1463" w:type="dxa"/>
            <w:shd w:val="clear" w:color="auto" w:fill="auto"/>
            <w:noWrap/>
            <w:vAlign w:val="center"/>
          </w:tcPr>
          <w:p w14:paraId="6FE2710C" w14:textId="77777777" w:rsidR="00ED4EE3" w:rsidRPr="00ED4EE3" w:rsidRDefault="00ED4EE3" w:rsidP="00B56AC6">
            <w:pPr>
              <w:jc w:val="center"/>
              <w:rPr>
                <w:rFonts w:cs="Times New Roman"/>
                <w:color w:val="000000"/>
                <w:szCs w:val="24"/>
              </w:rPr>
            </w:pPr>
          </w:p>
        </w:tc>
        <w:tc>
          <w:tcPr>
            <w:tcW w:w="1870" w:type="dxa"/>
            <w:vAlign w:val="center"/>
          </w:tcPr>
          <w:p w14:paraId="5E2E4AA3" w14:textId="77777777" w:rsidR="00ED4EE3" w:rsidRPr="00ED4EE3" w:rsidRDefault="00ED4EE3" w:rsidP="00B56AC6">
            <w:pPr>
              <w:jc w:val="center"/>
              <w:rPr>
                <w:rFonts w:cs="Times New Roman"/>
                <w:color w:val="000000"/>
                <w:szCs w:val="24"/>
              </w:rPr>
            </w:pPr>
          </w:p>
        </w:tc>
      </w:tr>
      <w:tr w:rsidR="00ED4EE3" w:rsidRPr="00ED4EE3" w14:paraId="13A73169" w14:textId="30F2375E" w:rsidTr="005C6516">
        <w:trPr>
          <w:trHeight w:val="774"/>
        </w:trPr>
        <w:tc>
          <w:tcPr>
            <w:tcW w:w="890" w:type="dxa"/>
            <w:shd w:val="clear" w:color="auto" w:fill="auto"/>
            <w:noWrap/>
            <w:vAlign w:val="center"/>
            <w:hideMark/>
          </w:tcPr>
          <w:p w14:paraId="724AF160" w14:textId="57DB1A6D" w:rsidR="00ED4EE3" w:rsidRPr="00ED4EE3" w:rsidRDefault="004E21FF" w:rsidP="00B56AC6">
            <w:pPr>
              <w:jc w:val="center"/>
              <w:rPr>
                <w:rFonts w:cs="Times New Roman"/>
                <w:color w:val="000000"/>
                <w:szCs w:val="24"/>
              </w:rPr>
            </w:pPr>
            <w:r>
              <w:rPr>
                <w:rFonts w:cs="Times New Roman"/>
                <w:color w:val="000000"/>
                <w:szCs w:val="24"/>
              </w:rPr>
              <w:t>35</w:t>
            </w:r>
          </w:p>
        </w:tc>
        <w:tc>
          <w:tcPr>
            <w:tcW w:w="1342" w:type="dxa"/>
            <w:shd w:val="clear" w:color="000000" w:fill="FFFFFF"/>
            <w:noWrap/>
            <w:vAlign w:val="center"/>
            <w:hideMark/>
          </w:tcPr>
          <w:p w14:paraId="401AD4BB" w14:textId="77777777" w:rsidR="00ED4EE3" w:rsidRPr="00ED4EE3" w:rsidRDefault="00ED4EE3" w:rsidP="00B56AC6">
            <w:pPr>
              <w:jc w:val="center"/>
              <w:rPr>
                <w:rFonts w:cs="Times New Roman"/>
                <w:color w:val="000000"/>
                <w:szCs w:val="24"/>
              </w:rPr>
            </w:pPr>
            <w:r w:rsidRPr="00ED4EE3">
              <w:rPr>
                <w:rFonts w:cs="Times New Roman"/>
                <w:color w:val="000000"/>
                <w:szCs w:val="24"/>
              </w:rPr>
              <w:t>Šķīvis</w:t>
            </w:r>
          </w:p>
        </w:tc>
        <w:tc>
          <w:tcPr>
            <w:tcW w:w="2443" w:type="dxa"/>
            <w:shd w:val="clear" w:color="000000" w:fill="FFFFFF"/>
            <w:vAlign w:val="center"/>
            <w:hideMark/>
          </w:tcPr>
          <w:p w14:paraId="605FD04A" w14:textId="084E4723" w:rsidR="00ED4EE3" w:rsidRPr="00ED4EE3" w:rsidRDefault="00ED4EE3" w:rsidP="00B56AC6">
            <w:pPr>
              <w:jc w:val="center"/>
              <w:rPr>
                <w:rFonts w:cs="Times New Roman"/>
                <w:color w:val="000000"/>
                <w:szCs w:val="24"/>
              </w:rPr>
            </w:pPr>
            <w:r w:rsidRPr="00ED4EE3">
              <w:rPr>
                <w:rFonts w:cs="Times New Roman"/>
                <w:color w:val="000000"/>
                <w:szCs w:val="24"/>
              </w:rPr>
              <w:t xml:space="preserve">Cukurniedru šķīvji, diametrā </w:t>
            </w:r>
            <w:r w:rsidR="00BF5C20">
              <w:rPr>
                <w:rFonts w:cs="Times New Roman"/>
                <w:color w:val="000000"/>
                <w:szCs w:val="24"/>
              </w:rPr>
              <w:t>~</w:t>
            </w:r>
            <w:r w:rsidRPr="00ED4EE3">
              <w:rPr>
                <w:rFonts w:cs="Times New Roman"/>
                <w:color w:val="000000"/>
                <w:szCs w:val="24"/>
              </w:rPr>
              <w:t xml:space="preserve">23cm, balti, </w:t>
            </w:r>
            <w:r w:rsidR="00312F0D">
              <w:rPr>
                <w:rFonts w:cs="Times New Roman"/>
                <w:color w:val="000000"/>
                <w:szCs w:val="24"/>
              </w:rPr>
              <w:t xml:space="preserve">iepakojumā </w:t>
            </w:r>
            <w:r w:rsidRPr="00ED4EE3">
              <w:rPr>
                <w:rFonts w:cs="Times New Roman"/>
                <w:color w:val="000000"/>
                <w:szCs w:val="24"/>
              </w:rPr>
              <w:t>50</w:t>
            </w:r>
            <w:r w:rsidR="00312F0D">
              <w:rPr>
                <w:rFonts w:cs="Times New Roman"/>
                <w:color w:val="000000"/>
                <w:szCs w:val="24"/>
              </w:rPr>
              <w:t xml:space="preserve"> </w:t>
            </w:r>
            <w:r w:rsidRPr="00ED4EE3">
              <w:rPr>
                <w:rFonts w:cs="Times New Roman"/>
                <w:color w:val="000000"/>
                <w:szCs w:val="24"/>
              </w:rPr>
              <w:t>gab</w:t>
            </w:r>
            <w:r w:rsidR="00312F0D">
              <w:rPr>
                <w:rFonts w:cs="Times New Roman"/>
                <w:color w:val="000000"/>
                <w:szCs w:val="24"/>
              </w:rPr>
              <w:t>.</w:t>
            </w:r>
            <w:r w:rsidR="00BF5C20">
              <w:rPr>
                <w:rFonts w:cs="Times New Roman"/>
                <w:color w:val="000000"/>
                <w:szCs w:val="24"/>
              </w:rPr>
              <w:t xml:space="preserve"> </w:t>
            </w:r>
          </w:p>
        </w:tc>
        <w:tc>
          <w:tcPr>
            <w:tcW w:w="1417" w:type="dxa"/>
            <w:shd w:val="clear" w:color="auto" w:fill="auto"/>
            <w:noWrap/>
            <w:vAlign w:val="center"/>
            <w:hideMark/>
          </w:tcPr>
          <w:p w14:paraId="56C6963A" w14:textId="77777777" w:rsidR="00ED4EE3" w:rsidRPr="00ED4EE3" w:rsidRDefault="00ED4EE3" w:rsidP="00B56AC6">
            <w:pPr>
              <w:jc w:val="center"/>
              <w:rPr>
                <w:rFonts w:cs="Times New Roman"/>
                <w:color w:val="000000"/>
                <w:szCs w:val="24"/>
              </w:rPr>
            </w:pPr>
            <w:r w:rsidRPr="00ED4EE3">
              <w:rPr>
                <w:rFonts w:cs="Times New Roman"/>
                <w:color w:val="000000"/>
                <w:szCs w:val="24"/>
              </w:rPr>
              <w:t>iep.</w:t>
            </w:r>
          </w:p>
        </w:tc>
        <w:tc>
          <w:tcPr>
            <w:tcW w:w="2868" w:type="dxa"/>
            <w:vAlign w:val="center"/>
          </w:tcPr>
          <w:p w14:paraId="4D1AB154" w14:textId="32100479" w:rsidR="00ED4EE3" w:rsidRPr="00ED4EE3" w:rsidRDefault="00B56AC6" w:rsidP="00B56AC6">
            <w:pPr>
              <w:jc w:val="center"/>
              <w:rPr>
                <w:rFonts w:cs="Times New Roman"/>
                <w:color w:val="000000"/>
                <w:szCs w:val="24"/>
              </w:rPr>
            </w:pPr>
            <w:r>
              <w:rPr>
                <w:rFonts w:cs="Times New Roman"/>
                <w:color w:val="000000"/>
                <w:szCs w:val="24"/>
              </w:rPr>
              <w:t>20</w:t>
            </w:r>
          </w:p>
        </w:tc>
        <w:tc>
          <w:tcPr>
            <w:tcW w:w="2874" w:type="dxa"/>
            <w:shd w:val="clear" w:color="auto" w:fill="auto"/>
            <w:vAlign w:val="center"/>
          </w:tcPr>
          <w:p w14:paraId="1B7E05C4" w14:textId="694D148F" w:rsidR="00ED4EE3" w:rsidRPr="00ED4EE3" w:rsidRDefault="00ED4EE3" w:rsidP="00B56AC6">
            <w:pPr>
              <w:jc w:val="center"/>
              <w:rPr>
                <w:rFonts w:cs="Times New Roman"/>
                <w:color w:val="000000"/>
                <w:szCs w:val="24"/>
              </w:rPr>
            </w:pPr>
          </w:p>
        </w:tc>
        <w:tc>
          <w:tcPr>
            <w:tcW w:w="1463" w:type="dxa"/>
            <w:shd w:val="clear" w:color="auto" w:fill="auto"/>
            <w:noWrap/>
            <w:vAlign w:val="center"/>
          </w:tcPr>
          <w:p w14:paraId="4CAFE9BF" w14:textId="77777777" w:rsidR="00ED4EE3" w:rsidRPr="00ED4EE3" w:rsidRDefault="00ED4EE3" w:rsidP="00B56AC6">
            <w:pPr>
              <w:jc w:val="center"/>
              <w:rPr>
                <w:rFonts w:cs="Times New Roman"/>
                <w:color w:val="000000"/>
                <w:szCs w:val="24"/>
              </w:rPr>
            </w:pPr>
          </w:p>
        </w:tc>
        <w:tc>
          <w:tcPr>
            <w:tcW w:w="1870" w:type="dxa"/>
            <w:vAlign w:val="center"/>
          </w:tcPr>
          <w:p w14:paraId="5742D70E" w14:textId="77777777" w:rsidR="00ED4EE3" w:rsidRPr="00ED4EE3" w:rsidRDefault="00ED4EE3" w:rsidP="00B56AC6">
            <w:pPr>
              <w:jc w:val="center"/>
              <w:rPr>
                <w:rFonts w:cs="Times New Roman"/>
                <w:color w:val="000000"/>
                <w:szCs w:val="24"/>
              </w:rPr>
            </w:pPr>
          </w:p>
        </w:tc>
      </w:tr>
      <w:tr w:rsidR="00ED4EE3" w:rsidRPr="00ED4EE3" w14:paraId="7FA67A8D" w14:textId="3A411FFC" w:rsidTr="005C6516">
        <w:trPr>
          <w:trHeight w:val="804"/>
        </w:trPr>
        <w:tc>
          <w:tcPr>
            <w:tcW w:w="890" w:type="dxa"/>
            <w:shd w:val="clear" w:color="auto" w:fill="auto"/>
            <w:noWrap/>
            <w:vAlign w:val="center"/>
            <w:hideMark/>
          </w:tcPr>
          <w:p w14:paraId="101F47A3" w14:textId="258C77FD" w:rsidR="00ED4EE3" w:rsidRPr="00ED4EE3" w:rsidRDefault="004E21FF" w:rsidP="00B56AC6">
            <w:pPr>
              <w:jc w:val="center"/>
              <w:rPr>
                <w:rFonts w:cs="Times New Roman"/>
                <w:color w:val="000000"/>
                <w:szCs w:val="24"/>
              </w:rPr>
            </w:pPr>
            <w:r>
              <w:rPr>
                <w:rFonts w:cs="Times New Roman"/>
                <w:color w:val="000000"/>
                <w:szCs w:val="24"/>
              </w:rPr>
              <w:t>36</w:t>
            </w:r>
          </w:p>
        </w:tc>
        <w:tc>
          <w:tcPr>
            <w:tcW w:w="1342" w:type="dxa"/>
            <w:shd w:val="clear" w:color="000000" w:fill="FFFFFF"/>
            <w:noWrap/>
            <w:vAlign w:val="center"/>
            <w:hideMark/>
          </w:tcPr>
          <w:p w14:paraId="1B0BFE6D" w14:textId="77777777" w:rsidR="00ED4EE3" w:rsidRPr="00ED4EE3" w:rsidRDefault="00ED4EE3" w:rsidP="00B56AC6">
            <w:pPr>
              <w:jc w:val="center"/>
              <w:rPr>
                <w:rFonts w:cs="Times New Roman"/>
                <w:color w:val="000000"/>
                <w:szCs w:val="24"/>
              </w:rPr>
            </w:pPr>
            <w:r w:rsidRPr="00ED4EE3">
              <w:rPr>
                <w:rFonts w:cs="Times New Roman"/>
                <w:color w:val="000000"/>
                <w:szCs w:val="24"/>
              </w:rPr>
              <w:t>Šķīvis</w:t>
            </w:r>
          </w:p>
        </w:tc>
        <w:tc>
          <w:tcPr>
            <w:tcW w:w="2443" w:type="dxa"/>
            <w:shd w:val="clear" w:color="000000" w:fill="FFFFFF"/>
            <w:vAlign w:val="center"/>
            <w:hideMark/>
          </w:tcPr>
          <w:p w14:paraId="362C56A4" w14:textId="40C2B2B3" w:rsidR="00ED4EE3" w:rsidRPr="00ED4EE3" w:rsidRDefault="00ED4EE3" w:rsidP="00B56AC6">
            <w:pPr>
              <w:jc w:val="center"/>
              <w:rPr>
                <w:rFonts w:cs="Times New Roman"/>
                <w:color w:val="000000"/>
                <w:szCs w:val="24"/>
              </w:rPr>
            </w:pPr>
            <w:r w:rsidRPr="00ED4EE3">
              <w:rPr>
                <w:rFonts w:cs="Times New Roman"/>
                <w:color w:val="000000"/>
                <w:szCs w:val="24"/>
              </w:rPr>
              <w:t xml:space="preserve">Kartona šķīvji, </w:t>
            </w:r>
            <w:r w:rsidR="00312F0D">
              <w:rPr>
                <w:rFonts w:cs="Times New Roman"/>
                <w:color w:val="000000"/>
                <w:szCs w:val="24"/>
              </w:rPr>
              <w:t xml:space="preserve">diametrā </w:t>
            </w:r>
            <w:r w:rsidR="00BF5C20">
              <w:rPr>
                <w:rFonts w:cs="Times New Roman"/>
                <w:color w:val="000000"/>
                <w:szCs w:val="24"/>
              </w:rPr>
              <w:t>~</w:t>
            </w:r>
            <w:r w:rsidRPr="00ED4EE3">
              <w:rPr>
                <w:rFonts w:cs="Times New Roman"/>
                <w:color w:val="000000"/>
                <w:szCs w:val="24"/>
              </w:rPr>
              <w:t xml:space="preserve">15 cm, balti, </w:t>
            </w:r>
            <w:r w:rsidR="00312F0D">
              <w:rPr>
                <w:rFonts w:cs="Times New Roman"/>
                <w:color w:val="000000"/>
                <w:szCs w:val="24"/>
              </w:rPr>
              <w:t xml:space="preserve">iepakojumā </w:t>
            </w:r>
            <w:r w:rsidRPr="00ED4EE3">
              <w:rPr>
                <w:rFonts w:cs="Times New Roman"/>
                <w:color w:val="000000"/>
                <w:szCs w:val="24"/>
              </w:rPr>
              <w:t>100 gab</w:t>
            </w:r>
            <w:r w:rsidR="00312F0D">
              <w:rPr>
                <w:rFonts w:cs="Times New Roman"/>
                <w:color w:val="000000"/>
                <w:szCs w:val="24"/>
              </w:rPr>
              <w:t>.</w:t>
            </w:r>
          </w:p>
        </w:tc>
        <w:tc>
          <w:tcPr>
            <w:tcW w:w="1417" w:type="dxa"/>
            <w:shd w:val="clear" w:color="auto" w:fill="auto"/>
            <w:noWrap/>
            <w:vAlign w:val="center"/>
            <w:hideMark/>
          </w:tcPr>
          <w:p w14:paraId="5E04B083" w14:textId="77777777" w:rsidR="00ED4EE3" w:rsidRPr="00ED4EE3" w:rsidRDefault="00ED4EE3" w:rsidP="00B56AC6">
            <w:pPr>
              <w:jc w:val="center"/>
              <w:rPr>
                <w:rFonts w:cs="Times New Roman"/>
                <w:color w:val="000000"/>
                <w:szCs w:val="24"/>
              </w:rPr>
            </w:pPr>
            <w:r w:rsidRPr="00ED4EE3">
              <w:rPr>
                <w:rFonts w:cs="Times New Roman"/>
                <w:color w:val="000000"/>
                <w:szCs w:val="24"/>
              </w:rPr>
              <w:t>iep.</w:t>
            </w:r>
          </w:p>
        </w:tc>
        <w:tc>
          <w:tcPr>
            <w:tcW w:w="2868" w:type="dxa"/>
            <w:vAlign w:val="center"/>
          </w:tcPr>
          <w:p w14:paraId="0663ABB4" w14:textId="09AE2656" w:rsidR="00ED4EE3" w:rsidRPr="00ED4EE3" w:rsidRDefault="00024035" w:rsidP="00B56AC6">
            <w:pPr>
              <w:jc w:val="center"/>
              <w:rPr>
                <w:rFonts w:cs="Times New Roman"/>
                <w:color w:val="000000"/>
                <w:szCs w:val="24"/>
              </w:rPr>
            </w:pPr>
            <w:r>
              <w:rPr>
                <w:rFonts w:cs="Times New Roman"/>
                <w:color w:val="000000"/>
                <w:szCs w:val="24"/>
              </w:rPr>
              <w:t>20</w:t>
            </w:r>
          </w:p>
        </w:tc>
        <w:tc>
          <w:tcPr>
            <w:tcW w:w="2874" w:type="dxa"/>
            <w:shd w:val="clear" w:color="auto" w:fill="auto"/>
            <w:vAlign w:val="center"/>
          </w:tcPr>
          <w:p w14:paraId="74F470BF" w14:textId="1411B544" w:rsidR="00ED4EE3" w:rsidRPr="00ED4EE3" w:rsidRDefault="00ED4EE3" w:rsidP="00B56AC6">
            <w:pPr>
              <w:jc w:val="center"/>
              <w:rPr>
                <w:rFonts w:cs="Times New Roman"/>
                <w:color w:val="000000"/>
                <w:szCs w:val="24"/>
              </w:rPr>
            </w:pPr>
          </w:p>
        </w:tc>
        <w:tc>
          <w:tcPr>
            <w:tcW w:w="1463" w:type="dxa"/>
            <w:shd w:val="clear" w:color="auto" w:fill="auto"/>
            <w:noWrap/>
            <w:vAlign w:val="center"/>
          </w:tcPr>
          <w:p w14:paraId="60964373" w14:textId="77777777" w:rsidR="00ED4EE3" w:rsidRPr="00ED4EE3" w:rsidRDefault="00ED4EE3" w:rsidP="00B56AC6">
            <w:pPr>
              <w:jc w:val="center"/>
              <w:rPr>
                <w:rFonts w:cs="Times New Roman"/>
                <w:color w:val="000000"/>
                <w:szCs w:val="24"/>
              </w:rPr>
            </w:pPr>
          </w:p>
        </w:tc>
        <w:tc>
          <w:tcPr>
            <w:tcW w:w="1870" w:type="dxa"/>
            <w:vAlign w:val="center"/>
          </w:tcPr>
          <w:p w14:paraId="6F74CF99" w14:textId="77777777" w:rsidR="00ED4EE3" w:rsidRPr="00ED4EE3" w:rsidRDefault="00ED4EE3" w:rsidP="00B56AC6">
            <w:pPr>
              <w:jc w:val="center"/>
              <w:rPr>
                <w:rFonts w:cs="Times New Roman"/>
                <w:color w:val="000000"/>
                <w:szCs w:val="24"/>
              </w:rPr>
            </w:pPr>
          </w:p>
        </w:tc>
      </w:tr>
      <w:tr w:rsidR="00ED4EE3" w:rsidRPr="00ED4EE3" w14:paraId="547F7C10" w14:textId="6F4D249A" w:rsidTr="005C6516">
        <w:trPr>
          <w:trHeight w:val="843"/>
        </w:trPr>
        <w:tc>
          <w:tcPr>
            <w:tcW w:w="890" w:type="dxa"/>
            <w:shd w:val="clear" w:color="auto" w:fill="auto"/>
            <w:noWrap/>
            <w:vAlign w:val="center"/>
          </w:tcPr>
          <w:p w14:paraId="30B86304" w14:textId="28DB7FC6" w:rsidR="00ED4EE3" w:rsidRPr="00ED4EE3" w:rsidRDefault="004E21FF" w:rsidP="00B56AC6">
            <w:pPr>
              <w:jc w:val="center"/>
              <w:rPr>
                <w:rFonts w:cs="Times New Roman"/>
                <w:color w:val="000000"/>
                <w:szCs w:val="24"/>
              </w:rPr>
            </w:pPr>
            <w:r>
              <w:rPr>
                <w:rFonts w:cs="Times New Roman"/>
                <w:color w:val="000000"/>
                <w:szCs w:val="24"/>
              </w:rPr>
              <w:t>37</w:t>
            </w:r>
          </w:p>
        </w:tc>
        <w:tc>
          <w:tcPr>
            <w:tcW w:w="1342" w:type="dxa"/>
            <w:shd w:val="clear" w:color="000000" w:fill="FFFFFF"/>
            <w:noWrap/>
            <w:vAlign w:val="center"/>
          </w:tcPr>
          <w:p w14:paraId="2CBB6A98" w14:textId="77777777" w:rsidR="00ED4EE3" w:rsidRPr="00ED4EE3" w:rsidRDefault="00ED4EE3" w:rsidP="00B56AC6">
            <w:pPr>
              <w:jc w:val="center"/>
              <w:rPr>
                <w:rFonts w:cs="Times New Roman"/>
                <w:color w:val="000000"/>
                <w:szCs w:val="24"/>
              </w:rPr>
            </w:pPr>
            <w:r w:rsidRPr="00ED4EE3">
              <w:rPr>
                <w:rFonts w:cs="Times New Roman"/>
                <w:color w:val="000000"/>
                <w:szCs w:val="24"/>
              </w:rPr>
              <w:t>Bļoda</w:t>
            </w:r>
          </w:p>
        </w:tc>
        <w:tc>
          <w:tcPr>
            <w:tcW w:w="2443" w:type="dxa"/>
            <w:shd w:val="clear" w:color="000000" w:fill="FFFFFF"/>
            <w:vAlign w:val="center"/>
          </w:tcPr>
          <w:p w14:paraId="2CF51067" w14:textId="1AB60754" w:rsidR="00ED4EE3" w:rsidRPr="00ED4EE3" w:rsidRDefault="00ED4EE3" w:rsidP="00B56AC6">
            <w:pPr>
              <w:jc w:val="center"/>
              <w:rPr>
                <w:rFonts w:cs="Times New Roman"/>
                <w:color w:val="000000"/>
                <w:szCs w:val="24"/>
              </w:rPr>
            </w:pPr>
            <w:r w:rsidRPr="00ED4EE3">
              <w:rPr>
                <w:rFonts w:cs="Times New Roman"/>
                <w:color w:val="000000"/>
                <w:szCs w:val="24"/>
              </w:rPr>
              <w:t xml:space="preserve">Papīra bļoda, cukurniedru, </w:t>
            </w:r>
            <w:r w:rsidR="00312F0D">
              <w:rPr>
                <w:rFonts w:cs="Times New Roman"/>
                <w:color w:val="000000"/>
                <w:szCs w:val="24"/>
              </w:rPr>
              <w:t xml:space="preserve">tilpums </w:t>
            </w:r>
            <w:r w:rsidR="00BF5C20">
              <w:rPr>
                <w:rFonts w:cs="Times New Roman"/>
                <w:color w:val="000000"/>
                <w:szCs w:val="24"/>
              </w:rPr>
              <w:t>~</w:t>
            </w:r>
            <w:r w:rsidRPr="00ED4EE3">
              <w:rPr>
                <w:rFonts w:cs="Times New Roman"/>
                <w:color w:val="000000"/>
                <w:szCs w:val="24"/>
              </w:rPr>
              <w:t>500ml, balt</w:t>
            </w:r>
            <w:r w:rsidR="00BF5C20">
              <w:rPr>
                <w:rFonts w:cs="Times New Roman"/>
                <w:color w:val="000000"/>
                <w:szCs w:val="24"/>
              </w:rPr>
              <w:t>a</w:t>
            </w:r>
            <w:r w:rsidRPr="00ED4EE3">
              <w:rPr>
                <w:rFonts w:cs="Times New Roman"/>
                <w:color w:val="000000"/>
                <w:szCs w:val="24"/>
              </w:rPr>
              <w:t xml:space="preserve">, </w:t>
            </w:r>
            <w:r w:rsidR="00312F0D">
              <w:rPr>
                <w:rFonts w:cs="Times New Roman"/>
                <w:color w:val="000000"/>
                <w:szCs w:val="24"/>
              </w:rPr>
              <w:t xml:space="preserve">iepakojumā </w:t>
            </w:r>
            <w:r w:rsidRPr="00ED4EE3">
              <w:rPr>
                <w:rFonts w:cs="Times New Roman"/>
                <w:color w:val="000000"/>
                <w:szCs w:val="24"/>
              </w:rPr>
              <w:t>50</w:t>
            </w:r>
            <w:r w:rsidR="00312F0D">
              <w:rPr>
                <w:rFonts w:cs="Times New Roman"/>
                <w:color w:val="000000"/>
                <w:szCs w:val="24"/>
              </w:rPr>
              <w:t xml:space="preserve"> </w:t>
            </w:r>
            <w:r w:rsidRPr="00ED4EE3">
              <w:rPr>
                <w:rFonts w:cs="Times New Roman"/>
                <w:color w:val="000000"/>
                <w:szCs w:val="24"/>
              </w:rPr>
              <w:t>gab</w:t>
            </w:r>
            <w:r w:rsidR="00312F0D">
              <w:rPr>
                <w:rFonts w:cs="Times New Roman"/>
                <w:color w:val="000000"/>
                <w:szCs w:val="24"/>
              </w:rPr>
              <w:t>.</w:t>
            </w:r>
          </w:p>
        </w:tc>
        <w:tc>
          <w:tcPr>
            <w:tcW w:w="1417" w:type="dxa"/>
            <w:shd w:val="clear" w:color="auto" w:fill="auto"/>
            <w:noWrap/>
            <w:vAlign w:val="center"/>
          </w:tcPr>
          <w:p w14:paraId="50830853" w14:textId="77777777" w:rsidR="00ED4EE3" w:rsidRPr="00ED4EE3" w:rsidRDefault="00ED4EE3" w:rsidP="00B56AC6">
            <w:pPr>
              <w:jc w:val="center"/>
              <w:rPr>
                <w:rFonts w:cs="Times New Roman"/>
                <w:color w:val="000000"/>
                <w:szCs w:val="24"/>
              </w:rPr>
            </w:pPr>
            <w:r w:rsidRPr="00ED4EE3">
              <w:rPr>
                <w:rFonts w:cs="Times New Roman"/>
                <w:color w:val="000000"/>
                <w:szCs w:val="24"/>
              </w:rPr>
              <w:t>iep.</w:t>
            </w:r>
          </w:p>
        </w:tc>
        <w:tc>
          <w:tcPr>
            <w:tcW w:w="2868" w:type="dxa"/>
            <w:vAlign w:val="center"/>
          </w:tcPr>
          <w:p w14:paraId="0844307C" w14:textId="243037E4" w:rsidR="00ED4EE3" w:rsidRPr="00ED4EE3" w:rsidRDefault="00024035" w:rsidP="00B56AC6">
            <w:pPr>
              <w:jc w:val="center"/>
              <w:rPr>
                <w:rFonts w:cs="Times New Roman"/>
                <w:color w:val="000000"/>
                <w:szCs w:val="24"/>
              </w:rPr>
            </w:pPr>
            <w:r>
              <w:rPr>
                <w:rFonts w:cs="Times New Roman"/>
                <w:color w:val="000000"/>
                <w:szCs w:val="24"/>
              </w:rPr>
              <w:t>50</w:t>
            </w:r>
          </w:p>
        </w:tc>
        <w:tc>
          <w:tcPr>
            <w:tcW w:w="2874" w:type="dxa"/>
            <w:shd w:val="clear" w:color="auto" w:fill="auto"/>
            <w:vAlign w:val="center"/>
          </w:tcPr>
          <w:p w14:paraId="4DE327E0" w14:textId="38BEBC22" w:rsidR="00ED4EE3" w:rsidRPr="00ED4EE3" w:rsidRDefault="00ED4EE3" w:rsidP="00B56AC6">
            <w:pPr>
              <w:jc w:val="center"/>
              <w:rPr>
                <w:rFonts w:cs="Times New Roman"/>
                <w:color w:val="000000"/>
                <w:szCs w:val="24"/>
              </w:rPr>
            </w:pPr>
          </w:p>
        </w:tc>
        <w:tc>
          <w:tcPr>
            <w:tcW w:w="1463" w:type="dxa"/>
            <w:shd w:val="clear" w:color="auto" w:fill="auto"/>
            <w:noWrap/>
            <w:vAlign w:val="center"/>
          </w:tcPr>
          <w:p w14:paraId="1E7DA068" w14:textId="77777777" w:rsidR="00ED4EE3" w:rsidRPr="00ED4EE3" w:rsidRDefault="00ED4EE3" w:rsidP="00B56AC6">
            <w:pPr>
              <w:jc w:val="center"/>
              <w:rPr>
                <w:rFonts w:cs="Times New Roman"/>
                <w:color w:val="000000"/>
                <w:szCs w:val="24"/>
              </w:rPr>
            </w:pPr>
          </w:p>
        </w:tc>
        <w:tc>
          <w:tcPr>
            <w:tcW w:w="1870" w:type="dxa"/>
            <w:vAlign w:val="center"/>
          </w:tcPr>
          <w:p w14:paraId="7D822A3E" w14:textId="77777777" w:rsidR="00ED4EE3" w:rsidRPr="00ED4EE3" w:rsidRDefault="00ED4EE3" w:rsidP="00B56AC6">
            <w:pPr>
              <w:jc w:val="center"/>
              <w:rPr>
                <w:rFonts w:cs="Times New Roman"/>
                <w:color w:val="000000"/>
                <w:szCs w:val="24"/>
              </w:rPr>
            </w:pPr>
          </w:p>
        </w:tc>
      </w:tr>
      <w:tr w:rsidR="00ED4EE3" w:rsidRPr="00ED4EE3" w14:paraId="653DB984" w14:textId="059B87EF" w:rsidTr="005C6516">
        <w:trPr>
          <w:trHeight w:val="700"/>
        </w:trPr>
        <w:tc>
          <w:tcPr>
            <w:tcW w:w="890" w:type="dxa"/>
            <w:shd w:val="clear" w:color="auto" w:fill="auto"/>
            <w:noWrap/>
            <w:vAlign w:val="center"/>
          </w:tcPr>
          <w:p w14:paraId="39C75A30" w14:textId="24C1D45C" w:rsidR="00ED4EE3" w:rsidRPr="00ED4EE3" w:rsidRDefault="004E21FF" w:rsidP="00B56AC6">
            <w:pPr>
              <w:jc w:val="center"/>
              <w:rPr>
                <w:rFonts w:cs="Times New Roman"/>
                <w:color w:val="000000"/>
                <w:szCs w:val="24"/>
              </w:rPr>
            </w:pPr>
            <w:r>
              <w:rPr>
                <w:rFonts w:cs="Times New Roman"/>
                <w:color w:val="000000"/>
                <w:szCs w:val="24"/>
              </w:rPr>
              <w:lastRenderedPageBreak/>
              <w:t>38</w:t>
            </w:r>
          </w:p>
        </w:tc>
        <w:tc>
          <w:tcPr>
            <w:tcW w:w="1342" w:type="dxa"/>
            <w:shd w:val="clear" w:color="000000" w:fill="FFFFFF"/>
            <w:noWrap/>
            <w:vAlign w:val="center"/>
          </w:tcPr>
          <w:p w14:paraId="2FDBBE40" w14:textId="77777777" w:rsidR="00ED4EE3" w:rsidRPr="00ED4EE3" w:rsidRDefault="00ED4EE3" w:rsidP="00B56AC6">
            <w:pPr>
              <w:jc w:val="center"/>
              <w:rPr>
                <w:rFonts w:cs="Times New Roman"/>
                <w:color w:val="000000"/>
                <w:szCs w:val="24"/>
              </w:rPr>
            </w:pPr>
            <w:r w:rsidRPr="00ED4EE3">
              <w:rPr>
                <w:rFonts w:cs="Times New Roman"/>
                <w:color w:val="000000"/>
                <w:szCs w:val="24"/>
              </w:rPr>
              <w:t>Dakšas</w:t>
            </w:r>
          </w:p>
        </w:tc>
        <w:tc>
          <w:tcPr>
            <w:tcW w:w="2443" w:type="dxa"/>
            <w:shd w:val="clear" w:color="000000" w:fill="FFFFFF"/>
            <w:vAlign w:val="center"/>
          </w:tcPr>
          <w:p w14:paraId="1C1E7CC9" w14:textId="02A1DB5B" w:rsidR="00ED4EE3" w:rsidRPr="00ED4EE3" w:rsidRDefault="00ED4EE3" w:rsidP="00B56AC6">
            <w:pPr>
              <w:jc w:val="center"/>
              <w:rPr>
                <w:rFonts w:cs="Times New Roman"/>
                <w:color w:val="000000"/>
                <w:szCs w:val="24"/>
              </w:rPr>
            </w:pPr>
            <w:r w:rsidRPr="00ED4EE3">
              <w:rPr>
                <w:rFonts w:cs="Times New Roman"/>
                <w:color w:val="000000"/>
                <w:szCs w:val="24"/>
              </w:rPr>
              <w:t>Koka dakšas</w:t>
            </w:r>
            <w:r w:rsidR="00BF5C20">
              <w:rPr>
                <w:rFonts w:cs="Times New Roman"/>
                <w:color w:val="000000"/>
                <w:szCs w:val="24"/>
              </w:rPr>
              <w:t>,</w:t>
            </w:r>
            <w:r w:rsidRPr="00ED4EE3">
              <w:rPr>
                <w:rFonts w:cs="Times New Roman"/>
                <w:color w:val="000000"/>
                <w:szCs w:val="24"/>
              </w:rPr>
              <w:t xml:space="preserve"> </w:t>
            </w:r>
            <w:r w:rsidR="00312F0D">
              <w:rPr>
                <w:rFonts w:cs="Times New Roman"/>
                <w:color w:val="000000"/>
                <w:szCs w:val="24"/>
              </w:rPr>
              <w:t xml:space="preserve">garums </w:t>
            </w:r>
            <w:r w:rsidR="00BF5C20">
              <w:rPr>
                <w:rFonts w:cs="Times New Roman"/>
                <w:color w:val="000000"/>
                <w:szCs w:val="24"/>
              </w:rPr>
              <w:t>~</w:t>
            </w:r>
            <w:r w:rsidRPr="00ED4EE3">
              <w:rPr>
                <w:rFonts w:cs="Times New Roman"/>
                <w:color w:val="000000"/>
                <w:szCs w:val="24"/>
              </w:rPr>
              <w:t>16cm, brūnas,</w:t>
            </w:r>
            <w:r w:rsidR="00312F0D">
              <w:rPr>
                <w:rFonts w:cs="Times New Roman"/>
                <w:color w:val="000000"/>
                <w:szCs w:val="24"/>
              </w:rPr>
              <w:t xml:space="preserve"> iepakojumā</w:t>
            </w:r>
            <w:r w:rsidRPr="00ED4EE3">
              <w:rPr>
                <w:rFonts w:cs="Times New Roman"/>
                <w:color w:val="000000"/>
                <w:szCs w:val="24"/>
              </w:rPr>
              <w:t xml:space="preserve"> 100</w:t>
            </w:r>
            <w:r w:rsidR="00312F0D">
              <w:rPr>
                <w:rFonts w:cs="Times New Roman"/>
                <w:color w:val="000000"/>
                <w:szCs w:val="24"/>
              </w:rPr>
              <w:t xml:space="preserve"> </w:t>
            </w:r>
            <w:r w:rsidRPr="00ED4EE3">
              <w:rPr>
                <w:rFonts w:cs="Times New Roman"/>
                <w:color w:val="000000"/>
                <w:szCs w:val="24"/>
              </w:rPr>
              <w:t>gab</w:t>
            </w:r>
            <w:r w:rsidR="00312F0D">
              <w:rPr>
                <w:rFonts w:cs="Times New Roman"/>
                <w:color w:val="000000"/>
                <w:szCs w:val="24"/>
              </w:rPr>
              <w:t>.</w:t>
            </w:r>
          </w:p>
        </w:tc>
        <w:tc>
          <w:tcPr>
            <w:tcW w:w="1417" w:type="dxa"/>
            <w:shd w:val="clear" w:color="auto" w:fill="auto"/>
            <w:noWrap/>
            <w:vAlign w:val="center"/>
          </w:tcPr>
          <w:p w14:paraId="58A5F533" w14:textId="77777777" w:rsidR="00ED4EE3" w:rsidRPr="00ED4EE3" w:rsidRDefault="00ED4EE3" w:rsidP="00B56AC6">
            <w:pPr>
              <w:jc w:val="center"/>
              <w:rPr>
                <w:rFonts w:cs="Times New Roman"/>
                <w:color w:val="000000"/>
                <w:szCs w:val="24"/>
              </w:rPr>
            </w:pPr>
            <w:r w:rsidRPr="00ED4EE3">
              <w:rPr>
                <w:rFonts w:cs="Times New Roman"/>
                <w:color w:val="000000"/>
                <w:szCs w:val="24"/>
              </w:rPr>
              <w:t>iep.</w:t>
            </w:r>
          </w:p>
        </w:tc>
        <w:tc>
          <w:tcPr>
            <w:tcW w:w="2868" w:type="dxa"/>
            <w:vAlign w:val="center"/>
          </w:tcPr>
          <w:p w14:paraId="3C8CDC5B" w14:textId="17862E2A" w:rsidR="00ED4EE3" w:rsidRPr="00ED4EE3" w:rsidRDefault="00024035" w:rsidP="00B56AC6">
            <w:pPr>
              <w:jc w:val="center"/>
              <w:rPr>
                <w:rFonts w:cs="Times New Roman"/>
                <w:color w:val="000000"/>
                <w:szCs w:val="24"/>
              </w:rPr>
            </w:pPr>
            <w:r>
              <w:rPr>
                <w:rFonts w:cs="Times New Roman"/>
                <w:color w:val="000000"/>
                <w:szCs w:val="24"/>
              </w:rPr>
              <w:t>50</w:t>
            </w:r>
          </w:p>
        </w:tc>
        <w:tc>
          <w:tcPr>
            <w:tcW w:w="2874" w:type="dxa"/>
            <w:shd w:val="clear" w:color="auto" w:fill="auto"/>
            <w:vAlign w:val="center"/>
          </w:tcPr>
          <w:p w14:paraId="71BC789F" w14:textId="3B04A724" w:rsidR="00ED4EE3" w:rsidRPr="00ED4EE3" w:rsidRDefault="00ED4EE3" w:rsidP="00B56AC6">
            <w:pPr>
              <w:jc w:val="center"/>
              <w:rPr>
                <w:rFonts w:cs="Times New Roman"/>
                <w:color w:val="000000"/>
                <w:szCs w:val="24"/>
              </w:rPr>
            </w:pPr>
          </w:p>
        </w:tc>
        <w:tc>
          <w:tcPr>
            <w:tcW w:w="1463" w:type="dxa"/>
            <w:shd w:val="clear" w:color="auto" w:fill="auto"/>
            <w:noWrap/>
            <w:vAlign w:val="center"/>
          </w:tcPr>
          <w:p w14:paraId="666C5675" w14:textId="77777777" w:rsidR="00ED4EE3" w:rsidRPr="00ED4EE3" w:rsidRDefault="00ED4EE3" w:rsidP="00B56AC6">
            <w:pPr>
              <w:jc w:val="center"/>
              <w:rPr>
                <w:rFonts w:cs="Times New Roman"/>
                <w:color w:val="000000"/>
                <w:szCs w:val="24"/>
              </w:rPr>
            </w:pPr>
          </w:p>
        </w:tc>
        <w:tc>
          <w:tcPr>
            <w:tcW w:w="1870" w:type="dxa"/>
            <w:vAlign w:val="center"/>
          </w:tcPr>
          <w:p w14:paraId="3ABA9598" w14:textId="77777777" w:rsidR="00ED4EE3" w:rsidRPr="00ED4EE3" w:rsidRDefault="00ED4EE3" w:rsidP="00B56AC6">
            <w:pPr>
              <w:jc w:val="center"/>
              <w:rPr>
                <w:rFonts w:cs="Times New Roman"/>
                <w:color w:val="000000"/>
                <w:szCs w:val="24"/>
              </w:rPr>
            </w:pPr>
          </w:p>
        </w:tc>
      </w:tr>
      <w:tr w:rsidR="00ED4EE3" w:rsidRPr="00ED4EE3" w14:paraId="750C72C9" w14:textId="2309C3C9" w:rsidTr="005C6516">
        <w:trPr>
          <w:trHeight w:val="698"/>
        </w:trPr>
        <w:tc>
          <w:tcPr>
            <w:tcW w:w="890" w:type="dxa"/>
            <w:shd w:val="clear" w:color="auto" w:fill="auto"/>
            <w:noWrap/>
            <w:vAlign w:val="center"/>
          </w:tcPr>
          <w:p w14:paraId="0C02F631" w14:textId="7357A57C" w:rsidR="00ED4EE3" w:rsidRPr="00ED4EE3" w:rsidRDefault="004E21FF" w:rsidP="00B56AC6">
            <w:pPr>
              <w:jc w:val="center"/>
              <w:rPr>
                <w:rFonts w:cs="Times New Roman"/>
                <w:color w:val="000000"/>
                <w:szCs w:val="24"/>
              </w:rPr>
            </w:pPr>
            <w:r>
              <w:rPr>
                <w:rFonts w:cs="Times New Roman"/>
                <w:color w:val="000000"/>
                <w:szCs w:val="24"/>
              </w:rPr>
              <w:t>39</w:t>
            </w:r>
          </w:p>
        </w:tc>
        <w:tc>
          <w:tcPr>
            <w:tcW w:w="1342" w:type="dxa"/>
            <w:shd w:val="clear" w:color="000000" w:fill="FFFFFF"/>
            <w:noWrap/>
            <w:vAlign w:val="center"/>
          </w:tcPr>
          <w:p w14:paraId="68AB653A" w14:textId="77777777" w:rsidR="00ED4EE3" w:rsidRPr="00ED4EE3" w:rsidRDefault="00ED4EE3" w:rsidP="00B56AC6">
            <w:pPr>
              <w:jc w:val="center"/>
              <w:rPr>
                <w:rFonts w:cs="Times New Roman"/>
                <w:color w:val="000000"/>
                <w:szCs w:val="24"/>
              </w:rPr>
            </w:pPr>
            <w:r w:rsidRPr="00ED4EE3">
              <w:rPr>
                <w:rFonts w:cs="Times New Roman"/>
                <w:color w:val="000000"/>
                <w:szCs w:val="24"/>
              </w:rPr>
              <w:t>Karotes</w:t>
            </w:r>
          </w:p>
        </w:tc>
        <w:tc>
          <w:tcPr>
            <w:tcW w:w="2443" w:type="dxa"/>
            <w:shd w:val="clear" w:color="000000" w:fill="FFFFFF"/>
            <w:vAlign w:val="center"/>
          </w:tcPr>
          <w:p w14:paraId="12576174" w14:textId="32DCF402" w:rsidR="00ED4EE3" w:rsidRPr="00ED4EE3" w:rsidRDefault="00ED4EE3" w:rsidP="00B56AC6">
            <w:pPr>
              <w:jc w:val="center"/>
              <w:rPr>
                <w:rFonts w:cs="Times New Roman"/>
                <w:color w:val="000000"/>
                <w:szCs w:val="24"/>
              </w:rPr>
            </w:pPr>
            <w:r w:rsidRPr="00ED4EE3">
              <w:rPr>
                <w:rFonts w:cs="Times New Roman"/>
                <w:color w:val="000000"/>
                <w:szCs w:val="24"/>
              </w:rPr>
              <w:t xml:space="preserve">Koka karotes, </w:t>
            </w:r>
            <w:r w:rsidR="00312F0D">
              <w:rPr>
                <w:rFonts w:cs="Times New Roman"/>
                <w:color w:val="000000"/>
                <w:szCs w:val="24"/>
              </w:rPr>
              <w:t xml:space="preserve">garums </w:t>
            </w:r>
            <w:r w:rsidR="00BF5C20">
              <w:rPr>
                <w:rFonts w:cs="Times New Roman"/>
                <w:color w:val="000000"/>
                <w:szCs w:val="24"/>
              </w:rPr>
              <w:t>~</w:t>
            </w:r>
            <w:r w:rsidRPr="00ED4EE3">
              <w:rPr>
                <w:rFonts w:cs="Times New Roman"/>
                <w:color w:val="000000"/>
                <w:szCs w:val="24"/>
              </w:rPr>
              <w:t xml:space="preserve">16cm, </w:t>
            </w:r>
            <w:r w:rsidR="00312F0D">
              <w:rPr>
                <w:rFonts w:cs="Times New Roman"/>
                <w:color w:val="000000"/>
                <w:szCs w:val="24"/>
              </w:rPr>
              <w:t xml:space="preserve">iepakojumā </w:t>
            </w:r>
            <w:r w:rsidRPr="00ED4EE3">
              <w:rPr>
                <w:rFonts w:cs="Times New Roman"/>
                <w:color w:val="000000"/>
                <w:szCs w:val="24"/>
              </w:rPr>
              <w:t>100 gab</w:t>
            </w:r>
            <w:r w:rsidR="00312F0D">
              <w:rPr>
                <w:rFonts w:cs="Times New Roman"/>
                <w:color w:val="000000"/>
                <w:szCs w:val="24"/>
              </w:rPr>
              <w:t>.</w:t>
            </w:r>
          </w:p>
        </w:tc>
        <w:tc>
          <w:tcPr>
            <w:tcW w:w="1417" w:type="dxa"/>
            <w:shd w:val="clear" w:color="auto" w:fill="auto"/>
            <w:noWrap/>
            <w:vAlign w:val="center"/>
          </w:tcPr>
          <w:p w14:paraId="3D424A86" w14:textId="77777777" w:rsidR="00ED4EE3" w:rsidRPr="00ED4EE3" w:rsidRDefault="00ED4EE3" w:rsidP="00B56AC6">
            <w:pPr>
              <w:jc w:val="center"/>
              <w:rPr>
                <w:rFonts w:cs="Times New Roman"/>
                <w:color w:val="000000"/>
                <w:szCs w:val="24"/>
              </w:rPr>
            </w:pPr>
            <w:r w:rsidRPr="00ED4EE3">
              <w:rPr>
                <w:rFonts w:cs="Times New Roman"/>
                <w:color w:val="000000"/>
                <w:szCs w:val="24"/>
              </w:rPr>
              <w:t>iep.</w:t>
            </w:r>
          </w:p>
        </w:tc>
        <w:tc>
          <w:tcPr>
            <w:tcW w:w="2868" w:type="dxa"/>
            <w:vAlign w:val="center"/>
          </w:tcPr>
          <w:p w14:paraId="0EB6D72E" w14:textId="3D3F2B98" w:rsidR="00ED4EE3" w:rsidRPr="00ED4EE3" w:rsidRDefault="00024035" w:rsidP="00B56AC6">
            <w:pPr>
              <w:jc w:val="center"/>
              <w:rPr>
                <w:rFonts w:cs="Times New Roman"/>
                <w:color w:val="000000"/>
                <w:szCs w:val="24"/>
              </w:rPr>
            </w:pPr>
            <w:r>
              <w:rPr>
                <w:rFonts w:cs="Times New Roman"/>
                <w:color w:val="000000"/>
                <w:szCs w:val="24"/>
              </w:rPr>
              <w:t>50</w:t>
            </w:r>
          </w:p>
        </w:tc>
        <w:tc>
          <w:tcPr>
            <w:tcW w:w="2874" w:type="dxa"/>
            <w:shd w:val="clear" w:color="auto" w:fill="auto"/>
            <w:vAlign w:val="center"/>
          </w:tcPr>
          <w:p w14:paraId="3331D70A" w14:textId="02EE6574" w:rsidR="00ED4EE3" w:rsidRPr="00ED4EE3" w:rsidRDefault="00ED4EE3" w:rsidP="00B56AC6">
            <w:pPr>
              <w:jc w:val="center"/>
              <w:rPr>
                <w:rFonts w:cs="Times New Roman"/>
                <w:color w:val="000000"/>
                <w:szCs w:val="24"/>
              </w:rPr>
            </w:pPr>
          </w:p>
        </w:tc>
        <w:tc>
          <w:tcPr>
            <w:tcW w:w="1463" w:type="dxa"/>
            <w:shd w:val="clear" w:color="auto" w:fill="auto"/>
            <w:noWrap/>
            <w:vAlign w:val="center"/>
          </w:tcPr>
          <w:p w14:paraId="1A1364BD" w14:textId="77777777" w:rsidR="00ED4EE3" w:rsidRPr="00ED4EE3" w:rsidRDefault="00ED4EE3" w:rsidP="00B56AC6">
            <w:pPr>
              <w:jc w:val="center"/>
              <w:rPr>
                <w:rFonts w:cs="Times New Roman"/>
                <w:color w:val="000000"/>
                <w:szCs w:val="24"/>
              </w:rPr>
            </w:pPr>
          </w:p>
        </w:tc>
        <w:tc>
          <w:tcPr>
            <w:tcW w:w="1870" w:type="dxa"/>
            <w:vAlign w:val="center"/>
          </w:tcPr>
          <w:p w14:paraId="48A8A825" w14:textId="77777777" w:rsidR="00ED4EE3" w:rsidRPr="00ED4EE3" w:rsidRDefault="00ED4EE3" w:rsidP="00B56AC6">
            <w:pPr>
              <w:jc w:val="center"/>
              <w:rPr>
                <w:rFonts w:cs="Times New Roman"/>
                <w:color w:val="000000"/>
                <w:szCs w:val="24"/>
              </w:rPr>
            </w:pPr>
          </w:p>
        </w:tc>
      </w:tr>
      <w:tr w:rsidR="00ED4EE3" w:rsidRPr="00ED4EE3" w14:paraId="63281B93" w14:textId="09478124" w:rsidTr="005C6516">
        <w:trPr>
          <w:trHeight w:val="692"/>
        </w:trPr>
        <w:tc>
          <w:tcPr>
            <w:tcW w:w="890" w:type="dxa"/>
            <w:shd w:val="clear" w:color="auto" w:fill="auto"/>
            <w:noWrap/>
            <w:vAlign w:val="center"/>
          </w:tcPr>
          <w:p w14:paraId="799C77D6" w14:textId="758B0E05" w:rsidR="00ED4EE3" w:rsidRPr="00ED4EE3" w:rsidRDefault="004E21FF" w:rsidP="00B56AC6">
            <w:pPr>
              <w:jc w:val="center"/>
              <w:rPr>
                <w:rFonts w:cs="Times New Roman"/>
                <w:color w:val="000000"/>
                <w:szCs w:val="24"/>
              </w:rPr>
            </w:pPr>
            <w:r>
              <w:rPr>
                <w:rFonts w:cs="Times New Roman"/>
                <w:color w:val="000000"/>
                <w:szCs w:val="24"/>
              </w:rPr>
              <w:t>40</w:t>
            </w:r>
          </w:p>
        </w:tc>
        <w:tc>
          <w:tcPr>
            <w:tcW w:w="1342" w:type="dxa"/>
            <w:shd w:val="clear" w:color="000000" w:fill="FFFFFF"/>
            <w:noWrap/>
            <w:vAlign w:val="center"/>
          </w:tcPr>
          <w:p w14:paraId="02AE3F76" w14:textId="77777777" w:rsidR="00ED4EE3" w:rsidRPr="00ED4EE3" w:rsidRDefault="00ED4EE3" w:rsidP="00B56AC6">
            <w:pPr>
              <w:jc w:val="center"/>
              <w:rPr>
                <w:rFonts w:cs="Times New Roman"/>
                <w:color w:val="000000"/>
                <w:szCs w:val="24"/>
              </w:rPr>
            </w:pPr>
            <w:r w:rsidRPr="00ED4EE3">
              <w:rPr>
                <w:rFonts w:cs="Times New Roman"/>
                <w:color w:val="000000"/>
                <w:szCs w:val="24"/>
              </w:rPr>
              <w:t>Glāzes</w:t>
            </w:r>
          </w:p>
        </w:tc>
        <w:tc>
          <w:tcPr>
            <w:tcW w:w="2443" w:type="dxa"/>
            <w:shd w:val="clear" w:color="000000" w:fill="FFFFFF"/>
            <w:vAlign w:val="center"/>
          </w:tcPr>
          <w:p w14:paraId="71C548F0" w14:textId="341647F9" w:rsidR="00ED4EE3" w:rsidRPr="00ED4EE3" w:rsidRDefault="00ED4EE3" w:rsidP="00B56AC6">
            <w:pPr>
              <w:jc w:val="center"/>
              <w:rPr>
                <w:rFonts w:cs="Times New Roman"/>
                <w:color w:val="000000"/>
                <w:szCs w:val="24"/>
              </w:rPr>
            </w:pPr>
            <w:r w:rsidRPr="00ED4EE3">
              <w:rPr>
                <w:rFonts w:cs="Times New Roman"/>
                <w:color w:val="000000"/>
                <w:szCs w:val="24"/>
              </w:rPr>
              <w:t xml:space="preserve">Kartona glāzes, divslāņu, </w:t>
            </w:r>
            <w:r w:rsidR="00312F0D">
              <w:rPr>
                <w:rFonts w:cs="Times New Roman"/>
                <w:color w:val="000000"/>
                <w:szCs w:val="24"/>
              </w:rPr>
              <w:t xml:space="preserve">tilpums </w:t>
            </w:r>
            <w:r w:rsidR="00BF5C20">
              <w:rPr>
                <w:rFonts w:cs="Times New Roman"/>
                <w:color w:val="000000"/>
                <w:szCs w:val="24"/>
              </w:rPr>
              <w:t>~</w:t>
            </w:r>
            <w:r w:rsidRPr="00ED4EE3">
              <w:rPr>
                <w:rFonts w:cs="Times New Roman"/>
                <w:color w:val="000000"/>
                <w:szCs w:val="24"/>
              </w:rPr>
              <w:t xml:space="preserve">250ml, </w:t>
            </w:r>
            <w:r w:rsidR="00BF5C20">
              <w:rPr>
                <w:rFonts w:cs="Times New Roman"/>
                <w:color w:val="000000"/>
                <w:szCs w:val="24"/>
              </w:rPr>
              <w:t xml:space="preserve">piemēram zīmols - </w:t>
            </w:r>
            <w:r w:rsidRPr="00ED4EE3">
              <w:rPr>
                <w:rFonts w:cs="Times New Roman"/>
                <w:color w:val="000000"/>
                <w:szCs w:val="24"/>
              </w:rPr>
              <w:t>Kraft,</w:t>
            </w:r>
            <w:r w:rsidR="00BF5C20">
              <w:rPr>
                <w:rFonts w:cs="Times New Roman"/>
                <w:color w:val="000000"/>
                <w:szCs w:val="24"/>
              </w:rPr>
              <w:t xml:space="preserve"> vai ekvivalentas, </w:t>
            </w:r>
            <w:r w:rsidRPr="00ED4EE3">
              <w:rPr>
                <w:rFonts w:cs="Times New Roman"/>
                <w:color w:val="000000"/>
                <w:szCs w:val="24"/>
              </w:rPr>
              <w:t xml:space="preserve"> </w:t>
            </w:r>
            <w:r w:rsidR="00312F0D">
              <w:rPr>
                <w:rFonts w:cs="Times New Roman"/>
                <w:color w:val="000000"/>
                <w:szCs w:val="24"/>
              </w:rPr>
              <w:t xml:space="preserve">iepakojumā </w:t>
            </w:r>
            <w:r w:rsidRPr="00ED4EE3">
              <w:rPr>
                <w:rFonts w:cs="Times New Roman"/>
                <w:color w:val="000000"/>
                <w:szCs w:val="24"/>
              </w:rPr>
              <w:t>25 gab</w:t>
            </w:r>
            <w:r w:rsidR="00312F0D">
              <w:rPr>
                <w:rFonts w:cs="Times New Roman"/>
                <w:color w:val="000000"/>
                <w:szCs w:val="24"/>
              </w:rPr>
              <w:t>.</w:t>
            </w:r>
          </w:p>
        </w:tc>
        <w:tc>
          <w:tcPr>
            <w:tcW w:w="1417" w:type="dxa"/>
            <w:shd w:val="clear" w:color="auto" w:fill="auto"/>
            <w:noWrap/>
            <w:vAlign w:val="center"/>
          </w:tcPr>
          <w:p w14:paraId="388C0C70" w14:textId="77777777" w:rsidR="00ED4EE3" w:rsidRPr="00ED4EE3" w:rsidRDefault="00ED4EE3" w:rsidP="00B56AC6">
            <w:pPr>
              <w:jc w:val="center"/>
              <w:rPr>
                <w:rFonts w:cs="Times New Roman"/>
                <w:color w:val="000000"/>
                <w:szCs w:val="24"/>
              </w:rPr>
            </w:pPr>
            <w:r w:rsidRPr="00ED4EE3">
              <w:rPr>
                <w:rFonts w:cs="Times New Roman"/>
                <w:color w:val="000000"/>
                <w:szCs w:val="24"/>
              </w:rPr>
              <w:t>iep.</w:t>
            </w:r>
          </w:p>
        </w:tc>
        <w:tc>
          <w:tcPr>
            <w:tcW w:w="2868" w:type="dxa"/>
            <w:vAlign w:val="center"/>
          </w:tcPr>
          <w:p w14:paraId="4CA4A5C5" w14:textId="1BC28EC5" w:rsidR="00ED4EE3" w:rsidRPr="00ED4EE3" w:rsidRDefault="004F363F" w:rsidP="00B56AC6">
            <w:pPr>
              <w:jc w:val="center"/>
              <w:rPr>
                <w:rFonts w:cs="Times New Roman"/>
                <w:color w:val="000000"/>
                <w:szCs w:val="24"/>
              </w:rPr>
            </w:pPr>
            <w:r>
              <w:rPr>
                <w:rFonts w:cs="Times New Roman"/>
                <w:color w:val="000000"/>
                <w:szCs w:val="24"/>
              </w:rPr>
              <w:t>50</w:t>
            </w:r>
          </w:p>
        </w:tc>
        <w:tc>
          <w:tcPr>
            <w:tcW w:w="2874" w:type="dxa"/>
            <w:shd w:val="clear" w:color="auto" w:fill="auto"/>
            <w:vAlign w:val="center"/>
          </w:tcPr>
          <w:p w14:paraId="6FC5E8CB" w14:textId="1769B07F" w:rsidR="00ED4EE3" w:rsidRPr="00ED4EE3" w:rsidRDefault="00ED4EE3" w:rsidP="00B56AC6">
            <w:pPr>
              <w:jc w:val="center"/>
              <w:rPr>
                <w:rFonts w:cs="Times New Roman"/>
                <w:color w:val="000000"/>
                <w:szCs w:val="24"/>
              </w:rPr>
            </w:pPr>
          </w:p>
        </w:tc>
        <w:tc>
          <w:tcPr>
            <w:tcW w:w="1463" w:type="dxa"/>
            <w:shd w:val="clear" w:color="auto" w:fill="auto"/>
            <w:noWrap/>
            <w:vAlign w:val="center"/>
          </w:tcPr>
          <w:p w14:paraId="1680B839" w14:textId="77777777" w:rsidR="00ED4EE3" w:rsidRPr="00ED4EE3" w:rsidRDefault="00ED4EE3" w:rsidP="00B56AC6">
            <w:pPr>
              <w:jc w:val="center"/>
              <w:rPr>
                <w:rFonts w:cs="Times New Roman"/>
                <w:color w:val="000000"/>
                <w:szCs w:val="24"/>
              </w:rPr>
            </w:pPr>
          </w:p>
        </w:tc>
        <w:tc>
          <w:tcPr>
            <w:tcW w:w="1870" w:type="dxa"/>
            <w:vAlign w:val="center"/>
          </w:tcPr>
          <w:p w14:paraId="1731F28F" w14:textId="77777777" w:rsidR="00ED4EE3" w:rsidRPr="00ED4EE3" w:rsidRDefault="00ED4EE3" w:rsidP="00B56AC6">
            <w:pPr>
              <w:jc w:val="center"/>
              <w:rPr>
                <w:rFonts w:cs="Times New Roman"/>
                <w:color w:val="000000"/>
                <w:szCs w:val="24"/>
              </w:rPr>
            </w:pPr>
          </w:p>
        </w:tc>
      </w:tr>
      <w:tr w:rsidR="00ED4EE3" w:rsidRPr="00ED4EE3" w14:paraId="17B2EF17" w14:textId="72331F6E" w:rsidTr="005C6516">
        <w:trPr>
          <w:trHeight w:val="810"/>
        </w:trPr>
        <w:tc>
          <w:tcPr>
            <w:tcW w:w="890" w:type="dxa"/>
            <w:shd w:val="clear" w:color="auto" w:fill="auto"/>
            <w:noWrap/>
            <w:vAlign w:val="center"/>
            <w:hideMark/>
          </w:tcPr>
          <w:p w14:paraId="14B6D170" w14:textId="207D2A10" w:rsidR="00ED4EE3" w:rsidRPr="00ED4EE3" w:rsidRDefault="004E21FF" w:rsidP="00B56AC6">
            <w:pPr>
              <w:jc w:val="center"/>
              <w:rPr>
                <w:rFonts w:cs="Times New Roman"/>
                <w:color w:val="000000"/>
                <w:szCs w:val="24"/>
              </w:rPr>
            </w:pPr>
            <w:r>
              <w:rPr>
                <w:rFonts w:cs="Times New Roman"/>
                <w:color w:val="000000"/>
                <w:szCs w:val="24"/>
              </w:rPr>
              <w:t>41</w:t>
            </w:r>
          </w:p>
        </w:tc>
        <w:tc>
          <w:tcPr>
            <w:tcW w:w="1342" w:type="dxa"/>
            <w:shd w:val="clear" w:color="000000" w:fill="FFFFFF"/>
            <w:noWrap/>
            <w:vAlign w:val="center"/>
            <w:hideMark/>
          </w:tcPr>
          <w:p w14:paraId="448D72E7" w14:textId="77777777" w:rsidR="00ED4EE3" w:rsidRPr="00ED4EE3" w:rsidRDefault="00ED4EE3" w:rsidP="00B56AC6">
            <w:pPr>
              <w:jc w:val="center"/>
              <w:rPr>
                <w:rFonts w:cs="Times New Roman"/>
                <w:color w:val="000000"/>
                <w:szCs w:val="24"/>
              </w:rPr>
            </w:pPr>
            <w:r w:rsidRPr="00ED4EE3">
              <w:rPr>
                <w:rFonts w:cs="Times New Roman"/>
                <w:color w:val="000000"/>
                <w:szCs w:val="24"/>
              </w:rPr>
              <w:t>Glāzes</w:t>
            </w:r>
          </w:p>
        </w:tc>
        <w:tc>
          <w:tcPr>
            <w:tcW w:w="2443" w:type="dxa"/>
            <w:shd w:val="clear" w:color="000000" w:fill="FFFFFF"/>
            <w:vAlign w:val="center"/>
            <w:hideMark/>
          </w:tcPr>
          <w:p w14:paraId="017DF11F" w14:textId="50D44847" w:rsidR="00ED4EE3" w:rsidRPr="00ED4EE3" w:rsidRDefault="00ED4EE3" w:rsidP="00B56AC6">
            <w:pPr>
              <w:jc w:val="center"/>
              <w:rPr>
                <w:rFonts w:cs="Times New Roman"/>
                <w:color w:val="000000"/>
                <w:szCs w:val="24"/>
              </w:rPr>
            </w:pPr>
            <w:r w:rsidRPr="00ED4EE3">
              <w:rPr>
                <w:rFonts w:cs="Times New Roman"/>
                <w:color w:val="000000"/>
                <w:szCs w:val="24"/>
              </w:rPr>
              <w:t xml:space="preserve">Kartona glāzes, </w:t>
            </w:r>
            <w:r w:rsidR="00312F0D">
              <w:rPr>
                <w:rFonts w:cs="Times New Roman"/>
                <w:color w:val="000000"/>
                <w:szCs w:val="24"/>
              </w:rPr>
              <w:t xml:space="preserve">tilpums </w:t>
            </w:r>
            <w:r w:rsidR="00C93EB6">
              <w:rPr>
                <w:rFonts w:cs="Times New Roman"/>
                <w:color w:val="000000"/>
                <w:szCs w:val="24"/>
              </w:rPr>
              <w:t>~</w:t>
            </w:r>
            <w:r w:rsidRPr="00ED4EE3">
              <w:rPr>
                <w:rFonts w:cs="Times New Roman"/>
                <w:color w:val="000000"/>
                <w:szCs w:val="24"/>
              </w:rPr>
              <w:t xml:space="preserve">250ml, baltas, </w:t>
            </w:r>
            <w:r w:rsidR="00312F0D">
              <w:rPr>
                <w:rFonts w:cs="Times New Roman"/>
                <w:color w:val="000000"/>
                <w:szCs w:val="24"/>
              </w:rPr>
              <w:t xml:space="preserve">iepakojumā </w:t>
            </w:r>
            <w:r w:rsidRPr="00ED4EE3">
              <w:rPr>
                <w:rFonts w:cs="Times New Roman"/>
                <w:color w:val="000000"/>
                <w:szCs w:val="24"/>
              </w:rPr>
              <w:t>100 gab</w:t>
            </w:r>
            <w:r w:rsidR="00312F0D">
              <w:rPr>
                <w:rFonts w:cs="Times New Roman"/>
                <w:color w:val="000000"/>
                <w:szCs w:val="24"/>
              </w:rPr>
              <w:t>.</w:t>
            </w:r>
          </w:p>
        </w:tc>
        <w:tc>
          <w:tcPr>
            <w:tcW w:w="1417" w:type="dxa"/>
            <w:shd w:val="clear" w:color="auto" w:fill="auto"/>
            <w:noWrap/>
            <w:vAlign w:val="center"/>
            <w:hideMark/>
          </w:tcPr>
          <w:p w14:paraId="5797E6A3" w14:textId="77777777" w:rsidR="00ED4EE3" w:rsidRPr="00ED4EE3" w:rsidRDefault="00ED4EE3" w:rsidP="00B56AC6">
            <w:pPr>
              <w:jc w:val="center"/>
              <w:rPr>
                <w:rFonts w:cs="Times New Roman"/>
                <w:color w:val="000000"/>
                <w:szCs w:val="24"/>
              </w:rPr>
            </w:pPr>
            <w:r w:rsidRPr="00ED4EE3">
              <w:rPr>
                <w:rFonts w:cs="Times New Roman"/>
                <w:color w:val="000000"/>
                <w:szCs w:val="24"/>
              </w:rPr>
              <w:t>iep.</w:t>
            </w:r>
          </w:p>
        </w:tc>
        <w:tc>
          <w:tcPr>
            <w:tcW w:w="2868" w:type="dxa"/>
            <w:vAlign w:val="center"/>
          </w:tcPr>
          <w:p w14:paraId="1780F0AD" w14:textId="60C00568" w:rsidR="00ED4EE3" w:rsidRPr="00ED4EE3" w:rsidRDefault="004F363F" w:rsidP="00B56AC6">
            <w:pPr>
              <w:jc w:val="center"/>
              <w:rPr>
                <w:rFonts w:cs="Times New Roman"/>
                <w:color w:val="000000"/>
                <w:szCs w:val="24"/>
              </w:rPr>
            </w:pPr>
            <w:r>
              <w:rPr>
                <w:rFonts w:cs="Times New Roman"/>
                <w:color w:val="000000"/>
                <w:szCs w:val="24"/>
              </w:rPr>
              <w:t>50</w:t>
            </w:r>
          </w:p>
        </w:tc>
        <w:tc>
          <w:tcPr>
            <w:tcW w:w="2874" w:type="dxa"/>
            <w:shd w:val="clear" w:color="auto" w:fill="auto"/>
            <w:vAlign w:val="center"/>
          </w:tcPr>
          <w:p w14:paraId="7977D3C7" w14:textId="637841CB" w:rsidR="00ED4EE3" w:rsidRPr="00ED4EE3" w:rsidRDefault="00ED4EE3" w:rsidP="00B56AC6">
            <w:pPr>
              <w:jc w:val="center"/>
              <w:rPr>
                <w:rFonts w:cs="Times New Roman"/>
                <w:color w:val="000000"/>
                <w:szCs w:val="24"/>
              </w:rPr>
            </w:pPr>
          </w:p>
        </w:tc>
        <w:tc>
          <w:tcPr>
            <w:tcW w:w="1463" w:type="dxa"/>
            <w:shd w:val="clear" w:color="auto" w:fill="auto"/>
            <w:noWrap/>
            <w:vAlign w:val="center"/>
          </w:tcPr>
          <w:p w14:paraId="0504796D" w14:textId="77777777" w:rsidR="00ED4EE3" w:rsidRPr="00ED4EE3" w:rsidRDefault="00ED4EE3" w:rsidP="00B56AC6">
            <w:pPr>
              <w:jc w:val="center"/>
              <w:rPr>
                <w:rFonts w:cs="Times New Roman"/>
                <w:color w:val="000000"/>
                <w:szCs w:val="24"/>
              </w:rPr>
            </w:pPr>
          </w:p>
        </w:tc>
        <w:tc>
          <w:tcPr>
            <w:tcW w:w="1870" w:type="dxa"/>
            <w:vAlign w:val="center"/>
          </w:tcPr>
          <w:p w14:paraId="2E49A3BE" w14:textId="77777777" w:rsidR="00ED4EE3" w:rsidRPr="00ED4EE3" w:rsidRDefault="00ED4EE3" w:rsidP="00B56AC6">
            <w:pPr>
              <w:jc w:val="center"/>
              <w:rPr>
                <w:rFonts w:cs="Times New Roman"/>
                <w:color w:val="000000"/>
                <w:szCs w:val="24"/>
              </w:rPr>
            </w:pPr>
          </w:p>
        </w:tc>
      </w:tr>
      <w:tr w:rsidR="00ED4EE3" w:rsidRPr="00ED4EE3" w14:paraId="7847C957" w14:textId="5A1B6F56" w:rsidTr="005C6516">
        <w:trPr>
          <w:trHeight w:val="810"/>
        </w:trPr>
        <w:tc>
          <w:tcPr>
            <w:tcW w:w="890" w:type="dxa"/>
            <w:shd w:val="clear" w:color="auto" w:fill="auto"/>
            <w:noWrap/>
            <w:vAlign w:val="center"/>
            <w:hideMark/>
          </w:tcPr>
          <w:p w14:paraId="468B0A70" w14:textId="1DF9EC6B" w:rsidR="00ED4EE3" w:rsidRPr="00ED4EE3" w:rsidRDefault="004E21FF" w:rsidP="00B56AC6">
            <w:pPr>
              <w:jc w:val="center"/>
              <w:rPr>
                <w:rFonts w:cs="Times New Roman"/>
                <w:color w:val="000000"/>
                <w:szCs w:val="24"/>
              </w:rPr>
            </w:pPr>
            <w:r>
              <w:rPr>
                <w:rFonts w:cs="Times New Roman"/>
                <w:color w:val="000000"/>
                <w:szCs w:val="24"/>
              </w:rPr>
              <w:t>42</w:t>
            </w:r>
          </w:p>
        </w:tc>
        <w:tc>
          <w:tcPr>
            <w:tcW w:w="1342" w:type="dxa"/>
            <w:shd w:val="clear" w:color="000000" w:fill="FFFFFF"/>
            <w:noWrap/>
            <w:vAlign w:val="center"/>
            <w:hideMark/>
          </w:tcPr>
          <w:p w14:paraId="5F1C56A8" w14:textId="77777777" w:rsidR="00ED4EE3" w:rsidRPr="00ED4EE3" w:rsidRDefault="00ED4EE3" w:rsidP="00B56AC6">
            <w:pPr>
              <w:jc w:val="center"/>
              <w:rPr>
                <w:rFonts w:cs="Times New Roman"/>
                <w:color w:val="000000"/>
                <w:szCs w:val="24"/>
              </w:rPr>
            </w:pPr>
            <w:r w:rsidRPr="00ED4EE3">
              <w:rPr>
                <w:rFonts w:cs="Times New Roman"/>
                <w:color w:val="000000"/>
                <w:szCs w:val="24"/>
              </w:rPr>
              <w:t>Kafijas glāzes</w:t>
            </w:r>
          </w:p>
        </w:tc>
        <w:tc>
          <w:tcPr>
            <w:tcW w:w="2443" w:type="dxa"/>
            <w:shd w:val="clear" w:color="000000" w:fill="FFFFFF"/>
            <w:vAlign w:val="center"/>
            <w:hideMark/>
          </w:tcPr>
          <w:p w14:paraId="5D35616B" w14:textId="60EE50AB" w:rsidR="00ED4EE3" w:rsidRPr="00ED4EE3" w:rsidRDefault="00ED4EE3" w:rsidP="00B56AC6">
            <w:pPr>
              <w:jc w:val="center"/>
              <w:rPr>
                <w:rFonts w:cs="Times New Roman"/>
                <w:color w:val="000000"/>
                <w:szCs w:val="24"/>
              </w:rPr>
            </w:pPr>
            <w:r w:rsidRPr="00ED4EE3">
              <w:rPr>
                <w:rFonts w:cs="Times New Roman"/>
                <w:color w:val="000000"/>
                <w:szCs w:val="24"/>
              </w:rPr>
              <w:t>Kartona glāzes</w:t>
            </w:r>
            <w:r w:rsidR="00C93EB6">
              <w:rPr>
                <w:rFonts w:cs="Times New Roman"/>
                <w:color w:val="000000"/>
                <w:szCs w:val="24"/>
              </w:rPr>
              <w:t xml:space="preserve"> kafijai</w:t>
            </w:r>
            <w:r w:rsidRPr="00ED4EE3">
              <w:rPr>
                <w:rFonts w:cs="Times New Roman"/>
                <w:color w:val="000000"/>
                <w:szCs w:val="24"/>
              </w:rPr>
              <w:t xml:space="preserve">, </w:t>
            </w:r>
            <w:r w:rsidR="00312F0D">
              <w:rPr>
                <w:rFonts w:cs="Times New Roman"/>
                <w:color w:val="000000"/>
                <w:szCs w:val="24"/>
              </w:rPr>
              <w:t xml:space="preserve">tilpums </w:t>
            </w:r>
            <w:r w:rsidR="00C93EB6">
              <w:rPr>
                <w:rFonts w:cs="Times New Roman"/>
                <w:color w:val="000000"/>
                <w:szCs w:val="24"/>
              </w:rPr>
              <w:t>~</w:t>
            </w:r>
            <w:r w:rsidRPr="00ED4EE3">
              <w:rPr>
                <w:rFonts w:cs="Times New Roman"/>
                <w:color w:val="000000"/>
                <w:szCs w:val="24"/>
              </w:rPr>
              <w:t xml:space="preserve">300ml, , brūnas, </w:t>
            </w:r>
            <w:r w:rsidR="00312F0D">
              <w:rPr>
                <w:rFonts w:cs="Times New Roman"/>
                <w:color w:val="000000"/>
                <w:szCs w:val="24"/>
              </w:rPr>
              <w:t xml:space="preserve">iepakojumā </w:t>
            </w:r>
            <w:r w:rsidRPr="00ED4EE3">
              <w:rPr>
                <w:rFonts w:cs="Times New Roman"/>
                <w:color w:val="000000"/>
                <w:szCs w:val="24"/>
              </w:rPr>
              <w:t>50 gab</w:t>
            </w:r>
            <w:r w:rsidR="00312F0D">
              <w:rPr>
                <w:rFonts w:cs="Times New Roman"/>
                <w:color w:val="000000"/>
                <w:szCs w:val="24"/>
              </w:rPr>
              <w:t>.</w:t>
            </w:r>
          </w:p>
        </w:tc>
        <w:tc>
          <w:tcPr>
            <w:tcW w:w="1417" w:type="dxa"/>
            <w:shd w:val="clear" w:color="auto" w:fill="auto"/>
            <w:noWrap/>
            <w:vAlign w:val="center"/>
            <w:hideMark/>
          </w:tcPr>
          <w:p w14:paraId="63E71F69" w14:textId="77777777" w:rsidR="00ED4EE3" w:rsidRPr="00ED4EE3" w:rsidRDefault="00ED4EE3" w:rsidP="00B56AC6">
            <w:pPr>
              <w:jc w:val="center"/>
              <w:rPr>
                <w:rFonts w:cs="Times New Roman"/>
                <w:color w:val="000000"/>
                <w:szCs w:val="24"/>
              </w:rPr>
            </w:pPr>
            <w:r w:rsidRPr="00ED4EE3">
              <w:rPr>
                <w:rFonts w:cs="Times New Roman"/>
                <w:color w:val="000000"/>
                <w:szCs w:val="24"/>
              </w:rPr>
              <w:t>iep.</w:t>
            </w:r>
          </w:p>
        </w:tc>
        <w:tc>
          <w:tcPr>
            <w:tcW w:w="2868" w:type="dxa"/>
            <w:vAlign w:val="center"/>
          </w:tcPr>
          <w:p w14:paraId="68EEF617" w14:textId="30AFC0C4" w:rsidR="00ED4EE3" w:rsidRPr="00ED4EE3" w:rsidRDefault="004F363F" w:rsidP="00B56AC6">
            <w:pPr>
              <w:jc w:val="center"/>
              <w:rPr>
                <w:rFonts w:cs="Times New Roman"/>
                <w:color w:val="000000"/>
                <w:szCs w:val="24"/>
              </w:rPr>
            </w:pPr>
            <w:r>
              <w:rPr>
                <w:rFonts w:cs="Times New Roman"/>
                <w:color w:val="000000"/>
                <w:szCs w:val="24"/>
              </w:rPr>
              <w:t>50</w:t>
            </w:r>
          </w:p>
        </w:tc>
        <w:tc>
          <w:tcPr>
            <w:tcW w:w="2874" w:type="dxa"/>
            <w:shd w:val="clear" w:color="auto" w:fill="auto"/>
            <w:vAlign w:val="center"/>
          </w:tcPr>
          <w:p w14:paraId="34ACDB4F" w14:textId="489DCDDA" w:rsidR="00ED4EE3" w:rsidRPr="00ED4EE3" w:rsidRDefault="00ED4EE3" w:rsidP="00B56AC6">
            <w:pPr>
              <w:jc w:val="center"/>
              <w:rPr>
                <w:rFonts w:cs="Times New Roman"/>
                <w:color w:val="000000"/>
                <w:szCs w:val="24"/>
              </w:rPr>
            </w:pPr>
          </w:p>
        </w:tc>
        <w:tc>
          <w:tcPr>
            <w:tcW w:w="1463" w:type="dxa"/>
            <w:shd w:val="clear" w:color="auto" w:fill="auto"/>
            <w:noWrap/>
            <w:vAlign w:val="center"/>
          </w:tcPr>
          <w:p w14:paraId="66662935" w14:textId="77777777" w:rsidR="00ED4EE3" w:rsidRPr="00ED4EE3" w:rsidRDefault="00ED4EE3" w:rsidP="00B56AC6">
            <w:pPr>
              <w:jc w:val="center"/>
              <w:rPr>
                <w:rFonts w:cs="Times New Roman"/>
                <w:color w:val="000000"/>
                <w:szCs w:val="24"/>
              </w:rPr>
            </w:pPr>
          </w:p>
        </w:tc>
        <w:tc>
          <w:tcPr>
            <w:tcW w:w="1870" w:type="dxa"/>
            <w:vAlign w:val="center"/>
          </w:tcPr>
          <w:p w14:paraId="698B22BC" w14:textId="77777777" w:rsidR="00ED4EE3" w:rsidRPr="00ED4EE3" w:rsidRDefault="00ED4EE3" w:rsidP="00B56AC6">
            <w:pPr>
              <w:jc w:val="center"/>
              <w:rPr>
                <w:rFonts w:cs="Times New Roman"/>
                <w:color w:val="000000"/>
                <w:szCs w:val="24"/>
              </w:rPr>
            </w:pPr>
          </w:p>
        </w:tc>
      </w:tr>
      <w:tr w:rsidR="00ED4EE3" w:rsidRPr="00ED4EE3" w14:paraId="59D2C4BC" w14:textId="19C0871A" w:rsidTr="005C6516">
        <w:trPr>
          <w:trHeight w:val="540"/>
        </w:trPr>
        <w:tc>
          <w:tcPr>
            <w:tcW w:w="890" w:type="dxa"/>
            <w:shd w:val="clear" w:color="auto" w:fill="auto"/>
            <w:noWrap/>
            <w:vAlign w:val="center"/>
            <w:hideMark/>
          </w:tcPr>
          <w:p w14:paraId="75040ECE" w14:textId="5AA64BF5" w:rsidR="00ED4EE3" w:rsidRPr="00ED4EE3" w:rsidRDefault="00ED4EE3" w:rsidP="00B56AC6">
            <w:pPr>
              <w:jc w:val="center"/>
              <w:rPr>
                <w:rFonts w:cs="Times New Roman"/>
                <w:color w:val="000000"/>
                <w:szCs w:val="24"/>
              </w:rPr>
            </w:pPr>
            <w:r w:rsidRPr="00ED4EE3">
              <w:rPr>
                <w:rFonts w:cs="Times New Roman"/>
                <w:color w:val="000000"/>
                <w:szCs w:val="24"/>
              </w:rPr>
              <w:t>4</w:t>
            </w:r>
            <w:r w:rsidR="004E21FF">
              <w:rPr>
                <w:rFonts w:cs="Times New Roman"/>
                <w:color w:val="000000"/>
                <w:szCs w:val="24"/>
              </w:rPr>
              <w:t>3</w:t>
            </w:r>
          </w:p>
        </w:tc>
        <w:tc>
          <w:tcPr>
            <w:tcW w:w="1342" w:type="dxa"/>
            <w:shd w:val="clear" w:color="000000" w:fill="FFFFFF"/>
            <w:noWrap/>
            <w:vAlign w:val="center"/>
            <w:hideMark/>
          </w:tcPr>
          <w:p w14:paraId="37B8ECF2" w14:textId="77777777" w:rsidR="00ED4EE3" w:rsidRPr="00ED4EE3" w:rsidRDefault="00ED4EE3" w:rsidP="00B56AC6">
            <w:pPr>
              <w:jc w:val="center"/>
              <w:rPr>
                <w:rFonts w:cs="Times New Roman"/>
                <w:color w:val="000000"/>
                <w:szCs w:val="24"/>
              </w:rPr>
            </w:pPr>
            <w:r w:rsidRPr="00ED4EE3">
              <w:rPr>
                <w:rFonts w:cs="Times New Roman"/>
                <w:color w:val="000000"/>
                <w:szCs w:val="24"/>
              </w:rPr>
              <w:t>Augļi</w:t>
            </w:r>
          </w:p>
        </w:tc>
        <w:tc>
          <w:tcPr>
            <w:tcW w:w="2443" w:type="dxa"/>
            <w:shd w:val="clear" w:color="000000" w:fill="FFFFFF"/>
            <w:vAlign w:val="center"/>
            <w:hideMark/>
          </w:tcPr>
          <w:p w14:paraId="4C66E059" w14:textId="741597D9" w:rsidR="00ED4EE3" w:rsidRPr="00ED4EE3" w:rsidRDefault="00ED4EE3" w:rsidP="00B56AC6">
            <w:pPr>
              <w:jc w:val="center"/>
              <w:rPr>
                <w:rFonts w:cs="Times New Roman"/>
                <w:color w:val="000000"/>
                <w:szCs w:val="24"/>
              </w:rPr>
            </w:pPr>
            <w:r w:rsidRPr="00ED4EE3">
              <w:rPr>
                <w:rFonts w:cs="Times New Roman"/>
                <w:color w:val="000000"/>
                <w:szCs w:val="24"/>
              </w:rPr>
              <w:t xml:space="preserve">Kaltētas </w:t>
            </w:r>
            <w:r w:rsidR="00C93EB6">
              <w:rPr>
                <w:rFonts w:cs="Times New Roman"/>
                <w:color w:val="000000"/>
                <w:szCs w:val="24"/>
              </w:rPr>
              <w:t xml:space="preserve">saldinātas </w:t>
            </w:r>
            <w:r w:rsidRPr="00ED4EE3">
              <w:rPr>
                <w:rFonts w:cs="Times New Roman"/>
                <w:color w:val="000000"/>
                <w:szCs w:val="24"/>
              </w:rPr>
              <w:t>dzērvenes,</w:t>
            </w:r>
            <w:r w:rsidR="00C93EB6">
              <w:rPr>
                <w:rFonts w:cs="Times New Roman"/>
                <w:color w:val="000000"/>
                <w:szCs w:val="24"/>
              </w:rPr>
              <w:t xml:space="preserve"> piemēram, zīmols – Zelta Rieksts, vai ekvivalent</w:t>
            </w:r>
            <w:r w:rsidR="00312F0D">
              <w:rPr>
                <w:rFonts w:cs="Times New Roman"/>
                <w:color w:val="000000"/>
                <w:szCs w:val="24"/>
              </w:rPr>
              <w:t>as</w:t>
            </w:r>
            <w:r w:rsidR="00C93EB6">
              <w:rPr>
                <w:rFonts w:cs="Times New Roman"/>
                <w:color w:val="000000"/>
                <w:szCs w:val="24"/>
              </w:rPr>
              <w:t xml:space="preserve">, </w:t>
            </w:r>
            <w:r w:rsidRPr="00ED4EE3">
              <w:rPr>
                <w:rFonts w:cs="Times New Roman"/>
                <w:color w:val="000000"/>
                <w:szCs w:val="24"/>
              </w:rPr>
              <w:t xml:space="preserve"> </w:t>
            </w:r>
            <w:r w:rsidR="00C93EB6">
              <w:rPr>
                <w:rFonts w:cs="Times New Roman"/>
                <w:color w:val="000000"/>
                <w:szCs w:val="24"/>
              </w:rPr>
              <w:t>~</w:t>
            </w:r>
            <w:r w:rsidRPr="00ED4EE3">
              <w:rPr>
                <w:rFonts w:cs="Times New Roman"/>
                <w:color w:val="000000"/>
                <w:szCs w:val="24"/>
              </w:rPr>
              <w:t xml:space="preserve">500g </w:t>
            </w:r>
            <w:r w:rsidR="00C93EB6" w:rsidRPr="00ED4EE3">
              <w:rPr>
                <w:rFonts w:cs="Times New Roman"/>
                <w:color w:val="000000"/>
                <w:szCs w:val="24"/>
              </w:rPr>
              <w:t>iepakojum</w:t>
            </w:r>
            <w:r w:rsidR="00312F0D">
              <w:rPr>
                <w:rFonts w:cs="Times New Roman"/>
                <w:color w:val="000000"/>
                <w:szCs w:val="24"/>
              </w:rPr>
              <w:t>ā.</w:t>
            </w:r>
          </w:p>
        </w:tc>
        <w:tc>
          <w:tcPr>
            <w:tcW w:w="1417" w:type="dxa"/>
            <w:shd w:val="clear" w:color="auto" w:fill="auto"/>
            <w:noWrap/>
            <w:vAlign w:val="center"/>
            <w:hideMark/>
          </w:tcPr>
          <w:p w14:paraId="21B98768" w14:textId="77777777" w:rsidR="00ED4EE3" w:rsidRPr="00ED4EE3" w:rsidRDefault="00ED4EE3" w:rsidP="00B56AC6">
            <w:pPr>
              <w:jc w:val="center"/>
              <w:rPr>
                <w:rFonts w:cs="Times New Roman"/>
                <w:color w:val="000000"/>
                <w:szCs w:val="24"/>
              </w:rPr>
            </w:pPr>
            <w:r w:rsidRPr="00ED4EE3">
              <w:rPr>
                <w:rFonts w:cs="Times New Roman"/>
                <w:color w:val="000000"/>
                <w:szCs w:val="24"/>
              </w:rPr>
              <w:t>iep.</w:t>
            </w:r>
          </w:p>
        </w:tc>
        <w:tc>
          <w:tcPr>
            <w:tcW w:w="2868" w:type="dxa"/>
            <w:vAlign w:val="center"/>
          </w:tcPr>
          <w:p w14:paraId="3795CE88" w14:textId="3D406D9B" w:rsidR="00ED4EE3" w:rsidRPr="00ED4EE3" w:rsidRDefault="00B50643" w:rsidP="00B56AC6">
            <w:pPr>
              <w:jc w:val="center"/>
              <w:rPr>
                <w:rFonts w:cs="Times New Roman"/>
                <w:color w:val="000000"/>
                <w:szCs w:val="24"/>
              </w:rPr>
            </w:pPr>
            <w:r>
              <w:rPr>
                <w:rFonts w:cs="Times New Roman"/>
                <w:color w:val="000000"/>
                <w:szCs w:val="24"/>
              </w:rPr>
              <w:t>15</w:t>
            </w:r>
          </w:p>
        </w:tc>
        <w:tc>
          <w:tcPr>
            <w:tcW w:w="2874" w:type="dxa"/>
            <w:shd w:val="clear" w:color="auto" w:fill="auto"/>
            <w:vAlign w:val="center"/>
          </w:tcPr>
          <w:p w14:paraId="658C68C9" w14:textId="3263BEA7" w:rsidR="00ED4EE3" w:rsidRPr="00ED4EE3" w:rsidRDefault="00ED4EE3" w:rsidP="00B56AC6">
            <w:pPr>
              <w:jc w:val="center"/>
              <w:rPr>
                <w:rFonts w:cs="Times New Roman"/>
                <w:color w:val="000000"/>
                <w:szCs w:val="24"/>
              </w:rPr>
            </w:pPr>
          </w:p>
        </w:tc>
        <w:tc>
          <w:tcPr>
            <w:tcW w:w="1463" w:type="dxa"/>
            <w:shd w:val="clear" w:color="auto" w:fill="auto"/>
            <w:noWrap/>
            <w:vAlign w:val="center"/>
          </w:tcPr>
          <w:p w14:paraId="569CD636" w14:textId="77777777" w:rsidR="00ED4EE3" w:rsidRPr="00ED4EE3" w:rsidRDefault="00ED4EE3" w:rsidP="00B56AC6">
            <w:pPr>
              <w:jc w:val="center"/>
              <w:rPr>
                <w:rFonts w:cs="Times New Roman"/>
                <w:color w:val="000000"/>
                <w:szCs w:val="24"/>
              </w:rPr>
            </w:pPr>
          </w:p>
        </w:tc>
        <w:tc>
          <w:tcPr>
            <w:tcW w:w="1870" w:type="dxa"/>
            <w:vAlign w:val="center"/>
          </w:tcPr>
          <w:p w14:paraId="0A0BAD24" w14:textId="77777777" w:rsidR="00ED4EE3" w:rsidRPr="00ED4EE3" w:rsidRDefault="00ED4EE3" w:rsidP="00B56AC6">
            <w:pPr>
              <w:jc w:val="center"/>
              <w:rPr>
                <w:rFonts w:cs="Times New Roman"/>
                <w:color w:val="000000"/>
                <w:szCs w:val="24"/>
              </w:rPr>
            </w:pPr>
          </w:p>
        </w:tc>
      </w:tr>
      <w:tr w:rsidR="00ED4EE3" w:rsidRPr="00ED4EE3" w14:paraId="6787ED0E" w14:textId="7CFDF67F" w:rsidTr="005C6516">
        <w:trPr>
          <w:trHeight w:val="315"/>
        </w:trPr>
        <w:tc>
          <w:tcPr>
            <w:tcW w:w="890" w:type="dxa"/>
            <w:shd w:val="clear" w:color="auto" w:fill="auto"/>
            <w:noWrap/>
            <w:vAlign w:val="center"/>
            <w:hideMark/>
          </w:tcPr>
          <w:p w14:paraId="05D24873" w14:textId="16B636CA" w:rsidR="00ED4EE3" w:rsidRPr="00ED4EE3" w:rsidRDefault="00ED4EE3" w:rsidP="00B56AC6">
            <w:pPr>
              <w:jc w:val="center"/>
              <w:rPr>
                <w:rFonts w:cs="Times New Roman"/>
                <w:color w:val="000000"/>
                <w:szCs w:val="24"/>
              </w:rPr>
            </w:pPr>
            <w:r w:rsidRPr="00ED4EE3">
              <w:rPr>
                <w:rFonts w:cs="Times New Roman"/>
                <w:color w:val="000000"/>
                <w:szCs w:val="24"/>
              </w:rPr>
              <w:t>4</w:t>
            </w:r>
            <w:r w:rsidR="004E21FF">
              <w:rPr>
                <w:rFonts w:cs="Times New Roman"/>
                <w:color w:val="000000"/>
                <w:szCs w:val="24"/>
              </w:rPr>
              <w:t>4</w:t>
            </w:r>
          </w:p>
        </w:tc>
        <w:tc>
          <w:tcPr>
            <w:tcW w:w="1342" w:type="dxa"/>
            <w:shd w:val="clear" w:color="000000" w:fill="FFFFFF"/>
            <w:noWrap/>
            <w:vAlign w:val="center"/>
            <w:hideMark/>
          </w:tcPr>
          <w:p w14:paraId="6F3229AF" w14:textId="77777777" w:rsidR="00ED4EE3" w:rsidRPr="00ED4EE3" w:rsidRDefault="00ED4EE3" w:rsidP="00B56AC6">
            <w:pPr>
              <w:jc w:val="center"/>
              <w:rPr>
                <w:rFonts w:cs="Times New Roman"/>
                <w:color w:val="000000"/>
                <w:szCs w:val="24"/>
              </w:rPr>
            </w:pPr>
            <w:r w:rsidRPr="00ED4EE3">
              <w:rPr>
                <w:rFonts w:cs="Times New Roman"/>
                <w:color w:val="000000"/>
                <w:szCs w:val="24"/>
              </w:rPr>
              <w:t>Augļi</w:t>
            </w:r>
          </w:p>
        </w:tc>
        <w:tc>
          <w:tcPr>
            <w:tcW w:w="2443" w:type="dxa"/>
            <w:shd w:val="clear" w:color="000000" w:fill="FFFFFF"/>
            <w:vAlign w:val="center"/>
            <w:hideMark/>
          </w:tcPr>
          <w:p w14:paraId="72760A78" w14:textId="6A9B4163" w:rsidR="00ED4EE3" w:rsidRPr="00ED4EE3" w:rsidRDefault="00ED4EE3" w:rsidP="00B56AC6">
            <w:pPr>
              <w:jc w:val="center"/>
              <w:rPr>
                <w:rFonts w:cs="Times New Roman"/>
                <w:color w:val="000000"/>
                <w:szCs w:val="24"/>
              </w:rPr>
            </w:pPr>
            <w:r w:rsidRPr="00ED4EE3">
              <w:rPr>
                <w:rFonts w:cs="Times New Roman"/>
                <w:color w:val="000000"/>
                <w:szCs w:val="24"/>
              </w:rPr>
              <w:t>Citroni, 1 kg</w:t>
            </w:r>
            <w:r w:rsidR="00C63A1D">
              <w:rPr>
                <w:rFonts w:cs="Times New Roman"/>
                <w:color w:val="000000"/>
                <w:szCs w:val="24"/>
              </w:rPr>
              <w:t>.</w:t>
            </w:r>
          </w:p>
        </w:tc>
        <w:tc>
          <w:tcPr>
            <w:tcW w:w="1417" w:type="dxa"/>
            <w:shd w:val="clear" w:color="auto" w:fill="auto"/>
            <w:noWrap/>
            <w:vAlign w:val="center"/>
            <w:hideMark/>
          </w:tcPr>
          <w:p w14:paraId="357C8D03" w14:textId="77777777" w:rsidR="00ED4EE3" w:rsidRPr="00ED4EE3" w:rsidRDefault="00ED4EE3" w:rsidP="00B56AC6">
            <w:pPr>
              <w:jc w:val="center"/>
              <w:rPr>
                <w:rFonts w:cs="Times New Roman"/>
                <w:color w:val="000000"/>
                <w:szCs w:val="24"/>
              </w:rPr>
            </w:pPr>
            <w:r w:rsidRPr="00ED4EE3">
              <w:rPr>
                <w:rFonts w:cs="Times New Roman"/>
                <w:color w:val="000000"/>
                <w:szCs w:val="24"/>
              </w:rPr>
              <w:t>kg</w:t>
            </w:r>
          </w:p>
        </w:tc>
        <w:tc>
          <w:tcPr>
            <w:tcW w:w="2868" w:type="dxa"/>
            <w:vAlign w:val="center"/>
          </w:tcPr>
          <w:p w14:paraId="52AE25EE" w14:textId="2D7F1696" w:rsidR="00ED4EE3" w:rsidRPr="00ED4EE3" w:rsidRDefault="0047402D" w:rsidP="00B56AC6">
            <w:pPr>
              <w:jc w:val="center"/>
              <w:rPr>
                <w:rFonts w:cs="Times New Roman"/>
                <w:color w:val="000000"/>
                <w:szCs w:val="24"/>
              </w:rPr>
            </w:pPr>
            <w:r>
              <w:rPr>
                <w:rFonts w:cs="Times New Roman"/>
                <w:color w:val="000000"/>
                <w:szCs w:val="24"/>
              </w:rPr>
              <w:t>15</w:t>
            </w:r>
          </w:p>
        </w:tc>
        <w:tc>
          <w:tcPr>
            <w:tcW w:w="2874" w:type="dxa"/>
            <w:shd w:val="clear" w:color="auto" w:fill="auto"/>
            <w:vAlign w:val="center"/>
          </w:tcPr>
          <w:p w14:paraId="063A89D4" w14:textId="09210449" w:rsidR="00ED4EE3" w:rsidRPr="00ED4EE3" w:rsidRDefault="00ED4EE3" w:rsidP="00B56AC6">
            <w:pPr>
              <w:jc w:val="center"/>
              <w:rPr>
                <w:rFonts w:cs="Times New Roman"/>
                <w:color w:val="000000"/>
                <w:szCs w:val="24"/>
              </w:rPr>
            </w:pPr>
          </w:p>
        </w:tc>
        <w:tc>
          <w:tcPr>
            <w:tcW w:w="1463" w:type="dxa"/>
            <w:shd w:val="clear" w:color="auto" w:fill="auto"/>
            <w:noWrap/>
            <w:vAlign w:val="center"/>
          </w:tcPr>
          <w:p w14:paraId="0EC64669" w14:textId="77777777" w:rsidR="00ED4EE3" w:rsidRPr="00ED4EE3" w:rsidRDefault="00ED4EE3" w:rsidP="00B56AC6">
            <w:pPr>
              <w:jc w:val="center"/>
              <w:rPr>
                <w:rFonts w:cs="Times New Roman"/>
                <w:color w:val="000000"/>
                <w:szCs w:val="24"/>
              </w:rPr>
            </w:pPr>
          </w:p>
        </w:tc>
        <w:tc>
          <w:tcPr>
            <w:tcW w:w="1870" w:type="dxa"/>
            <w:vAlign w:val="center"/>
          </w:tcPr>
          <w:p w14:paraId="35E65DB9" w14:textId="77777777" w:rsidR="00ED4EE3" w:rsidRPr="00ED4EE3" w:rsidRDefault="00ED4EE3" w:rsidP="00B56AC6">
            <w:pPr>
              <w:jc w:val="center"/>
              <w:rPr>
                <w:rFonts w:cs="Times New Roman"/>
                <w:color w:val="000000"/>
                <w:szCs w:val="24"/>
              </w:rPr>
            </w:pPr>
          </w:p>
        </w:tc>
      </w:tr>
      <w:tr w:rsidR="00ED4EE3" w:rsidRPr="00ED4EE3" w14:paraId="7296929B" w14:textId="61A65826" w:rsidTr="005C6516">
        <w:trPr>
          <w:trHeight w:val="315"/>
        </w:trPr>
        <w:tc>
          <w:tcPr>
            <w:tcW w:w="890" w:type="dxa"/>
            <w:shd w:val="clear" w:color="auto" w:fill="auto"/>
            <w:noWrap/>
            <w:vAlign w:val="center"/>
            <w:hideMark/>
          </w:tcPr>
          <w:p w14:paraId="649E13CA" w14:textId="0328BDD3" w:rsidR="00ED4EE3" w:rsidRPr="00ED4EE3" w:rsidRDefault="00ED4EE3" w:rsidP="00B56AC6">
            <w:pPr>
              <w:jc w:val="center"/>
              <w:rPr>
                <w:rFonts w:cs="Times New Roman"/>
                <w:color w:val="000000"/>
                <w:szCs w:val="24"/>
              </w:rPr>
            </w:pPr>
            <w:r w:rsidRPr="00ED4EE3">
              <w:rPr>
                <w:rFonts w:cs="Times New Roman"/>
                <w:color w:val="000000"/>
                <w:szCs w:val="24"/>
              </w:rPr>
              <w:t>4</w:t>
            </w:r>
            <w:r w:rsidR="004E21FF">
              <w:rPr>
                <w:rFonts w:cs="Times New Roman"/>
                <w:color w:val="000000"/>
                <w:szCs w:val="24"/>
              </w:rPr>
              <w:t>5</w:t>
            </w:r>
          </w:p>
        </w:tc>
        <w:tc>
          <w:tcPr>
            <w:tcW w:w="1342" w:type="dxa"/>
            <w:shd w:val="clear" w:color="000000" w:fill="FFFFFF"/>
            <w:noWrap/>
            <w:vAlign w:val="center"/>
            <w:hideMark/>
          </w:tcPr>
          <w:p w14:paraId="1F6A2731" w14:textId="77777777" w:rsidR="00ED4EE3" w:rsidRPr="00ED4EE3" w:rsidRDefault="00ED4EE3" w:rsidP="00B56AC6">
            <w:pPr>
              <w:jc w:val="center"/>
              <w:rPr>
                <w:rFonts w:cs="Times New Roman"/>
                <w:szCs w:val="24"/>
              </w:rPr>
            </w:pPr>
            <w:r w:rsidRPr="00ED4EE3">
              <w:rPr>
                <w:rFonts w:cs="Times New Roman"/>
                <w:szCs w:val="24"/>
              </w:rPr>
              <w:t>Augļi</w:t>
            </w:r>
          </w:p>
        </w:tc>
        <w:tc>
          <w:tcPr>
            <w:tcW w:w="2443" w:type="dxa"/>
            <w:shd w:val="clear" w:color="000000" w:fill="FFFFFF"/>
            <w:vAlign w:val="center"/>
            <w:hideMark/>
          </w:tcPr>
          <w:p w14:paraId="466E517A" w14:textId="612865AE" w:rsidR="00ED4EE3" w:rsidRPr="00ED4EE3" w:rsidRDefault="00ED4EE3" w:rsidP="00B56AC6">
            <w:pPr>
              <w:jc w:val="center"/>
              <w:rPr>
                <w:rFonts w:cs="Times New Roman"/>
                <w:szCs w:val="24"/>
              </w:rPr>
            </w:pPr>
            <w:r w:rsidRPr="00ED4EE3">
              <w:rPr>
                <w:rFonts w:cs="Times New Roman"/>
                <w:szCs w:val="24"/>
              </w:rPr>
              <w:t>Banāni, 1kg</w:t>
            </w:r>
            <w:r w:rsidR="00C63A1D">
              <w:rPr>
                <w:rFonts w:cs="Times New Roman"/>
                <w:szCs w:val="24"/>
              </w:rPr>
              <w:t>.</w:t>
            </w:r>
          </w:p>
        </w:tc>
        <w:tc>
          <w:tcPr>
            <w:tcW w:w="1417" w:type="dxa"/>
            <w:shd w:val="clear" w:color="auto" w:fill="auto"/>
            <w:noWrap/>
            <w:vAlign w:val="center"/>
            <w:hideMark/>
          </w:tcPr>
          <w:p w14:paraId="11388486" w14:textId="77777777" w:rsidR="00ED4EE3" w:rsidRPr="00ED4EE3" w:rsidRDefault="00ED4EE3" w:rsidP="00B56AC6">
            <w:pPr>
              <w:jc w:val="center"/>
              <w:rPr>
                <w:rFonts w:cs="Times New Roman"/>
                <w:szCs w:val="24"/>
              </w:rPr>
            </w:pPr>
            <w:r w:rsidRPr="00ED4EE3">
              <w:rPr>
                <w:rFonts w:cs="Times New Roman"/>
                <w:szCs w:val="24"/>
              </w:rPr>
              <w:t>kg</w:t>
            </w:r>
          </w:p>
        </w:tc>
        <w:tc>
          <w:tcPr>
            <w:tcW w:w="2868" w:type="dxa"/>
            <w:vAlign w:val="center"/>
          </w:tcPr>
          <w:p w14:paraId="49A696C0" w14:textId="56EB2D4C" w:rsidR="00ED4EE3" w:rsidRPr="00ED4EE3" w:rsidRDefault="0047402D" w:rsidP="00B56AC6">
            <w:pPr>
              <w:jc w:val="center"/>
              <w:rPr>
                <w:rFonts w:cs="Times New Roman"/>
                <w:color w:val="000000"/>
                <w:szCs w:val="24"/>
              </w:rPr>
            </w:pPr>
            <w:r>
              <w:rPr>
                <w:rFonts w:cs="Times New Roman"/>
                <w:color w:val="000000"/>
                <w:szCs w:val="24"/>
              </w:rPr>
              <w:t>30</w:t>
            </w:r>
          </w:p>
        </w:tc>
        <w:tc>
          <w:tcPr>
            <w:tcW w:w="2874" w:type="dxa"/>
            <w:shd w:val="clear" w:color="auto" w:fill="auto"/>
            <w:vAlign w:val="center"/>
          </w:tcPr>
          <w:p w14:paraId="4040BBEE" w14:textId="7DF20B40" w:rsidR="00ED4EE3" w:rsidRPr="00ED4EE3" w:rsidRDefault="00ED4EE3" w:rsidP="00B56AC6">
            <w:pPr>
              <w:jc w:val="center"/>
              <w:rPr>
                <w:rFonts w:cs="Times New Roman"/>
                <w:color w:val="000000"/>
                <w:szCs w:val="24"/>
              </w:rPr>
            </w:pPr>
          </w:p>
        </w:tc>
        <w:tc>
          <w:tcPr>
            <w:tcW w:w="1463" w:type="dxa"/>
            <w:shd w:val="clear" w:color="auto" w:fill="auto"/>
            <w:noWrap/>
            <w:vAlign w:val="center"/>
          </w:tcPr>
          <w:p w14:paraId="0E767C98" w14:textId="77777777" w:rsidR="00ED4EE3" w:rsidRPr="00ED4EE3" w:rsidRDefault="00ED4EE3" w:rsidP="00B56AC6">
            <w:pPr>
              <w:jc w:val="center"/>
              <w:rPr>
                <w:rFonts w:cs="Times New Roman"/>
                <w:color w:val="000000"/>
                <w:szCs w:val="24"/>
              </w:rPr>
            </w:pPr>
          </w:p>
        </w:tc>
        <w:tc>
          <w:tcPr>
            <w:tcW w:w="1870" w:type="dxa"/>
            <w:vAlign w:val="center"/>
          </w:tcPr>
          <w:p w14:paraId="459090C2" w14:textId="77777777" w:rsidR="00ED4EE3" w:rsidRPr="00ED4EE3" w:rsidRDefault="00ED4EE3" w:rsidP="00B56AC6">
            <w:pPr>
              <w:jc w:val="center"/>
              <w:rPr>
                <w:rFonts w:cs="Times New Roman"/>
                <w:color w:val="000000"/>
                <w:szCs w:val="24"/>
              </w:rPr>
            </w:pPr>
          </w:p>
        </w:tc>
      </w:tr>
      <w:tr w:rsidR="00ED4EE3" w:rsidRPr="00ED4EE3" w14:paraId="75FCD1AF" w14:textId="560E2BFB" w:rsidTr="005C6516">
        <w:trPr>
          <w:trHeight w:val="315"/>
        </w:trPr>
        <w:tc>
          <w:tcPr>
            <w:tcW w:w="890" w:type="dxa"/>
            <w:shd w:val="clear" w:color="auto" w:fill="auto"/>
            <w:noWrap/>
            <w:vAlign w:val="center"/>
            <w:hideMark/>
          </w:tcPr>
          <w:p w14:paraId="158337C7" w14:textId="21893F65" w:rsidR="00ED4EE3" w:rsidRPr="00ED4EE3" w:rsidRDefault="00ED4EE3" w:rsidP="00B56AC6">
            <w:pPr>
              <w:jc w:val="center"/>
              <w:rPr>
                <w:rFonts w:cs="Times New Roman"/>
                <w:color w:val="000000"/>
                <w:szCs w:val="24"/>
              </w:rPr>
            </w:pPr>
            <w:r w:rsidRPr="00ED4EE3">
              <w:rPr>
                <w:rFonts w:cs="Times New Roman"/>
                <w:color w:val="000000"/>
                <w:szCs w:val="24"/>
              </w:rPr>
              <w:t>4</w:t>
            </w:r>
            <w:r w:rsidR="004E21FF">
              <w:rPr>
                <w:rFonts w:cs="Times New Roman"/>
                <w:color w:val="000000"/>
                <w:szCs w:val="24"/>
              </w:rPr>
              <w:t>6</w:t>
            </w:r>
          </w:p>
        </w:tc>
        <w:tc>
          <w:tcPr>
            <w:tcW w:w="1342" w:type="dxa"/>
            <w:shd w:val="clear" w:color="000000" w:fill="FFFFFF"/>
            <w:noWrap/>
            <w:vAlign w:val="center"/>
            <w:hideMark/>
          </w:tcPr>
          <w:p w14:paraId="65FF7D52" w14:textId="77777777" w:rsidR="00ED4EE3" w:rsidRPr="00ED4EE3" w:rsidRDefault="00ED4EE3" w:rsidP="00B56AC6">
            <w:pPr>
              <w:jc w:val="center"/>
              <w:rPr>
                <w:rFonts w:cs="Times New Roman"/>
                <w:color w:val="000000"/>
                <w:szCs w:val="24"/>
              </w:rPr>
            </w:pPr>
            <w:r w:rsidRPr="00ED4EE3">
              <w:rPr>
                <w:rFonts w:cs="Times New Roman"/>
                <w:color w:val="000000"/>
                <w:szCs w:val="24"/>
              </w:rPr>
              <w:t>Augļi</w:t>
            </w:r>
          </w:p>
        </w:tc>
        <w:tc>
          <w:tcPr>
            <w:tcW w:w="2443" w:type="dxa"/>
            <w:shd w:val="clear" w:color="000000" w:fill="FFFFFF"/>
            <w:vAlign w:val="center"/>
            <w:hideMark/>
          </w:tcPr>
          <w:p w14:paraId="15779D31" w14:textId="65D1A192" w:rsidR="00ED4EE3" w:rsidRPr="00ED4EE3" w:rsidRDefault="00ED4EE3" w:rsidP="00B56AC6">
            <w:pPr>
              <w:jc w:val="center"/>
              <w:rPr>
                <w:rFonts w:cs="Times New Roman"/>
                <w:color w:val="000000"/>
                <w:szCs w:val="24"/>
              </w:rPr>
            </w:pPr>
            <w:r w:rsidRPr="00ED4EE3">
              <w:rPr>
                <w:rFonts w:cs="Times New Roman"/>
                <w:color w:val="000000"/>
                <w:szCs w:val="24"/>
              </w:rPr>
              <w:t>Apelsīni, 1 kg</w:t>
            </w:r>
            <w:r w:rsidR="00C63A1D">
              <w:rPr>
                <w:rFonts w:cs="Times New Roman"/>
                <w:color w:val="000000"/>
                <w:szCs w:val="24"/>
              </w:rPr>
              <w:t>.</w:t>
            </w:r>
          </w:p>
        </w:tc>
        <w:tc>
          <w:tcPr>
            <w:tcW w:w="1417" w:type="dxa"/>
            <w:shd w:val="clear" w:color="auto" w:fill="auto"/>
            <w:noWrap/>
            <w:vAlign w:val="center"/>
            <w:hideMark/>
          </w:tcPr>
          <w:p w14:paraId="28D61195" w14:textId="77777777" w:rsidR="00ED4EE3" w:rsidRPr="00ED4EE3" w:rsidRDefault="00ED4EE3" w:rsidP="00B56AC6">
            <w:pPr>
              <w:jc w:val="center"/>
              <w:rPr>
                <w:rFonts w:cs="Times New Roman"/>
                <w:color w:val="000000"/>
                <w:szCs w:val="24"/>
              </w:rPr>
            </w:pPr>
            <w:r w:rsidRPr="00ED4EE3">
              <w:rPr>
                <w:rFonts w:cs="Times New Roman"/>
                <w:color w:val="000000"/>
                <w:szCs w:val="24"/>
              </w:rPr>
              <w:t>kg</w:t>
            </w:r>
          </w:p>
        </w:tc>
        <w:tc>
          <w:tcPr>
            <w:tcW w:w="2868" w:type="dxa"/>
            <w:vAlign w:val="center"/>
          </w:tcPr>
          <w:p w14:paraId="645CD962" w14:textId="7EC514C1" w:rsidR="00ED4EE3" w:rsidRPr="00ED4EE3" w:rsidRDefault="0047402D" w:rsidP="00B56AC6">
            <w:pPr>
              <w:jc w:val="center"/>
              <w:rPr>
                <w:rFonts w:cs="Times New Roman"/>
                <w:color w:val="000000"/>
                <w:szCs w:val="24"/>
              </w:rPr>
            </w:pPr>
            <w:r>
              <w:rPr>
                <w:rFonts w:cs="Times New Roman"/>
                <w:color w:val="000000"/>
                <w:szCs w:val="24"/>
              </w:rPr>
              <w:t>30</w:t>
            </w:r>
          </w:p>
        </w:tc>
        <w:tc>
          <w:tcPr>
            <w:tcW w:w="2874" w:type="dxa"/>
            <w:shd w:val="clear" w:color="auto" w:fill="auto"/>
            <w:vAlign w:val="center"/>
          </w:tcPr>
          <w:p w14:paraId="376D3E1F" w14:textId="16F2315F" w:rsidR="00ED4EE3" w:rsidRPr="00ED4EE3" w:rsidRDefault="00ED4EE3" w:rsidP="00B56AC6">
            <w:pPr>
              <w:jc w:val="center"/>
              <w:rPr>
                <w:rFonts w:cs="Times New Roman"/>
                <w:color w:val="000000"/>
                <w:szCs w:val="24"/>
              </w:rPr>
            </w:pPr>
          </w:p>
        </w:tc>
        <w:tc>
          <w:tcPr>
            <w:tcW w:w="1463" w:type="dxa"/>
            <w:shd w:val="clear" w:color="auto" w:fill="auto"/>
            <w:noWrap/>
            <w:vAlign w:val="center"/>
          </w:tcPr>
          <w:p w14:paraId="74F4FF8E" w14:textId="77777777" w:rsidR="00ED4EE3" w:rsidRPr="00ED4EE3" w:rsidRDefault="00ED4EE3" w:rsidP="00B56AC6">
            <w:pPr>
              <w:jc w:val="center"/>
              <w:rPr>
                <w:rFonts w:cs="Times New Roman"/>
                <w:color w:val="000000"/>
                <w:szCs w:val="24"/>
              </w:rPr>
            </w:pPr>
          </w:p>
        </w:tc>
        <w:tc>
          <w:tcPr>
            <w:tcW w:w="1870" w:type="dxa"/>
            <w:vAlign w:val="center"/>
          </w:tcPr>
          <w:p w14:paraId="78BA1D4A" w14:textId="77777777" w:rsidR="00ED4EE3" w:rsidRPr="00ED4EE3" w:rsidRDefault="00ED4EE3" w:rsidP="00B56AC6">
            <w:pPr>
              <w:jc w:val="center"/>
              <w:rPr>
                <w:rFonts w:cs="Times New Roman"/>
                <w:color w:val="000000"/>
                <w:szCs w:val="24"/>
              </w:rPr>
            </w:pPr>
          </w:p>
        </w:tc>
      </w:tr>
      <w:tr w:rsidR="00ED4EE3" w:rsidRPr="00ED4EE3" w14:paraId="27189373" w14:textId="1702894F" w:rsidTr="005C6516">
        <w:trPr>
          <w:trHeight w:val="315"/>
        </w:trPr>
        <w:tc>
          <w:tcPr>
            <w:tcW w:w="890" w:type="dxa"/>
            <w:shd w:val="clear" w:color="auto" w:fill="auto"/>
            <w:noWrap/>
            <w:vAlign w:val="center"/>
            <w:hideMark/>
          </w:tcPr>
          <w:p w14:paraId="7F052460" w14:textId="76B5CDDD" w:rsidR="00ED4EE3" w:rsidRPr="00ED4EE3" w:rsidRDefault="004E21FF" w:rsidP="00B56AC6">
            <w:pPr>
              <w:jc w:val="center"/>
              <w:rPr>
                <w:rFonts w:cs="Times New Roman"/>
                <w:color w:val="000000"/>
                <w:szCs w:val="24"/>
              </w:rPr>
            </w:pPr>
            <w:r>
              <w:rPr>
                <w:rFonts w:cs="Times New Roman"/>
                <w:color w:val="000000"/>
                <w:szCs w:val="24"/>
              </w:rPr>
              <w:t>47</w:t>
            </w:r>
          </w:p>
        </w:tc>
        <w:tc>
          <w:tcPr>
            <w:tcW w:w="1342" w:type="dxa"/>
            <w:shd w:val="clear" w:color="000000" w:fill="FFFFFF"/>
            <w:noWrap/>
            <w:vAlign w:val="center"/>
            <w:hideMark/>
          </w:tcPr>
          <w:p w14:paraId="0351762F" w14:textId="77777777" w:rsidR="00ED4EE3" w:rsidRPr="00ED4EE3" w:rsidRDefault="00ED4EE3" w:rsidP="00B56AC6">
            <w:pPr>
              <w:jc w:val="center"/>
              <w:rPr>
                <w:rFonts w:cs="Times New Roman"/>
                <w:color w:val="000000"/>
                <w:szCs w:val="24"/>
              </w:rPr>
            </w:pPr>
            <w:r w:rsidRPr="00ED4EE3">
              <w:rPr>
                <w:rFonts w:cs="Times New Roman"/>
                <w:color w:val="000000"/>
                <w:szCs w:val="24"/>
              </w:rPr>
              <w:t>Ingvers</w:t>
            </w:r>
          </w:p>
        </w:tc>
        <w:tc>
          <w:tcPr>
            <w:tcW w:w="2443" w:type="dxa"/>
            <w:shd w:val="clear" w:color="000000" w:fill="FFFFFF"/>
            <w:vAlign w:val="center"/>
            <w:hideMark/>
          </w:tcPr>
          <w:p w14:paraId="672F8D90" w14:textId="36304451" w:rsidR="00ED4EE3" w:rsidRPr="00ED4EE3" w:rsidRDefault="00ED4EE3" w:rsidP="00B56AC6">
            <w:pPr>
              <w:jc w:val="center"/>
              <w:rPr>
                <w:rFonts w:cs="Times New Roman"/>
                <w:color w:val="000000"/>
                <w:szCs w:val="24"/>
              </w:rPr>
            </w:pPr>
            <w:r w:rsidRPr="00ED4EE3">
              <w:rPr>
                <w:rFonts w:cs="Times New Roman"/>
                <w:color w:val="000000"/>
                <w:szCs w:val="24"/>
              </w:rPr>
              <w:t>Ingvera sakne, 1 kg</w:t>
            </w:r>
            <w:r w:rsidR="00C63A1D">
              <w:rPr>
                <w:rFonts w:cs="Times New Roman"/>
                <w:color w:val="000000"/>
                <w:szCs w:val="24"/>
              </w:rPr>
              <w:t>.</w:t>
            </w:r>
          </w:p>
        </w:tc>
        <w:tc>
          <w:tcPr>
            <w:tcW w:w="1417" w:type="dxa"/>
            <w:shd w:val="clear" w:color="auto" w:fill="auto"/>
            <w:noWrap/>
            <w:vAlign w:val="center"/>
            <w:hideMark/>
          </w:tcPr>
          <w:p w14:paraId="2656B8C4" w14:textId="77777777" w:rsidR="00ED4EE3" w:rsidRPr="00ED4EE3" w:rsidRDefault="00ED4EE3" w:rsidP="00B56AC6">
            <w:pPr>
              <w:jc w:val="center"/>
              <w:rPr>
                <w:rFonts w:cs="Times New Roman"/>
                <w:color w:val="000000"/>
                <w:szCs w:val="24"/>
              </w:rPr>
            </w:pPr>
            <w:r w:rsidRPr="00ED4EE3">
              <w:rPr>
                <w:rFonts w:cs="Times New Roman"/>
                <w:color w:val="000000"/>
                <w:szCs w:val="24"/>
              </w:rPr>
              <w:t>kg</w:t>
            </w:r>
          </w:p>
        </w:tc>
        <w:tc>
          <w:tcPr>
            <w:tcW w:w="2868" w:type="dxa"/>
            <w:vAlign w:val="center"/>
          </w:tcPr>
          <w:p w14:paraId="4E2D7D14" w14:textId="14B6EAD4" w:rsidR="00ED4EE3" w:rsidRPr="00ED4EE3" w:rsidRDefault="00FF5D49" w:rsidP="00B56AC6">
            <w:pPr>
              <w:jc w:val="center"/>
              <w:rPr>
                <w:rFonts w:cs="Times New Roman"/>
                <w:color w:val="000000"/>
                <w:szCs w:val="24"/>
              </w:rPr>
            </w:pPr>
            <w:r>
              <w:rPr>
                <w:rFonts w:cs="Times New Roman"/>
                <w:color w:val="000000"/>
                <w:szCs w:val="24"/>
              </w:rPr>
              <w:t>5</w:t>
            </w:r>
          </w:p>
        </w:tc>
        <w:tc>
          <w:tcPr>
            <w:tcW w:w="2874" w:type="dxa"/>
            <w:shd w:val="clear" w:color="auto" w:fill="auto"/>
            <w:vAlign w:val="center"/>
          </w:tcPr>
          <w:p w14:paraId="67FAED73" w14:textId="590C7691" w:rsidR="00ED4EE3" w:rsidRPr="00ED4EE3" w:rsidRDefault="00ED4EE3" w:rsidP="00B56AC6">
            <w:pPr>
              <w:jc w:val="center"/>
              <w:rPr>
                <w:rFonts w:cs="Times New Roman"/>
                <w:color w:val="000000"/>
                <w:szCs w:val="24"/>
              </w:rPr>
            </w:pPr>
          </w:p>
        </w:tc>
        <w:tc>
          <w:tcPr>
            <w:tcW w:w="1463" w:type="dxa"/>
            <w:shd w:val="clear" w:color="auto" w:fill="auto"/>
            <w:noWrap/>
            <w:vAlign w:val="center"/>
          </w:tcPr>
          <w:p w14:paraId="2074421A" w14:textId="77777777" w:rsidR="00ED4EE3" w:rsidRPr="00ED4EE3" w:rsidRDefault="00ED4EE3" w:rsidP="00B56AC6">
            <w:pPr>
              <w:jc w:val="center"/>
              <w:rPr>
                <w:rFonts w:cs="Times New Roman"/>
                <w:color w:val="000000"/>
                <w:szCs w:val="24"/>
              </w:rPr>
            </w:pPr>
          </w:p>
        </w:tc>
        <w:tc>
          <w:tcPr>
            <w:tcW w:w="1870" w:type="dxa"/>
            <w:vAlign w:val="center"/>
          </w:tcPr>
          <w:p w14:paraId="575A650E" w14:textId="77777777" w:rsidR="00ED4EE3" w:rsidRPr="00ED4EE3" w:rsidRDefault="00ED4EE3" w:rsidP="00B56AC6">
            <w:pPr>
              <w:jc w:val="center"/>
              <w:rPr>
                <w:rFonts w:cs="Times New Roman"/>
                <w:color w:val="000000"/>
                <w:szCs w:val="24"/>
              </w:rPr>
            </w:pPr>
          </w:p>
        </w:tc>
      </w:tr>
      <w:tr w:rsidR="00ED4EE3" w:rsidRPr="00ED4EE3" w14:paraId="73B8C939" w14:textId="41E39D42" w:rsidTr="005C6516">
        <w:trPr>
          <w:trHeight w:val="810"/>
        </w:trPr>
        <w:tc>
          <w:tcPr>
            <w:tcW w:w="890" w:type="dxa"/>
            <w:shd w:val="clear" w:color="auto" w:fill="auto"/>
            <w:noWrap/>
            <w:vAlign w:val="center"/>
            <w:hideMark/>
          </w:tcPr>
          <w:p w14:paraId="74DD587F" w14:textId="4366F850" w:rsidR="00ED4EE3" w:rsidRPr="00ED4EE3" w:rsidRDefault="004E21FF" w:rsidP="00B56AC6">
            <w:pPr>
              <w:jc w:val="center"/>
              <w:rPr>
                <w:rFonts w:cs="Times New Roman"/>
                <w:color w:val="000000"/>
                <w:szCs w:val="24"/>
              </w:rPr>
            </w:pPr>
            <w:r>
              <w:rPr>
                <w:rFonts w:cs="Times New Roman"/>
                <w:color w:val="000000"/>
                <w:szCs w:val="24"/>
              </w:rPr>
              <w:lastRenderedPageBreak/>
              <w:t>48</w:t>
            </w:r>
          </w:p>
        </w:tc>
        <w:tc>
          <w:tcPr>
            <w:tcW w:w="1342" w:type="dxa"/>
            <w:shd w:val="clear" w:color="000000" w:fill="FFFFFF"/>
            <w:noWrap/>
            <w:vAlign w:val="center"/>
            <w:hideMark/>
          </w:tcPr>
          <w:p w14:paraId="6A990967" w14:textId="77777777" w:rsidR="00ED4EE3" w:rsidRPr="00ED4EE3" w:rsidRDefault="00ED4EE3" w:rsidP="00B56AC6">
            <w:pPr>
              <w:jc w:val="center"/>
              <w:rPr>
                <w:rFonts w:cs="Times New Roman"/>
                <w:color w:val="000000"/>
                <w:szCs w:val="24"/>
              </w:rPr>
            </w:pPr>
            <w:r w:rsidRPr="00ED4EE3">
              <w:rPr>
                <w:rFonts w:cs="Times New Roman"/>
                <w:color w:val="000000"/>
                <w:szCs w:val="24"/>
              </w:rPr>
              <w:t>Rieksti</w:t>
            </w:r>
          </w:p>
        </w:tc>
        <w:tc>
          <w:tcPr>
            <w:tcW w:w="2443" w:type="dxa"/>
            <w:shd w:val="clear" w:color="000000" w:fill="FFFFFF"/>
            <w:vAlign w:val="center"/>
            <w:hideMark/>
          </w:tcPr>
          <w:p w14:paraId="0C0AABA2" w14:textId="5B71D076" w:rsidR="00ED4EE3" w:rsidRPr="00ED4EE3" w:rsidRDefault="00ED4EE3" w:rsidP="00B56AC6">
            <w:pPr>
              <w:jc w:val="center"/>
              <w:rPr>
                <w:rFonts w:cs="Times New Roman"/>
                <w:color w:val="000000"/>
                <w:szCs w:val="24"/>
              </w:rPr>
            </w:pPr>
            <w:r w:rsidRPr="00ED4EE3">
              <w:rPr>
                <w:rFonts w:cs="Times New Roman"/>
                <w:color w:val="000000"/>
                <w:szCs w:val="24"/>
              </w:rPr>
              <w:t>Eksotiskais riekstu maisījums</w:t>
            </w:r>
            <w:r w:rsidR="00C93EB6">
              <w:rPr>
                <w:rFonts w:cs="Times New Roman"/>
                <w:color w:val="000000"/>
                <w:szCs w:val="24"/>
              </w:rPr>
              <w:t xml:space="preserve"> (rozīnes, aprikozes, mandeles, blanšēti zemesrieksti, lazdu rieksti, banānu čipsi)</w:t>
            </w:r>
            <w:r w:rsidRPr="00ED4EE3">
              <w:rPr>
                <w:rFonts w:cs="Times New Roman"/>
                <w:color w:val="000000"/>
                <w:szCs w:val="24"/>
              </w:rPr>
              <w:t>,</w:t>
            </w:r>
            <w:r w:rsidR="00C93EB6">
              <w:rPr>
                <w:rFonts w:cs="Times New Roman"/>
                <w:color w:val="000000"/>
                <w:szCs w:val="24"/>
              </w:rPr>
              <w:t xml:space="preserve"> piemēram, zīmols – Zelta Rieksts, vai ekvivalent</w:t>
            </w:r>
            <w:r w:rsidR="00C63A1D">
              <w:rPr>
                <w:rFonts w:cs="Times New Roman"/>
                <w:color w:val="000000"/>
                <w:szCs w:val="24"/>
              </w:rPr>
              <w:t>s</w:t>
            </w:r>
            <w:r w:rsidR="00C93EB6">
              <w:rPr>
                <w:rFonts w:cs="Times New Roman"/>
                <w:color w:val="000000"/>
                <w:szCs w:val="24"/>
              </w:rPr>
              <w:t xml:space="preserve">, </w:t>
            </w:r>
            <w:r w:rsidRPr="00ED4EE3">
              <w:rPr>
                <w:rFonts w:cs="Times New Roman"/>
                <w:color w:val="000000"/>
                <w:szCs w:val="24"/>
              </w:rPr>
              <w:t xml:space="preserve"> </w:t>
            </w:r>
            <w:r w:rsidR="00C93EB6">
              <w:rPr>
                <w:rFonts w:cs="Times New Roman"/>
                <w:color w:val="000000"/>
                <w:szCs w:val="24"/>
              </w:rPr>
              <w:t>~</w:t>
            </w:r>
            <w:r w:rsidRPr="00ED4EE3">
              <w:rPr>
                <w:rFonts w:cs="Times New Roman"/>
                <w:color w:val="000000"/>
                <w:szCs w:val="24"/>
              </w:rPr>
              <w:t>700 g iepakojum</w:t>
            </w:r>
            <w:r w:rsidR="00C63A1D">
              <w:rPr>
                <w:rFonts w:cs="Times New Roman"/>
                <w:color w:val="000000"/>
                <w:szCs w:val="24"/>
              </w:rPr>
              <w:t>ā.</w:t>
            </w:r>
          </w:p>
        </w:tc>
        <w:tc>
          <w:tcPr>
            <w:tcW w:w="1417" w:type="dxa"/>
            <w:shd w:val="clear" w:color="auto" w:fill="auto"/>
            <w:noWrap/>
            <w:vAlign w:val="center"/>
            <w:hideMark/>
          </w:tcPr>
          <w:p w14:paraId="106718F5" w14:textId="77777777" w:rsidR="00ED4EE3" w:rsidRPr="00ED4EE3" w:rsidRDefault="00ED4EE3" w:rsidP="00B56AC6">
            <w:pPr>
              <w:jc w:val="center"/>
              <w:rPr>
                <w:rFonts w:cs="Times New Roman"/>
                <w:color w:val="000000"/>
                <w:szCs w:val="24"/>
              </w:rPr>
            </w:pPr>
            <w:r w:rsidRPr="00ED4EE3">
              <w:rPr>
                <w:rFonts w:cs="Times New Roman"/>
                <w:color w:val="000000"/>
                <w:szCs w:val="24"/>
              </w:rPr>
              <w:t>iep.</w:t>
            </w:r>
          </w:p>
        </w:tc>
        <w:tc>
          <w:tcPr>
            <w:tcW w:w="2868" w:type="dxa"/>
            <w:vAlign w:val="center"/>
          </w:tcPr>
          <w:p w14:paraId="06533D1A" w14:textId="54102F5D" w:rsidR="00ED4EE3" w:rsidRPr="00ED4EE3" w:rsidRDefault="00194018" w:rsidP="00B56AC6">
            <w:pPr>
              <w:jc w:val="center"/>
              <w:rPr>
                <w:rFonts w:cs="Times New Roman"/>
                <w:color w:val="000000"/>
                <w:szCs w:val="24"/>
              </w:rPr>
            </w:pPr>
            <w:r>
              <w:rPr>
                <w:rFonts w:cs="Times New Roman"/>
                <w:color w:val="000000"/>
                <w:szCs w:val="24"/>
              </w:rPr>
              <w:t>20</w:t>
            </w:r>
          </w:p>
        </w:tc>
        <w:tc>
          <w:tcPr>
            <w:tcW w:w="2874" w:type="dxa"/>
            <w:shd w:val="clear" w:color="auto" w:fill="auto"/>
            <w:vAlign w:val="center"/>
          </w:tcPr>
          <w:p w14:paraId="5E351DD5" w14:textId="42245164" w:rsidR="00ED4EE3" w:rsidRPr="00ED4EE3" w:rsidRDefault="00ED4EE3" w:rsidP="00B56AC6">
            <w:pPr>
              <w:jc w:val="center"/>
              <w:rPr>
                <w:rFonts w:cs="Times New Roman"/>
                <w:color w:val="000000"/>
                <w:szCs w:val="24"/>
              </w:rPr>
            </w:pPr>
          </w:p>
        </w:tc>
        <w:tc>
          <w:tcPr>
            <w:tcW w:w="1463" w:type="dxa"/>
            <w:shd w:val="clear" w:color="auto" w:fill="auto"/>
            <w:noWrap/>
            <w:vAlign w:val="center"/>
          </w:tcPr>
          <w:p w14:paraId="36C66260" w14:textId="77777777" w:rsidR="00ED4EE3" w:rsidRPr="00ED4EE3" w:rsidRDefault="00ED4EE3" w:rsidP="00B56AC6">
            <w:pPr>
              <w:jc w:val="center"/>
              <w:rPr>
                <w:rFonts w:cs="Times New Roman"/>
                <w:color w:val="000000"/>
                <w:szCs w:val="24"/>
              </w:rPr>
            </w:pPr>
          </w:p>
        </w:tc>
        <w:tc>
          <w:tcPr>
            <w:tcW w:w="1870" w:type="dxa"/>
            <w:vAlign w:val="center"/>
          </w:tcPr>
          <w:p w14:paraId="5414B847" w14:textId="77777777" w:rsidR="00ED4EE3" w:rsidRPr="00ED4EE3" w:rsidRDefault="00ED4EE3" w:rsidP="00B56AC6">
            <w:pPr>
              <w:jc w:val="center"/>
              <w:rPr>
                <w:rFonts w:cs="Times New Roman"/>
                <w:color w:val="000000"/>
                <w:szCs w:val="24"/>
              </w:rPr>
            </w:pPr>
          </w:p>
        </w:tc>
      </w:tr>
      <w:tr w:rsidR="007E06F1" w:rsidRPr="00ED4EE3" w14:paraId="50A5A947" w14:textId="77777777" w:rsidTr="001A4886">
        <w:trPr>
          <w:trHeight w:val="810"/>
        </w:trPr>
        <w:tc>
          <w:tcPr>
            <w:tcW w:w="13297" w:type="dxa"/>
            <w:gridSpan w:val="7"/>
            <w:shd w:val="clear" w:color="auto" w:fill="auto"/>
            <w:noWrap/>
            <w:vAlign w:val="center"/>
          </w:tcPr>
          <w:p w14:paraId="065DD593" w14:textId="28A2CF1C" w:rsidR="007E06F1" w:rsidRPr="001A4886" w:rsidRDefault="007E06F1" w:rsidP="007E06F1">
            <w:pPr>
              <w:jc w:val="right"/>
              <w:rPr>
                <w:rFonts w:cs="Times New Roman"/>
                <w:b/>
                <w:bCs/>
                <w:color w:val="000000"/>
                <w:szCs w:val="24"/>
              </w:rPr>
            </w:pPr>
            <w:r w:rsidRPr="001A4886">
              <w:rPr>
                <w:rFonts w:cs="Times New Roman"/>
                <w:b/>
                <w:bCs/>
                <w:color w:val="000000"/>
                <w:szCs w:val="24"/>
              </w:rPr>
              <w:t>Summa, EUR bez PVN</w:t>
            </w:r>
          </w:p>
        </w:tc>
        <w:tc>
          <w:tcPr>
            <w:tcW w:w="1870" w:type="dxa"/>
            <w:vAlign w:val="center"/>
          </w:tcPr>
          <w:p w14:paraId="58D724A5" w14:textId="77777777" w:rsidR="007E06F1" w:rsidRPr="001A4886" w:rsidRDefault="007E06F1" w:rsidP="001A4886">
            <w:pPr>
              <w:jc w:val="center"/>
              <w:rPr>
                <w:rFonts w:cs="Times New Roman"/>
                <w:b/>
                <w:bCs/>
                <w:color w:val="000000"/>
                <w:szCs w:val="24"/>
              </w:rPr>
            </w:pPr>
          </w:p>
        </w:tc>
      </w:tr>
    </w:tbl>
    <w:p w14:paraId="16E45FF9" w14:textId="77777777" w:rsidR="007E06F1" w:rsidRDefault="007E06F1" w:rsidP="007E06F1">
      <w:pPr>
        <w:rPr>
          <w:i/>
          <w:iCs/>
        </w:rPr>
      </w:pPr>
      <w:r>
        <w:rPr>
          <w:i/>
          <w:iCs/>
        </w:rPr>
        <w:t>*Plānotajam daudzumam ir tikai informatīvs raksturs, līguma darbības laikā norādītie daudzumi katrai pozīcijai var atšķirties.</w:t>
      </w:r>
    </w:p>
    <w:p w14:paraId="7A6C4584" w14:textId="77777777" w:rsidR="00A90421" w:rsidRDefault="00A90421" w:rsidP="007E06F1"/>
    <w:p w14:paraId="3C07B423" w14:textId="29DD6E4A" w:rsidR="007E06F1" w:rsidRDefault="007E06F1" w:rsidP="007E06F1">
      <w:r>
        <w:t>Ja Pasūtītājam rodas nepieciešamība iegādāties citas, augstāk neminētās preces, Pretendents tām piemēro cenu atlaidi &lt;______&gt;% apmērā (bet ne mazāk kā 10 % (</w:t>
      </w:r>
      <w:r w:rsidR="00D90AE2">
        <w:t xml:space="preserve">desmit procenti) </w:t>
      </w:r>
      <w:r w:rsidR="00D90AE2">
        <w:rPr>
          <w:sz w:val="23"/>
          <w:szCs w:val="23"/>
        </w:rPr>
        <w:t xml:space="preserve">no Pretendenta Preču klāstā noteiktajām cenām. Šādas citas neminētas preces Pasūtītājs var iegādāties par summu, kas nepārsniedz </w:t>
      </w:r>
      <w:r w:rsidR="00D90AE2" w:rsidRPr="00791941">
        <w:rPr>
          <w:sz w:val="23"/>
          <w:szCs w:val="23"/>
        </w:rPr>
        <w:t xml:space="preserve">EUR </w:t>
      </w:r>
      <w:r w:rsidR="00CA4DA5" w:rsidRPr="00791941">
        <w:rPr>
          <w:sz w:val="23"/>
          <w:szCs w:val="23"/>
        </w:rPr>
        <w:t>700</w:t>
      </w:r>
      <w:r w:rsidR="00D90AE2" w:rsidRPr="00791941">
        <w:rPr>
          <w:sz w:val="23"/>
          <w:szCs w:val="23"/>
        </w:rPr>
        <w:t>,00 (</w:t>
      </w:r>
      <w:r w:rsidR="00CA4DA5" w:rsidRPr="00791941">
        <w:rPr>
          <w:sz w:val="23"/>
          <w:szCs w:val="23"/>
        </w:rPr>
        <w:t xml:space="preserve">septiņi simti </w:t>
      </w:r>
      <w:r w:rsidR="00D90AE2" w:rsidRPr="00791941">
        <w:rPr>
          <w:sz w:val="23"/>
          <w:szCs w:val="23"/>
        </w:rPr>
        <w:t>euro</w:t>
      </w:r>
      <w:r w:rsidRPr="00791941">
        <w:t>, 00 centi).</w:t>
      </w:r>
    </w:p>
    <w:p w14:paraId="5C738724" w14:textId="77777777" w:rsidR="00A90421" w:rsidRDefault="00A90421" w:rsidP="007E06F1"/>
    <w:p w14:paraId="6480C963" w14:textId="77777777" w:rsidR="00ED4EE3" w:rsidRPr="00ED4EE3" w:rsidRDefault="00ED4EE3" w:rsidP="00ED4EE3">
      <w:pPr>
        <w:rPr>
          <w:rFonts w:cs="Times New Roman"/>
          <w:b/>
          <w:szCs w:val="24"/>
        </w:rPr>
      </w:pPr>
      <w:r w:rsidRPr="00ED4EE3">
        <w:rPr>
          <w:rFonts w:cs="Times New Roman"/>
          <w:b/>
          <w:szCs w:val="24"/>
        </w:rPr>
        <w:t>Preču pasūtīšanas nosacījumi:</w:t>
      </w:r>
    </w:p>
    <w:p w14:paraId="3BBAC06B" w14:textId="77777777" w:rsidR="00ED4EE3" w:rsidRPr="00ED4EE3" w:rsidRDefault="00ED4EE3" w:rsidP="00ED4EE3">
      <w:pPr>
        <w:widowControl w:val="0"/>
        <w:numPr>
          <w:ilvl w:val="0"/>
          <w:numId w:val="38"/>
        </w:numPr>
        <w:spacing w:after="0" w:line="240" w:lineRule="auto"/>
        <w:jc w:val="both"/>
        <w:rPr>
          <w:rFonts w:cs="Times New Roman"/>
          <w:b/>
          <w:szCs w:val="24"/>
        </w:rPr>
      </w:pPr>
      <w:r w:rsidRPr="00ED4EE3">
        <w:rPr>
          <w:rFonts w:cs="Times New Roman"/>
          <w:szCs w:val="24"/>
        </w:rPr>
        <w:t>Pircējs veic Preču Pasūtījumus pa telefonu, e-pastu vai Piegādātāja interneta mājas lapā;</w:t>
      </w:r>
    </w:p>
    <w:p w14:paraId="0674A077" w14:textId="77777777" w:rsidR="00ED4EE3" w:rsidRPr="00ED4EE3" w:rsidRDefault="00ED4EE3" w:rsidP="00ED4EE3">
      <w:pPr>
        <w:widowControl w:val="0"/>
        <w:numPr>
          <w:ilvl w:val="0"/>
          <w:numId w:val="38"/>
        </w:numPr>
        <w:spacing w:after="0" w:line="240" w:lineRule="auto"/>
        <w:jc w:val="both"/>
        <w:rPr>
          <w:rFonts w:cs="Times New Roman"/>
          <w:b/>
          <w:szCs w:val="24"/>
        </w:rPr>
      </w:pPr>
      <w:r w:rsidRPr="00ED4EE3">
        <w:rPr>
          <w:rFonts w:cs="Times New Roman"/>
          <w:szCs w:val="24"/>
        </w:rPr>
        <w:t>Pircēja pārstāvis Pasūtījumā norāda Preču nosaukumu, daudzumu, Piegādes adresi;</w:t>
      </w:r>
    </w:p>
    <w:p w14:paraId="433CB5AB" w14:textId="77777777" w:rsidR="00ED4EE3" w:rsidRPr="00ED4EE3" w:rsidRDefault="00ED4EE3" w:rsidP="00ED4EE3">
      <w:pPr>
        <w:widowControl w:val="0"/>
        <w:numPr>
          <w:ilvl w:val="0"/>
          <w:numId w:val="38"/>
        </w:numPr>
        <w:spacing w:after="0" w:line="240" w:lineRule="auto"/>
        <w:jc w:val="both"/>
        <w:rPr>
          <w:rFonts w:cs="Times New Roman"/>
          <w:b/>
          <w:szCs w:val="24"/>
        </w:rPr>
      </w:pPr>
      <w:r w:rsidRPr="00ED4EE3">
        <w:rPr>
          <w:rFonts w:cs="Times New Roman"/>
          <w:szCs w:val="24"/>
        </w:rPr>
        <w:t>Preču pasūtīšana Piegādātāja interneta mājas lapā:</w:t>
      </w:r>
    </w:p>
    <w:p w14:paraId="0B12430E" w14:textId="77777777" w:rsidR="00ED4EE3" w:rsidRPr="00ED4EE3" w:rsidRDefault="00ED4EE3" w:rsidP="00ED4EE3">
      <w:pPr>
        <w:widowControl w:val="0"/>
        <w:numPr>
          <w:ilvl w:val="1"/>
          <w:numId w:val="38"/>
        </w:numPr>
        <w:spacing w:after="0" w:line="240" w:lineRule="auto"/>
        <w:ind w:left="1276" w:hanging="567"/>
        <w:jc w:val="both"/>
        <w:rPr>
          <w:rFonts w:cs="Times New Roman"/>
          <w:b/>
          <w:szCs w:val="24"/>
        </w:rPr>
      </w:pPr>
      <w:r w:rsidRPr="00ED4EE3">
        <w:rPr>
          <w:rFonts w:cs="Times New Roman"/>
          <w:szCs w:val="24"/>
        </w:rPr>
        <w:t>Piegādātājs nodrošina Pircēja pārstāvjiem autorizētus lietotājus (lietotājvārds un parole) identificēšanai un Pasūtījumu veikšanai Piegādātāja interneta mājas lapā latviešu valodā;</w:t>
      </w:r>
    </w:p>
    <w:p w14:paraId="56A33312" w14:textId="77777777" w:rsidR="00ED4EE3" w:rsidRPr="00ED4EE3" w:rsidRDefault="00ED4EE3" w:rsidP="00ED4EE3">
      <w:pPr>
        <w:widowControl w:val="0"/>
        <w:numPr>
          <w:ilvl w:val="1"/>
          <w:numId w:val="38"/>
        </w:numPr>
        <w:spacing w:after="0" w:line="240" w:lineRule="auto"/>
        <w:ind w:left="1276" w:hanging="567"/>
        <w:jc w:val="both"/>
        <w:rPr>
          <w:rFonts w:cs="Times New Roman"/>
          <w:b/>
          <w:szCs w:val="24"/>
        </w:rPr>
      </w:pPr>
      <w:r w:rsidRPr="00ED4EE3">
        <w:rPr>
          <w:rFonts w:cs="Times New Roman"/>
          <w:szCs w:val="24"/>
        </w:rPr>
        <w:t>Piegādātājs nodrošina iespēju autorizētajiem lietotājiem pasūtīt Preces no konkrētam lietotājam (SIA „Rīgas ūdens”) piesaistītā Preču saraksta, ko Pušu pārstāvji iepriekš saskaņojuši;</w:t>
      </w:r>
    </w:p>
    <w:p w14:paraId="4DEB2237" w14:textId="77777777" w:rsidR="00ED4EE3" w:rsidRPr="00ED4EE3" w:rsidRDefault="00ED4EE3" w:rsidP="00ED4EE3">
      <w:pPr>
        <w:widowControl w:val="0"/>
        <w:numPr>
          <w:ilvl w:val="1"/>
          <w:numId w:val="38"/>
        </w:numPr>
        <w:spacing w:after="0" w:line="240" w:lineRule="auto"/>
        <w:ind w:left="1276" w:hanging="567"/>
        <w:jc w:val="both"/>
        <w:rPr>
          <w:rFonts w:cs="Times New Roman"/>
          <w:b/>
          <w:szCs w:val="24"/>
        </w:rPr>
      </w:pPr>
      <w:r w:rsidRPr="00ED4EE3">
        <w:rPr>
          <w:rFonts w:cs="Times New Roman"/>
          <w:szCs w:val="24"/>
        </w:rPr>
        <w:t>Piegādātājs nodrošina, ka Pircējam pasūtot Preces Piegādātāja interneta mājas lapā, tiek norādīta konkrētās preces pieejamība, tai skaitā pieejamais apjoms.</w:t>
      </w:r>
    </w:p>
    <w:p w14:paraId="7367A7A8" w14:textId="77777777" w:rsidR="00660B4C" w:rsidRPr="00ED4EE3" w:rsidRDefault="00660B4C" w:rsidP="00660B4C">
      <w:pPr>
        <w:rPr>
          <w:rFonts w:cs="Times New Roman"/>
          <w:noProof/>
        </w:rPr>
      </w:pPr>
    </w:p>
    <w:tbl>
      <w:tblPr>
        <w:tblpPr w:leftFromText="180" w:rightFromText="180" w:vertAnchor="text" w:horzAnchor="margin" w:tblpY="12"/>
        <w:tblW w:w="10488" w:type="dxa"/>
        <w:tblLook w:val="0000" w:firstRow="0" w:lastRow="0" w:firstColumn="0" w:lastColumn="0" w:noHBand="0" w:noVBand="0"/>
      </w:tblPr>
      <w:tblGrid>
        <w:gridCol w:w="10488"/>
      </w:tblGrid>
      <w:tr w:rsidR="00E76733" w:rsidRPr="00ED4EE3" w14:paraId="61DE38E8" w14:textId="77777777" w:rsidTr="00660B4C">
        <w:tc>
          <w:tcPr>
            <w:tcW w:w="10488" w:type="dxa"/>
          </w:tcPr>
          <w:p w14:paraId="34D81D06" w14:textId="77777777" w:rsidR="00E76733" w:rsidRPr="00ED4EE3" w:rsidRDefault="00E76733" w:rsidP="00D33BCD">
            <w:pPr>
              <w:pStyle w:val="Galvene"/>
              <w:tabs>
                <w:tab w:val="left" w:pos="360"/>
                <w:tab w:val="left" w:pos="720"/>
                <w:tab w:val="left" w:pos="1440"/>
              </w:tabs>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paraksttiesīgās vai pilnvarotās personas vārds, uzvārds, amats&gt;</w:t>
            </w:r>
          </w:p>
        </w:tc>
      </w:tr>
      <w:tr w:rsidR="00E76733" w:rsidRPr="00ED4EE3" w14:paraId="3FDCA44F" w14:textId="77777777" w:rsidTr="00660B4C">
        <w:tc>
          <w:tcPr>
            <w:tcW w:w="10488" w:type="dxa"/>
          </w:tcPr>
          <w:p w14:paraId="253A124C" w14:textId="77777777" w:rsidR="00E76733" w:rsidRPr="00ED4EE3" w:rsidRDefault="00E76733" w:rsidP="00D33BCD">
            <w:pPr>
              <w:pStyle w:val="Galvene"/>
              <w:tabs>
                <w:tab w:val="left" w:pos="360"/>
                <w:tab w:val="left" w:pos="720"/>
                <w:tab w:val="left" w:pos="1440"/>
              </w:tabs>
              <w:jc w:val="both"/>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&lt;Paraksts&gt;</w:t>
            </w:r>
          </w:p>
        </w:tc>
      </w:tr>
      <w:tr w:rsidR="00E76733" w:rsidRPr="00ED4EE3" w14:paraId="003A0E73" w14:textId="77777777" w:rsidTr="00660B4C">
        <w:tc>
          <w:tcPr>
            <w:tcW w:w="10488" w:type="dxa"/>
          </w:tcPr>
          <w:p w14:paraId="0E98351B" w14:textId="77777777" w:rsidR="00E76733" w:rsidRPr="00ED4EE3" w:rsidRDefault="00E76733" w:rsidP="00D33BCD">
            <w:pPr>
              <w:pStyle w:val="Galvene"/>
              <w:tabs>
                <w:tab w:val="left" w:pos="360"/>
                <w:tab w:val="left" w:pos="720"/>
                <w:tab w:val="left" w:pos="1440"/>
              </w:tabs>
              <w:jc w:val="both"/>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&lt;Datums, vieta&gt;</w:t>
            </w:r>
          </w:p>
        </w:tc>
      </w:tr>
    </w:tbl>
    <w:p w14:paraId="2CEA45E5" w14:textId="79C22750" w:rsidR="00E76733" w:rsidRPr="00ED4EE3" w:rsidRDefault="00E76733" w:rsidP="00D33BCD">
      <w:pPr>
        <w:spacing w:after="0" w:line="240" w:lineRule="auto"/>
        <w:rPr>
          <w:rFonts w:eastAsia="Times New Roman" w:cs="Times New Roman"/>
          <w:sz w:val="21"/>
          <w:szCs w:val="21"/>
          <w:lang w:eastAsia="lv-LV"/>
        </w:rPr>
      </w:pPr>
    </w:p>
    <w:p w14:paraId="213AF677" w14:textId="286B14C9" w:rsidR="00DB0172" w:rsidRPr="00ED4EE3" w:rsidRDefault="00DB0172" w:rsidP="00D33BCD">
      <w:pPr>
        <w:spacing w:after="0" w:line="240" w:lineRule="auto"/>
        <w:rPr>
          <w:rFonts w:cs="Times New Roman"/>
        </w:rPr>
      </w:pPr>
      <w:r w:rsidRPr="00ED4EE3">
        <w:rPr>
          <w:rFonts w:cs="Times New Roman"/>
        </w:rPr>
        <w:br w:type="page"/>
      </w:r>
    </w:p>
    <w:p w14:paraId="357CA533" w14:textId="77777777" w:rsidR="002A1D90" w:rsidRPr="00ED4EE3" w:rsidRDefault="002A1D90" w:rsidP="00D33BCD">
      <w:pPr>
        <w:spacing w:after="0"/>
        <w:ind w:left="1418" w:hanging="709"/>
        <w:jc w:val="right"/>
        <w:rPr>
          <w:rFonts w:cs="Times New Roman"/>
          <w:bCs/>
        </w:rPr>
        <w:sectPr w:rsidR="002A1D90" w:rsidRPr="00ED4EE3" w:rsidSect="00ED4EE3">
          <w:pgSz w:w="16838" w:h="11906" w:orient="landscape"/>
          <w:pgMar w:top="567" w:right="720" w:bottom="851" w:left="720" w:header="709" w:footer="709" w:gutter="0"/>
          <w:cols w:space="708"/>
          <w:docGrid w:linePitch="360"/>
        </w:sectPr>
      </w:pPr>
    </w:p>
    <w:p w14:paraId="6E650D63" w14:textId="0FA06EC6" w:rsidR="003E61FC" w:rsidRPr="00ED4EE3" w:rsidRDefault="001E728D" w:rsidP="006E750E">
      <w:pPr>
        <w:spacing w:after="0"/>
        <w:jc w:val="right"/>
        <w:rPr>
          <w:rFonts w:cs="Times New Roman"/>
          <w:b/>
        </w:rPr>
      </w:pPr>
      <w:r>
        <w:rPr>
          <w:rFonts w:cs="Times New Roman"/>
          <w:b/>
          <w:bCs/>
        </w:rPr>
        <w:lastRenderedPageBreak/>
        <w:t>Pielikums Nr.3</w:t>
      </w:r>
    </w:p>
    <w:p w14:paraId="636016E1" w14:textId="3BE168EF" w:rsidR="00C63A1D" w:rsidRPr="00ED4EE3" w:rsidRDefault="003E61FC" w:rsidP="00C63A1D">
      <w:pPr>
        <w:spacing w:after="0"/>
        <w:ind w:left="426"/>
        <w:jc w:val="center"/>
        <w:rPr>
          <w:rFonts w:cs="Times New Roman"/>
          <w:szCs w:val="24"/>
        </w:rPr>
      </w:pPr>
      <w:r w:rsidRPr="00ED4EE3">
        <w:rPr>
          <w:rFonts w:cs="Times New Roman"/>
          <w:b/>
        </w:rPr>
        <w:t>Līguma projekts</w:t>
      </w:r>
      <w:r w:rsidR="00C63A1D">
        <w:rPr>
          <w:rFonts w:cs="Times New Roman"/>
          <w:b/>
        </w:rPr>
        <w:br/>
      </w:r>
      <w:r w:rsidR="00C63A1D" w:rsidRPr="00B61E5F">
        <w:rPr>
          <w:rFonts w:cs="Times New Roman"/>
          <w:b/>
          <w:szCs w:val="24"/>
        </w:rPr>
        <w:t>Līgums Nr</w:t>
      </w:r>
      <w:r w:rsidR="00C63A1D" w:rsidRPr="008104A6">
        <w:rPr>
          <w:rFonts w:cs="Times New Roman"/>
          <w:b/>
          <w:szCs w:val="24"/>
        </w:rPr>
        <w:t>.</w:t>
      </w:r>
      <w:r w:rsidR="00C63A1D" w:rsidRPr="008104A6">
        <w:rPr>
          <w:rFonts w:cs="Times New Roman"/>
          <w:bCs/>
          <w:sz w:val="20"/>
          <w:szCs w:val="20"/>
          <w:u w:val="single"/>
        </w:rPr>
        <w:t xml:space="preserve"> skatīt e-doc faila nosaukumā</w:t>
      </w:r>
      <w:r w:rsidR="00C63A1D">
        <w:rPr>
          <w:rFonts w:cs="Times New Roman"/>
          <w:bCs/>
          <w:sz w:val="20"/>
          <w:szCs w:val="20"/>
          <w:u w:val="single"/>
        </w:rPr>
        <w:br/>
      </w:r>
      <w:r w:rsidR="00C63A1D" w:rsidRPr="00ED4EE3">
        <w:rPr>
          <w:rFonts w:cs="Times New Roman"/>
          <w:szCs w:val="24"/>
        </w:rPr>
        <w:t xml:space="preserve">par </w:t>
      </w:r>
      <w:r w:rsidR="00C63A1D">
        <w:rPr>
          <w:rFonts w:cs="Times New Roman"/>
          <w:szCs w:val="24"/>
        </w:rPr>
        <w:t>pārtikas (sanāksmēm, prezentāciju rīkošanai, viesu uzņemšanai) piegāde</w:t>
      </w:r>
    </w:p>
    <w:p w14:paraId="785AB377" w14:textId="77777777" w:rsidR="00C63A1D" w:rsidRPr="00ED4EE3" w:rsidRDefault="00C63A1D" w:rsidP="00C63A1D">
      <w:pPr>
        <w:spacing w:after="0"/>
        <w:ind w:left="426"/>
        <w:jc w:val="center"/>
        <w:rPr>
          <w:rFonts w:cs="Times New Roman"/>
          <w:szCs w:val="24"/>
        </w:rPr>
      </w:pPr>
      <w:r w:rsidRPr="00ED4EE3">
        <w:rPr>
          <w:rFonts w:cs="Times New Roman"/>
          <w:szCs w:val="24"/>
        </w:rPr>
        <w:t>(tirgus izpēte Nr.T.I.2023/</w:t>
      </w:r>
      <w:r>
        <w:rPr>
          <w:rFonts w:cs="Times New Roman"/>
          <w:szCs w:val="24"/>
        </w:rPr>
        <w:t>108</w:t>
      </w:r>
      <w:r w:rsidRPr="00ED4EE3">
        <w:rPr>
          <w:rFonts w:cs="Times New Roman"/>
          <w:szCs w:val="24"/>
        </w:rPr>
        <w:t>)</w:t>
      </w:r>
    </w:p>
    <w:p w14:paraId="6492AC21" w14:textId="77777777" w:rsidR="00C63A1D" w:rsidRPr="00B61E5F" w:rsidRDefault="00C63A1D" w:rsidP="00C63A1D">
      <w:pPr>
        <w:jc w:val="both"/>
        <w:rPr>
          <w:rFonts w:cs="Times New Roman"/>
          <w:szCs w:val="24"/>
        </w:rPr>
      </w:pPr>
    </w:p>
    <w:p w14:paraId="69E248F3" w14:textId="77777777" w:rsidR="00C63A1D" w:rsidRPr="00B61E5F" w:rsidRDefault="00C63A1D" w:rsidP="001C274B">
      <w:pPr>
        <w:ind w:left="284" w:right="140"/>
        <w:jc w:val="both"/>
        <w:rPr>
          <w:rFonts w:cs="Times New Roman"/>
          <w:szCs w:val="24"/>
        </w:rPr>
      </w:pPr>
      <w:r w:rsidRPr="007334B0">
        <w:rPr>
          <w:bCs/>
          <w:sz w:val="20"/>
          <w:szCs w:val="20"/>
        </w:rPr>
        <w:t>PARAKSTĪŠANAS DATUMS IR PĒDĒJĀ PIEVIENOTĀ DROŠĀ ELEKTRONISKĀ PARAKSTA UN TĀ LAIKA ZĪMOGA DATUMS</w:t>
      </w:r>
    </w:p>
    <w:p w14:paraId="38D2AAB0" w14:textId="7F5837B3" w:rsidR="00C63A1D" w:rsidRPr="002C7AA8" w:rsidRDefault="00C63A1D" w:rsidP="001C274B">
      <w:pPr>
        <w:ind w:left="284" w:right="140"/>
        <w:jc w:val="both"/>
        <w:rPr>
          <w:rFonts w:cs="Times New Roman"/>
          <w:szCs w:val="24"/>
        </w:rPr>
      </w:pPr>
      <w:r w:rsidRPr="002C7AA8">
        <w:rPr>
          <w:rFonts w:cs="Times New Roman"/>
          <w:b/>
          <w:szCs w:val="24"/>
        </w:rPr>
        <w:t>SIA „Rīgas ūdens”</w:t>
      </w:r>
      <w:r w:rsidRPr="002C7AA8">
        <w:rPr>
          <w:rFonts w:cs="Times New Roman"/>
          <w:szCs w:val="24"/>
        </w:rPr>
        <w:t xml:space="preserve">, reģ. Nr. </w:t>
      </w:r>
      <w:r w:rsidRPr="002C7AA8">
        <w:rPr>
          <w:rFonts w:cs="Times New Roman"/>
          <w:b/>
          <w:szCs w:val="24"/>
        </w:rPr>
        <w:t>40103023035</w:t>
      </w:r>
      <w:r w:rsidRPr="002C7AA8">
        <w:rPr>
          <w:rFonts w:cs="Times New Roman"/>
          <w:szCs w:val="24"/>
        </w:rPr>
        <w:t xml:space="preserve">, tās </w:t>
      </w:r>
      <w:r>
        <w:rPr>
          <w:rFonts w:cs="Times New Roman"/>
          <w:szCs w:val="24"/>
        </w:rPr>
        <w:t>_____________________</w:t>
      </w:r>
      <w:r w:rsidRPr="002C7AA8">
        <w:rPr>
          <w:rFonts w:cs="Times New Roman"/>
          <w:szCs w:val="24"/>
        </w:rPr>
        <w:t xml:space="preserve">, kurš darbojas uz SIA </w:t>
      </w:r>
      <w:r w:rsidRPr="002C7AA8">
        <w:rPr>
          <w:rFonts w:cs="Times New Roman"/>
          <w:bCs/>
          <w:szCs w:val="24"/>
        </w:rPr>
        <w:t>“</w:t>
      </w:r>
      <w:r w:rsidRPr="002C7AA8">
        <w:rPr>
          <w:rFonts w:cs="Times New Roman"/>
          <w:szCs w:val="24"/>
        </w:rPr>
        <w:t>Rīgas ūdens” valdes 202</w:t>
      </w:r>
      <w:r>
        <w:rPr>
          <w:rFonts w:cs="Times New Roman"/>
          <w:szCs w:val="24"/>
        </w:rPr>
        <w:t>3</w:t>
      </w:r>
      <w:r w:rsidRPr="002C7AA8">
        <w:rPr>
          <w:rFonts w:cs="Times New Roman"/>
          <w:szCs w:val="24"/>
        </w:rPr>
        <w:t xml:space="preserve">.gada </w:t>
      </w:r>
      <w:r>
        <w:rPr>
          <w:rFonts w:cs="Times New Roman"/>
          <w:szCs w:val="24"/>
        </w:rPr>
        <w:t>_________</w:t>
      </w:r>
      <w:r w:rsidRPr="002C7AA8">
        <w:rPr>
          <w:rFonts w:cs="Times New Roman"/>
          <w:szCs w:val="24"/>
        </w:rPr>
        <w:t xml:space="preserve"> lēmuma (protokols Nr.2.4.1/202</w:t>
      </w:r>
      <w:r>
        <w:rPr>
          <w:rFonts w:cs="Times New Roman"/>
          <w:szCs w:val="24"/>
        </w:rPr>
        <w:t>3</w:t>
      </w:r>
      <w:r w:rsidRPr="002C7AA8">
        <w:rPr>
          <w:rFonts w:cs="Times New Roman"/>
          <w:szCs w:val="24"/>
        </w:rPr>
        <w:t>/</w:t>
      </w:r>
      <w:r>
        <w:rPr>
          <w:rFonts w:cs="Times New Roman"/>
          <w:szCs w:val="24"/>
        </w:rPr>
        <w:t>____</w:t>
      </w:r>
      <w:r w:rsidRPr="002C7AA8">
        <w:rPr>
          <w:rFonts w:cs="Times New Roman"/>
          <w:szCs w:val="24"/>
        </w:rPr>
        <w:t>) pamata, turpmāk – „Pircējs”, no vienas puses, un</w:t>
      </w:r>
    </w:p>
    <w:p w14:paraId="04EAF5C9" w14:textId="5CEE1A17" w:rsidR="00C63A1D" w:rsidRPr="002C7AA8" w:rsidRDefault="00C63A1D" w:rsidP="001C274B">
      <w:pPr>
        <w:ind w:left="284" w:right="140"/>
        <w:jc w:val="both"/>
        <w:rPr>
          <w:rFonts w:cs="Times New Roman"/>
          <w:szCs w:val="24"/>
        </w:rPr>
      </w:pPr>
      <w:r>
        <w:rPr>
          <w:rFonts w:cs="Times New Roman"/>
          <w:b/>
          <w:bCs/>
          <w:szCs w:val="24"/>
        </w:rPr>
        <w:t>____________________</w:t>
      </w:r>
      <w:r w:rsidRPr="002C7AA8">
        <w:rPr>
          <w:rFonts w:cs="Times New Roman"/>
          <w:szCs w:val="24"/>
        </w:rPr>
        <w:t xml:space="preserve">, reģ. Nr. </w:t>
      </w:r>
      <w:r>
        <w:rPr>
          <w:rStyle w:val="txtspecial"/>
          <w:rFonts w:cs="Times New Roman"/>
          <w:b/>
          <w:bCs/>
          <w:szCs w:val="24"/>
        </w:rPr>
        <w:t>_______________</w:t>
      </w:r>
      <w:r w:rsidRPr="00C845BA">
        <w:rPr>
          <w:rFonts w:cs="Times New Roman"/>
          <w:szCs w:val="24"/>
        </w:rPr>
        <w:t xml:space="preserve">, tās </w:t>
      </w:r>
      <w:r>
        <w:rPr>
          <w:rFonts w:cs="Times New Roman"/>
          <w:szCs w:val="24"/>
        </w:rPr>
        <w:t>___________________________________</w:t>
      </w:r>
      <w:r w:rsidRPr="00C845BA">
        <w:rPr>
          <w:rFonts w:cs="Times New Roman"/>
          <w:szCs w:val="24"/>
        </w:rPr>
        <w:t xml:space="preserve"> personā, kur</w:t>
      </w:r>
      <w:r>
        <w:rPr>
          <w:rFonts w:cs="Times New Roman"/>
          <w:szCs w:val="24"/>
        </w:rPr>
        <w:t>š</w:t>
      </w:r>
      <w:r w:rsidRPr="00C845BA">
        <w:rPr>
          <w:rFonts w:cs="Times New Roman"/>
          <w:szCs w:val="24"/>
        </w:rPr>
        <w:t xml:space="preserve"> rīkojas uz </w:t>
      </w:r>
      <w:r>
        <w:rPr>
          <w:rFonts w:cs="Times New Roman"/>
          <w:szCs w:val="24"/>
        </w:rPr>
        <w:t>___________________</w:t>
      </w:r>
      <w:r w:rsidRPr="00C845BA">
        <w:rPr>
          <w:rFonts w:cs="Times New Roman"/>
          <w:szCs w:val="24"/>
        </w:rPr>
        <w:t xml:space="preserve"> pamata</w:t>
      </w:r>
      <w:r w:rsidRPr="002C7AA8">
        <w:rPr>
          <w:rFonts w:cs="Times New Roman"/>
          <w:szCs w:val="24"/>
        </w:rPr>
        <w:t>, turpmāk – „Piegādātājs”, no otras puses,</w:t>
      </w:r>
    </w:p>
    <w:p w14:paraId="44E3DD50" w14:textId="77777777" w:rsidR="00C63A1D" w:rsidRPr="002C7AA8" w:rsidRDefault="00C63A1D" w:rsidP="001C274B">
      <w:pPr>
        <w:ind w:left="284" w:right="140"/>
        <w:jc w:val="both"/>
        <w:rPr>
          <w:rFonts w:cs="Times New Roman"/>
          <w:szCs w:val="24"/>
        </w:rPr>
      </w:pPr>
      <w:r w:rsidRPr="002C7AA8">
        <w:rPr>
          <w:rFonts w:cs="Times New Roman"/>
          <w:szCs w:val="24"/>
        </w:rPr>
        <w:t>turpmāk abi kopā – „Puses”, noslēdz šo līgumu, turpmāk – „Līgums”, par sekojošo:</w:t>
      </w:r>
    </w:p>
    <w:p w14:paraId="74AE0FDD" w14:textId="77777777" w:rsidR="00C63A1D" w:rsidRPr="002C7AA8" w:rsidRDefault="00C63A1D" w:rsidP="001C274B">
      <w:pPr>
        <w:ind w:left="284" w:right="140"/>
        <w:rPr>
          <w:rFonts w:cs="Times New Roman"/>
          <w:b/>
          <w:szCs w:val="24"/>
        </w:rPr>
      </w:pPr>
    </w:p>
    <w:p w14:paraId="54A38E44" w14:textId="77777777" w:rsidR="00C63A1D" w:rsidRPr="00B61E5F" w:rsidRDefault="00C63A1D" w:rsidP="001C274B">
      <w:pPr>
        <w:ind w:left="284" w:right="140"/>
        <w:jc w:val="center"/>
        <w:rPr>
          <w:rFonts w:cs="Times New Roman"/>
          <w:b/>
          <w:szCs w:val="24"/>
        </w:rPr>
      </w:pPr>
      <w:r w:rsidRPr="00B61E5F">
        <w:rPr>
          <w:rFonts w:cs="Times New Roman"/>
          <w:b/>
          <w:szCs w:val="24"/>
        </w:rPr>
        <w:t>I Līgumā lietotie termini</w:t>
      </w:r>
    </w:p>
    <w:p w14:paraId="21959FA5" w14:textId="77777777" w:rsidR="00C63A1D" w:rsidRPr="00EC7776" w:rsidRDefault="00C63A1D" w:rsidP="001C274B">
      <w:pPr>
        <w:ind w:left="284" w:right="140"/>
        <w:jc w:val="both"/>
        <w:rPr>
          <w:rFonts w:cs="Times New Roman"/>
          <w:szCs w:val="24"/>
        </w:rPr>
      </w:pPr>
      <w:r w:rsidRPr="00B61E5F">
        <w:rPr>
          <w:rFonts w:cs="Times New Roman"/>
          <w:szCs w:val="24"/>
        </w:rPr>
        <w:t xml:space="preserve">1.1. Preces – Līguma </w:t>
      </w:r>
      <w:r w:rsidRPr="00EC7776">
        <w:rPr>
          <w:rFonts w:cs="Times New Roman"/>
          <w:szCs w:val="24"/>
        </w:rPr>
        <w:t>Pielikumā Nr.1 un Piegādātāja preču katalogā esošajā specifikācijā norādītās pārtikas preces.</w:t>
      </w:r>
    </w:p>
    <w:p w14:paraId="041A47B9" w14:textId="7CF308A1" w:rsidR="00C63A1D" w:rsidRPr="00C53336" w:rsidRDefault="00C63A1D" w:rsidP="001C274B">
      <w:pPr>
        <w:ind w:left="284" w:right="140"/>
        <w:jc w:val="both"/>
        <w:rPr>
          <w:rFonts w:cs="Times New Roman"/>
          <w:szCs w:val="24"/>
        </w:rPr>
      </w:pPr>
      <w:r w:rsidRPr="00EC7776">
        <w:rPr>
          <w:rFonts w:cs="Times New Roman"/>
          <w:szCs w:val="24"/>
        </w:rPr>
        <w:t xml:space="preserve">1.2. Pirkuma maksa – summa, ko Pircējs samaksā Piegādātājam par Precēm Līgumā noteiktajā kārtībā. Pirkuma maksa atbilst īstai Preču vērtībai, ietver sevī visus Piegādātāja izdevumus un Piegādātāja peļņu. Pirkuma maksa katrai konkrētai Precei noteikta Līguma Pielikumā Nr.1, kas ir Līguma neatņemama sastāvdaļa. Precēm, kuras nav iekļautas Pielikumā Nr.1, Piegādātājs piemēro </w:t>
      </w:r>
      <w:r>
        <w:rPr>
          <w:rFonts w:cs="Times New Roman"/>
          <w:szCs w:val="24"/>
        </w:rPr>
        <w:t xml:space="preserve"> </w:t>
      </w:r>
      <w:r w:rsidR="004E21FF">
        <w:rPr>
          <w:rFonts w:cs="Times New Roman"/>
          <w:szCs w:val="24"/>
        </w:rPr>
        <w:t>_____</w:t>
      </w:r>
      <w:r w:rsidR="004E21FF" w:rsidRPr="00EC7776">
        <w:rPr>
          <w:rFonts w:cs="Times New Roman"/>
          <w:szCs w:val="24"/>
        </w:rPr>
        <w:t xml:space="preserve"> </w:t>
      </w:r>
      <w:r w:rsidRPr="00EC7776">
        <w:rPr>
          <w:rFonts w:cs="Times New Roman"/>
          <w:szCs w:val="24"/>
        </w:rPr>
        <w:t>% (</w:t>
      </w:r>
      <w:r w:rsidR="004E21FF">
        <w:rPr>
          <w:rFonts w:cs="Times New Roman"/>
          <w:szCs w:val="24"/>
        </w:rPr>
        <w:t>___________</w:t>
      </w:r>
      <w:r w:rsidRPr="00EC7776">
        <w:rPr>
          <w:rFonts w:cs="Times New Roman"/>
          <w:szCs w:val="24"/>
        </w:rPr>
        <w:t>) atlaidi no preču mazumti</w:t>
      </w:r>
      <w:r w:rsidRPr="00C53336">
        <w:rPr>
          <w:rFonts w:cs="Times New Roman"/>
          <w:szCs w:val="24"/>
        </w:rPr>
        <w:t>rdzniecības cenām.</w:t>
      </w:r>
    </w:p>
    <w:p w14:paraId="7F3E4252" w14:textId="129F0912" w:rsidR="00C63A1D" w:rsidRPr="002C7AA8" w:rsidRDefault="00C63A1D" w:rsidP="001C274B">
      <w:pPr>
        <w:ind w:left="284" w:right="140"/>
        <w:jc w:val="both"/>
        <w:rPr>
          <w:rFonts w:cs="Times New Roman"/>
          <w:szCs w:val="24"/>
        </w:rPr>
      </w:pPr>
      <w:r w:rsidRPr="00C53336">
        <w:rPr>
          <w:rFonts w:cs="Times New Roman"/>
          <w:szCs w:val="24"/>
        </w:rPr>
        <w:t xml:space="preserve">1.3. Piegāde – Preču nodošana Pircējam </w:t>
      </w:r>
      <w:r w:rsidRPr="00EC7776">
        <w:rPr>
          <w:rFonts w:cs="Times New Roman"/>
          <w:szCs w:val="24"/>
        </w:rPr>
        <w:t>saskaņā ar DDP (</w:t>
      </w:r>
      <w:r w:rsidRPr="00EC7776">
        <w:rPr>
          <w:rFonts w:cs="Times New Roman"/>
          <w:i/>
          <w:szCs w:val="24"/>
        </w:rPr>
        <w:t>Incoterms 2010</w:t>
      </w:r>
      <w:r w:rsidRPr="00EC7776">
        <w:rPr>
          <w:rFonts w:cs="Times New Roman"/>
          <w:szCs w:val="24"/>
        </w:rPr>
        <w:t xml:space="preserve">) noteikumiem </w:t>
      </w:r>
      <w:r w:rsidRPr="002C7AA8">
        <w:rPr>
          <w:rFonts w:cs="Times New Roman"/>
          <w:szCs w:val="24"/>
        </w:rPr>
        <w:t>adresē: Zigfrīda Annas Meierovica bulvāris 1, Rīga, LV-1</w:t>
      </w:r>
      <w:r>
        <w:rPr>
          <w:rFonts w:cs="Times New Roman"/>
          <w:szCs w:val="24"/>
        </w:rPr>
        <w:t>050</w:t>
      </w:r>
      <w:r w:rsidRPr="002C7AA8">
        <w:rPr>
          <w:rFonts w:cs="Times New Roman"/>
          <w:szCs w:val="24"/>
        </w:rPr>
        <w:t>.</w:t>
      </w:r>
    </w:p>
    <w:p w14:paraId="128333E3" w14:textId="77777777" w:rsidR="00C63A1D" w:rsidRDefault="00C63A1D" w:rsidP="001C274B">
      <w:pPr>
        <w:ind w:left="284" w:right="140"/>
        <w:jc w:val="both"/>
        <w:rPr>
          <w:rFonts w:cs="Times New Roman"/>
          <w:szCs w:val="24"/>
        </w:rPr>
      </w:pPr>
      <w:r w:rsidRPr="00C53336">
        <w:rPr>
          <w:rFonts w:cs="Times New Roman"/>
          <w:szCs w:val="24"/>
        </w:rPr>
        <w:t>1.4. Pasūtījums – saskaņā ar Līguma Pielikumā</w:t>
      </w:r>
      <w:r w:rsidRPr="00B61E5F">
        <w:rPr>
          <w:rFonts w:cs="Times New Roman"/>
          <w:szCs w:val="24"/>
        </w:rPr>
        <w:t xml:space="preserve"> Nr.1 norādītajiem Preču pasūtīšanas nosacījumiem Pircēja veikts attiecīgās Preču partijas pasūtījums. </w:t>
      </w:r>
    </w:p>
    <w:p w14:paraId="4E6A34C0" w14:textId="77777777" w:rsidR="00C63A1D" w:rsidRPr="00B61E5F" w:rsidRDefault="00C63A1D" w:rsidP="001C274B">
      <w:pPr>
        <w:ind w:left="284" w:right="140"/>
        <w:jc w:val="both"/>
        <w:rPr>
          <w:rFonts w:cs="Times New Roman"/>
          <w:szCs w:val="24"/>
        </w:rPr>
      </w:pPr>
      <w:r w:rsidRPr="00B61E5F">
        <w:rPr>
          <w:rFonts w:cs="Times New Roman"/>
          <w:szCs w:val="24"/>
        </w:rPr>
        <w:t>1.5. Attaisnojuma dokuments – Pušu pilnvaroto personu parakstīts Preču Piegādi apliecinošs dokuments, kurā Puses ietver:</w:t>
      </w:r>
    </w:p>
    <w:p w14:paraId="5B7686CF" w14:textId="77777777" w:rsidR="00C63A1D" w:rsidRPr="00B61E5F" w:rsidRDefault="00C63A1D" w:rsidP="001C274B">
      <w:pPr>
        <w:ind w:left="284" w:right="140"/>
        <w:jc w:val="both"/>
        <w:rPr>
          <w:rFonts w:cs="Times New Roman"/>
          <w:szCs w:val="24"/>
        </w:rPr>
      </w:pPr>
      <w:r w:rsidRPr="00B61E5F">
        <w:rPr>
          <w:rFonts w:cs="Times New Roman"/>
          <w:szCs w:val="24"/>
        </w:rPr>
        <w:t>1.5.1. Līguma numuru un datumu;</w:t>
      </w:r>
    </w:p>
    <w:p w14:paraId="6D1EA3F7" w14:textId="77777777" w:rsidR="00C63A1D" w:rsidRPr="00B61E5F" w:rsidRDefault="00C63A1D" w:rsidP="001C274B">
      <w:pPr>
        <w:ind w:left="284" w:right="140"/>
        <w:jc w:val="both"/>
        <w:rPr>
          <w:rFonts w:cs="Times New Roman"/>
          <w:szCs w:val="24"/>
        </w:rPr>
      </w:pPr>
      <w:r w:rsidRPr="00B61E5F">
        <w:rPr>
          <w:rFonts w:cs="Times New Roman"/>
          <w:szCs w:val="24"/>
        </w:rPr>
        <w:t>1.5.2. Nododamo Preču nosaukumu un daudzumu;</w:t>
      </w:r>
    </w:p>
    <w:p w14:paraId="4B8522BB" w14:textId="77777777" w:rsidR="00C63A1D" w:rsidRPr="00B61E5F" w:rsidRDefault="00C63A1D" w:rsidP="001C274B">
      <w:pPr>
        <w:ind w:left="284" w:right="140"/>
        <w:jc w:val="both"/>
        <w:rPr>
          <w:rFonts w:cs="Times New Roman"/>
          <w:szCs w:val="24"/>
        </w:rPr>
      </w:pPr>
      <w:r w:rsidRPr="00B61E5F">
        <w:rPr>
          <w:rFonts w:cs="Times New Roman"/>
          <w:szCs w:val="24"/>
        </w:rPr>
        <w:t>1.5.3. Pievienotās vērtības nodokļa likuma 125.pantā noteikto informāciju.</w:t>
      </w:r>
    </w:p>
    <w:p w14:paraId="4D923E45" w14:textId="4F04AD65" w:rsidR="00C63A1D" w:rsidRDefault="00C63A1D" w:rsidP="001C274B">
      <w:pPr>
        <w:ind w:left="284" w:right="140"/>
        <w:jc w:val="both"/>
        <w:rPr>
          <w:rFonts w:cs="Times New Roman"/>
          <w:szCs w:val="24"/>
        </w:rPr>
      </w:pPr>
      <w:r w:rsidRPr="008245D4">
        <w:rPr>
          <w:rFonts w:cs="Times New Roman"/>
          <w:szCs w:val="24"/>
        </w:rPr>
        <w:t xml:space="preserve">1.6. Paziņojums – Pircēja </w:t>
      </w:r>
      <w:r>
        <w:rPr>
          <w:rFonts w:cs="Times New Roman"/>
          <w:szCs w:val="24"/>
        </w:rPr>
        <w:t>sagatavots</w:t>
      </w:r>
      <w:r w:rsidRPr="008245D4">
        <w:rPr>
          <w:rFonts w:cs="Times New Roman"/>
          <w:szCs w:val="24"/>
        </w:rPr>
        <w:t xml:space="preserve"> paziņojums, kurā norāda Preču trūkumus un neatbilstību Līguma noteikumiem. </w:t>
      </w:r>
    </w:p>
    <w:p w14:paraId="7060DCD4" w14:textId="77777777" w:rsidR="00791941" w:rsidRPr="00B61E5F" w:rsidRDefault="00791941" w:rsidP="001C274B">
      <w:pPr>
        <w:ind w:left="284" w:right="140"/>
        <w:jc w:val="both"/>
        <w:rPr>
          <w:rFonts w:cs="Times New Roman"/>
          <w:szCs w:val="24"/>
        </w:rPr>
      </w:pPr>
    </w:p>
    <w:p w14:paraId="0385E8C7" w14:textId="77777777" w:rsidR="00C63A1D" w:rsidRPr="00B61E5F" w:rsidRDefault="00C63A1D" w:rsidP="001C274B">
      <w:pPr>
        <w:ind w:left="284" w:right="140"/>
        <w:jc w:val="center"/>
        <w:rPr>
          <w:rFonts w:cs="Times New Roman"/>
          <w:b/>
          <w:szCs w:val="24"/>
        </w:rPr>
      </w:pPr>
      <w:r w:rsidRPr="00B61E5F">
        <w:rPr>
          <w:rFonts w:cs="Times New Roman"/>
          <w:b/>
          <w:szCs w:val="24"/>
        </w:rPr>
        <w:t>II Līguma priekšmets</w:t>
      </w:r>
    </w:p>
    <w:p w14:paraId="433FD8B5" w14:textId="77777777" w:rsidR="00C63A1D" w:rsidRPr="00B61E5F" w:rsidRDefault="00C63A1D" w:rsidP="001C274B">
      <w:pPr>
        <w:ind w:left="284" w:right="140"/>
        <w:jc w:val="both"/>
        <w:rPr>
          <w:rFonts w:cs="Times New Roman"/>
          <w:szCs w:val="24"/>
        </w:rPr>
      </w:pPr>
      <w:r w:rsidRPr="00B61E5F">
        <w:rPr>
          <w:rFonts w:cs="Times New Roman"/>
          <w:szCs w:val="24"/>
        </w:rPr>
        <w:t>2.1. Piegādātājs apņemas piegādāt Pircējam, un Pircējs apņemas pieņemt īpašumā Preces Līgumā noteiktajā kārtībā.</w:t>
      </w:r>
    </w:p>
    <w:p w14:paraId="03697D5C" w14:textId="77777777" w:rsidR="00C63A1D" w:rsidRPr="00B61E5F" w:rsidRDefault="00C63A1D" w:rsidP="001C274B">
      <w:pPr>
        <w:ind w:left="284" w:right="140"/>
        <w:jc w:val="both"/>
        <w:rPr>
          <w:rFonts w:cs="Times New Roman"/>
          <w:szCs w:val="24"/>
        </w:rPr>
      </w:pPr>
      <w:r w:rsidRPr="00B61E5F">
        <w:rPr>
          <w:rFonts w:cs="Times New Roman"/>
          <w:szCs w:val="24"/>
        </w:rPr>
        <w:t>2.2. Pircējs apņemas samaksāt Preču Pirkuma maksu Līgumā noteiktajā kārtībā.</w:t>
      </w:r>
    </w:p>
    <w:p w14:paraId="00FAF197" w14:textId="77777777" w:rsidR="00C63A1D" w:rsidRPr="00B61E5F" w:rsidRDefault="00C63A1D" w:rsidP="001C274B">
      <w:pPr>
        <w:ind w:left="284" w:right="140"/>
        <w:jc w:val="both"/>
        <w:rPr>
          <w:rFonts w:cs="Times New Roman"/>
          <w:szCs w:val="24"/>
        </w:rPr>
      </w:pPr>
      <w:r w:rsidRPr="00B61E5F">
        <w:rPr>
          <w:rFonts w:cs="Times New Roman"/>
          <w:szCs w:val="24"/>
        </w:rPr>
        <w:t>2.3. Puses, noslēdzot Līgumu, apliecina, ka:</w:t>
      </w:r>
    </w:p>
    <w:p w14:paraId="3612E60D" w14:textId="77777777" w:rsidR="00C63A1D" w:rsidRPr="00B61E5F" w:rsidRDefault="00C63A1D" w:rsidP="001C274B">
      <w:pPr>
        <w:ind w:left="284" w:right="140"/>
        <w:jc w:val="both"/>
        <w:rPr>
          <w:rFonts w:cs="Times New Roman"/>
          <w:szCs w:val="24"/>
        </w:rPr>
      </w:pPr>
      <w:r w:rsidRPr="00B61E5F">
        <w:rPr>
          <w:rFonts w:cs="Times New Roman"/>
          <w:szCs w:val="24"/>
        </w:rPr>
        <w:lastRenderedPageBreak/>
        <w:t>2.3.1. ir pilnībā apspriedušas Līguma noteikumus, atzīst tos par abpusēji izdevīgiem, un apņemas pildīt tos pilnā apmērā;</w:t>
      </w:r>
    </w:p>
    <w:p w14:paraId="0E106368" w14:textId="77777777" w:rsidR="00C63A1D" w:rsidRPr="00B61E5F" w:rsidRDefault="00C63A1D" w:rsidP="001C274B">
      <w:pPr>
        <w:ind w:left="284" w:right="140"/>
        <w:jc w:val="both"/>
        <w:rPr>
          <w:rFonts w:cs="Times New Roman"/>
          <w:szCs w:val="24"/>
        </w:rPr>
      </w:pPr>
      <w:r w:rsidRPr="00B61E5F">
        <w:rPr>
          <w:rFonts w:cs="Times New Roman"/>
          <w:szCs w:val="24"/>
        </w:rPr>
        <w:t>2.3.2. Pusēm ir tiesības nodarboties ar to uzņēmējdarbību, ko tās šobrīd veic, tām ir tiesības būt par sava īpašuma un aktīvu īpašnieku, tās ir izpildījušas visas normatīvo aktu prasības attiecībā uz savu uzņēmējdarbību;</w:t>
      </w:r>
    </w:p>
    <w:p w14:paraId="25C25431" w14:textId="77777777" w:rsidR="00C63A1D" w:rsidRPr="00B61E5F" w:rsidRDefault="00C63A1D" w:rsidP="001C274B">
      <w:pPr>
        <w:ind w:left="284" w:right="140"/>
        <w:jc w:val="both"/>
        <w:rPr>
          <w:rFonts w:cs="Times New Roman"/>
          <w:szCs w:val="24"/>
        </w:rPr>
      </w:pPr>
      <w:r w:rsidRPr="00B61E5F">
        <w:rPr>
          <w:rFonts w:cs="Times New Roman"/>
          <w:szCs w:val="24"/>
        </w:rPr>
        <w:t>2.3.3. Līguma noslēgšana, pienākumu izpilde un noteikumu ievērošana:</w:t>
      </w:r>
    </w:p>
    <w:p w14:paraId="2B249340" w14:textId="77777777" w:rsidR="00C63A1D" w:rsidRPr="00B61E5F" w:rsidRDefault="00C63A1D" w:rsidP="001C274B">
      <w:pPr>
        <w:ind w:left="284" w:right="140"/>
        <w:jc w:val="both"/>
        <w:rPr>
          <w:rFonts w:cs="Times New Roman"/>
          <w:szCs w:val="24"/>
        </w:rPr>
      </w:pPr>
      <w:r w:rsidRPr="00B61E5F">
        <w:rPr>
          <w:rFonts w:cs="Times New Roman"/>
          <w:szCs w:val="24"/>
        </w:rPr>
        <w:t>2.3.3.1. nav un nebūs pretrunā ne ar vienu spēkā esošu likumu, noteikumu vai norādījumu, spriedumu, lēmumu vai atļauju, kas ir saistoši Pusēm, vai kas attiecas uz to īpašumu vai aktīviem;</w:t>
      </w:r>
    </w:p>
    <w:p w14:paraId="3531C19D" w14:textId="77777777" w:rsidR="00C63A1D" w:rsidRPr="00B61E5F" w:rsidRDefault="00C63A1D" w:rsidP="001C274B">
      <w:pPr>
        <w:ind w:left="284" w:right="140"/>
        <w:jc w:val="both"/>
        <w:rPr>
          <w:rFonts w:cs="Times New Roman"/>
          <w:szCs w:val="24"/>
        </w:rPr>
      </w:pPr>
      <w:r w:rsidRPr="00B61E5F">
        <w:rPr>
          <w:rFonts w:cs="Times New Roman"/>
          <w:szCs w:val="24"/>
        </w:rPr>
        <w:t>2.3.3.2. nav un nebūs pretrunā ne ar vienu līgumu, kas attiecas uz to īpašumu vai aktīviem, neradīs jebkādu šāda līguma noteikumu laušanu vai neizpildi;</w:t>
      </w:r>
    </w:p>
    <w:p w14:paraId="50DD62D3" w14:textId="77777777" w:rsidR="00C63A1D" w:rsidRPr="00B61E5F" w:rsidRDefault="00C63A1D" w:rsidP="001C274B">
      <w:pPr>
        <w:ind w:left="284" w:right="140"/>
        <w:jc w:val="both"/>
        <w:rPr>
          <w:rFonts w:cs="Times New Roman"/>
          <w:szCs w:val="24"/>
        </w:rPr>
      </w:pPr>
      <w:r w:rsidRPr="00B61E5F">
        <w:rPr>
          <w:rFonts w:cs="Times New Roman"/>
          <w:szCs w:val="24"/>
        </w:rPr>
        <w:t>2.3.3.3. nebūs pretrunā ne ar vienu Pušu statūtu noteikumu.</w:t>
      </w:r>
    </w:p>
    <w:p w14:paraId="58251ABB" w14:textId="77777777" w:rsidR="00C63A1D" w:rsidRDefault="00C63A1D" w:rsidP="001C274B">
      <w:pPr>
        <w:ind w:left="284" w:right="140"/>
        <w:jc w:val="both"/>
        <w:rPr>
          <w:rFonts w:cs="Times New Roman"/>
          <w:szCs w:val="24"/>
        </w:rPr>
      </w:pPr>
    </w:p>
    <w:p w14:paraId="0DDA97C8" w14:textId="77777777" w:rsidR="00C63A1D" w:rsidRPr="004E08D7" w:rsidRDefault="00C63A1D" w:rsidP="001C274B">
      <w:pPr>
        <w:ind w:left="284" w:right="140"/>
        <w:jc w:val="center"/>
        <w:rPr>
          <w:rFonts w:cs="Times New Roman"/>
          <w:b/>
          <w:szCs w:val="24"/>
        </w:rPr>
      </w:pPr>
      <w:r w:rsidRPr="004E08D7">
        <w:rPr>
          <w:rFonts w:cs="Times New Roman"/>
          <w:b/>
          <w:szCs w:val="24"/>
        </w:rPr>
        <w:t>III Piegādes noteikumi un Preču kvalitātes apliecinājumi</w:t>
      </w:r>
    </w:p>
    <w:p w14:paraId="15FD7E5E" w14:textId="7A2BB667" w:rsidR="00C63A1D" w:rsidRPr="004E08D7" w:rsidRDefault="00C63A1D" w:rsidP="001C274B">
      <w:pPr>
        <w:ind w:left="284" w:right="140"/>
        <w:jc w:val="both"/>
        <w:rPr>
          <w:rFonts w:cs="Times New Roman"/>
          <w:szCs w:val="24"/>
        </w:rPr>
      </w:pPr>
      <w:r w:rsidRPr="00EC7776">
        <w:rPr>
          <w:rFonts w:cs="Times New Roman"/>
          <w:szCs w:val="24"/>
        </w:rPr>
        <w:t xml:space="preserve">3.1. Piegādātājs veic attiecīgu Preču partiju Piegādi saskaņā ar Līguma noteikumiem, pamatojoties uz Pircēja rakstveida Pasūtījumiem, </w:t>
      </w:r>
      <w:r w:rsidR="004E21FF">
        <w:rPr>
          <w:rFonts w:cs="Times New Roman"/>
          <w:szCs w:val="24"/>
        </w:rPr>
        <w:t>___ (________) stundu</w:t>
      </w:r>
      <w:r w:rsidRPr="00EC7776">
        <w:rPr>
          <w:rFonts w:cs="Times New Roman"/>
          <w:szCs w:val="24"/>
        </w:rPr>
        <w:t xml:space="preserve"> laikā no Pasūtījuma saņemšanas brīža. Ja Pasūtījums tiek veikts nedēļas pēdējā darba dienā, Pasūtījuma Piegāde tiek veikta nākamās nedēļas pirmajā darba dienā.</w:t>
      </w:r>
    </w:p>
    <w:p w14:paraId="38E5A428" w14:textId="77777777" w:rsidR="00C63A1D" w:rsidRPr="00B61E5F" w:rsidRDefault="00C63A1D" w:rsidP="001C274B">
      <w:pPr>
        <w:ind w:left="284" w:right="140"/>
        <w:jc w:val="both"/>
        <w:rPr>
          <w:rFonts w:cs="Times New Roman"/>
          <w:szCs w:val="24"/>
        </w:rPr>
      </w:pPr>
      <w:r w:rsidRPr="004E08D7">
        <w:rPr>
          <w:rFonts w:cs="Times New Roman"/>
          <w:szCs w:val="24"/>
        </w:rPr>
        <w:t>3.2. Piegādātājs nodod Preces pilnā komplektācijā, nebojātā oriģinālajā ražotājfirmas iepakojumā un nekavējošai lietošanai derīgā stāvoklī.</w:t>
      </w:r>
    </w:p>
    <w:p w14:paraId="5CD75B5C" w14:textId="77777777" w:rsidR="00C63A1D" w:rsidRPr="00B61E5F" w:rsidRDefault="00C63A1D" w:rsidP="001C274B">
      <w:pPr>
        <w:ind w:left="284" w:right="140"/>
        <w:jc w:val="both"/>
        <w:rPr>
          <w:rFonts w:cs="Times New Roman"/>
          <w:szCs w:val="24"/>
        </w:rPr>
      </w:pPr>
      <w:r w:rsidRPr="00B61E5F">
        <w:rPr>
          <w:rFonts w:cs="Times New Roman"/>
          <w:szCs w:val="24"/>
        </w:rPr>
        <w:t xml:space="preserve">3.3. Pircējam ir tiesības veikt Preču pārbaudi uz vietas un atteikties pieņemt Līgumam neatbilstošās Preces, neparakstot Attaisnojuma dokumentu, kā tas norādīts Līguma 4.2.punktā. </w:t>
      </w:r>
    </w:p>
    <w:p w14:paraId="4CD8C78A" w14:textId="77777777" w:rsidR="00C63A1D" w:rsidRPr="00B61E5F" w:rsidRDefault="00C63A1D" w:rsidP="001C274B">
      <w:pPr>
        <w:ind w:left="284" w:right="140"/>
        <w:jc w:val="both"/>
        <w:rPr>
          <w:rFonts w:cs="Times New Roman"/>
          <w:szCs w:val="24"/>
        </w:rPr>
      </w:pPr>
      <w:r w:rsidRPr="00B61E5F">
        <w:rPr>
          <w:rFonts w:cs="Times New Roman"/>
          <w:szCs w:val="24"/>
        </w:rPr>
        <w:t>3.4. Pircējs pieņem Preces tikai pēc ārēja izskata un ir tiesīgs celt iebildumus par Preču atbilstību Līgumam vai kvalitātes trūkumiem 5 (piecu) dienu laikā no Preču pieņemšanas un Attaisnojuma dokumenta parakstīšanas dienas. Ja tiek konstatēti kādi pārkāpumi vai neatbilstība Līguma noteikumiem, tas tiek norādīts Paziņojumā. Pircējs patur tiesības celt iebildumus par Preču apslēptiem trūkumiem un Preču kvalitāti un atbilstību Līgumam arī pēc augstākminētā termiņa notecēšanas.</w:t>
      </w:r>
    </w:p>
    <w:p w14:paraId="336BE149" w14:textId="77777777" w:rsidR="00C63A1D" w:rsidRPr="00B61E5F" w:rsidRDefault="00C63A1D" w:rsidP="001C274B">
      <w:pPr>
        <w:ind w:left="284" w:right="140"/>
        <w:jc w:val="both"/>
        <w:rPr>
          <w:rFonts w:cs="Times New Roman"/>
          <w:szCs w:val="24"/>
        </w:rPr>
      </w:pPr>
      <w:r w:rsidRPr="00B61E5F">
        <w:rPr>
          <w:rFonts w:cs="Times New Roman"/>
          <w:szCs w:val="24"/>
        </w:rPr>
        <w:t>3.5. Līguma 3.4.punktā noteiktajos gadījumos Piegādātājs apņemas uz sava rēķina aizvietot Līgumam neatbilstošās, bojātās vai iztrūkstošās Preces 1 (vienas) darba dienas laikā no Paziņojuma saņemšanas dienas.</w:t>
      </w:r>
    </w:p>
    <w:p w14:paraId="4CAE736D" w14:textId="77777777" w:rsidR="00C63A1D" w:rsidRPr="00B61E5F" w:rsidRDefault="00C63A1D" w:rsidP="001C274B">
      <w:pPr>
        <w:ind w:left="284" w:right="140"/>
        <w:jc w:val="both"/>
        <w:rPr>
          <w:rFonts w:cs="Times New Roman"/>
          <w:szCs w:val="24"/>
        </w:rPr>
      </w:pPr>
      <w:r w:rsidRPr="00B61E5F">
        <w:rPr>
          <w:rFonts w:cs="Times New Roman"/>
          <w:szCs w:val="24"/>
        </w:rPr>
        <w:t>3.6. Piegādātājs garantē un apliecina, ka Preces pieder vienīgi viņam, nav jebkādā veidā atsavinātas, ieķīlātas, apgrūtinātas, par Precēm nav reģistrēts aizliegums un nepastāv strīds.</w:t>
      </w:r>
    </w:p>
    <w:p w14:paraId="5B8F087E" w14:textId="77777777" w:rsidR="00C63A1D" w:rsidRPr="00B61E5F" w:rsidRDefault="00C63A1D" w:rsidP="001C274B">
      <w:pPr>
        <w:ind w:left="284" w:right="140"/>
        <w:jc w:val="both"/>
        <w:rPr>
          <w:rFonts w:cs="Times New Roman"/>
          <w:szCs w:val="24"/>
        </w:rPr>
      </w:pPr>
      <w:r w:rsidRPr="00B61E5F">
        <w:rPr>
          <w:rFonts w:cs="Times New Roman"/>
          <w:szCs w:val="24"/>
        </w:rPr>
        <w:t>3.7. Piegādātājs apliecina, ka Preces ir jaunas, nelietotas un līdz Piegādei Pircējam tika glabātas tām piemērotos apstākļos ar krietna un kārtīga saimnieka rūpību.</w:t>
      </w:r>
    </w:p>
    <w:p w14:paraId="1945B932" w14:textId="77777777" w:rsidR="00C63A1D" w:rsidRPr="00B61E5F" w:rsidRDefault="00C63A1D" w:rsidP="001C274B">
      <w:pPr>
        <w:ind w:left="284" w:right="140"/>
        <w:jc w:val="both"/>
        <w:rPr>
          <w:rFonts w:cs="Times New Roman"/>
          <w:szCs w:val="24"/>
        </w:rPr>
      </w:pPr>
      <w:r w:rsidRPr="00B61E5F">
        <w:rPr>
          <w:rFonts w:cs="Times New Roman"/>
          <w:szCs w:val="24"/>
        </w:rPr>
        <w:t>3.8. Puses konstatē Piegādes faktu, Līgumā noteiktajā kārtībā parakstot Attaisnojuma dokumentu.</w:t>
      </w:r>
    </w:p>
    <w:p w14:paraId="22DE6A77" w14:textId="77777777" w:rsidR="00C63A1D" w:rsidRPr="00B61E5F" w:rsidRDefault="00C63A1D" w:rsidP="001C274B">
      <w:pPr>
        <w:ind w:left="284" w:right="140"/>
        <w:jc w:val="both"/>
        <w:rPr>
          <w:rFonts w:cs="Times New Roman"/>
          <w:szCs w:val="24"/>
        </w:rPr>
      </w:pPr>
      <w:r w:rsidRPr="00B61E5F">
        <w:rPr>
          <w:rFonts w:cs="Times New Roman"/>
          <w:szCs w:val="24"/>
        </w:rPr>
        <w:t>3.9. Puses vienojas, ka visi uz Precēm attiecināmie riski pāriet uz Pircēju pēc Attaisnojuma dokumenta parakstīšanas.</w:t>
      </w:r>
    </w:p>
    <w:p w14:paraId="49A70CA7" w14:textId="77777777" w:rsidR="00C63A1D" w:rsidRPr="00B61E5F" w:rsidRDefault="00C63A1D" w:rsidP="001C274B">
      <w:pPr>
        <w:ind w:left="284" w:right="140"/>
        <w:jc w:val="both"/>
        <w:rPr>
          <w:rFonts w:cs="Times New Roman"/>
          <w:szCs w:val="24"/>
        </w:rPr>
      </w:pPr>
      <w:r w:rsidRPr="00B61E5F">
        <w:rPr>
          <w:rFonts w:cs="Times New Roman"/>
          <w:szCs w:val="24"/>
        </w:rPr>
        <w:t>3.10. Piegādātājs apliecina, ka Preces ir sertificētas izmantošanai Eiropas Savienības un Latvijas Republikas teritorijā, un to ekspluatācija atbilstoši to uzdevumam un ekspluatācijas noteikumiem nenodarīs materiālu zaudējumu vai kaitējumu cilvēka veselībai vai īpašumam, vai apkārtējai videi. Piegādātājs garantē, ka par Precēm ir samaksāti visi ievedmuitas nodokļi un nodevas.</w:t>
      </w:r>
    </w:p>
    <w:p w14:paraId="289D5011" w14:textId="77777777" w:rsidR="00C63A1D" w:rsidRPr="00B61E5F" w:rsidRDefault="00C63A1D" w:rsidP="001C274B">
      <w:pPr>
        <w:ind w:left="284" w:right="140"/>
        <w:jc w:val="both"/>
        <w:rPr>
          <w:rFonts w:cs="Times New Roman"/>
          <w:szCs w:val="24"/>
        </w:rPr>
      </w:pPr>
      <w:r w:rsidRPr="00B61E5F">
        <w:rPr>
          <w:rFonts w:cs="Times New Roman"/>
          <w:szCs w:val="24"/>
        </w:rPr>
        <w:lastRenderedPageBreak/>
        <w:t>3.11. Piegādātājs Līguma darbības laikā līdz katra kalendārā mēneša 10.datumam nodrošina atskaites iesniegšanu Pircējam par visiem Pircēja iepriekšējā mēnesī veiktajiem Pasūtījumiem. Atskaitē Piegādātājs norāda Pavadzīmes numurs un datums.</w:t>
      </w:r>
    </w:p>
    <w:p w14:paraId="36155725" w14:textId="6309D4C1" w:rsidR="00C63A1D" w:rsidRDefault="00C63A1D" w:rsidP="001C274B">
      <w:pPr>
        <w:ind w:left="284" w:right="140"/>
        <w:jc w:val="both"/>
        <w:rPr>
          <w:rFonts w:cs="Times New Roman"/>
          <w:szCs w:val="24"/>
        </w:rPr>
      </w:pPr>
      <w:r w:rsidRPr="00B61E5F">
        <w:rPr>
          <w:rFonts w:cs="Times New Roman"/>
          <w:szCs w:val="24"/>
        </w:rPr>
        <w:t xml:space="preserve">3.12. Piegādātājs Līguma darbības laikā nodrošina Pircējam iespēju Piegādātāja interneta mājas lapā identificējoties iegūt atskaites par visiem </w:t>
      </w:r>
      <w:r>
        <w:rPr>
          <w:rFonts w:cs="Times New Roman"/>
          <w:szCs w:val="24"/>
        </w:rPr>
        <w:t xml:space="preserve">Piegādātāja interneta mājas lapā </w:t>
      </w:r>
      <w:r w:rsidRPr="00B61E5F">
        <w:rPr>
          <w:rFonts w:cs="Times New Roman"/>
          <w:szCs w:val="24"/>
        </w:rPr>
        <w:t>Pircēja veiktajiem Pasūtījumiem</w:t>
      </w:r>
      <w:r>
        <w:rPr>
          <w:rFonts w:cs="Times New Roman"/>
          <w:szCs w:val="24"/>
        </w:rPr>
        <w:t>.</w:t>
      </w:r>
      <w:r w:rsidRPr="00B61E5F">
        <w:rPr>
          <w:rFonts w:cs="Times New Roman"/>
          <w:szCs w:val="24"/>
        </w:rPr>
        <w:t xml:space="preserve"> </w:t>
      </w:r>
    </w:p>
    <w:p w14:paraId="0B33E169" w14:textId="77777777" w:rsidR="00791941" w:rsidRPr="00B61E5F" w:rsidRDefault="00791941" w:rsidP="001C274B">
      <w:pPr>
        <w:ind w:left="284" w:right="140"/>
        <w:jc w:val="both"/>
        <w:rPr>
          <w:rFonts w:cs="Times New Roman"/>
          <w:szCs w:val="24"/>
        </w:rPr>
      </w:pPr>
    </w:p>
    <w:p w14:paraId="4C78BF10" w14:textId="77777777" w:rsidR="00C63A1D" w:rsidRPr="00B61E5F" w:rsidRDefault="00C63A1D" w:rsidP="001C274B">
      <w:pPr>
        <w:ind w:left="284" w:right="140"/>
        <w:jc w:val="center"/>
        <w:rPr>
          <w:rFonts w:cs="Times New Roman"/>
          <w:b/>
          <w:szCs w:val="24"/>
        </w:rPr>
      </w:pPr>
      <w:r w:rsidRPr="00B61E5F">
        <w:rPr>
          <w:rFonts w:cs="Times New Roman"/>
          <w:b/>
          <w:szCs w:val="24"/>
        </w:rPr>
        <w:t>IV Preču pieņemšanas noteikumi</w:t>
      </w:r>
    </w:p>
    <w:p w14:paraId="4F469636" w14:textId="77777777" w:rsidR="00C63A1D" w:rsidRPr="00B61E5F" w:rsidRDefault="00C63A1D" w:rsidP="001C274B">
      <w:pPr>
        <w:ind w:left="284" w:right="140"/>
        <w:jc w:val="both"/>
        <w:rPr>
          <w:rFonts w:cs="Times New Roman"/>
          <w:szCs w:val="24"/>
        </w:rPr>
      </w:pPr>
      <w:r w:rsidRPr="00B61E5F">
        <w:rPr>
          <w:rFonts w:cs="Times New Roman"/>
          <w:szCs w:val="24"/>
        </w:rPr>
        <w:t>4.1. Pēc Preču Piegādes, Piegādātājs iesniedz Pircējam parakstīšanai Attaisnojuma dokumentu.</w:t>
      </w:r>
    </w:p>
    <w:p w14:paraId="61FD87CE" w14:textId="77777777" w:rsidR="00C63A1D" w:rsidRPr="00B61E5F" w:rsidRDefault="00C63A1D" w:rsidP="001C274B">
      <w:pPr>
        <w:ind w:left="284" w:right="140"/>
        <w:jc w:val="both"/>
        <w:rPr>
          <w:rFonts w:cs="Times New Roman"/>
          <w:szCs w:val="24"/>
        </w:rPr>
      </w:pPr>
      <w:r w:rsidRPr="00B61E5F">
        <w:rPr>
          <w:rFonts w:cs="Times New Roman"/>
          <w:szCs w:val="24"/>
        </w:rPr>
        <w:t>4.2. Pircējs veic Preču pārbaudi uz vietas, novērtējot to kvalitāti, atbilstību Līguma noteikumiem un atbilstību informācijai, kas norādīta Attaisnojuma dokumentā un pēc tam paraksta attiecīgo Attaisnojuma dokumentu vai arī sniedz Piegādātājam pamatotu atteikumu parakstīt Attaisnojuma dokumentu.</w:t>
      </w:r>
    </w:p>
    <w:p w14:paraId="564FE325" w14:textId="77777777" w:rsidR="00C63A1D" w:rsidRPr="00B61E5F" w:rsidRDefault="00C63A1D" w:rsidP="001C274B">
      <w:pPr>
        <w:ind w:left="284" w:right="140"/>
        <w:jc w:val="both"/>
        <w:rPr>
          <w:rFonts w:cs="Times New Roman"/>
          <w:szCs w:val="24"/>
        </w:rPr>
      </w:pPr>
      <w:r w:rsidRPr="00B61E5F">
        <w:rPr>
          <w:rFonts w:cs="Times New Roman"/>
          <w:szCs w:val="24"/>
        </w:rPr>
        <w:t>4.3. Atteikuma parakstīt Attaisnojuma dokumentu saņemšanas gadījumā, Piegādātājs novērš visus trūkumus Attaisnojuma dokumentā, Preču Piegādē vai Preču kvalitātē un atbilstībā Līguma noteikumiem, un atkārtoti iesniedz Pircējam parakstīšanai Attaisnojuma dokumentu.</w:t>
      </w:r>
    </w:p>
    <w:p w14:paraId="51C9DF34" w14:textId="77777777" w:rsidR="00C63A1D" w:rsidRPr="00B61E5F" w:rsidRDefault="00C63A1D" w:rsidP="001C274B">
      <w:pPr>
        <w:ind w:left="284" w:right="140"/>
        <w:jc w:val="both"/>
        <w:rPr>
          <w:rFonts w:cs="Times New Roman"/>
          <w:szCs w:val="24"/>
        </w:rPr>
      </w:pPr>
      <w:r w:rsidRPr="00B61E5F">
        <w:rPr>
          <w:rFonts w:cs="Times New Roman"/>
          <w:szCs w:val="24"/>
        </w:rPr>
        <w:t>4.4. Attaisnojuma dokumenta abpusēja parakstīšana ir pamats Pirkuma maksas samaksai.</w:t>
      </w:r>
    </w:p>
    <w:p w14:paraId="4884A2C9" w14:textId="77777777" w:rsidR="00C63A1D" w:rsidRPr="00B61E5F" w:rsidRDefault="00C63A1D" w:rsidP="001C274B">
      <w:pPr>
        <w:ind w:left="284" w:right="140"/>
        <w:jc w:val="center"/>
        <w:rPr>
          <w:rFonts w:cs="Times New Roman"/>
          <w:b/>
          <w:szCs w:val="24"/>
        </w:rPr>
      </w:pPr>
    </w:p>
    <w:p w14:paraId="2365CB25" w14:textId="77777777" w:rsidR="00C63A1D" w:rsidRPr="00B61E5F" w:rsidRDefault="00C63A1D" w:rsidP="001C274B">
      <w:pPr>
        <w:ind w:left="284" w:right="140"/>
        <w:jc w:val="center"/>
        <w:rPr>
          <w:rFonts w:cs="Times New Roman"/>
          <w:b/>
          <w:szCs w:val="24"/>
        </w:rPr>
      </w:pPr>
      <w:r w:rsidRPr="00B61E5F">
        <w:rPr>
          <w:rFonts w:cs="Times New Roman"/>
          <w:b/>
          <w:szCs w:val="24"/>
        </w:rPr>
        <w:t>V Norēķinu kārtība</w:t>
      </w:r>
    </w:p>
    <w:p w14:paraId="132F00EB" w14:textId="77777777" w:rsidR="00C63A1D" w:rsidRPr="00B61E5F" w:rsidRDefault="00C63A1D" w:rsidP="001C274B">
      <w:pPr>
        <w:ind w:left="284" w:right="140"/>
        <w:jc w:val="both"/>
        <w:rPr>
          <w:rFonts w:cs="Times New Roman"/>
          <w:szCs w:val="24"/>
        </w:rPr>
      </w:pPr>
      <w:r w:rsidRPr="000C6C6B">
        <w:rPr>
          <w:rFonts w:cs="Times New Roman"/>
          <w:szCs w:val="24"/>
        </w:rPr>
        <w:t xml:space="preserve">5.1. Puses vienojas, ka Līguma darbības laikā Līguma summa nedrīkst pārsniegt </w:t>
      </w:r>
      <w:r w:rsidRPr="002C7AA8">
        <w:rPr>
          <w:rFonts w:cs="Times New Roman"/>
          <w:b/>
          <w:szCs w:val="24"/>
        </w:rPr>
        <w:t xml:space="preserve">EUR 7000,00 (septiņi tūkstoši </w:t>
      </w:r>
      <w:r w:rsidRPr="002C7AA8">
        <w:rPr>
          <w:rFonts w:cs="Times New Roman"/>
          <w:b/>
          <w:i/>
          <w:szCs w:val="24"/>
        </w:rPr>
        <w:t>euro</w:t>
      </w:r>
      <w:r w:rsidRPr="002C7AA8">
        <w:rPr>
          <w:rFonts w:cs="Times New Roman"/>
          <w:b/>
          <w:szCs w:val="24"/>
        </w:rPr>
        <w:t xml:space="preserve"> un 00 centi)</w:t>
      </w:r>
      <w:r w:rsidRPr="000C6C6B">
        <w:rPr>
          <w:rFonts w:cs="Times New Roman"/>
          <w:szCs w:val="24"/>
        </w:rPr>
        <w:t xml:space="preserve"> bez pievienotās vērtības nodokļa (PVN). PVN tiek aprēķināts normatīvajos aktos noteiktajā kārtībā.</w:t>
      </w:r>
      <w:r w:rsidRPr="00B61E5F">
        <w:rPr>
          <w:rFonts w:cs="Times New Roman"/>
          <w:szCs w:val="24"/>
        </w:rPr>
        <w:t xml:space="preserve"> </w:t>
      </w:r>
    </w:p>
    <w:p w14:paraId="0D42ECE0" w14:textId="77777777" w:rsidR="00C63A1D" w:rsidRPr="00B61E5F" w:rsidRDefault="00C63A1D" w:rsidP="001C274B">
      <w:pPr>
        <w:ind w:left="284" w:right="140"/>
        <w:jc w:val="both"/>
        <w:rPr>
          <w:rFonts w:cs="Times New Roman"/>
          <w:szCs w:val="24"/>
        </w:rPr>
      </w:pPr>
      <w:r w:rsidRPr="00EC7776">
        <w:rPr>
          <w:rFonts w:cs="Times New Roman"/>
          <w:szCs w:val="24"/>
        </w:rPr>
        <w:t xml:space="preserve">5.2. Puses vienojas, ka Pirkuma maksa tiek aprēķināta, pamatojoties uz konkrēto Preču Pasūtījumu un cenu, kas noteikta Pielikumā Nr.1 un </w:t>
      </w:r>
      <w:r w:rsidRPr="002C7AA8">
        <w:rPr>
          <w:rFonts w:cs="Times New Roman"/>
          <w:szCs w:val="24"/>
        </w:rPr>
        <w:t>Piegādātāja preču klāstā, ievērojot Līguma 1.2.punktā noteikto</w:t>
      </w:r>
      <w:r w:rsidRPr="00EC7776">
        <w:rPr>
          <w:rFonts w:cs="Times New Roman"/>
          <w:szCs w:val="24"/>
        </w:rPr>
        <w:t>.</w:t>
      </w:r>
      <w:r w:rsidRPr="00B61E5F">
        <w:rPr>
          <w:rFonts w:cs="Times New Roman"/>
          <w:szCs w:val="24"/>
        </w:rPr>
        <w:t xml:space="preserve"> </w:t>
      </w:r>
    </w:p>
    <w:p w14:paraId="5B85F503" w14:textId="77777777" w:rsidR="00C63A1D" w:rsidRPr="00B61E5F" w:rsidRDefault="00C63A1D" w:rsidP="001C274B">
      <w:pPr>
        <w:ind w:left="284" w:right="140"/>
        <w:jc w:val="both"/>
        <w:rPr>
          <w:rFonts w:cs="Times New Roman"/>
          <w:szCs w:val="24"/>
        </w:rPr>
      </w:pPr>
      <w:r w:rsidRPr="00B61E5F">
        <w:rPr>
          <w:rFonts w:cs="Times New Roman"/>
          <w:szCs w:val="24"/>
        </w:rPr>
        <w:t>5.3. Pircējs veic samaksu par Precēm šādā kārtībā:</w:t>
      </w:r>
    </w:p>
    <w:p w14:paraId="3D15514D" w14:textId="77777777" w:rsidR="00C63A1D" w:rsidRPr="00B61E5F" w:rsidRDefault="00C63A1D" w:rsidP="001C274B">
      <w:pPr>
        <w:ind w:left="284" w:right="140"/>
        <w:jc w:val="both"/>
        <w:rPr>
          <w:rFonts w:cs="Times New Roman"/>
          <w:szCs w:val="24"/>
        </w:rPr>
      </w:pPr>
      <w:r w:rsidRPr="00B61E5F">
        <w:rPr>
          <w:rFonts w:cs="Times New Roman"/>
          <w:szCs w:val="24"/>
        </w:rPr>
        <w:t xml:space="preserve">5.3.1. Pirkuma maksu Pircējs samaksā </w:t>
      </w:r>
      <w:r>
        <w:rPr>
          <w:rFonts w:cs="Times New Roman"/>
          <w:szCs w:val="24"/>
        </w:rPr>
        <w:t>20</w:t>
      </w:r>
      <w:r w:rsidRPr="00B61E5F">
        <w:rPr>
          <w:rFonts w:cs="Times New Roman"/>
          <w:szCs w:val="24"/>
        </w:rPr>
        <w:t xml:space="preserve"> (</w:t>
      </w:r>
      <w:r>
        <w:rPr>
          <w:rFonts w:cs="Times New Roman"/>
          <w:szCs w:val="24"/>
        </w:rPr>
        <w:t>divdesmit</w:t>
      </w:r>
      <w:r w:rsidRPr="00B61E5F">
        <w:rPr>
          <w:rFonts w:cs="Times New Roman"/>
          <w:szCs w:val="24"/>
        </w:rPr>
        <w:t>) dienu laikā no attiecīgā Attaisnojuma dokumenta abpusējas parakstīšanas dienas;</w:t>
      </w:r>
    </w:p>
    <w:p w14:paraId="75DCCF4F" w14:textId="77777777" w:rsidR="00C63A1D" w:rsidRPr="00B61E5F" w:rsidRDefault="00C63A1D" w:rsidP="001C274B">
      <w:pPr>
        <w:ind w:left="284" w:right="140"/>
        <w:jc w:val="both"/>
        <w:rPr>
          <w:rFonts w:cs="Times New Roman"/>
          <w:szCs w:val="24"/>
        </w:rPr>
      </w:pPr>
      <w:r w:rsidRPr="00B61E5F">
        <w:rPr>
          <w:rFonts w:cs="Times New Roman"/>
          <w:szCs w:val="24"/>
        </w:rPr>
        <w:t>5.3.2. Pircējs veic Pirkuma maksas samaksu ar pārskaitījumu uz Attaisnojuma dokumentā norādīto bankas kontu.</w:t>
      </w:r>
    </w:p>
    <w:p w14:paraId="26854DE3" w14:textId="77777777" w:rsidR="00791941" w:rsidRDefault="00791941" w:rsidP="001C274B">
      <w:pPr>
        <w:ind w:left="284" w:right="140"/>
        <w:jc w:val="center"/>
        <w:rPr>
          <w:rFonts w:cs="Times New Roman"/>
          <w:b/>
          <w:szCs w:val="24"/>
        </w:rPr>
      </w:pPr>
    </w:p>
    <w:p w14:paraId="240DCA86" w14:textId="264B0180" w:rsidR="00C63A1D" w:rsidRPr="00B61E5F" w:rsidRDefault="00C63A1D" w:rsidP="001C274B">
      <w:pPr>
        <w:ind w:left="284" w:right="140"/>
        <w:jc w:val="center"/>
        <w:rPr>
          <w:rFonts w:cs="Times New Roman"/>
          <w:b/>
          <w:szCs w:val="24"/>
        </w:rPr>
      </w:pPr>
      <w:r w:rsidRPr="00B61E5F">
        <w:rPr>
          <w:rFonts w:cs="Times New Roman"/>
          <w:b/>
          <w:szCs w:val="24"/>
        </w:rPr>
        <w:t>VI Strīdu risināšana un Pušu atbildība</w:t>
      </w:r>
    </w:p>
    <w:p w14:paraId="401F4B59" w14:textId="77777777" w:rsidR="00C63A1D" w:rsidRPr="00B61E5F" w:rsidRDefault="00C63A1D" w:rsidP="001C274B">
      <w:pPr>
        <w:ind w:left="284" w:right="140"/>
        <w:jc w:val="both"/>
        <w:rPr>
          <w:rFonts w:cs="Times New Roman"/>
          <w:b/>
          <w:szCs w:val="24"/>
        </w:rPr>
      </w:pPr>
      <w:r w:rsidRPr="00B61E5F">
        <w:rPr>
          <w:rFonts w:cs="Times New Roman"/>
          <w:szCs w:val="24"/>
        </w:rPr>
        <w:t>6.1. Šis Līgums ir izskatāms saskaņā ar Latvijas Republikā spēkā esošajiem normatīvajiem aktiem.</w:t>
      </w:r>
    </w:p>
    <w:p w14:paraId="0B9A78EA" w14:textId="77777777" w:rsidR="00C63A1D" w:rsidRPr="00B61E5F" w:rsidRDefault="00C63A1D" w:rsidP="001C274B">
      <w:pPr>
        <w:ind w:left="284" w:right="140"/>
        <w:jc w:val="both"/>
        <w:rPr>
          <w:rFonts w:cs="Times New Roman"/>
          <w:szCs w:val="24"/>
        </w:rPr>
      </w:pPr>
      <w:r w:rsidRPr="00B61E5F">
        <w:rPr>
          <w:rFonts w:cs="Times New Roman"/>
          <w:szCs w:val="24"/>
        </w:rPr>
        <w:t>6.2. Visus strīdus un nesaskaņas, kas izriet no šī Līguma</w:t>
      </w:r>
      <w:r>
        <w:rPr>
          <w:rFonts w:cs="Times New Roman"/>
          <w:szCs w:val="24"/>
        </w:rPr>
        <w:t xml:space="preserve"> </w:t>
      </w:r>
      <w:r w:rsidRPr="00B61E5F">
        <w:rPr>
          <w:rFonts w:cs="Times New Roman"/>
          <w:szCs w:val="24"/>
        </w:rPr>
        <w:t>vai skar to vai tā pārkāpšanu, izbeigšanu vai spēkā neesamību, Puses atrisinās sarunu ceļā. Ja 15 (piecpadsmit) dienu laikā pēc uzaicinājuma par sarunu uzsākšanu saņemšanas dienas Puses nav vienojušās par risinājumu, strīds tiks galīgi atrisināts tiesā Latvijas Republikas normatīv</w:t>
      </w:r>
      <w:r>
        <w:rPr>
          <w:rFonts w:cs="Times New Roman"/>
          <w:szCs w:val="24"/>
        </w:rPr>
        <w:t>ajos</w:t>
      </w:r>
      <w:r w:rsidRPr="00B61E5F">
        <w:rPr>
          <w:rFonts w:cs="Times New Roman"/>
          <w:szCs w:val="24"/>
        </w:rPr>
        <w:t xml:space="preserve"> akt</w:t>
      </w:r>
      <w:r>
        <w:rPr>
          <w:rFonts w:cs="Times New Roman"/>
          <w:szCs w:val="24"/>
        </w:rPr>
        <w:t>os</w:t>
      </w:r>
      <w:r w:rsidRPr="00B61E5F">
        <w:rPr>
          <w:rFonts w:cs="Times New Roman"/>
          <w:szCs w:val="24"/>
        </w:rPr>
        <w:t xml:space="preserve"> noteiktajā kārtībā.</w:t>
      </w:r>
    </w:p>
    <w:p w14:paraId="401D6BD8" w14:textId="77777777" w:rsidR="00C63A1D" w:rsidRPr="00B61E5F" w:rsidRDefault="00C63A1D" w:rsidP="001C274B">
      <w:pPr>
        <w:ind w:left="284" w:right="140"/>
        <w:rPr>
          <w:rFonts w:cs="Times New Roman"/>
          <w:b/>
          <w:szCs w:val="24"/>
        </w:rPr>
      </w:pPr>
    </w:p>
    <w:p w14:paraId="43BF1835" w14:textId="77777777" w:rsidR="00C63A1D" w:rsidRPr="00B61E5F" w:rsidRDefault="00C63A1D" w:rsidP="001C274B">
      <w:pPr>
        <w:ind w:left="284" w:right="140"/>
        <w:jc w:val="center"/>
        <w:rPr>
          <w:rFonts w:cs="Times New Roman"/>
          <w:b/>
          <w:szCs w:val="24"/>
        </w:rPr>
      </w:pPr>
      <w:r w:rsidRPr="00B61E5F">
        <w:rPr>
          <w:rFonts w:cs="Times New Roman"/>
          <w:b/>
          <w:szCs w:val="24"/>
        </w:rPr>
        <w:t>VII Līguma termiņš</w:t>
      </w:r>
    </w:p>
    <w:p w14:paraId="151081D2" w14:textId="77777777" w:rsidR="00C63A1D" w:rsidRPr="002C7AA8" w:rsidRDefault="00C63A1D" w:rsidP="001C274B">
      <w:pPr>
        <w:ind w:left="284" w:right="140"/>
        <w:jc w:val="both"/>
        <w:rPr>
          <w:rFonts w:cs="Times New Roman"/>
          <w:szCs w:val="24"/>
        </w:rPr>
      </w:pPr>
      <w:r w:rsidRPr="00B61E5F">
        <w:rPr>
          <w:rFonts w:cs="Times New Roman"/>
          <w:szCs w:val="24"/>
        </w:rPr>
        <w:t xml:space="preserve">7.1. Līgums stājas spēkā tā abpusējas parakstīšanas dienā un ir spēkā līdz Pušu saistību pilnīgai izpildei. Pircējs veic Preču Pasūtījumus </w:t>
      </w:r>
      <w:r w:rsidRPr="002C7AA8">
        <w:rPr>
          <w:rFonts w:cs="Times New Roman"/>
          <w:szCs w:val="24"/>
        </w:rPr>
        <w:t>līdz Līguma 5.1.punktā norādītās Līguma summas sasniegšanai vai 12 (divpadsmit) mēnešus no Līguma spēkā stāšanās dienas atkarībā no tā, kurš apstāklis iestāsies pirmais.</w:t>
      </w:r>
    </w:p>
    <w:p w14:paraId="35512397" w14:textId="77777777" w:rsidR="00C63A1D" w:rsidRPr="00B61E5F" w:rsidRDefault="00C63A1D" w:rsidP="001C274B">
      <w:pPr>
        <w:ind w:left="284" w:right="140"/>
        <w:jc w:val="both"/>
        <w:rPr>
          <w:rFonts w:cs="Times New Roman"/>
          <w:szCs w:val="24"/>
        </w:rPr>
      </w:pPr>
      <w:r w:rsidRPr="00B61E5F">
        <w:rPr>
          <w:rFonts w:cs="Times New Roman"/>
          <w:szCs w:val="24"/>
        </w:rPr>
        <w:lastRenderedPageBreak/>
        <w:t>7.2. Pusēm ir tiesības grozīt Līguma termiņu vai lauzt to, savstarpēji vienojoties.</w:t>
      </w:r>
    </w:p>
    <w:p w14:paraId="04CF2A95" w14:textId="77777777" w:rsidR="00C63A1D" w:rsidRPr="00B61E5F" w:rsidRDefault="00C63A1D" w:rsidP="001C274B">
      <w:pPr>
        <w:ind w:left="284" w:right="140"/>
        <w:jc w:val="both"/>
        <w:rPr>
          <w:rFonts w:cs="Times New Roman"/>
          <w:szCs w:val="24"/>
        </w:rPr>
      </w:pPr>
      <w:r w:rsidRPr="00B61E5F">
        <w:rPr>
          <w:rFonts w:cs="Times New Roman"/>
          <w:szCs w:val="24"/>
        </w:rPr>
        <w:t>7.3. Gadījumā, ja Piegādātājs nokavē Piegādes termiņu vairāk nekā 5 (piecas) dienas, Pircējam ir tiesības vienpusēji atkāpties no Līguma.</w:t>
      </w:r>
    </w:p>
    <w:p w14:paraId="1AA137A0" w14:textId="77777777" w:rsidR="00C63A1D" w:rsidRPr="00B61E5F" w:rsidRDefault="00C63A1D" w:rsidP="001C274B">
      <w:pPr>
        <w:ind w:left="284" w:right="140"/>
        <w:rPr>
          <w:rFonts w:cs="Times New Roman"/>
          <w:szCs w:val="24"/>
        </w:rPr>
      </w:pPr>
      <w:r w:rsidRPr="00B61E5F">
        <w:rPr>
          <w:rFonts w:cs="Times New Roman"/>
          <w:szCs w:val="24"/>
        </w:rPr>
        <w:t>7.4. Pusēm ir tiesības vienpusēji izbeigt Līgumu, gadījumos, ja:</w:t>
      </w:r>
      <w:r w:rsidRPr="00B61E5F">
        <w:rPr>
          <w:rFonts w:cs="Times New Roman"/>
          <w:szCs w:val="24"/>
        </w:rPr>
        <w:br/>
        <w:t>7.4.1. Tiesā ir iesniegts pieteikums par otras Puses atzīšanu par maksātnespējīgu;</w:t>
      </w:r>
    </w:p>
    <w:p w14:paraId="35DFB005" w14:textId="77777777" w:rsidR="00C63A1D" w:rsidRPr="00B61E5F" w:rsidRDefault="00C63A1D" w:rsidP="001C274B">
      <w:pPr>
        <w:ind w:left="284" w:right="140"/>
        <w:jc w:val="both"/>
        <w:rPr>
          <w:rFonts w:cs="Times New Roman"/>
          <w:szCs w:val="24"/>
        </w:rPr>
      </w:pPr>
      <w:r w:rsidRPr="00B61E5F">
        <w:rPr>
          <w:rFonts w:cs="Times New Roman"/>
          <w:szCs w:val="24"/>
        </w:rPr>
        <w:t>7.4.2. Jebkurš otras Puses Līgumā minētais paziņojums, apliecinājums vai garantija izrādās nepatiesa, neprecīza vai maldinoša jebkurā būtiskā aspektā;</w:t>
      </w:r>
    </w:p>
    <w:p w14:paraId="617080D0" w14:textId="77777777" w:rsidR="00C63A1D" w:rsidRPr="00B61E5F" w:rsidRDefault="00C63A1D" w:rsidP="001C274B">
      <w:pPr>
        <w:ind w:left="284" w:right="140"/>
        <w:jc w:val="both"/>
        <w:rPr>
          <w:rFonts w:cs="Times New Roman"/>
          <w:szCs w:val="24"/>
        </w:rPr>
      </w:pPr>
      <w:r w:rsidRPr="00B61E5F">
        <w:rPr>
          <w:rFonts w:cs="Times New Roman"/>
          <w:szCs w:val="24"/>
        </w:rPr>
        <w:t>7.4.3. Otra Puse pārdod vai citādi atbrīvojas no saviem aktīviem vai īpašuma, kas ir būtisks tās uzņēmējdarbības veikšanai;</w:t>
      </w:r>
    </w:p>
    <w:p w14:paraId="340A92F7" w14:textId="77777777" w:rsidR="00C63A1D" w:rsidRPr="00B61E5F" w:rsidRDefault="00C63A1D" w:rsidP="001C274B">
      <w:pPr>
        <w:ind w:left="284" w:right="140"/>
        <w:jc w:val="both"/>
        <w:rPr>
          <w:rFonts w:cs="Times New Roman"/>
          <w:szCs w:val="24"/>
        </w:rPr>
      </w:pPr>
      <w:r w:rsidRPr="00B61E5F">
        <w:rPr>
          <w:rFonts w:cs="Times New Roman"/>
          <w:szCs w:val="24"/>
        </w:rPr>
        <w:t>7.4.4. Tiek atsaukta vai netiek uzturēta spēkā jebkura valsts vai cita licence, atļauja, reģistrācijas apliecība, piekrišana, vai pilnvara, kas Pusei ir nepieciešama šajā vai citos līgumos, kuriem ir saistība ar šo Līgumu, minēto saistību izpildei.</w:t>
      </w:r>
    </w:p>
    <w:p w14:paraId="14B4DAAF" w14:textId="77777777" w:rsidR="00C63A1D" w:rsidRDefault="00C63A1D" w:rsidP="001C274B">
      <w:pPr>
        <w:ind w:left="284" w:right="140"/>
        <w:jc w:val="both"/>
        <w:rPr>
          <w:rFonts w:cs="Times New Roman"/>
          <w:szCs w:val="24"/>
        </w:rPr>
      </w:pPr>
      <w:r w:rsidRPr="00B61E5F">
        <w:rPr>
          <w:rFonts w:cs="Times New Roman"/>
          <w:szCs w:val="24"/>
        </w:rPr>
        <w:t>7.4.5. Puse rakstiski brīdina otru Pusi vismaz 30 (trīsdesmit) dienas iepriekš un starp Pusēm ir veikti galīgie norēķini.</w:t>
      </w:r>
    </w:p>
    <w:p w14:paraId="793633F4" w14:textId="77777777" w:rsidR="00C63A1D" w:rsidRPr="00C05F4A" w:rsidRDefault="00C63A1D" w:rsidP="001C274B">
      <w:pPr>
        <w:ind w:left="284" w:right="140"/>
        <w:jc w:val="both"/>
        <w:rPr>
          <w:rFonts w:cs="Times New Roman"/>
          <w:szCs w:val="24"/>
        </w:rPr>
      </w:pPr>
      <w:r w:rsidRPr="00C05F4A">
        <w:rPr>
          <w:rFonts w:cs="Times New Roman"/>
          <w:szCs w:val="24"/>
        </w:rPr>
        <w:t xml:space="preserve">7.5. </w:t>
      </w:r>
      <w:r w:rsidRPr="002C7AA8">
        <w:rPr>
          <w:rFonts w:cs="Times New Roman"/>
          <w:szCs w:val="24"/>
        </w:rPr>
        <w:t>Pircējam ir tiesības vienpusēji atkāpties no Līguma izpildes, ja Līgumu nav iespējams izpildīt tādēļ, ka Piegādātājam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2F740350" w14:textId="77777777" w:rsidR="00C63A1D" w:rsidRPr="00B61E5F" w:rsidRDefault="00C63A1D" w:rsidP="001C274B">
      <w:pPr>
        <w:tabs>
          <w:tab w:val="left" w:pos="1320"/>
        </w:tabs>
        <w:ind w:left="284" w:right="140"/>
        <w:jc w:val="both"/>
        <w:rPr>
          <w:rFonts w:cs="Times New Roman"/>
          <w:szCs w:val="24"/>
        </w:rPr>
      </w:pPr>
      <w:r w:rsidRPr="00B61E5F">
        <w:rPr>
          <w:rFonts w:cs="Times New Roman"/>
          <w:szCs w:val="24"/>
        </w:rPr>
        <w:tab/>
      </w:r>
    </w:p>
    <w:p w14:paraId="10AFEEA7" w14:textId="77777777" w:rsidR="00C63A1D" w:rsidRPr="00B61E5F" w:rsidRDefault="00C63A1D" w:rsidP="001C274B">
      <w:pPr>
        <w:ind w:left="284" w:right="140"/>
        <w:jc w:val="center"/>
        <w:rPr>
          <w:rFonts w:cs="Times New Roman"/>
          <w:b/>
          <w:szCs w:val="24"/>
        </w:rPr>
      </w:pPr>
      <w:r w:rsidRPr="00B61E5F">
        <w:rPr>
          <w:rFonts w:cs="Times New Roman"/>
          <w:b/>
          <w:szCs w:val="24"/>
        </w:rPr>
        <w:t xml:space="preserve">VIII Nepārvaramā vara </w:t>
      </w:r>
    </w:p>
    <w:p w14:paraId="4863474C" w14:textId="77777777" w:rsidR="00C63A1D" w:rsidRPr="00B61E5F" w:rsidRDefault="00C63A1D" w:rsidP="001C274B">
      <w:pPr>
        <w:ind w:left="284" w:right="140"/>
        <w:jc w:val="both"/>
        <w:rPr>
          <w:rFonts w:cs="Times New Roman"/>
          <w:szCs w:val="24"/>
        </w:rPr>
      </w:pPr>
      <w:r w:rsidRPr="00B61E5F">
        <w:rPr>
          <w:rFonts w:cs="Times New Roman"/>
          <w:szCs w:val="24"/>
        </w:rPr>
        <w:t>8.1. Puses ir atbrīvojamas no atbildības par Līguma pārkāpšanu, ja Līguma izpilde ir nokavēta vai citas tajā paredzētās saistības nav izpildītas nepārvaramas varas dēļ. Nepārvarama vara šī Līguma izpratnē ietver sevī notikumus ārpus Pušu saprātīgas kontroles, ieskaitot: karus, revolūcijas, ugunsgrēkus, plūdus, karantīnas ierobežojumus, valsts institūciju noteiktos ierobežojumus u.c. Nepārvarama vara neietver sevī Preču ražotāju vai pārvadātāju rīcību.</w:t>
      </w:r>
    </w:p>
    <w:p w14:paraId="23B30527" w14:textId="77777777" w:rsidR="00C63A1D" w:rsidRPr="00B61E5F" w:rsidRDefault="00C63A1D" w:rsidP="001C274B">
      <w:pPr>
        <w:ind w:left="284" w:right="140"/>
        <w:jc w:val="both"/>
        <w:rPr>
          <w:rFonts w:cs="Times New Roman"/>
          <w:szCs w:val="24"/>
        </w:rPr>
      </w:pPr>
      <w:r w:rsidRPr="00B61E5F">
        <w:rPr>
          <w:rFonts w:cs="Times New Roman"/>
          <w:szCs w:val="24"/>
        </w:rPr>
        <w:t>8.2. Ja izceļas nepārvaramas varas situācija, Puses nekavējoties, bet ne vēlāk kā 10 (desmit) dienu laikā paziņo otrai Pusei par šādiem apstākļiem un to cēloņiem.</w:t>
      </w:r>
    </w:p>
    <w:p w14:paraId="25D97B24" w14:textId="77777777" w:rsidR="00C63A1D" w:rsidRPr="00B61E5F" w:rsidRDefault="00C63A1D" w:rsidP="001C274B">
      <w:pPr>
        <w:ind w:left="284" w:right="140"/>
        <w:rPr>
          <w:rFonts w:cs="Times New Roman"/>
          <w:b/>
          <w:szCs w:val="24"/>
        </w:rPr>
      </w:pPr>
    </w:p>
    <w:p w14:paraId="2355E2FB" w14:textId="77777777" w:rsidR="00C63A1D" w:rsidRPr="00B61E5F" w:rsidRDefault="00C63A1D" w:rsidP="001C274B">
      <w:pPr>
        <w:ind w:left="284" w:right="140"/>
        <w:jc w:val="center"/>
        <w:rPr>
          <w:rFonts w:cs="Times New Roman"/>
          <w:b/>
          <w:szCs w:val="24"/>
        </w:rPr>
      </w:pPr>
      <w:r w:rsidRPr="00B61E5F">
        <w:rPr>
          <w:rFonts w:cs="Times New Roman"/>
          <w:b/>
          <w:szCs w:val="24"/>
        </w:rPr>
        <w:t>IX Citi noteikumi</w:t>
      </w:r>
    </w:p>
    <w:p w14:paraId="30F174ED" w14:textId="77777777" w:rsidR="00C63A1D" w:rsidRPr="00B61E5F" w:rsidRDefault="00C63A1D" w:rsidP="001C274B">
      <w:pPr>
        <w:ind w:left="284" w:right="140"/>
        <w:jc w:val="both"/>
        <w:rPr>
          <w:rFonts w:cs="Times New Roman"/>
          <w:szCs w:val="24"/>
        </w:rPr>
      </w:pPr>
      <w:r w:rsidRPr="00B61E5F">
        <w:rPr>
          <w:rFonts w:cs="Times New Roman"/>
          <w:szCs w:val="24"/>
        </w:rPr>
        <w:t>9.1. Puses apņemas brīdināt otru Pusi par savu rekvizītu, pasta vai juridiskās adreses maiņu vismaz 15 (piecpadsmit) dienas iepriekš.</w:t>
      </w:r>
    </w:p>
    <w:p w14:paraId="3A1F7559" w14:textId="77777777" w:rsidR="00C63A1D" w:rsidRPr="00B61E5F" w:rsidRDefault="00C63A1D" w:rsidP="001C274B">
      <w:pPr>
        <w:ind w:left="284" w:right="140"/>
        <w:jc w:val="both"/>
        <w:rPr>
          <w:rFonts w:cs="Times New Roman"/>
          <w:szCs w:val="24"/>
        </w:rPr>
      </w:pPr>
      <w:r w:rsidRPr="00B61E5F">
        <w:rPr>
          <w:rFonts w:cs="Times New Roman"/>
          <w:szCs w:val="24"/>
        </w:rPr>
        <w:t>9.2. Puses vienojas, ka tām nav tiesību cedēt vai citādi nodot trešajām personām jebkuras no šajā Līgumā minētājām tiesībām vai saistībām bez otras Puses iepriekšējas rakstveida piekrišanas.</w:t>
      </w:r>
    </w:p>
    <w:p w14:paraId="63E5BB96" w14:textId="77777777" w:rsidR="00C63A1D" w:rsidRPr="00B61E5F" w:rsidRDefault="00C63A1D" w:rsidP="001C274B">
      <w:pPr>
        <w:ind w:left="284" w:right="140"/>
        <w:jc w:val="both"/>
        <w:rPr>
          <w:rFonts w:cs="Times New Roman"/>
          <w:szCs w:val="24"/>
        </w:rPr>
      </w:pPr>
      <w:r w:rsidRPr="00B61E5F">
        <w:rPr>
          <w:rFonts w:cs="Times New Roman"/>
          <w:szCs w:val="24"/>
        </w:rPr>
        <w:t>9.3. Līguma izbeigšanās jebkādu iemeslu dēļ neatbrīvo Puses no uzņemto saistību izpildes. Līgums ir saistošs Pušu tiesību pārņēmējiem.</w:t>
      </w:r>
    </w:p>
    <w:p w14:paraId="7F5A44AD" w14:textId="1E14B39C" w:rsidR="00C63A1D" w:rsidRDefault="00C63A1D" w:rsidP="001C274B">
      <w:pPr>
        <w:ind w:left="284" w:right="140"/>
        <w:jc w:val="both"/>
        <w:rPr>
          <w:rFonts w:cs="Times New Roman"/>
          <w:bCs/>
          <w:szCs w:val="24"/>
        </w:rPr>
      </w:pPr>
      <w:r w:rsidRPr="002C7AA8">
        <w:rPr>
          <w:rFonts w:cs="Times New Roman"/>
          <w:bCs/>
          <w:szCs w:val="24"/>
        </w:rPr>
        <w:t xml:space="preserve">9.4. Informācija, ko satur šis Līgums vai kas Pusēm kļūst zināma saistībā ar šo Līgumu (par cenām, u.tml.), uzskatāma par komercnoslēpumu, un to iespējams izpaust citām personām tikai ar otras Puses rakstisku piekrišanu. Teiktais neattiecas uz gadījumu, kad informācijas atklāšanu pieprasa spēkā esošie </w:t>
      </w:r>
      <w:r w:rsidRPr="002C7AA8">
        <w:rPr>
          <w:rFonts w:cs="Times New Roman"/>
          <w:szCs w:val="24"/>
        </w:rPr>
        <w:t xml:space="preserve">Latvijas Republikas likumi. Ja kāda no Pusēm ir prettiesiski izpaudusi informāciju (komercnoslēpumu), tādējādi nodarot otrai Pusei zaudējumus, beidzamā ir tiesīga </w:t>
      </w:r>
      <w:r w:rsidRPr="002C7AA8">
        <w:rPr>
          <w:rFonts w:cs="Times New Roman"/>
          <w:bCs/>
          <w:szCs w:val="24"/>
        </w:rPr>
        <w:t>pieprasīt tai atlīdzināt tiešos zaudējumus, kam par iemeslu bijusi šādas informācijas prettiesiska izpaušana.</w:t>
      </w:r>
    </w:p>
    <w:p w14:paraId="5B20160F" w14:textId="77777777" w:rsidR="00C63A1D" w:rsidRPr="00EF29EA" w:rsidRDefault="00C63A1D" w:rsidP="001C274B">
      <w:pPr>
        <w:ind w:left="284" w:right="140"/>
        <w:jc w:val="both"/>
        <w:rPr>
          <w:rFonts w:cs="Times New Roman"/>
          <w:bCs/>
          <w:szCs w:val="24"/>
        </w:rPr>
      </w:pPr>
      <w:r>
        <w:rPr>
          <w:rFonts w:cs="Times New Roman"/>
          <w:bCs/>
          <w:szCs w:val="24"/>
        </w:rPr>
        <w:lastRenderedPageBreak/>
        <w:t xml:space="preserve">9.5. </w:t>
      </w:r>
      <w:r w:rsidRPr="00EF29EA">
        <w:rPr>
          <w:bCs/>
        </w:rPr>
        <w:t>Puses vienojas, ka otras Puses iesniegtie personas dati, kas nepieciešami Līguma izpildei, tiks apstrādāti tikai Līguma saistību izpildes nodrošināšanai un saskaņā ar spēkā esošo tiesību aktu prasībām un Eiropas Parlamenta un Padomes Regulu (ES) 2016/679 (2016. gada 27. aprīlis) par fizisku personu aizsardzību attiecībā uz personas datu apstrādi un šādu datu brīvu apriti un ar ko atceļ Direktīvu 95/46/EK (Vispārīgā datu aizsardzības regula).</w:t>
      </w:r>
    </w:p>
    <w:p w14:paraId="1B3B1E99" w14:textId="77777777" w:rsidR="00C63A1D" w:rsidRPr="002C7AA8" w:rsidRDefault="00C63A1D" w:rsidP="001C274B">
      <w:pPr>
        <w:ind w:left="284" w:right="140"/>
        <w:jc w:val="both"/>
        <w:rPr>
          <w:rFonts w:cs="Times New Roman"/>
          <w:bCs/>
          <w:szCs w:val="24"/>
        </w:rPr>
      </w:pPr>
    </w:p>
    <w:p w14:paraId="7D556B02" w14:textId="678A70DC" w:rsidR="00C63A1D" w:rsidRPr="00791941" w:rsidRDefault="00C63A1D" w:rsidP="001C274B">
      <w:pPr>
        <w:ind w:left="284" w:right="140"/>
        <w:jc w:val="both"/>
        <w:rPr>
          <w:rFonts w:cs="Times New Roman"/>
          <w:bCs/>
          <w:szCs w:val="24"/>
        </w:rPr>
      </w:pPr>
      <w:r w:rsidRPr="002C7AA8">
        <w:rPr>
          <w:rFonts w:cs="Times New Roman"/>
          <w:bCs/>
          <w:szCs w:val="24"/>
        </w:rPr>
        <w:t>9.</w:t>
      </w:r>
      <w:r>
        <w:rPr>
          <w:rFonts w:cs="Times New Roman"/>
          <w:bCs/>
          <w:szCs w:val="24"/>
        </w:rPr>
        <w:t>6</w:t>
      </w:r>
      <w:r w:rsidRPr="002C7AA8">
        <w:rPr>
          <w:rFonts w:cs="Times New Roman"/>
          <w:bCs/>
          <w:szCs w:val="24"/>
        </w:rPr>
        <w:t>. Pircēja kontaktpersonas Līguma izpildē, kuras (katra atsevišķi) pilnvarotas veikt Preču Pasūtījumus, nosūtīt Paziņojumus un pieņemt Preces, parakstot Attaisnojuma dokumentus, ir</w:t>
      </w:r>
      <w:r>
        <w:rPr>
          <w:rFonts w:cs="Times New Roman"/>
          <w:bCs/>
          <w:szCs w:val="24"/>
        </w:rPr>
        <w:t>_________________________.</w:t>
      </w:r>
    </w:p>
    <w:p w14:paraId="50F72E53" w14:textId="694BE3D0" w:rsidR="00C63A1D" w:rsidRPr="001D3969" w:rsidRDefault="00C63A1D" w:rsidP="001C274B">
      <w:pPr>
        <w:ind w:left="284" w:right="140"/>
        <w:jc w:val="both"/>
        <w:rPr>
          <w:rFonts w:cs="Times New Roman"/>
          <w:szCs w:val="24"/>
        </w:rPr>
      </w:pPr>
      <w:r w:rsidRPr="00791941">
        <w:rPr>
          <w:rFonts w:cs="Times New Roman"/>
          <w:bCs/>
          <w:szCs w:val="24"/>
        </w:rPr>
        <w:t>9.7. Piegādātāja kontaktpersona Līguma izpildē ir ______________________.</w:t>
      </w:r>
    </w:p>
    <w:p w14:paraId="35B91712" w14:textId="120ED2DE" w:rsidR="00C63A1D" w:rsidRDefault="00C63A1D" w:rsidP="001C274B">
      <w:pPr>
        <w:ind w:left="284" w:right="140"/>
        <w:jc w:val="both"/>
        <w:rPr>
          <w:rFonts w:cs="Times New Roman"/>
          <w:szCs w:val="24"/>
        </w:rPr>
      </w:pPr>
      <w:r w:rsidRPr="001D3969">
        <w:rPr>
          <w:rFonts w:cs="Times New Roman"/>
          <w:szCs w:val="24"/>
        </w:rPr>
        <w:t>9.</w:t>
      </w:r>
      <w:r>
        <w:rPr>
          <w:rFonts w:cs="Times New Roman"/>
          <w:szCs w:val="24"/>
        </w:rPr>
        <w:t>8</w:t>
      </w:r>
      <w:r w:rsidRPr="001D3969">
        <w:rPr>
          <w:rFonts w:cs="Times New Roman"/>
          <w:szCs w:val="24"/>
        </w:rPr>
        <w:t xml:space="preserve">. Līgums ir sagatavots elektroniski uz </w:t>
      </w:r>
      <w:r w:rsidR="005702B0">
        <w:rPr>
          <w:rFonts w:cs="Times New Roman"/>
          <w:szCs w:val="24"/>
        </w:rPr>
        <w:t>__</w:t>
      </w:r>
      <w:r w:rsidR="005702B0" w:rsidRPr="001D3969">
        <w:rPr>
          <w:rFonts w:cs="Times New Roman"/>
          <w:szCs w:val="24"/>
        </w:rPr>
        <w:t xml:space="preserve"> </w:t>
      </w:r>
      <w:r w:rsidRPr="001D3969">
        <w:rPr>
          <w:rFonts w:cs="Times New Roman"/>
          <w:szCs w:val="24"/>
        </w:rPr>
        <w:t>(</w:t>
      </w:r>
      <w:r w:rsidR="005702B0">
        <w:rPr>
          <w:rFonts w:cs="Times New Roman"/>
          <w:szCs w:val="24"/>
        </w:rPr>
        <w:t>__</w:t>
      </w:r>
      <w:r w:rsidRPr="001D3969">
        <w:rPr>
          <w:rFonts w:cs="Times New Roman"/>
          <w:szCs w:val="24"/>
        </w:rPr>
        <w:t xml:space="preserve">) </w:t>
      </w:r>
      <w:r w:rsidR="005702B0" w:rsidRPr="001D3969">
        <w:rPr>
          <w:rFonts w:cs="Times New Roman"/>
          <w:szCs w:val="24"/>
        </w:rPr>
        <w:t>lap</w:t>
      </w:r>
      <w:r w:rsidR="005702B0">
        <w:rPr>
          <w:rFonts w:cs="Times New Roman"/>
          <w:szCs w:val="24"/>
        </w:rPr>
        <w:t>__</w:t>
      </w:r>
      <w:r w:rsidR="005702B0" w:rsidRPr="001D3969">
        <w:rPr>
          <w:rFonts w:cs="Times New Roman"/>
          <w:szCs w:val="24"/>
        </w:rPr>
        <w:t xml:space="preserve"> </w:t>
      </w:r>
      <w:r w:rsidRPr="009270FC">
        <w:rPr>
          <w:rFonts w:cs="Times New Roman"/>
          <w:szCs w:val="24"/>
        </w:rPr>
        <w:t xml:space="preserve">ar Pielikumu Nr.1 uz </w:t>
      </w:r>
      <w:r w:rsidR="005702B0">
        <w:rPr>
          <w:rFonts w:cs="Times New Roman"/>
          <w:szCs w:val="24"/>
        </w:rPr>
        <w:t>__</w:t>
      </w:r>
      <w:r w:rsidR="005702B0" w:rsidRPr="009270FC">
        <w:rPr>
          <w:rFonts w:cs="Times New Roman"/>
          <w:szCs w:val="24"/>
        </w:rPr>
        <w:t xml:space="preserve"> </w:t>
      </w:r>
      <w:r w:rsidRPr="009270FC">
        <w:rPr>
          <w:rFonts w:cs="Times New Roman"/>
          <w:szCs w:val="24"/>
        </w:rPr>
        <w:t>(</w:t>
      </w:r>
      <w:r w:rsidR="005702B0">
        <w:rPr>
          <w:rFonts w:cs="Times New Roman"/>
          <w:szCs w:val="24"/>
        </w:rPr>
        <w:t>___</w:t>
      </w:r>
      <w:r w:rsidRPr="009270FC">
        <w:rPr>
          <w:rFonts w:cs="Times New Roman"/>
          <w:szCs w:val="24"/>
        </w:rPr>
        <w:t xml:space="preserve">) </w:t>
      </w:r>
      <w:r w:rsidR="005702B0" w:rsidRPr="009270FC">
        <w:rPr>
          <w:rFonts w:cs="Times New Roman"/>
          <w:szCs w:val="24"/>
        </w:rPr>
        <w:t>lap</w:t>
      </w:r>
      <w:r w:rsidR="005702B0">
        <w:rPr>
          <w:rFonts w:cs="Times New Roman"/>
          <w:szCs w:val="24"/>
        </w:rPr>
        <w:t>__</w:t>
      </w:r>
      <w:r w:rsidRPr="009270FC">
        <w:rPr>
          <w:rFonts w:cs="Times New Roman"/>
          <w:szCs w:val="24"/>
        </w:rPr>
        <w:t>, kas ir Līguma neatņemama sastāvdaļa.</w:t>
      </w:r>
    </w:p>
    <w:p w14:paraId="3A4D77A1" w14:textId="77777777" w:rsidR="00C63A1D" w:rsidRPr="00B61E5F" w:rsidRDefault="00C63A1D" w:rsidP="001C274B">
      <w:pPr>
        <w:ind w:left="284" w:right="140"/>
        <w:jc w:val="center"/>
        <w:rPr>
          <w:rFonts w:cs="Times New Roman"/>
          <w:b/>
          <w:szCs w:val="24"/>
        </w:rPr>
      </w:pPr>
      <w:r w:rsidRPr="00B61E5F">
        <w:rPr>
          <w:rFonts w:cs="Times New Roman"/>
          <w:b/>
          <w:szCs w:val="24"/>
        </w:rPr>
        <w:t xml:space="preserve"> X Pušu rekvizīti</w:t>
      </w:r>
    </w:p>
    <w:p w14:paraId="38AFE413" w14:textId="77777777" w:rsidR="00C63A1D" w:rsidRPr="00482D0A" w:rsidRDefault="00C63A1D" w:rsidP="001C274B">
      <w:pPr>
        <w:ind w:left="284" w:right="140"/>
        <w:jc w:val="right"/>
        <w:rPr>
          <w:rFonts w:cs="Times New Roman"/>
          <w:b/>
          <w:szCs w:val="24"/>
        </w:rPr>
      </w:pPr>
    </w:p>
    <w:p w14:paraId="35BF9144" w14:textId="6CF75C33" w:rsidR="003E61FC" w:rsidRDefault="00C63A1D" w:rsidP="001C274B">
      <w:pPr>
        <w:ind w:left="284" w:right="140"/>
        <w:jc w:val="center"/>
        <w:rPr>
          <w:rFonts w:cs="Times New Roman"/>
          <w:b/>
        </w:rPr>
      </w:pPr>
      <w:r w:rsidRPr="00482D0A">
        <w:rPr>
          <w:sz w:val="20"/>
          <w:szCs w:val="20"/>
        </w:rPr>
        <w:t>DOKUMENTU LĪGUMSLĒDZĒJPUSES IR ELEKTRONISKI PARAKSTĪJU</w:t>
      </w:r>
      <w:r w:rsidRPr="007334B0">
        <w:rPr>
          <w:sz w:val="20"/>
          <w:szCs w:val="20"/>
        </w:rPr>
        <w:t>ŠAS AR DROŠU ELEKTRONISKO PARAKSTU UN LAIKA ZĪMOGU</w:t>
      </w:r>
    </w:p>
    <w:p w14:paraId="74FA5CFD" w14:textId="43CE4D20" w:rsidR="00C63A1D" w:rsidRDefault="00C63A1D" w:rsidP="00494920">
      <w:pPr>
        <w:spacing w:after="0"/>
        <w:ind w:left="426"/>
        <w:jc w:val="center"/>
        <w:rPr>
          <w:rFonts w:cs="Times New Roman"/>
          <w:b/>
        </w:rPr>
      </w:pPr>
    </w:p>
    <w:sectPr w:rsidR="00C63A1D" w:rsidSect="007E06F1">
      <w:pgSz w:w="11906" w:h="16838"/>
      <w:pgMar w:top="720" w:right="851"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9111F" w14:textId="77777777" w:rsidR="009A3476" w:rsidRDefault="009A3476" w:rsidP="00404A26">
      <w:pPr>
        <w:spacing w:after="0" w:line="240" w:lineRule="auto"/>
      </w:pPr>
      <w:r>
        <w:separator/>
      </w:r>
    </w:p>
  </w:endnote>
  <w:endnote w:type="continuationSeparator" w:id="0">
    <w:p w14:paraId="0C6F9279" w14:textId="77777777" w:rsidR="009A3476" w:rsidRDefault="009A3476" w:rsidP="0040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ource Sans Pro">
    <w:altName w:val="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19DCD" w14:textId="77777777" w:rsidR="009A3476" w:rsidRDefault="009A3476" w:rsidP="00404A26">
      <w:pPr>
        <w:spacing w:after="0" w:line="240" w:lineRule="auto"/>
      </w:pPr>
      <w:r>
        <w:separator/>
      </w:r>
    </w:p>
  </w:footnote>
  <w:footnote w:type="continuationSeparator" w:id="0">
    <w:p w14:paraId="32CAFFAD" w14:textId="77777777" w:rsidR="009A3476" w:rsidRDefault="009A3476" w:rsidP="00404A26">
      <w:pPr>
        <w:spacing w:after="0" w:line="240" w:lineRule="auto"/>
      </w:pPr>
      <w:r>
        <w:continuationSeparator/>
      </w:r>
    </w:p>
  </w:footnote>
  <w:footnote w:id="1">
    <w:p w14:paraId="3D659232" w14:textId="77777777" w:rsidR="008F13A4" w:rsidRDefault="008F13A4" w:rsidP="008F13A4">
      <w:pPr>
        <w:jc w:val="both"/>
        <w:rPr>
          <w:b/>
          <w:bCs/>
        </w:rPr>
      </w:pPr>
      <w:r>
        <w:rPr>
          <w:rStyle w:val="Vresatsauce"/>
        </w:rPr>
        <w:t>[1]</w:t>
      </w:r>
      <w:r>
        <w:rPr>
          <w:b/>
          <w:bCs/>
        </w:rPr>
        <w:t xml:space="preserve"> </w:t>
      </w:r>
      <w:r>
        <w:rPr>
          <w:sz w:val="20"/>
          <w:szCs w:val="20"/>
        </w:rPr>
        <w:t xml:space="preserve">Konkurents – jebkura fiziska vai juridiska persona, kura nav Pretendents un kura iesniedz piedāvājumu šai tirgus izpētei, un kura, ņemot vērā tās kvalifikāciju, spējas vai pieredzi, kā arī piedāvātās preces vai pakalpojumus, varētu iesniegt piedāvājumu šai tirgus izpētei.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2523BAC"/>
    <w:multiLevelType w:val="multilevel"/>
    <w:tmpl w:val="D3E4733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2F4F68"/>
    <w:multiLevelType w:val="multilevel"/>
    <w:tmpl w:val="E752C11C"/>
    <w:lvl w:ilvl="0">
      <w:start w:val="10"/>
      <w:numFmt w:val="decimal"/>
      <w:lvlText w:val="%1."/>
      <w:lvlJc w:val="left"/>
      <w:pPr>
        <w:ind w:left="480" w:hanging="480"/>
      </w:pPr>
      <w:rPr>
        <w:sz w:val="24"/>
        <w:szCs w:val="24"/>
      </w:rPr>
    </w:lvl>
    <w:lvl w:ilvl="1">
      <w:start w:val="1"/>
      <w:numFmt w:val="decimal"/>
      <w:lvlText w:val="%1.%2."/>
      <w:lvlJc w:val="left"/>
      <w:pPr>
        <w:ind w:left="480" w:hanging="480"/>
      </w:pPr>
      <w:rPr>
        <w:b/>
        <w:bCs/>
      </w:rPr>
    </w:lvl>
    <w:lvl w:ilvl="2">
      <w:start w:val="1"/>
      <w:numFmt w:val="decimal"/>
      <w:lvlText w:val="%1.%2.%3."/>
      <w:lvlJc w:val="left"/>
      <w:pPr>
        <w:ind w:left="720" w:hanging="720"/>
      </w:pPr>
      <w:rPr>
        <w:b w:val="0"/>
        <w:bCs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D0F3CD8"/>
    <w:multiLevelType w:val="multilevel"/>
    <w:tmpl w:val="61847590"/>
    <w:lvl w:ilvl="0">
      <w:start w:val="1"/>
      <w:numFmt w:val="decimal"/>
      <w:lvlText w:val="%1."/>
      <w:lvlJc w:val="left"/>
      <w:pPr>
        <w:ind w:left="1211" w:hanging="360"/>
      </w:pPr>
      <w:rPr>
        <w:rFonts w:hint="default"/>
        <w:b/>
        <w:bCs/>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1C86759"/>
    <w:multiLevelType w:val="hybridMultilevel"/>
    <w:tmpl w:val="5BD20D22"/>
    <w:lvl w:ilvl="0" w:tplc="57EC769A">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B12558"/>
    <w:multiLevelType w:val="hybridMultilevel"/>
    <w:tmpl w:val="C0168588"/>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D87EAB"/>
    <w:multiLevelType w:val="multilevel"/>
    <w:tmpl w:val="67767DE4"/>
    <w:lvl w:ilvl="0">
      <w:start w:val="4"/>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7" w15:restartNumberingAfterBreak="0">
    <w:nsid w:val="2502797F"/>
    <w:multiLevelType w:val="multilevel"/>
    <w:tmpl w:val="61847590"/>
    <w:lvl w:ilvl="0">
      <w:start w:val="1"/>
      <w:numFmt w:val="decimal"/>
      <w:lvlText w:val="%1."/>
      <w:lvlJc w:val="left"/>
      <w:pPr>
        <w:ind w:left="1211" w:hanging="360"/>
      </w:pPr>
      <w:rPr>
        <w:rFonts w:hint="default"/>
        <w:b/>
        <w:bCs/>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2F9A62DA"/>
    <w:multiLevelType w:val="multilevel"/>
    <w:tmpl w:val="BBD2E14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9E67852"/>
    <w:multiLevelType w:val="multilevel"/>
    <w:tmpl w:val="135AD0AE"/>
    <w:lvl w:ilvl="0">
      <w:start w:val="1"/>
      <w:numFmt w:val="decimal"/>
      <w:lvlText w:val="%1."/>
      <w:lvlJc w:val="left"/>
      <w:pPr>
        <w:ind w:left="1778" w:hanging="360"/>
      </w:pPr>
    </w:lvl>
    <w:lvl w:ilvl="1">
      <w:start w:val="1"/>
      <w:numFmt w:val="decimal"/>
      <w:lvlText w:val="%1.%2."/>
      <w:lvlJc w:val="left"/>
      <w:pPr>
        <w:ind w:left="786" w:hanging="360"/>
      </w:p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39F36159"/>
    <w:multiLevelType w:val="hybridMultilevel"/>
    <w:tmpl w:val="DD30F9F2"/>
    <w:lvl w:ilvl="0" w:tplc="3448208C">
      <w:start w:val="10"/>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1" w15:restartNumberingAfterBreak="0">
    <w:nsid w:val="3D1210F7"/>
    <w:multiLevelType w:val="multilevel"/>
    <w:tmpl w:val="49CEDDF8"/>
    <w:lvl w:ilvl="0">
      <w:start w:val="10"/>
      <w:numFmt w:val="decimal"/>
      <w:lvlText w:val="%1."/>
      <w:lvlJc w:val="left"/>
      <w:pPr>
        <w:ind w:left="480" w:hanging="480"/>
      </w:pPr>
      <w:rPr>
        <w:sz w:val="24"/>
        <w:szCs w:val="24"/>
      </w:rPr>
    </w:lvl>
    <w:lvl w:ilvl="1">
      <w:start w:val="1"/>
      <w:numFmt w:val="decimal"/>
      <w:lvlText w:val="%1.%2."/>
      <w:lvlJc w:val="left"/>
      <w:pPr>
        <w:ind w:left="1047" w:hanging="480"/>
      </w:pPr>
      <w:rPr>
        <w:b/>
        <w:bCs/>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2" w15:restartNumberingAfterBreak="0">
    <w:nsid w:val="3D9F3771"/>
    <w:multiLevelType w:val="hybridMultilevel"/>
    <w:tmpl w:val="04E4EC74"/>
    <w:lvl w:ilvl="0" w:tplc="E0E40974">
      <w:start w:val="1"/>
      <w:numFmt w:val="decimal"/>
      <w:lvlText w:val="%1."/>
      <w:lvlJc w:val="left"/>
      <w:pPr>
        <w:ind w:left="645" w:hanging="360"/>
      </w:pPr>
      <w:rPr>
        <w:rFonts w:hint="default"/>
      </w:rPr>
    </w:lvl>
    <w:lvl w:ilvl="1" w:tplc="04260019" w:tentative="1">
      <w:start w:val="1"/>
      <w:numFmt w:val="lowerLetter"/>
      <w:lvlText w:val="%2."/>
      <w:lvlJc w:val="left"/>
      <w:pPr>
        <w:ind w:left="1365" w:hanging="360"/>
      </w:pPr>
    </w:lvl>
    <w:lvl w:ilvl="2" w:tplc="0426001B" w:tentative="1">
      <w:start w:val="1"/>
      <w:numFmt w:val="lowerRoman"/>
      <w:lvlText w:val="%3."/>
      <w:lvlJc w:val="right"/>
      <w:pPr>
        <w:ind w:left="2085" w:hanging="180"/>
      </w:pPr>
    </w:lvl>
    <w:lvl w:ilvl="3" w:tplc="0426000F" w:tentative="1">
      <w:start w:val="1"/>
      <w:numFmt w:val="decimal"/>
      <w:lvlText w:val="%4."/>
      <w:lvlJc w:val="left"/>
      <w:pPr>
        <w:ind w:left="2805" w:hanging="360"/>
      </w:pPr>
    </w:lvl>
    <w:lvl w:ilvl="4" w:tplc="04260019" w:tentative="1">
      <w:start w:val="1"/>
      <w:numFmt w:val="lowerLetter"/>
      <w:lvlText w:val="%5."/>
      <w:lvlJc w:val="left"/>
      <w:pPr>
        <w:ind w:left="3525" w:hanging="360"/>
      </w:pPr>
    </w:lvl>
    <w:lvl w:ilvl="5" w:tplc="0426001B" w:tentative="1">
      <w:start w:val="1"/>
      <w:numFmt w:val="lowerRoman"/>
      <w:lvlText w:val="%6."/>
      <w:lvlJc w:val="right"/>
      <w:pPr>
        <w:ind w:left="4245" w:hanging="180"/>
      </w:pPr>
    </w:lvl>
    <w:lvl w:ilvl="6" w:tplc="0426000F" w:tentative="1">
      <w:start w:val="1"/>
      <w:numFmt w:val="decimal"/>
      <w:lvlText w:val="%7."/>
      <w:lvlJc w:val="left"/>
      <w:pPr>
        <w:ind w:left="4965" w:hanging="360"/>
      </w:pPr>
    </w:lvl>
    <w:lvl w:ilvl="7" w:tplc="04260019" w:tentative="1">
      <w:start w:val="1"/>
      <w:numFmt w:val="lowerLetter"/>
      <w:lvlText w:val="%8."/>
      <w:lvlJc w:val="left"/>
      <w:pPr>
        <w:ind w:left="5685" w:hanging="360"/>
      </w:pPr>
    </w:lvl>
    <w:lvl w:ilvl="8" w:tplc="0426001B" w:tentative="1">
      <w:start w:val="1"/>
      <w:numFmt w:val="lowerRoman"/>
      <w:lvlText w:val="%9."/>
      <w:lvlJc w:val="right"/>
      <w:pPr>
        <w:ind w:left="6405" w:hanging="180"/>
      </w:pPr>
    </w:lvl>
  </w:abstractNum>
  <w:abstractNum w:abstractNumId="13" w15:restartNumberingAfterBreak="0">
    <w:nsid w:val="3DD43E58"/>
    <w:multiLevelType w:val="multilevel"/>
    <w:tmpl w:val="CB5AF90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20"/>
        </w:tabs>
        <w:ind w:left="420" w:hanging="4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43F5484D"/>
    <w:multiLevelType w:val="multilevel"/>
    <w:tmpl w:val="06EC0890"/>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 w15:restartNumberingAfterBreak="0">
    <w:nsid w:val="4883031A"/>
    <w:multiLevelType w:val="hybridMultilevel"/>
    <w:tmpl w:val="F8E6222E"/>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CA7782A"/>
    <w:multiLevelType w:val="hybridMultilevel"/>
    <w:tmpl w:val="0208588C"/>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D5D261C"/>
    <w:multiLevelType w:val="hybridMultilevel"/>
    <w:tmpl w:val="6DF4A0BA"/>
    <w:lvl w:ilvl="0" w:tplc="7FFEDB70">
      <w:start w:val="1"/>
      <w:numFmt w:val="decimal"/>
      <w:lvlText w:val="%1."/>
      <w:lvlJc w:val="left"/>
      <w:pPr>
        <w:ind w:left="600" w:hanging="360"/>
      </w:pPr>
      <w:rPr>
        <w:rFonts w:hint="default"/>
        <w:b w:val="0"/>
      </w:rPr>
    </w:lvl>
    <w:lvl w:ilvl="1" w:tplc="04260019" w:tentative="1">
      <w:start w:val="1"/>
      <w:numFmt w:val="lowerLetter"/>
      <w:lvlText w:val="%2."/>
      <w:lvlJc w:val="left"/>
      <w:pPr>
        <w:ind w:left="1320" w:hanging="360"/>
      </w:pPr>
    </w:lvl>
    <w:lvl w:ilvl="2" w:tplc="0426001B" w:tentative="1">
      <w:start w:val="1"/>
      <w:numFmt w:val="lowerRoman"/>
      <w:lvlText w:val="%3."/>
      <w:lvlJc w:val="right"/>
      <w:pPr>
        <w:ind w:left="2040" w:hanging="180"/>
      </w:pPr>
    </w:lvl>
    <w:lvl w:ilvl="3" w:tplc="0426000F" w:tentative="1">
      <w:start w:val="1"/>
      <w:numFmt w:val="decimal"/>
      <w:lvlText w:val="%4."/>
      <w:lvlJc w:val="left"/>
      <w:pPr>
        <w:ind w:left="2760" w:hanging="360"/>
      </w:pPr>
    </w:lvl>
    <w:lvl w:ilvl="4" w:tplc="04260019" w:tentative="1">
      <w:start w:val="1"/>
      <w:numFmt w:val="lowerLetter"/>
      <w:lvlText w:val="%5."/>
      <w:lvlJc w:val="left"/>
      <w:pPr>
        <w:ind w:left="3480" w:hanging="360"/>
      </w:pPr>
    </w:lvl>
    <w:lvl w:ilvl="5" w:tplc="0426001B" w:tentative="1">
      <w:start w:val="1"/>
      <w:numFmt w:val="lowerRoman"/>
      <w:lvlText w:val="%6."/>
      <w:lvlJc w:val="right"/>
      <w:pPr>
        <w:ind w:left="4200" w:hanging="180"/>
      </w:pPr>
    </w:lvl>
    <w:lvl w:ilvl="6" w:tplc="0426000F" w:tentative="1">
      <w:start w:val="1"/>
      <w:numFmt w:val="decimal"/>
      <w:lvlText w:val="%7."/>
      <w:lvlJc w:val="left"/>
      <w:pPr>
        <w:ind w:left="4920" w:hanging="360"/>
      </w:pPr>
    </w:lvl>
    <w:lvl w:ilvl="7" w:tplc="04260019" w:tentative="1">
      <w:start w:val="1"/>
      <w:numFmt w:val="lowerLetter"/>
      <w:lvlText w:val="%8."/>
      <w:lvlJc w:val="left"/>
      <w:pPr>
        <w:ind w:left="5640" w:hanging="360"/>
      </w:pPr>
    </w:lvl>
    <w:lvl w:ilvl="8" w:tplc="0426001B" w:tentative="1">
      <w:start w:val="1"/>
      <w:numFmt w:val="lowerRoman"/>
      <w:lvlText w:val="%9."/>
      <w:lvlJc w:val="right"/>
      <w:pPr>
        <w:ind w:left="6360" w:hanging="180"/>
      </w:pPr>
    </w:lvl>
  </w:abstractNum>
  <w:abstractNum w:abstractNumId="18" w15:restartNumberingAfterBreak="0">
    <w:nsid w:val="53FC309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5420F23"/>
    <w:multiLevelType w:val="multilevel"/>
    <w:tmpl w:val="D528ED50"/>
    <w:lvl w:ilvl="0">
      <w:start w:val="4"/>
      <w:numFmt w:val="decimal"/>
      <w:lvlText w:val="%1"/>
      <w:lvlJc w:val="left"/>
      <w:pPr>
        <w:ind w:left="360" w:hanging="360"/>
      </w:pPr>
      <w:rPr>
        <w:rFonts w:hint="default"/>
      </w:rPr>
    </w:lvl>
    <w:lvl w:ilvl="1">
      <w:start w:val="3"/>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0" w15:restartNumberingAfterBreak="0">
    <w:nsid w:val="59A31999"/>
    <w:multiLevelType w:val="multilevel"/>
    <w:tmpl w:val="5EC04D58"/>
    <w:lvl w:ilvl="0">
      <w:start w:val="4"/>
      <w:numFmt w:val="decimal"/>
      <w:lvlText w:val="%1."/>
      <w:lvlJc w:val="left"/>
      <w:pPr>
        <w:ind w:left="360" w:hanging="360"/>
      </w:pPr>
      <w:rPr>
        <w:rFonts w:hint="default"/>
      </w:rPr>
    </w:lvl>
    <w:lvl w:ilvl="1">
      <w:start w:val="4"/>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1" w15:restartNumberingAfterBreak="0">
    <w:nsid w:val="5A8E3396"/>
    <w:multiLevelType w:val="hybridMultilevel"/>
    <w:tmpl w:val="14DE0C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BA17A79"/>
    <w:multiLevelType w:val="hybridMultilevel"/>
    <w:tmpl w:val="0410320A"/>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E4E1B7C"/>
    <w:multiLevelType w:val="multilevel"/>
    <w:tmpl w:val="7950544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E930468"/>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AF7D5E"/>
    <w:multiLevelType w:val="hybridMultilevel"/>
    <w:tmpl w:val="23ACE280"/>
    <w:lvl w:ilvl="0" w:tplc="E94CA71A">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43C16DA"/>
    <w:multiLevelType w:val="multilevel"/>
    <w:tmpl w:val="AE5EC5D0"/>
    <w:lvl w:ilvl="0">
      <w:start w:val="1"/>
      <w:numFmt w:val="decimal"/>
      <w:lvlText w:val="%1."/>
      <w:lvlJc w:val="left"/>
      <w:pPr>
        <w:tabs>
          <w:tab w:val="num" w:pos="720"/>
        </w:tabs>
        <w:ind w:left="720" w:hanging="360"/>
      </w:pPr>
      <w:rPr>
        <w:rFonts w:hint="default"/>
        <w:i w:val="0"/>
      </w:rPr>
    </w:lvl>
    <w:lvl w:ilvl="1">
      <w:start w:val="1"/>
      <w:numFmt w:val="decimal"/>
      <w:isLgl/>
      <w:lvlText w:val="%1.%2."/>
      <w:lvlJc w:val="left"/>
      <w:pPr>
        <w:tabs>
          <w:tab w:val="num" w:pos="-17"/>
        </w:tabs>
        <w:ind w:left="-17" w:hanging="360"/>
      </w:pPr>
      <w:rPr>
        <w:rFonts w:hint="default"/>
        <w:b/>
      </w:rPr>
    </w:lvl>
    <w:lvl w:ilvl="2">
      <w:start w:val="1"/>
      <w:numFmt w:val="decimal"/>
      <w:isLgl/>
      <w:lvlText w:val="%1.%2.%3."/>
      <w:lvlJc w:val="left"/>
      <w:pPr>
        <w:tabs>
          <w:tab w:val="num" w:pos="1080"/>
        </w:tabs>
        <w:ind w:left="1080" w:hanging="720"/>
      </w:pPr>
      <w:rPr>
        <w:rFonts w:hint="default"/>
        <w:b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67463DB9"/>
    <w:multiLevelType w:val="hybridMultilevel"/>
    <w:tmpl w:val="9EBAE8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A422C83"/>
    <w:multiLevelType w:val="hybridMultilevel"/>
    <w:tmpl w:val="848427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A47725B"/>
    <w:multiLevelType w:val="multilevel"/>
    <w:tmpl w:val="969426D0"/>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1211"/>
        </w:tabs>
        <w:ind w:left="1211"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0" w15:restartNumberingAfterBreak="0">
    <w:nsid w:val="6DC61E91"/>
    <w:multiLevelType w:val="hybridMultilevel"/>
    <w:tmpl w:val="F34A04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0F124E8"/>
    <w:multiLevelType w:val="multilevel"/>
    <w:tmpl w:val="76ECBC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B7214E3"/>
    <w:multiLevelType w:val="hybridMultilevel"/>
    <w:tmpl w:val="E9286362"/>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E5C6C26"/>
    <w:multiLevelType w:val="hybridMultilevel"/>
    <w:tmpl w:val="F7503C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2143841274">
    <w:abstractNumId w:val="30"/>
  </w:num>
  <w:num w:numId="2" w16cid:durableId="1243104703">
    <w:abstractNumId w:val="28"/>
  </w:num>
  <w:num w:numId="3" w16cid:durableId="706563307">
    <w:abstractNumId w:val="33"/>
  </w:num>
  <w:num w:numId="4" w16cid:durableId="108160554">
    <w:abstractNumId w:val="21"/>
  </w:num>
  <w:num w:numId="5" w16cid:durableId="1651791337">
    <w:abstractNumId w:val="30"/>
  </w:num>
  <w:num w:numId="6" w16cid:durableId="1517116873">
    <w:abstractNumId w:val="28"/>
  </w:num>
  <w:num w:numId="7" w16cid:durableId="104544057">
    <w:abstractNumId w:val="21"/>
  </w:num>
  <w:num w:numId="8" w16cid:durableId="891422712">
    <w:abstractNumId w:val="24"/>
  </w:num>
  <w:num w:numId="9" w16cid:durableId="1792433266">
    <w:abstractNumId w:val="19"/>
  </w:num>
  <w:num w:numId="10" w16cid:durableId="2059936031">
    <w:abstractNumId w:val="20"/>
  </w:num>
  <w:num w:numId="11" w16cid:durableId="376397992">
    <w:abstractNumId w:val="14"/>
  </w:num>
  <w:num w:numId="12" w16cid:durableId="1870070764">
    <w:abstractNumId w:val="18"/>
  </w:num>
  <w:num w:numId="13" w16cid:durableId="1257324603">
    <w:abstractNumId w:val="6"/>
  </w:num>
  <w:num w:numId="14" w16cid:durableId="1089228314">
    <w:abstractNumId w:val="17"/>
  </w:num>
  <w:num w:numId="15" w16cid:durableId="1538155065">
    <w:abstractNumId w:val="12"/>
  </w:num>
  <w:num w:numId="16" w16cid:durableId="334113259">
    <w:abstractNumId w:val="7"/>
  </w:num>
  <w:num w:numId="17" w16cid:durableId="2036886706">
    <w:abstractNumId w:val="34"/>
  </w:num>
  <w:num w:numId="18" w16cid:durableId="1086652583">
    <w:abstractNumId w:val="26"/>
  </w:num>
  <w:num w:numId="19" w16cid:durableId="1248730094">
    <w:abstractNumId w:val="31"/>
  </w:num>
  <w:num w:numId="20" w16cid:durableId="1835761388">
    <w:abstractNumId w:val="34"/>
  </w:num>
  <w:num w:numId="21" w16cid:durableId="1099988555">
    <w:abstractNumId w:val="27"/>
  </w:num>
  <w:num w:numId="22" w16cid:durableId="2103067964">
    <w:abstractNumId w:val="0"/>
  </w:num>
  <w:num w:numId="23" w16cid:durableId="105464570">
    <w:abstractNumId w:val="1"/>
  </w:num>
  <w:num w:numId="24" w16cid:durableId="414589864">
    <w:abstractNumId w:val="9"/>
  </w:num>
  <w:num w:numId="25" w16cid:durableId="1403328779">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3973353">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02982229">
    <w:abstractNumId w:val="15"/>
  </w:num>
  <w:num w:numId="28" w16cid:durableId="1367489069">
    <w:abstractNumId w:val="4"/>
  </w:num>
  <w:num w:numId="29" w16cid:durableId="1137337177">
    <w:abstractNumId w:val="16"/>
  </w:num>
  <w:num w:numId="30" w16cid:durableId="1353654742">
    <w:abstractNumId w:val="5"/>
  </w:num>
  <w:num w:numId="31" w16cid:durableId="1264613799">
    <w:abstractNumId w:val="22"/>
  </w:num>
  <w:num w:numId="32" w16cid:durableId="1876649181">
    <w:abstractNumId w:val="32"/>
  </w:num>
  <w:num w:numId="33" w16cid:durableId="2136288008">
    <w:abstractNumId w:val="13"/>
  </w:num>
  <w:num w:numId="34" w16cid:durableId="417219102">
    <w:abstractNumId w:val="23"/>
  </w:num>
  <w:num w:numId="35" w16cid:durableId="1165511473">
    <w:abstractNumId w:val="29"/>
  </w:num>
  <w:num w:numId="36" w16cid:durableId="260336279">
    <w:abstractNumId w:val="25"/>
  </w:num>
  <w:num w:numId="37" w16cid:durableId="2073458976">
    <w:abstractNumId w:val="3"/>
  </w:num>
  <w:num w:numId="38" w16cid:durableId="1220046021">
    <w:abstractNumId w:val="8"/>
  </w:num>
  <w:num w:numId="39" w16cid:durableId="2127420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D74"/>
    <w:rsid w:val="00005840"/>
    <w:rsid w:val="000118E0"/>
    <w:rsid w:val="00022BD0"/>
    <w:rsid w:val="00024035"/>
    <w:rsid w:val="00031481"/>
    <w:rsid w:val="00037734"/>
    <w:rsid w:val="00042836"/>
    <w:rsid w:val="00043D16"/>
    <w:rsid w:val="00047460"/>
    <w:rsid w:val="00050F3A"/>
    <w:rsid w:val="00054CF7"/>
    <w:rsid w:val="00055F32"/>
    <w:rsid w:val="00057A7F"/>
    <w:rsid w:val="00083E57"/>
    <w:rsid w:val="0008596C"/>
    <w:rsid w:val="000920EC"/>
    <w:rsid w:val="0009473E"/>
    <w:rsid w:val="00095C11"/>
    <w:rsid w:val="000C2B4F"/>
    <w:rsid w:val="000D50AA"/>
    <w:rsid w:val="000D583C"/>
    <w:rsid w:val="000E3537"/>
    <w:rsid w:val="000E6D8D"/>
    <w:rsid w:val="000F4BF7"/>
    <w:rsid w:val="000F68BA"/>
    <w:rsid w:val="000F6FED"/>
    <w:rsid w:val="001037BD"/>
    <w:rsid w:val="00103F16"/>
    <w:rsid w:val="001040D8"/>
    <w:rsid w:val="001043EC"/>
    <w:rsid w:val="0010735C"/>
    <w:rsid w:val="001154F7"/>
    <w:rsid w:val="001159A1"/>
    <w:rsid w:val="0012188E"/>
    <w:rsid w:val="001327DF"/>
    <w:rsid w:val="0013691C"/>
    <w:rsid w:val="0015040A"/>
    <w:rsid w:val="00161374"/>
    <w:rsid w:val="001629EA"/>
    <w:rsid w:val="0016380B"/>
    <w:rsid w:val="00170014"/>
    <w:rsid w:val="00171617"/>
    <w:rsid w:val="001759D6"/>
    <w:rsid w:val="00175AA6"/>
    <w:rsid w:val="001778A5"/>
    <w:rsid w:val="00186C99"/>
    <w:rsid w:val="001911EB"/>
    <w:rsid w:val="0019151E"/>
    <w:rsid w:val="00194018"/>
    <w:rsid w:val="001A11B0"/>
    <w:rsid w:val="001A4886"/>
    <w:rsid w:val="001A6881"/>
    <w:rsid w:val="001B62EC"/>
    <w:rsid w:val="001C1690"/>
    <w:rsid w:val="001C274B"/>
    <w:rsid w:val="001D023C"/>
    <w:rsid w:val="001D2466"/>
    <w:rsid w:val="001E1149"/>
    <w:rsid w:val="001E2438"/>
    <w:rsid w:val="001E728D"/>
    <w:rsid w:val="001E7B0B"/>
    <w:rsid w:val="00204405"/>
    <w:rsid w:val="002061B6"/>
    <w:rsid w:val="00215AC3"/>
    <w:rsid w:val="00221DE6"/>
    <w:rsid w:val="00231CFD"/>
    <w:rsid w:val="00241142"/>
    <w:rsid w:val="00253791"/>
    <w:rsid w:val="00267E8A"/>
    <w:rsid w:val="00270070"/>
    <w:rsid w:val="0027472F"/>
    <w:rsid w:val="00276CFA"/>
    <w:rsid w:val="002818D0"/>
    <w:rsid w:val="0028477C"/>
    <w:rsid w:val="00293B04"/>
    <w:rsid w:val="002A1D90"/>
    <w:rsid w:val="002A573D"/>
    <w:rsid w:val="002A65EA"/>
    <w:rsid w:val="002B7942"/>
    <w:rsid w:val="002C3074"/>
    <w:rsid w:val="002E77F9"/>
    <w:rsid w:val="003045DF"/>
    <w:rsid w:val="003059AE"/>
    <w:rsid w:val="00310728"/>
    <w:rsid w:val="003118B8"/>
    <w:rsid w:val="00312A3E"/>
    <w:rsid w:val="00312F0D"/>
    <w:rsid w:val="00313BF0"/>
    <w:rsid w:val="00320129"/>
    <w:rsid w:val="00325B36"/>
    <w:rsid w:val="0034133E"/>
    <w:rsid w:val="00343D96"/>
    <w:rsid w:val="00346E4E"/>
    <w:rsid w:val="003645FB"/>
    <w:rsid w:val="00365AD3"/>
    <w:rsid w:val="003752D3"/>
    <w:rsid w:val="0038721B"/>
    <w:rsid w:val="00387BB8"/>
    <w:rsid w:val="003C5E90"/>
    <w:rsid w:val="003D79FC"/>
    <w:rsid w:val="003E0E03"/>
    <w:rsid w:val="003E61FC"/>
    <w:rsid w:val="003E622D"/>
    <w:rsid w:val="003E6F7C"/>
    <w:rsid w:val="003E7184"/>
    <w:rsid w:val="003F6E39"/>
    <w:rsid w:val="00404A26"/>
    <w:rsid w:val="004078AB"/>
    <w:rsid w:val="00410E42"/>
    <w:rsid w:val="0041207E"/>
    <w:rsid w:val="004157E0"/>
    <w:rsid w:val="0041687D"/>
    <w:rsid w:val="00423D74"/>
    <w:rsid w:val="00427F73"/>
    <w:rsid w:val="00430F05"/>
    <w:rsid w:val="00430F39"/>
    <w:rsid w:val="00430FF9"/>
    <w:rsid w:val="00437F6E"/>
    <w:rsid w:val="0044012B"/>
    <w:rsid w:val="00443817"/>
    <w:rsid w:val="004518FF"/>
    <w:rsid w:val="00465BA3"/>
    <w:rsid w:val="00471829"/>
    <w:rsid w:val="004726DA"/>
    <w:rsid w:val="0047402D"/>
    <w:rsid w:val="00485E3E"/>
    <w:rsid w:val="004900FD"/>
    <w:rsid w:val="00494920"/>
    <w:rsid w:val="004956DB"/>
    <w:rsid w:val="004A04C0"/>
    <w:rsid w:val="004A76EC"/>
    <w:rsid w:val="004B374B"/>
    <w:rsid w:val="004B683D"/>
    <w:rsid w:val="004C0BD7"/>
    <w:rsid w:val="004D4EE4"/>
    <w:rsid w:val="004E21FF"/>
    <w:rsid w:val="004E49A2"/>
    <w:rsid w:val="004E7A47"/>
    <w:rsid w:val="004F07BD"/>
    <w:rsid w:val="004F2DC4"/>
    <w:rsid w:val="004F363F"/>
    <w:rsid w:val="005004F1"/>
    <w:rsid w:val="005055AF"/>
    <w:rsid w:val="00532788"/>
    <w:rsid w:val="00543097"/>
    <w:rsid w:val="00544DDA"/>
    <w:rsid w:val="00553580"/>
    <w:rsid w:val="00555BBA"/>
    <w:rsid w:val="00556E46"/>
    <w:rsid w:val="0056108A"/>
    <w:rsid w:val="005702B0"/>
    <w:rsid w:val="00574F43"/>
    <w:rsid w:val="0057531F"/>
    <w:rsid w:val="00582ACF"/>
    <w:rsid w:val="0059455E"/>
    <w:rsid w:val="00596D51"/>
    <w:rsid w:val="0059714A"/>
    <w:rsid w:val="005C6516"/>
    <w:rsid w:val="005C752F"/>
    <w:rsid w:val="005D1821"/>
    <w:rsid w:val="005D4392"/>
    <w:rsid w:val="005E11B8"/>
    <w:rsid w:val="005F3157"/>
    <w:rsid w:val="005F32EB"/>
    <w:rsid w:val="00600543"/>
    <w:rsid w:val="00637DB5"/>
    <w:rsid w:val="006548B9"/>
    <w:rsid w:val="00660B4C"/>
    <w:rsid w:val="00665661"/>
    <w:rsid w:val="00670AEB"/>
    <w:rsid w:val="006848E6"/>
    <w:rsid w:val="00691F88"/>
    <w:rsid w:val="00692EBE"/>
    <w:rsid w:val="00695651"/>
    <w:rsid w:val="006C482A"/>
    <w:rsid w:val="006D3C9A"/>
    <w:rsid w:val="006D42C4"/>
    <w:rsid w:val="006D5941"/>
    <w:rsid w:val="006D7E11"/>
    <w:rsid w:val="006E3847"/>
    <w:rsid w:val="006E39E8"/>
    <w:rsid w:val="006E750E"/>
    <w:rsid w:val="006F5028"/>
    <w:rsid w:val="007133D1"/>
    <w:rsid w:val="00722A12"/>
    <w:rsid w:val="00722E9D"/>
    <w:rsid w:val="00723041"/>
    <w:rsid w:val="007414D2"/>
    <w:rsid w:val="00747414"/>
    <w:rsid w:val="007501C7"/>
    <w:rsid w:val="00750941"/>
    <w:rsid w:val="00751646"/>
    <w:rsid w:val="0075740A"/>
    <w:rsid w:val="007636E7"/>
    <w:rsid w:val="0076765E"/>
    <w:rsid w:val="00767EA6"/>
    <w:rsid w:val="007801C1"/>
    <w:rsid w:val="00791941"/>
    <w:rsid w:val="007A383D"/>
    <w:rsid w:val="007A65A9"/>
    <w:rsid w:val="007A7B71"/>
    <w:rsid w:val="007B0C26"/>
    <w:rsid w:val="007B1228"/>
    <w:rsid w:val="007B2512"/>
    <w:rsid w:val="007D6FF6"/>
    <w:rsid w:val="007E0074"/>
    <w:rsid w:val="007E06F1"/>
    <w:rsid w:val="007E1843"/>
    <w:rsid w:val="007E733A"/>
    <w:rsid w:val="007F0D4B"/>
    <w:rsid w:val="007F333E"/>
    <w:rsid w:val="0080143E"/>
    <w:rsid w:val="00801B71"/>
    <w:rsid w:val="00803528"/>
    <w:rsid w:val="00803D04"/>
    <w:rsid w:val="00806B48"/>
    <w:rsid w:val="00811F87"/>
    <w:rsid w:val="008130F5"/>
    <w:rsid w:val="00834FAC"/>
    <w:rsid w:val="008443DF"/>
    <w:rsid w:val="00855C0F"/>
    <w:rsid w:val="00856530"/>
    <w:rsid w:val="00873834"/>
    <w:rsid w:val="008A3453"/>
    <w:rsid w:val="008B4D18"/>
    <w:rsid w:val="008B5F82"/>
    <w:rsid w:val="008C03E0"/>
    <w:rsid w:val="008C1A33"/>
    <w:rsid w:val="008D3028"/>
    <w:rsid w:val="008D72EC"/>
    <w:rsid w:val="008F13A4"/>
    <w:rsid w:val="008F2BAF"/>
    <w:rsid w:val="008F3CAB"/>
    <w:rsid w:val="008F7470"/>
    <w:rsid w:val="00910D6C"/>
    <w:rsid w:val="00914469"/>
    <w:rsid w:val="00922F71"/>
    <w:rsid w:val="0092340E"/>
    <w:rsid w:val="009252F3"/>
    <w:rsid w:val="009315C2"/>
    <w:rsid w:val="00953FBE"/>
    <w:rsid w:val="0097177A"/>
    <w:rsid w:val="00972D2F"/>
    <w:rsid w:val="00973356"/>
    <w:rsid w:val="0097634D"/>
    <w:rsid w:val="009776EB"/>
    <w:rsid w:val="00982E13"/>
    <w:rsid w:val="0098398C"/>
    <w:rsid w:val="009A3476"/>
    <w:rsid w:val="009A3D8B"/>
    <w:rsid w:val="009B7DDE"/>
    <w:rsid w:val="009C3423"/>
    <w:rsid w:val="009C4931"/>
    <w:rsid w:val="009E6586"/>
    <w:rsid w:val="009F2E99"/>
    <w:rsid w:val="00A0563F"/>
    <w:rsid w:val="00A11022"/>
    <w:rsid w:val="00A30D8B"/>
    <w:rsid w:val="00A360D3"/>
    <w:rsid w:val="00A363AF"/>
    <w:rsid w:val="00A427FC"/>
    <w:rsid w:val="00A47969"/>
    <w:rsid w:val="00A56257"/>
    <w:rsid w:val="00A71CF2"/>
    <w:rsid w:val="00A82F49"/>
    <w:rsid w:val="00A90421"/>
    <w:rsid w:val="00A916AD"/>
    <w:rsid w:val="00A96AD9"/>
    <w:rsid w:val="00A97B8E"/>
    <w:rsid w:val="00AA0C85"/>
    <w:rsid w:val="00AA35AB"/>
    <w:rsid w:val="00AA611B"/>
    <w:rsid w:val="00AB1B78"/>
    <w:rsid w:val="00AB1BF0"/>
    <w:rsid w:val="00AB58EA"/>
    <w:rsid w:val="00AC063C"/>
    <w:rsid w:val="00AC323A"/>
    <w:rsid w:val="00AC376B"/>
    <w:rsid w:val="00AD27C7"/>
    <w:rsid w:val="00AD4AE7"/>
    <w:rsid w:val="00AD7CAF"/>
    <w:rsid w:val="00AE1960"/>
    <w:rsid w:val="00AE4C02"/>
    <w:rsid w:val="00AF2CAE"/>
    <w:rsid w:val="00B04406"/>
    <w:rsid w:val="00B07004"/>
    <w:rsid w:val="00B25843"/>
    <w:rsid w:val="00B30566"/>
    <w:rsid w:val="00B3176C"/>
    <w:rsid w:val="00B42E40"/>
    <w:rsid w:val="00B4332B"/>
    <w:rsid w:val="00B43468"/>
    <w:rsid w:val="00B50643"/>
    <w:rsid w:val="00B56AC6"/>
    <w:rsid w:val="00B63D7A"/>
    <w:rsid w:val="00B63F56"/>
    <w:rsid w:val="00B75F7A"/>
    <w:rsid w:val="00B7696C"/>
    <w:rsid w:val="00B81B62"/>
    <w:rsid w:val="00B868B8"/>
    <w:rsid w:val="00B96C31"/>
    <w:rsid w:val="00B9720A"/>
    <w:rsid w:val="00BA7837"/>
    <w:rsid w:val="00BB00ED"/>
    <w:rsid w:val="00BC519E"/>
    <w:rsid w:val="00BC65E8"/>
    <w:rsid w:val="00BE2636"/>
    <w:rsid w:val="00BE30EB"/>
    <w:rsid w:val="00BF5028"/>
    <w:rsid w:val="00BF50B6"/>
    <w:rsid w:val="00BF5C20"/>
    <w:rsid w:val="00C00AF5"/>
    <w:rsid w:val="00C00F73"/>
    <w:rsid w:val="00C05D1F"/>
    <w:rsid w:val="00C067B9"/>
    <w:rsid w:val="00C1021F"/>
    <w:rsid w:val="00C10D1F"/>
    <w:rsid w:val="00C12E7D"/>
    <w:rsid w:val="00C14E62"/>
    <w:rsid w:val="00C307A0"/>
    <w:rsid w:val="00C32257"/>
    <w:rsid w:val="00C372FA"/>
    <w:rsid w:val="00C43E85"/>
    <w:rsid w:val="00C538D7"/>
    <w:rsid w:val="00C549CA"/>
    <w:rsid w:val="00C61820"/>
    <w:rsid w:val="00C63A1D"/>
    <w:rsid w:val="00C658BB"/>
    <w:rsid w:val="00C81EFE"/>
    <w:rsid w:val="00C910F8"/>
    <w:rsid w:val="00C93EB6"/>
    <w:rsid w:val="00C94716"/>
    <w:rsid w:val="00C94A52"/>
    <w:rsid w:val="00C94E26"/>
    <w:rsid w:val="00CA1899"/>
    <w:rsid w:val="00CA42A5"/>
    <w:rsid w:val="00CA4DA5"/>
    <w:rsid w:val="00CB4657"/>
    <w:rsid w:val="00CD5B52"/>
    <w:rsid w:val="00CE2C39"/>
    <w:rsid w:val="00CE56EB"/>
    <w:rsid w:val="00CE6496"/>
    <w:rsid w:val="00CE676F"/>
    <w:rsid w:val="00CF18D3"/>
    <w:rsid w:val="00CF297B"/>
    <w:rsid w:val="00D00B14"/>
    <w:rsid w:val="00D021B7"/>
    <w:rsid w:val="00D0593B"/>
    <w:rsid w:val="00D0617F"/>
    <w:rsid w:val="00D12B3F"/>
    <w:rsid w:val="00D21DC6"/>
    <w:rsid w:val="00D33BCD"/>
    <w:rsid w:val="00D36E37"/>
    <w:rsid w:val="00D53359"/>
    <w:rsid w:val="00D54EE3"/>
    <w:rsid w:val="00D552F7"/>
    <w:rsid w:val="00D559A4"/>
    <w:rsid w:val="00D55DB5"/>
    <w:rsid w:val="00D63250"/>
    <w:rsid w:val="00D73DA6"/>
    <w:rsid w:val="00D8673F"/>
    <w:rsid w:val="00D90AE2"/>
    <w:rsid w:val="00D93FB6"/>
    <w:rsid w:val="00DA36E1"/>
    <w:rsid w:val="00DB0172"/>
    <w:rsid w:val="00DB2CFD"/>
    <w:rsid w:val="00DB368B"/>
    <w:rsid w:val="00DC0AB0"/>
    <w:rsid w:val="00DC1CC0"/>
    <w:rsid w:val="00DC56E4"/>
    <w:rsid w:val="00DD1081"/>
    <w:rsid w:val="00DD1721"/>
    <w:rsid w:val="00DD736E"/>
    <w:rsid w:val="00DD7C63"/>
    <w:rsid w:val="00DE1A30"/>
    <w:rsid w:val="00DE20C7"/>
    <w:rsid w:val="00DE2A91"/>
    <w:rsid w:val="00DE6B36"/>
    <w:rsid w:val="00DF0393"/>
    <w:rsid w:val="00DF2071"/>
    <w:rsid w:val="00DF368A"/>
    <w:rsid w:val="00DF7A08"/>
    <w:rsid w:val="00E061FE"/>
    <w:rsid w:val="00E13280"/>
    <w:rsid w:val="00E25945"/>
    <w:rsid w:val="00E26C32"/>
    <w:rsid w:val="00E40588"/>
    <w:rsid w:val="00E534DD"/>
    <w:rsid w:val="00E70504"/>
    <w:rsid w:val="00E748E7"/>
    <w:rsid w:val="00E76733"/>
    <w:rsid w:val="00E8119E"/>
    <w:rsid w:val="00E84347"/>
    <w:rsid w:val="00E91CF1"/>
    <w:rsid w:val="00E97F81"/>
    <w:rsid w:val="00EA24F3"/>
    <w:rsid w:val="00EA5CE6"/>
    <w:rsid w:val="00EC3FC5"/>
    <w:rsid w:val="00ED1193"/>
    <w:rsid w:val="00ED4EE3"/>
    <w:rsid w:val="00ED7A44"/>
    <w:rsid w:val="00EE449E"/>
    <w:rsid w:val="00EF06CA"/>
    <w:rsid w:val="00EF29EA"/>
    <w:rsid w:val="00F01375"/>
    <w:rsid w:val="00F16882"/>
    <w:rsid w:val="00F25E4E"/>
    <w:rsid w:val="00F2769F"/>
    <w:rsid w:val="00F30802"/>
    <w:rsid w:val="00F35F6B"/>
    <w:rsid w:val="00F425C9"/>
    <w:rsid w:val="00F47106"/>
    <w:rsid w:val="00F6082C"/>
    <w:rsid w:val="00F61106"/>
    <w:rsid w:val="00F64144"/>
    <w:rsid w:val="00F72AF4"/>
    <w:rsid w:val="00F75B79"/>
    <w:rsid w:val="00F82090"/>
    <w:rsid w:val="00F86925"/>
    <w:rsid w:val="00F93E7F"/>
    <w:rsid w:val="00F94B00"/>
    <w:rsid w:val="00FA07EF"/>
    <w:rsid w:val="00FA1282"/>
    <w:rsid w:val="00FA7205"/>
    <w:rsid w:val="00FC20CB"/>
    <w:rsid w:val="00FC5DFE"/>
    <w:rsid w:val="00FD2F9D"/>
    <w:rsid w:val="00FE13CE"/>
    <w:rsid w:val="00FE7F08"/>
    <w:rsid w:val="00FF38D3"/>
    <w:rsid w:val="00FF5D49"/>
    <w:rsid w:val="00FF71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70424"/>
  <w15:docId w15:val="{841E5EF9-6308-4D67-BE5D-C04EFD77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5C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aliases w:val="Second subtitle,Char,1.1.not"/>
    <w:basedOn w:val="Pamatteksts"/>
    <w:next w:val="Pamatteksts"/>
    <w:link w:val="Virsraksts2Rakstz"/>
    <w:uiPriority w:val="9"/>
    <w:qFormat/>
    <w:rsid w:val="00855C0F"/>
    <w:pPr>
      <w:keepNext/>
      <w:numPr>
        <w:ilvl w:val="1"/>
        <w:numId w:val="17"/>
      </w:numPr>
      <w:spacing w:before="120" w:after="0" w:line="240" w:lineRule="auto"/>
      <w:jc w:val="both"/>
      <w:outlineLvl w:val="1"/>
    </w:pPr>
    <w:rPr>
      <w:rFonts w:eastAsia="Times New Roman" w:cs="Times New Roman"/>
      <w:b/>
      <w:kern w:val="22"/>
      <w:szCs w:val="24"/>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855C0F"/>
    <w:pPr>
      <w:keepNext/>
      <w:widowControl w:val="0"/>
      <w:numPr>
        <w:ilvl w:val="2"/>
        <w:numId w:val="17"/>
      </w:numPr>
      <w:tabs>
        <w:tab w:val="left" w:pos="0"/>
        <w:tab w:val="left" w:pos="624"/>
      </w:tabs>
      <w:spacing w:before="120" w:after="0" w:line="240" w:lineRule="auto"/>
      <w:jc w:val="both"/>
      <w:outlineLvl w:val="2"/>
    </w:pPr>
    <w:rPr>
      <w:rFonts w:eastAsia="Times New Roman" w:cs="Times New Roman"/>
      <w:szCs w:val="24"/>
      <w:lang w:val="en-GB"/>
    </w:rPr>
  </w:style>
  <w:style w:type="paragraph" w:styleId="Virsraksts4">
    <w:name w:val="heading 4"/>
    <w:basedOn w:val="Parasts"/>
    <w:next w:val="Parasts"/>
    <w:link w:val="Virsraksts4Rakstz"/>
    <w:uiPriority w:val="9"/>
    <w:qFormat/>
    <w:rsid w:val="00855C0F"/>
    <w:pPr>
      <w:keepNext/>
      <w:numPr>
        <w:ilvl w:val="3"/>
        <w:numId w:val="17"/>
      </w:numPr>
      <w:spacing w:before="100" w:beforeAutospacing="1" w:after="0" w:line="240" w:lineRule="auto"/>
      <w:outlineLvl w:val="3"/>
    </w:pPr>
    <w:rPr>
      <w:rFonts w:eastAsia="Times New Roman" w:cs="Times New Roman"/>
      <w:szCs w:val="20"/>
    </w:rPr>
  </w:style>
  <w:style w:type="paragraph" w:styleId="Virsraksts5">
    <w:name w:val="heading 5"/>
    <w:basedOn w:val="Parasts"/>
    <w:next w:val="Parasts"/>
    <w:link w:val="Virsraksts5Rakstz"/>
    <w:uiPriority w:val="9"/>
    <w:semiHidden/>
    <w:unhideWhenUsed/>
    <w:qFormat/>
    <w:rsid w:val="00855C0F"/>
    <w:pPr>
      <w:keepNext/>
      <w:keepLines/>
      <w:spacing w:before="40" w:after="0"/>
      <w:outlineLvl w:val="4"/>
    </w:pPr>
    <w:rPr>
      <w:rFonts w:asciiTheme="majorHAnsi" w:eastAsiaTheme="majorEastAsia" w:hAnsiTheme="majorHAnsi" w:cstheme="majorBidi"/>
      <w:color w:val="2E74B5" w:themeColor="accent1" w:themeShade="BF"/>
    </w:rPr>
  </w:style>
  <w:style w:type="paragraph" w:styleId="Virsraksts6">
    <w:name w:val="heading 6"/>
    <w:basedOn w:val="Parasts"/>
    <w:next w:val="Parasts"/>
    <w:link w:val="Virsraksts6Rakstz"/>
    <w:uiPriority w:val="9"/>
    <w:semiHidden/>
    <w:unhideWhenUsed/>
    <w:qFormat/>
    <w:rsid w:val="00855C0F"/>
    <w:pPr>
      <w:keepNext/>
      <w:keepLines/>
      <w:spacing w:before="40" w:after="0"/>
      <w:outlineLvl w:val="5"/>
    </w:pPr>
    <w:rPr>
      <w:rFonts w:asciiTheme="majorHAnsi" w:eastAsiaTheme="majorEastAsia" w:hAnsiTheme="majorHAnsi" w:cstheme="majorBidi"/>
      <w:color w:val="1F4D78" w:themeColor="accent1" w:themeShade="7F"/>
    </w:rPr>
  </w:style>
  <w:style w:type="paragraph" w:styleId="Virsraksts7">
    <w:name w:val="heading 7"/>
    <w:basedOn w:val="Parasts"/>
    <w:next w:val="Parasts"/>
    <w:link w:val="Virsraksts7Rakstz"/>
    <w:uiPriority w:val="9"/>
    <w:semiHidden/>
    <w:unhideWhenUsed/>
    <w:qFormat/>
    <w:rsid w:val="00855C0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Virsraksts8">
    <w:name w:val="heading 8"/>
    <w:basedOn w:val="Parasts"/>
    <w:next w:val="Parasts"/>
    <w:link w:val="Virsraksts8Rakstz"/>
    <w:uiPriority w:val="9"/>
    <w:semiHidden/>
    <w:unhideWhenUsed/>
    <w:qFormat/>
    <w:rsid w:val="00855C0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855C0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3D79FC"/>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380B"/>
    <w:pPr>
      <w:autoSpaceDE w:val="0"/>
      <w:autoSpaceDN w:val="0"/>
      <w:adjustRightInd w:val="0"/>
      <w:spacing w:after="0" w:line="240" w:lineRule="auto"/>
    </w:pPr>
    <w:rPr>
      <w:rFonts w:cs="Times New Roman"/>
      <w:color w:val="000000"/>
      <w:szCs w:val="24"/>
    </w:rPr>
  </w:style>
  <w:style w:type="table" w:customStyle="1" w:styleId="Reatabula1">
    <w:name w:val="Režģa tabula1"/>
    <w:basedOn w:val="Parastatabula"/>
    <w:next w:val="Reatabula"/>
    <w:uiPriority w:val="59"/>
    <w:rsid w:val="00982E13"/>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3C5E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C5E90"/>
    <w:rPr>
      <w:rFonts w:ascii="Segoe UI" w:hAnsi="Segoe UI" w:cs="Segoe UI"/>
      <w:sz w:val="18"/>
      <w:szCs w:val="18"/>
    </w:rPr>
  </w:style>
  <w:style w:type="paragraph" w:styleId="Sarakstarindkopa">
    <w:name w:val="List Paragraph"/>
    <w:aliases w:val="Virsraksts,Strip,H&amp;P List Paragraph,2,Syle 1,Colorful List - Accent 12,Normal bullet 2,Bullet list,List Paragraph0,Virsraksti,Saistīto dokumentu saraksts,Numurets,PPS_Bullet,List Paragraph1,Colorful List - Accent 11,Numbered Para 1"/>
    <w:basedOn w:val="Parasts"/>
    <w:link w:val="SarakstarindkopaRakstz"/>
    <w:uiPriority w:val="34"/>
    <w:qFormat/>
    <w:rsid w:val="00AC063C"/>
    <w:pPr>
      <w:ind w:left="720"/>
      <w:contextualSpacing/>
    </w:pPr>
  </w:style>
  <w:style w:type="character" w:styleId="Hipersaite">
    <w:name w:val="Hyperlink"/>
    <w:rsid w:val="003E0E03"/>
    <w:rPr>
      <w:color w:val="0000FF"/>
      <w:u w:val="single"/>
    </w:rPr>
  </w:style>
  <w:style w:type="character" w:styleId="Neatrisintapieminana">
    <w:name w:val="Unresolved Mention"/>
    <w:basedOn w:val="Noklusjumarindkopasfonts"/>
    <w:uiPriority w:val="99"/>
    <w:semiHidden/>
    <w:unhideWhenUsed/>
    <w:rsid w:val="003E0E03"/>
    <w:rPr>
      <w:color w:val="605E5C"/>
      <w:shd w:val="clear" w:color="auto" w:fill="E1DFDD"/>
    </w:rPr>
  </w:style>
  <w:style w:type="paragraph" w:styleId="Prskatjums">
    <w:name w:val="Revision"/>
    <w:hidden/>
    <w:uiPriority w:val="99"/>
    <w:semiHidden/>
    <w:rsid w:val="008B4D18"/>
    <w:pPr>
      <w:spacing w:after="0" w:line="240" w:lineRule="auto"/>
    </w:pPr>
  </w:style>
  <w:style w:type="character" w:styleId="Komentraatsauce">
    <w:name w:val="annotation reference"/>
    <w:basedOn w:val="Noklusjumarindkopasfonts"/>
    <w:uiPriority w:val="99"/>
    <w:semiHidden/>
    <w:unhideWhenUsed/>
    <w:rsid w:val="00231CFD"/>
    <w:rPr>
      <w:sz w:val="16"/>
      <w:szCs w:val="16"/>
    </w:rPr>
  </w:style>
  <w:style w:type="paragraph" w:styleId="Komentrateksts">
    <w:name w:val="annotation text"/>
    <w:basedOn w:val="Parasts"/>
    <w:link w:val="KomentratekstsRakstz"/>
    <w:uiPriority w:val="99"/>
    <w:unhideWhenUsed/>
    <w:rsid w:val="00231CFD"/>
    <w:pPr>
      <w:spacing w:line="240" w:lineRule="auto"/>
    </w:pPr>
    <w:rPr>
      <w:sz w:val="20"/>
      <w:szCs w:val="20"/>
    </w:rPr>
  </w:style>
  <w:style w:type="character" w:customStyle="1" w:styleId="KomentratekstsRakstz">
    <w:name w:val="Komentāra teksts Rakstz."/>
    <w:basedOn w:val="Noklusjumarindkopasfonts"/>
    <w:link w:val="Komentrateksts"/>
    <w:uiPriority w:val="99"/>
    <w:rsid w:val="00231CFD"/>
    <w:rPr>
      <w:sz w:val="20"/>
      <w:szCs w:val="20"/>
    </w:rPr>
  </w:style>
  <w:style w:type="paragraph" w:styleId="Komentratma">
    <w:name w:val="annotation subject"/>
    <w:basedOn w:val="Komentrateksts"/>
    <w:next w:val="Komentrateksts"/>
    <w:link w:val="KomentratmaRakstz"/>
    <w:uiPriority w:val="99"/>
    <w:semiHidden/>
    <w:unhideWhenUsed/>
    <w:rsid w:val="00231CFD"/>
    <w:rPr>
      <w:b/>
      <w:bCs/>
    </w:rPr>
  </w:style>
  <w:style w:type="character" w:customStyle="1" w:styleId="KomentratmaRakstz">
    <w:name w:val="Komentāra tēma Rakstz."/>
    <w:basedOn w:val="KomentratekstsRakstz"/>
    <w:link w:val="Komentratma"/>
    <w:uiPriority w:val="99"/>
    <w:semiHidden/>
    <w:rsid w:val="00231CFD"/>
    <w:rPr>
      <w:b/>
      <w:bCs/>
      <w:sz w:val="20"/>
      <w:szCs w:val="20"/>
    </w:rPr>
  </w:style>
  <w:style w:type="character" w:customStyle="1" w:styleId="Virsraksts2Rakstz">
    <w:name w:val="Virsraksts 2 Rakstz."/>
    <w:aliases w:val="Second subtitle Rakstz.,Char Rakstz.,1.1.not Rakstz."/>
    <w:basedOn w:val="Noklusjumarindkopasfonts"/>
    <w:link w:val="Virsraksts2"/>
    <w:rsid w:val="00855C0F"/>
    <w:rPr>
      <w:rFonts w:eastAsia="Times New Roman" w:cs="Times New Roman"/>
      <w:b/>
      <w:kern w:val="22"/>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uiPriority w:val="9"/>
    <w:rsid w:val="00855C0F"/>
    <w:rPr>
      <w:rFonts w:eastAsia="Times New Roman" w:cs="Times New Roman"/>
      <w:szCs w:val="24"/>
      <w:lang w:val="en-GB"/>
    </w:rPr>
  </w:style>
  <w:style w:type="character" w:customStyle="1" w:styleId="Virsraksts4Rakstz">
    <w:name w:val="Virsraksts 4 Rakstz."/>
    <w:basedOn w:val="Noklusjumarindkopasfonts"/>
    <w:link w:val="Virsraksts4"/>
    <w:uiPriority w:val="9"/>
    <w:rsid w:val="00855C0F"/>
    <w:rPr>
      <w:rFonts w:eastAsia="Times New Roman" w:cs="Times New Roman"/>
      <w:szCs w:val="20"/>
    </w:rPr>
  </w:style>
  <w:style w:type="paragraph" w:customStyle="1" w:styleId="Stils1">
    <w:name w:val="Stils1"/>
    <w:basedOn w:val="Virsraksts1"/>
    <w:link w:val="Stils1Rakstz"/>
    <w:rsid w:val="00855C0F"/>
    <w:pPr>
      <w:keepNext w:val="0"/>
      <w:keepLines w:val="0"/>
      <w:widowControl w:val="0"/>
      <w:numPr>
        <w:numId w:val="17"/>
      </w:numPr>
      <w:spacing w:before="0" w:line="360" w:lineRule="auto"/>
    </w:pPr>
    <w:rPr>
      <w:rFonts w:ascii="Times New Roman" w:eastAsia="Times New Roman" w:hAnsi="Times New Roman" w:cs="Times New Roman"/>
      <w:b/>
      <w:bCs/>
      <w:color w:val="auto"/>
      <w:kern w:val="32"/>
      <w:sz w:val="28"/>
      <w:lang w:eastAsia="lv-LV"/>
    </w:rPr>
  </w:style>
  <w:style w:type="character" w:customStyle="1" w:styleId="Stils1Rakstz">
    <w:name w:val="Stils1 Rakstz."/>
    <w:link w:val="Stils1"/>
    <w:rsid w:val="00855C0F"/>
    <w:rPr>
      <w:rFonts w:eastAsia="Times New Roman" w:cs="Times New Roman"/>
      <w:b/>
      <w:bCs/>
      <w:kern w:val="32"/>
      <w:sz w:val="28"/>
      <w:szCs w:val="32"/>
      <w:lang w:eastAsia="lv-LV"/>
    </w:rPr>
  </w:style>
  <w:style w:type="paragraph" w:styleId="Pamatteksts">
    <w:name w:val="Body Text"/>
    <w:basedOn w:val="Parasts"/>
    <w:link w:val="PamattekstsRakstz"/>
    <w:uiPriority w:val="99"/>
    <w:semiHidden/>
    <w:unhideWhenUsed/>
    <w:rsid w:val="00855C0F"/>
    <w:pPr>
      <w:spacing w:after="120"/>
    </w:pPr>
  </w:style>
  <w:style w:type="character" w:customStyle="1" w:styleId="PamattekstsRakstz">
    <w:name w:val="Pamatteksts Rakstz."/>
    <w:basedOn w:val="Noklusjumarindkopasfonts"/>
    <w:link w:val="Pamatteksts"/>
    <w:uiPriority w:val="99"/>
    <w:semiHidden/>
    <w:rsid w:val="00855C0F"/>
  </w:style>
  <w:style w:type="character" w:customStyle="1" w:styleId="Virsraksts1Rakstz">
    <w:name w:val="Virsraksts 1 Rakstz."/>
    <w:basedOn w:val="Noklusjumarindkopasfonts"/>
    <w:link w:val="Virsraksts1"/>
    <w:uiPriority w:val="9"/>
    <w:rsid w:val="00855C0F"/>
    <w:rPr>
      <w:rFonts w:asciiTheme="majorHAnsi" w:eastAsiaTheme="majorEastAsia" w:hAnsiTheme="majorHAnsi" w:cstheme="majorBidi"/>
      <w:color w:val="2E74B5" w:themeColor="accent1" w:themeShade="BF"/>
      <w:sz w:val="32"/>
      <w:szCs w:val="32"/>
    </w:rPr>
  </w:style>
  <w:style w:type="numbering" w:customStyle="1" w:styleId="Daasadaa1">
    <w:name w:val="Daļa / sadaļa1"/>
    <w:basedOn w:val="Bezsaraksta"/>
    <w:next w:val="Daasadaa"/>
    <w:rsid w:val="00855C0F"/>
  </w:style>
  <w:style w:type="character" w:customStyle="1" w:styleId="Virsraksts5Rakstz">
    <w:name w:val="Virsraksts 5 Rakstz."/>
    <w:basedOn w:val="Noklusjumarindkopasfonts"/>
    <w:link w:val="Virsraksts5"/>
    <w:uiPriority w:val="9"/>
    <w:semiHidden/>
    <w:rsid w:val="00855C0F"/>
    <w:rPr>
      <w:rFonts w:asciiTheme="majorHAnsi" w:eastAsiaTheme="majorEastAsia" w:hAnsiTheme="majorHAnsi" w:cstheme="majorBidi"/>
      <w:color w:val="2E74B5" w:themeColor="accent1" w:themeShade="BF"/>
    </w:rPr>
  </w:style>
  <w:style w:type="character" w:customStyle="1" w:styleId="Virsraksts6Rakstz">
    <w:name w:val="Virsraksts 6 Rakstz."/>
    <w:basedOn w:val="Noklusjumarindkopasfonts"/>
    <w:link w:val="Virsraksts6"/>
    <w:uiPriority w:val="9"/>
    <w:semiHidden/>
    <w:rsid w:val="00855C0F"/>
    <w:rPr>
      <w:rFonts w:asciiTheme="majorHAnsi" w:eastAsiaTheme="majorEastAsia" w:hAnsiTheme="majorHAnsi" w:cstheme="majorBidi"/>
      <w:color w:val="1F4D78" w:themeColor="accent1" w:themeShade="7F"/>
    </w:rPr>
  </w:style>
  <w:style w:type="character" w:customStyle="1" w:styleId="Virsraksts7Rakstz">
    <w:name w:val="Virsraksts 7 Rakstz."/>
    <w:basedOn w:val="Noklusjumarindkopasfonts"/>
    <w:link w:val="Virsraksts7"/>
    <w:uiPriority w:val="9"/>
    <w:semiHidden/>
    <w:rsid w:val="00855C0F"/>
    <w:rPr>
      <w:rFonts w:asciiTheme="majorHAnsi" w:eastAsiaTheme="majorEastAsia" w:hAnsiTheme="majorHAnsi" w:cstheme="majorBidi"/>
      <w:i/>
      <w:iCs/>
      <w:color w:val="1F4D78" w:themeColor="accent1" w:themeShade="7F"/>
    </w:rPr>
  </w:style>
  <w:style w:type="character" w:customStyle="1" w:styleId="Virsraksts8Rakstz">
    <w:name w:val="Virsraksts 8 Rakstz."/>
    <w:basedOn w:val="Noklusjumarindkopasfonts"/>
    <w:link w:val="Virsraksts8"/>
    <w:uiPriority w:val="9"/>
    <w:semiHidden/>
    <w:rsid w:val="00855C0F"/>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855C0F"/>
    <w:rPr>
      <w:rFonts w:asciiTheme="majorHAnsi" w:eastAsiaTheme="majorEastAsia" w:hAnsiTheme="majorHAnsi" w:cstheme="majorBidi"/>
      <w:i/>
      <w:iCs/>
      <w:color w:val="272727" w:themeColor="text1" w:themeTint="D8"/>
      <w:sz w:val="21"/>
      <w:szCs w:val="21"/>
    </w:rPr>
  </w:style>
  <w:style w:type="numbering" w:styleId="Daasadaa">
    <w:name w:val="Outline List 3"/>
    <w:basedOn w:val="Bezsaraksta"/>
    <w:uiPriority w:val="99"/>
    <w:semiHidden/>
    <w:unhideWhenUsed/>
    <w:rsid w:val="00855C0F"/>
  </w:style>
  <w:style w:type="character" w:customStyle="1" w:styleId="SarakstarindkopaRakstz">
    <w:name w:val="Saraksta rindkopa Rakstz."/>
    <w:aliases w:val="Virsraksts Rakstz.,Strip Rakstz.,H&amp;P List Paragraph Rakstz.,2 Rakstz.,Syle 1 Rakstz.,Colorful List - Accent 12 Rakstz.,Normal bullet 2 Rakstz.,Bullet list Rakstz.,List Paragraph0 Rakstz.,Virsraksti Rakstz.,Numurets Rakstz."/>
    <w:link w:val="Sarakstarindkopa"/>
    <w:uiPriority w:val="34"/>
    <w:qFormat/>
    <w:rsid w:val="00270070"/>
  </w:style>
  <w:style w:type="paragraph" w:styleId="Galvene">
    <w:name w:val="header"/>
    <w:aliases w:val="Header Char1,Header Char Char"/>
    <w:basedOn w:val="Parasts"/>
    <w:link w:val="GalveneRakstz"/>
    <w:uiPriority w:val="99"/>
    <w:rsid w:val="00E76733"/>
    <w:pPr>
      <w:tabs>
        <w:tab w:val="center" w:pos="4320"/>
        <w:tab w:val="right" w:pos="8640"/>
      </w:tabs>
      <w:spacing w:after="0" w:line="240" w:lineRule="auto"/>
    </w:pPr>
    <w:rPr>
      <w:rFonts w:ascii="RimTimes" w:eastAsia="Times New Roman" w:hAnsi="RimTimes" w:cs="Times New Roman"/>
      <w:sz w:val="28"/>
      <w:szCs w:val="20"/>
      <w:lang w:val="en-GB"/>
    </w:rPr>
  </w:style>
  <w:style w:type="character" w:customStyle="1" w:styleId="GalveneRakstz">
    <w:name w:val="Galvene Rakstz."/>
    <w:aliases w:val="Header Char1 Rakstz.,Header Char Char Rakstz."/>
    <w:basedOn w:val="Noklusjumarindkopasfonts"/>
    <w:link w:val="Galvene"/>
    <w:uiPriority w:val="99"/>
    <w:rsid w:val="00E76733"/>
    <w:rPr>
      <w:rFonts w:ascii="RimTimes" w:eastAsia="Times New Roman" w:hAnsi="RimTimes" w:cs="Times New Roman"/>
      <w:sz w:val="28"/>
      <w:szCs w:val="20"/>
      <w:lang w:val="en-GB"/>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uiPriority w:val="99"/>
    <w:qFormat/>
    <w:rsid w:val="00404A26"/>
    <w:rPr>
      <w:vertAlign w:val="superscript"/>
    </w:rPr>
  </w:style>
  <w:style w:type="paragraph" w:styleId="Bezatstarpm">
    <w:name w:val="No Spacing"/>
    <w:uiPriority w:val="1"/>
    <w:qFormat/>
    <w:rsid w:val="00404A26"/>
    <w:pPr>
      <w:spacing w:after="0" w:line="240" w:lineRule="auto"/>
    </w:pPr>
    <w:rPr>
      <w:rFonts w:eastAsia="Calibri" w:cs="Times New Roman"/>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uiPriority w:val="99"/>
    <w:rsid w:val="00404A26"/>
    <w:pPr>
      <w:spacing w:line="240" w:lineRule="exact"/>
      <w:jc w:val="both"/>
    </w:pPr>
    <w:rPr>
      <w:vertAlign w:val="superscript"/>
    </w:rPr>
  </w:style>
  <w:style w:type="paragraph" w:styleId="Paraststmeklis">
    <w:name w:val="Normal (Web)"/>
    <w:basedOn w:val="Parasts"/>
    <w:uiPriority w:val="99"/>
    <w:rsid w:val="00D33BCD"/>
    <w:pPr>
      <w:spacing w:after="75" w:line="240" w:lineRule="auto"/>
    </w:pPr>
    <w:rPr>
      <w:rFonts w:ascii="Tahoma" w:eastAsia="Times New Roman" w:hAnsi="Tahoma" w:cs="Tahoma"/>
      <w:szCs w:val="24"/>
      <w:lang w:eastAsia="lv-LV"/>
    </w:rPr>
  </w:style>
  <w:style w:type="paragraph" w:customStyle="1" w:styleId="pf0">
    <w:name w:val="pf0"/>
    <w:basedOn w:val="Parasts"/>
    <w:rsid w:val="00161374"/>
    <w:pPr>
      <w:spacing w:before="100" w:beforeAutospacing="1" w:after="100" w:afterAutospacing="1" w:line="240" w:lineRule="auto"/>
    </w:pPr>
    <w:rPr>
      <w:rFonts w:eastAsia="Times New Roman" w:cs="Times New Roman"/>
      <w:szCs w:val="24"/>
      <w:lang w:eastAsia="lv-LV"/>
    </w:rPr>
  </w:style>
  <w:style w:type="character" w:customStyle="1" w:styleId="cf01">
    <w:name w:val="cf01"/>
    <w:basedOn w:val="Noklusjumarindkopasfonts"/>
    <w:rsid w:val="00161374"/>
    <w:rPr>
      <w:rFonts w:ascii="Segoe UI" w:hAnsi="Segoe UI" w:cs="Segoe UI" w:hint="default"/>
      <w:sz w:val="18"/>
      <w:szCs w:val="18"/>
    </w:rPr>
  </w:style>
  <w:style w:type="character" w:customStyle="1" w:styleId="cf11">
    <w:name w:val="cf11"/>
    <w:basedOn w:val="Noklusjumarindkopasfonts"/>
    <w:rsid w:val="00161374"/>
    <w:rPr>
      <w:rFonts w:ascii="Segoe UI" w:hAnsi="Segoe UI" w:cs="Segoe UI" w:hint="default"/>
      <w:sz w:val="18"/>
      <w:szCs w:val="18"/>
      <w:shd w:val="clear" w:color="auto" w:fill="FFFF00"/>
    </w:rPr>
  </w:style>
  <w:style w:type="character" w:styleId="Izmantotahipersaite">
    <w:name w:val="FollowedHyperlink"/>
    <w:basedOn w:val="Noklusjumarindkopasfonts"/>
    <w:uiPriority w:val="99"/>
    <w:semiHidden/>
    <w:unhideWhenUsed/>
    <w:rsid w:val="00430FF9"/>
    <w:rPr>
      <w:color w:val="954F72" w:themeColor="followedHyperlink"/>
      <w:u w:val="single"/>
    </w:rPr>
  </w:style>
  <w:style w:type="character" w:styleId="Piemint">
    <w:name w:val="Mention"/>
    <w:basedOn w:val="Noklusjumarindkopasfonts"/>
    <w:uiPriority w:val="99"/>
    <w:unhideWhenUsed/>
    <w:rsid w:val="00D90AE2"/>
    <w:rPr>
      <w:color w:val="2B579A"/>
      <w:shd w:val="clear" w:color="auto" w:fill="E1DFDD"/>
    </w:rPr>
  </w:style>
  <w:style w:type="character" w:customStyle="1" w:styleId="txtspecial">
    <w:name w:val="txt_special"/>
    <w:basedOn w:val="Noklusjumarindkopasfonts"/>
    <w:rsid w:val="00C63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4312">
      <w:bodyDiv w:val="1"/>
      <w:marLeft w:val="0"/>
      <w:marRight w:val="0"/>
      <w:marTop w:val="0"/>
      <w:marBottom w:val="0"/>
      <w:divBdr>
        <w:top w:val="none" w:sz="0" w:space="0" w:color="auto"/>
        <w:left w:val="none" w:sz="0" w:space="0" w:color="auto"/>
        <w:bottom w:val="none" w:sz="0" w:space="0" w:color="auto"/>
        <w:right w:val="none" w:sz="0" w:space="0" w:color="auto"/>
      </w:divBdr>
    </w:div>
    <w:div w:id="351689199">
      <w:bodyDiv w:val="1"/>
      <w:marLeft w:val="0"/>
      <w:marRight w:val="0"/>
      <w:marTop w:val="0"/>
      <w:marBottom w:val="0"/>
      <w:divBdr>
        <w:top w:val="none" w:sz="0" w:space="0" w:color="auto"/>
        <w:left w:val="none" w:sz="0" w:space="0" w:color="auto"/>
        <w:bottom w:val="none" w:sz="0" w:space="0" w:color="auto"/>
        <w:right w:val="none" w:sz="0" w:space="0" w:color="auto"/>
      </w:divBdr>
    </w:div>
    <w:div w:id="815998524">
      <w:bodyDiv w:val="1"/>
      <w:marLeft w:val="0"/>
      <w:marRight w:val="0"/>
      <w:marTop w:val="0"/>
      <w:marBottom w:val="0"/>
      <w:divBdr>
        <w:top w:val="none" w:sz="0" w:space="0" w:color="auto"/>
        <w:left w:val="none" w:sz="0" w:space="0" w:color="auto"/>
        <w:bottom w:val="none" w:sz="0" w:space="0" w:color="auto"/>
        <w:right w:val="none" w:sz="0" w:space="0" w:color="auto"/>
      </w:divBdr>
    </w:div>
    <w:div w:id="1088119914">
      <w:bodyDiv w:val="1"/>
      <w:marLeft w:val="0"/>
      <w:marRight w:val="0"/>
      <w:marTop w:val="0"/>
      <w:marBottom w:val="0"/>
      <w:divBdr>
        <w:top w:val="none" w:sz="0" w:space="0" w:color="auto"/>
        <w:left w:val="none" w:sz="0" w:space="0" w:color="auto"/>
        <w:bottom w:val="none" w:sz="0" w:space="0" w:color="auto"/>
        <w:right w:val="none" w:sz="0" w:space="0" w:color="auto"/>
      </w:divBdr>
    </w:div>
    <w:div w:id="1269003163">
      <w:bodyDiv w:val="1"/>
      <w:marLeft w:val="0"/>
      <w:marRight w:val="0"/>
      <w:marTop w:val="0"/>
      <w:marBottom w:val="0"/>
      <w:divBdr>
        <w:top w:val="none" w:sz="0" w:space="0" w:color="auto"/>
        <w:left w:val="none" w:sz="0" w:space="0" w:color="auto"/>
        <w:bottom w:val="none" w:sz="0" w:space="0" w:color="auto"/>
        <w:right w:val="none" w:sz="0" w:space="0" w:color="auto"/>
      </w:divBdr>
    </w:div>
    <w:div w:id="1482501720">
      <w:bodyDiv w:val="1"/>
      <w:marLeft w:val="0"/>
      <w:marRight w:val="0"/>
      <w:marTop w:val="0"/>
      <w:marBottom w:val="0"/>
      <w:divBdr>
        <w:top w:val="none" w:sz="0" w:space="0" w:color="auto"/>
        <w:left w:val="none" w:sz="0" w:space="0" w:color="auto"/>
        <w:bottom w:val="none" w:sz="0" w:space="0" w:color="auto"/>
        <w:right w:val="none" w:sz="0" w:space="0" w:color="auto"/>
      </w:divBdr>
    </w:div>
    <w:div w:id="1517110341">
      <w:bodyDiv w:val="1"/>
      <w:marLeft w:val="0"/>
      <w:marRight w:val="0"/>
      <w:marTop w:val="0"/>
      <w:marBottom w:val="0"/>
      <w:divBdr>
        <w:top w:val="none" w:sz="0" w:space="0" w:color="auto"/>
        <w:left w:val="none" w:sz="0" w:space="0" w:color="auto"/>
        <w:bottom w:val="none" w:sz="0" w:space="0" w:color="auto"/>
        <w:right w:val="none" w:sz="0" w:space="0" w:color="auto"/>
      </w:divBdr>
    </w:div>
    <w:div w:id="1752389002">
      <w:bodyDiv w:val="1"/>
      <w:marLeft w:val="0"/>
      <w:marRight w:val="0"/>
      <w:marTop w:val="0"/>
      <w:marBottom w:val="0"/>
      <w:divBdr>
        <w:top w:val="none" w:sz="0" w:space="0" w:color="auto"/>
        <w:left w:val="none" w:sz="0" w:space="0" w:color="auto"/>
        <w:bottom w:val="none" w:sz="0" w:space="0" w:color="auto"/>
        <w:right w:val="none" w:sz="0" w:space="0" w:color="auto"/>
      </w:divBdr>
    </w:div>
    <w:div w:id="1783303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rgusizpete@rigasudens.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guna.cine@rigasudens.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nika.sondore@rigasudens.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irgusizpete@rigasuden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A889BB1569B35D4E8AA74680E32034B3" ma:contentTypeVersion="2" ma:contentTypeDescription="Izveidot jaunu dokumentu." ma:contentTypeScope="" ma:versionID="819340ef240e5b8bd7ea98b35b3ac32e">
  <xsd:schema xmlns:xsd="http://www.w3.org/2001/XMLSchema" xmlns:xs="http://www.w3.org/2001/XMLSchema" xmlns:p="http://schemas.microsoft.com/office/2006/metadata/properties" xmlns:ns3="4136e43d-683a-41db-85b5-1d7b983701ec" targetNamespace="http://schemas.microsoft.com/office/2006/metadata/properties" ma:root="true" ma:fieldsID="654777ae5dd64d9503b883d4de65ccfd" ns3:_="">
    <xsd:import namespace="4136e43d-683a-41db-85b5-1d7b983701e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6e43d-683a-41db-85b5-1d7b98370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8BF8E-6C30-445C-8CA2-4ADA16A61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6e43d-683a-41db-85b5-1d7b98370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362CDA-C2EA-4EBB-9176-7876AC121102}">
  <ds:schemaRefs>
    <ds:schemaRef ds:uri="http://schemas.microsoft.com/sharepoint/v3/contenttype/forms"/>
  </ds:schemaRefs>
</ds:datastoreItem>
</file>

<file path=customXml/itemProps3.xml><?xml version="1.0" encoding="utf-8"?>
<ds:datastoreItem xmlns:ds="http://schemas.openxmlformats.org/officeDocument/2006/customXml" ds:itemID="{CFF83FCB-271E-48F9-B697-386A473035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40D390-0C5B-4EA7-8E74-8940CA662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17</Pages>
  <Words>17274</Words>
  <Characters>9847</Characters>
  <Application>Microsoft Office Word</Application>
  <DocSecurity>0</DocSecurity>
  <Lines>82</Lines>
  <Paragraphs>54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SIA "Rīgas ūdens"</Company>
  <LinksUpToDate>false</LinksUpToDate>
  <CharactersWithSpaces>27067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Saliņa</dc:creator>
  <cp:keywords/>
  <dc:description/>
  <cp:lastModifiedBy>Monika Kristīne Sondore</cp:lastModifiedBy>
  <cp:revision>61</cp:revision>
  <cp:lastPrinted>2023-06-20T10:33:00Z</cp:lastPrinted>
  <dcterms:created xsi:type="dcterms:W3CDTF">2023-10-25T07:04:00Z</dcterms:created>
  <dcterms:modified xsi:type="dcterms:W3CDTF">2023-10-31T10:25:00Z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0x010100A889BB1569B35D4E8AA74680E32034B3</vt:lpwstr>
  </property>
</Properties>
</file>