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7"/>
        <w:gridCol w:w="5586"/>
      </w:tblGrid>
      <w:tr w:rsidR="00D859DA" w:rsidRPr="00103A3C" w14:paraId="7CE93734" w14:textId="77777777" w:rsidTr="00E959F2">
        <w:trPr>
          <w:trHeight w:val="833"/>
        </w:trPr>
        <w:tc>
          <w:tcPr>
            <w:tcW w:w="3367" w:type="dxa"/>
          </w:tcPr>
          <w:p w14:paraId="6BF71000" w14:textId="77777777" w:rsidR="00D859DA" w:rsidRPr="00103A3C" w:rsidRDefault="00D859DA" w:rsidP="00D859DA">
            <w:r w:rsidRPr="00103A3C">
              <w:t>Apraksts:</w:t>
            </w:r>
          </w:p>
        </w:tc>
        <w:tc>
          <w:tcPr>
            <w:tcW w:w="5586" w:type="dxa"/>
          </w:tcPr>
          <w:p w14:paraId="002DB5C2" w14:textId="77777777" w:rsidR="00D859DA" w:rsidRPr="00353ABD" w:rsidRDefault="00D859DA" w:rsidP="00BD7EF1">
            <w:pPr>
              <w:jc w:val="center"/>
              <w:rPr>
                <w:b/>
              </w:rPr>
            </w:pPr>
            <w:r w:rsidRPr="00103A3C">
              <w:t xml:space="preserve">SIA „Rīgas </w:t>
            </w:r>
            <w:r w:rsidR="000620D2" w:rsidRPr="00103A3C">
              <w:t>ū</w:t>
            </w:r>
            <w:r w:rsidRPr="00103A3C">
              <w:t xml:space="preserve">dens” </w:t>
            </w:r>
            <w:r w:rsidR="007B56BF">
              <w:t>veic tirgus izpēti</w:t>
            </w:r>
          </w:p>
          <w:p w14:paraId="74A27A5D" w14:textId="4279E2E8" w:rsidR="00D859DA" w:rsidRDefault="00BD7EF1" w:rsidP="00BD7EF1">
            <w:pPr>
              <w:jc w:val="center"/>
              <w:rPr>
                <w:b/>
              </w:rPr>
            </w:pPr>
            <w:r>
              <w:rPr>
                <w:b/>
              </w:rPr>
              <w:t>“</w:t>
            </w:r>
            <w:r w:rsidR="00C31143">
              <w:rPr>
                <w:b/>
              </w:rPr>
              <w:t>Žalūziju piegāde</w:t>
            </w:r>
            <w:r w:rsidR="00284D31">
              <w:rPr>
                <w:b/>
              </w:rPr>
              <w:t>”</w:t>
            </w:r>
          </w:p>
          <w:p w14:paraId="183D260B" w14:textId="690CF5BA" w:rsidR="00E959F2" w:rsidRPr="00353ABD" w:rsidRDefault="00E959F2" w:rsidP="00BD7EF1">
            <w:pPr>
              <w:jc w:val="center"/>
              <w:rPr>
                <w:b/>
              </w:rPr>
            </w:pPr>
            <w:r>
              <w:rPr>
                <w:b/>
              </w:rPr>
              <w:t>(identifikācijas Nr. T.I.</w:t>
            </w:r>
            <w:r w:rsidR="00102DD1">
              <w:rPr>
                <w:b/>
              </w:rPr>
              <w:t>63</w:t>
            </w:r>
            <w:r>
              <w:rPr>
                <w:b/>
              </w:rPr>
              <w:t>)</w:t>
            </w:r>
          </w:p>
        </w:tc>
      </w:tr>
      <w:tr w:rsidR="00D859DA" w:rsidRPr="00103A3C" w14:paraId="56E6538B" w14:textId="77777777" w:rsidTr="00BD7EF1">
        <w:trPr>
          <w:trHeight w:val="593"/>
        </w:trPr>
        <w:tc>
          <w:tcPr>
            <w:tcW w:w="3367" w:type="dxa"/>
            <w:vAlign w:val="center"/>
          </w:tcPr>
          <w:p w14:paraId="19F7C379" w14:textId="5476BCA5" w:rsidR="00D859DA" w:rsidRPr="00103A3C" w:rsidRDefault="00D859DA" w:rsidP="00BD7EF1">
            <w:r w:rsidRPr="00103A3C">
              <w:t>Piedāvājuma iesniegšanas termiņš</w:t>
            </w:r>
          </w:p>
        </w:tc>
        <w:tc>
          <w:tcPr>
            <w:tcW w:w="5586" w:type="dxa"/>
            <w:vAlign w:val="center"/>
          </w:tcPr>
          <w:p w14:paraId="5112BCEB" w14:textId="27DAE490" w:rsidR="00D859DA" w:rsidRPr="00B02286" w:rsidRDefault="00445D75" w:rsidP="00BD7EF1">
            <w:pPr>
              <w:jc w:val="center"/>
            </w:pPr>
            <w:r>
              <w:t>20</w:t>
            </w:r>
            <w:r w:rsidR="009764B7">
              <w:t>2</w:t>
            </w:r>
            <w:r w:rsidR="00EF63D7">
              <w:t>3</w:t>
            </w:r>
            <w:r>
              <w:t>.</w:t>
            </w:r>
            <w:r w:rsidRPr="007C7847">
              <w:t>gada</w:t>
            </w:r>
            <w:r w:rsidR="00284D31" w:rsidRPr="007C7847">
              <w:t xml:space="preserve"> </w:t>
            </w:r>
            <w:r w:rsidR="00102DD1">
              <w:t>29.jūnijam,</w:t>
            </w:r>
            <w:r w:rsidR="00284D31" w:rsidRPr="007C7847">
              <w:t xml:space="preserve"> </w:t>
            </w:r>
            <w:r w:rsidR="004B2850">
              <w:t xml:space="preserve">plkst. </w:t>
            </w:r>
            <w:r w:rsidR="00B6315C">
              <w:t>1</w:t>
            </w:r>
            <w:r w:rsidR="00EF63D7">
              <w:t>4</w:t>
            </w:r>
            <w:r w:rsidR="00095456">
              <w:t>:00</w:t>
            </w:r>
          </w:p>
        </w:tc>
      </w:tr>
      <w:tr w:rsidR="00E959F2" w:rsidRPr="00103A3C" w14:paraId="3C9A9B2F" w14:textId="77777777" w:rsidTr="00E959F2">
        <w:trPr>
          <w:trHeight w:val="881"/>
        </w:trPr>
        <w:tc>
          <w:tcPr>
            <w:tcW w:w="3367" w:type="dxa"/>
          </w:tcPr>
          <w:p w14:paraId="5D1FE2F8" w14:textId="77777777" w:rsidR="00E959F2" w:rsidRPr="00103A3C" w:rsidRDefault="00E959F2" w:rsidP="00E959F2">
            <w:r w:rsidRPr="00103A3C">
              <w:t>Kontaktpersona:</w:t>
            </w:r>
          </w:p>
        </w:tc>
        <w:tc>
          <w:tcPr>
            <w:tcW w:w="5586" w:type="dxa"/>
          </w:tcPr>
          <w:p w14:paraId="48FAFE5D" w14:textId="77777777" w:rsidR="00BD7EF1" w:rsidRDefault="00025FBB" w:rsidP="00102DD1">
            <w:pPr>
              <w:jc w:val="both"/>
            </w:pPr>
            <w:r w:rsidRPr="00BD44ED">
              <w:t xml:space="preserve">SIA “Rīgas ūdens” Apsaimniekošanas un resursu pārvaldības daļas </w:t>
            </w:r>
            <w:r w:rsidR="00102DD1">
              <w:t>n</w:t>
            </w:r>
            <w:r w:rsidRPr="00025FBB">
              <w:t>ekustamā īpašuma un apsaimniekošanas speciāliste</w:t>
            </w:r>
            <w:r>
              <w:t xml:space="preserve"> Inga Lutere</w:t>
            </w:r>
            <w:r w:rsidRPr="00BD44ED">
              <w:t>, tālr.670883</w:t>
            </w:r>
            <w:r>
              <w:t>65</w:t>
            </w:r>
            <w:r w:rsidRPr="00BD44ED">
              <w:t>,</w:t>
            </w:r>
            <w:r>
              <w:t xml:space="preserve"> </w:t>
            </w:r>
          </w:p>
          <w:p w14:paraId="338CD380" w14:textId="41DFFD08" w:rsidR="00E959F2" w:rsidRPr="00102DD1" w:rsidRDefault="00025FBB" w:rsidP="00102DD1">
            <w:pPr>
              <w:jc w:val="both"/>
            </w:pPr>
            <w:r w:rsidRPr="00BD44ED">
              <w:t xml:space="preserve">e-pasta adrese: </w:t>
            </w:r>
            <w:hyperlink r:id="rId6" w:history="1">
              <w:r w:rsidRPr="00FC4C4A">
                <w:rPr>
                  <w:rStyle w:val="Hipersaite"/>
                </w:rPr>
                <w:t>inga.lutere@rigasudens.lv</w:t>
              </w:r>
            </w:hyperlink>
            <w:r>
              <w:t>.</w:t>
            </w:r>
          </w:p>
        </w:tc>
      </w:tr>
    </w:tbl>
    <w:p w14:paraId="12403112" w14:textId="77777777" w:rsidR="00167F40" w:rsidRPr="00103A3C" w:rsidRDefault="00167F40"/>
    <w:p w14:paraId="43A72E98" w14:textId="4D45E8B8" w:rsidR="007D3BAF" w:rsidRPr="004F6F93" w:rsidRDefault="00445D75" w:rsidP="00A63464">
      <w:pPr>
        <w:spacing w:after="120"/>
        <w:ind w:firstLine="720"/>
        <w:jc w:val="both"/>
      </w:pPr>
      <w:r w:rsidRPr="00103A3C">
        <w:t xml:space="preserve">Aicinām Jūs piedalīties </w:t>
      </w:r>
      <w:r>
        <w:t>tirgus izpētē</w:t>
      </w:r>
      <w:r w:rsidRPr="00103A3C">
        <w:t xml:space="preserve"> un līdz 20</w:t>
      </w:r>
      <w:r w:rsidR="009764B7">
        <w:t>2</w:t>
      </w:r>
      <w:r w:rsidR="00EF63D7">
        <w:t>3</w:t>
      </w:r>
      <w:r w:rsidRPr="00103A3C">
        <w:t xml:space="preserve">.gada </w:t>
      </w:r>
      <w:r w:rsidR="00102DD1">
        <w:t>29.jūnijam</w:t>
      </w:r>
      <w:r w:rsidR="00886ECD">
        <w:t xml:space="preserve"> </w:t>
      </w:r>
      <w:r w:rsidRPr="00103A3C">
        <w:t>plkst.</w:t>
      </w:r>
      <w:r w:rsidR="00A63464">
        <w:t xml:space="preserve"> </w:t>
      </w:r>
      <w:r w:rsidR="00E146E3">
        <w:t>1</w:t>
      </w:r>
      <w:r w:rsidR="00EF63D7">
        <w:t>4</w:t>
      </w:r>
      <w:r w:rsidR="00A63464">
        <w:t>:00</w:t>
      </w:r>
      <w:r w:rsidRPr="00103A3C">
        <w:rPr>
          <w:color w:val="FF0000"/>
        </w:rPr>
        <w:t xml:space="preserve"> </w:t>
      </w:r>
      <w:r>
        <w:t>nosūtī</w:t>
      </w:r>
      <w:r w:rsidRPr="00103A3C">
        <w:t xml:space="preserve">t savu piedāvājumu </w:t>
      </w:r>
      <w:r>
        <w:t>uz</w:t>
      </w:r>
      <w:r w:rsidRPr="0016291F">
        <w:t xml:space="preserve"> </w:t>
      </w:r>
      <w:r w:rsidRPr="00103A3C">
        <w:t>e-past</w:t>
      </w:r>
      <w:r>
        <w:t>u</w:t>
      </w:r>
      <w:r w:rsidRPr="00103A3C">
        <w:t xml:space="preserve">: </w:t>
      </w:r>
      <w:hyperlink r:id="rId7" w:history="1">
        <w:r w:rsidR="00886ECD" w:rsidRPr="005C7B40">
          <w:rPr>
            <w:rStyle w:val="Hipersaite"/>
          </w:rPr>
          <w:t>tirgusizpete@rigasudens.lv</w:t>
        </w:r>
      </w:hyperlink>
      <w:r w:rsidRPr="00103A3C">
        <w:t xml:space="preserve">. </w:t>
      </w:r>
    </w:p>
    <w:p w14:paraId="7FB359C0" w14:textId="77777777" w:rsidR="00213738" w:rsidRDefault="00FF11B0" w:rsidP="00213738">
      <w:pPr>
        <w:spacing w:before="120" w:after="120"/>
        <w:ind w:right="431"/>
        <w:rPr>
          <w:b/>
        </w:rPr>
      </w:pPr>
      <w:r>
        <w:rPr>
          <w:b/>
        </w:rPr>
        <w:t>IEPIRKUMA PRIEKŠMETS</w:t>
      </w:r>
      <w:r w:rsidR="00213738">
        <w:rPr>
          <w:b/>
        </w:rPr>
        <w:t>:</w:t>
      </w:r>
    </w:p>
    <w:p w14:paraId="1E872778" w14:textId="77777777" w:rsidR="00A00286" w:rsidRDefault="00C31143" w:rsidP="00A00286">
      <w:pPr>
        <w:spacing w:before="120" w:after="120"/>
        <w:ind w:right="-1"/>
        <w:jc w:val="both"/>
        <w:rPr>
          <w:b/>
        </w:rPr>
      </w:pPr>
      <w:r w:rsidRPr="00C31143">
        <w:t xml:space="preserve">Žalūziju piegāde un uzstādīšana </w:t>
      </w:r>
      <w:r w:rsidR="00A00286" w:rsidRPr="00CE58CA">
        <w:t>(turpmāk - Prece)</w:t>
      </w:r>
      <w:r w:rsidR="00A00286">
        <w:t xml:space="preserve"> </w:t>
      </w:r>
      <w:r w:rsidR="00A00286" w:rsidRPr="00CE58CA">
        <w:t xml:space="preserve">SIA “Rīgas ūdens” vajadzībām saskaņā ar šī uzaicinājuma un tehniskajā specifikācijā noteiktajām prasībām (skat. </w:t>
      </w:r>
      <w:r w:rsidR="00A00286" w:rsidRPr="00583C97">
        <w:t>pielikuma</w:t>
      </w:r>
      <w:r w:rsidR="00A00286" w:rsidRPr="00CE58CA">
        <w:t xml:space="preserve"> 1.punktu).</w:t>
      </w:r>
    </w:p>
    <w:p w14:paraId="4201DEDD" w14:textId="77777777" w:rsidR="000007D5" w:rsidRPr="00B10E82" w:rsidRDefault="000007D5" w:rsidP="000007D5">
      <w:pPr>
        <w:jc w:val="both"/>
        <w:rPr>
          <w:b/>
        </w:rPr>
      </w:pPr>
      <w:r w:rsidRPr="00B10E82">
        <w:rPr>
          <w:b/>
        </w:rPr>
        <w:t xml:space="preserve">IESNIEDZAMIE DOKUMENTI: </w:t>
      </w:r>
    </w:p>
    <w:p w14:paraId="5CCFADEF" w14:textId="77777777" w:rsidR="000007D5" w:rsidRPr="00B10E82" w:rsidRDefault="000007D5" w:rsidP="000007D5">
      <w:pPr>
        <w:tabs>
          <w:tab w:val="left" w:pos="360"/>
        </w:tabs>
        <w:spacing w:after="120"/>
        <w:contextualSpacing/>
        <w:jc w:val="both"/>
      </w:pPr>
      <w:r w:rsidRPr="00B10E82">
        <w:t xml:space="preserve">Pretendenta parakstīta tehniskā specifikācija - </w:t>
      </w:r>
      <w:r>
        <w:t>finanšu</w:t>
      </w:r>
      <w:r w:rsidRPr="00B10E82">
        <w:t xml:space="preserve"> piedāvājums saskaņā ar pielikumu.</w:t>
      </w:r>
    </w:p>
    <w:p w14:paraId="26508803" w14:textId="77777777" w:rsidR="000007D5" w:rsidRDefault="000007D5" w:rsidP="000007D5">
      <w:pPr>
        <w:tabs>
          <w:tab w:val="left" w:pos="360"/>
        </w:tabs>
        <w:contextualSpacing/>
        <w:rPr>
          <w:b/>
        </w:rPr>
      </w:pPr>
    </w:p>
    <w:p w14:paraId="2540BC0F" w14:textId="77777777" w:rsidR="00BD7EF1" w:rsidRPr="00CE384F" w:rsidRDefault="00BD7EF1" w:rsidP="00BD7EF1">
      <w:pPr>
        <w:tabs>
          <w:tab w:val="left" w:pos="360"/>
        </w:tabs>
        <w:spacing w:line="20" w:lineRule="atLeast"/>
        <w:contextualSpacing/>
        <w:rPr>
          <w:b/>
        </w:rPr>
      </w:pPr>
      <w:r>
        <w:rPr>
          <w:b/>
        </w:rPr>
        <w:t>PIEDĀVĀJUMU VĒRTĒŠANA UN LĪGUMA SLĒGŠANA</w:t>
      </w:r>
      <w:r w:rsidRPr="00CE384F">
        <w:rPr>
          <w:b/>
        </w:rPr>
        <w:t>:</w:t>
      </w:r>
    </w:p>
    <w:p w14:paraId="3F7B5EEB" w14:textId="77777777" w:rsidR="00BD7EF1" w:rsidRPr="00886F48" w:rsidRDefault="00BD7EF1" w:rsidP="00BD7EF1">
      <w:pPr>
        <w:numPr>
          <w:ilvl w:val="0"/>
          <w:numId w:val="5"/>
        </w:numPr>
        <w:spacing w:line="20" w:lineRule="atLeast"/>
        <w:ind w:left="426" w:hanging="426"/>
        <w:contextualSpacing/>
        <w:jc w:val="both"/>
        <w:rPr>
          <w:lang w:eastAsia="ru-RU"/>
        </w:rPr>
      </w:pPr>
      <w:r w:rsidRPr="00886F48">
        <w:t>Tirgus izpētes rezultātā SIA “Rīgas ūdens”  slēgs līgum</w:t>
      </w:r>
      <w:r>
        <w:t>u ar darbības termiņu</w:t>
      </w:r>
      <w:r w:rsidRPr="00886F48">
        <w:t xml:space="preserve"> uz 1 (vienu) gadu ar pretendentu/iem, kura/u piedāvājums atbildīs uzaicinājuma prasībām un piedāvātā pakalpojuma cena</w:t>
      </w:r>
      <w:r>
        <w:t xml:space="preserve">, (finanšu piedāvājuma 1.tabulā iekļauto pozīciju kopējā summa) </w:t>
      </w:r>
      <w:r w:rsidRPr="00886F48">
        <w:t xml:space="preserve">būs viszemākā. </w:t>
      </w:r>
      <w:r w:rsidRPr="00886F48">
        <w:rPr>
          <w:lang w:eastAsia="ru-RU"/>
        </w:rPr>
        <w:t>Pakalpojuma sniegšanas termiņš – 1 (viens) gads no līguma noslēgšanas dienas vai līdz</w:t>
      </w:r>
      <w:r>
        <w:rPr>
          <w:lang w:eastAsia="ru-RU"/>
        </w:rPr>
        <w:t xml:space="preserve"> līguma</w:t>
      </w:r>
      <w:r w:rsidRPr="00886F48">
        <w:rPr>
          <w:lang w:eastAsia="ru-RU"/>
        </w:rPr>
        <w:t xml:space="preserve"> summas </w:t>
      </w:r>
      <w:r>
        <w:rPr>
          <w:lang w:eastAsia="ru-RU"/>
        </w:rPr>
        <w:t>sasniegšanai</w:t>
      </w:r>
      <w:r w:rsidRPr="00886F48">
        <w:rPr>
          <w:lang w:eastAsia="ru-RU"/>
        </w:rPr>
        <w:t>.</w:t>
      </w:r>
    </w:p>
    <w:p w14:paraId="7AF5448B" w14:textId="77777777" w:rsidR="00BD7EF1" w:rsidRPr="00CE384F" w:rsidRDefault="00BD7EF1" w:rsidP="00BD7EF1">
      <w:pPr>
        <w:numPr>
          <w:ilvl w:val="0"/>
          <w:numId w:val="5"/>
        </w:numPr>
        <w:spacing w:after="120" w:line="20" w:lineRule="atLeast"/>
        <w:ind w:left="426" w:hanging="426"/>
        <w:contextualSpacing/>
        <w:jc w:val="both"/>
        <w:rPr>
          <w:lang w:eastAsia="ru-RU"/>
        </w:rPr>
      </w:pPr>
      <w:r w:rsidRPr="00CE384F">
        <w:rPr>
          <w:lang w:eastAsia="ru-RU"/>
        </w:rPr>
        <w:t>Apmaksas noteikumi – apmaksa par sniegtajiem pakalpojumiem tiks veikta 30 (trīsdesmit) dienu laikā no pakalpojuma pieņemšanas-nodošanas akta abpusējas parakstīšanas, pamatojoties uz saņemto rēķinu.</w:t>
      </w:r>
    </w:p>
    <w:p w14:paraId="3904C9C2" w14:textId="77777777" w:rsidR="000007D5" w:rsidRPr="00E02DAD" w:rsidRDefault="000007D5" w:rsidP="000007D5">
      <w:pPr>
        <w:jc w:val="both"/>
      </w:pPr>
    </w:p>
    <w:p w14:paraId="07BCDDC3" w14:textId="77777777" w:rsidR="000007D5" w:rsidRPr="008A391E" w:rsidRDefault="000007D5" w:rsidP="000007D5">
      <w:pPr>
        <w:jc w:val="both"/>
        <w:rPr>
          <w:b/>
        </w:rPr>
      </w:pPr>
      <w:r w:rsidRPr="008A391E">
        <w:rPr>
          <w:b/>
        </w:rPr>
        <w:t>PIELIKUMĀ:</w:t>
      </w:r>
    </w:p>
    <w:p w14:paraId="739443D9" w14:textId="4595A871" w:rsidR="000007D5" w:rsidRDefault="000007D5" w:rsidP="000007D5">
      <w:pPr>
        <w:jc w:val="both"/>
      </w:pPr>
      <w:r w:rsidRPr="00E02DAD">
        <w:t>Tehniskā specifikācija</w:t>
      </w:r>
      <w:r>
        <w:t xml:space="preserve"> – finanšu piedāvājuma veidne</w:t>
      </w:r>
      <w:r w:rsidRPr="00E02DAD">
        <w:t xml:space="preserve"> uz </w:t>
      </w:r>
      <w:r w:rsidR="00041765">
        <w:t>5</w:t>
      </w:r>
      <w:r>
        <w:t xml:space="preserve"> (</w:t>
      </w:r>
      <w:r w:rsidR="00041765">
        <w:t>piecām</w:t>
      </w:r>
      <w:r>
        <w:t>) lapām.</w:t>
      </w:r>
    </w:p>
    <w:p w14:paraId="19FBDD03" w14:textId="77777777" w:rsidR="00A00286" w:rsidRDefault="00A00286" w:rsidP="00A00286">
      <w:pPr>
        <w:spacing w:line="360" w:lineRule="auto"/>
        <w:jc w:val="both"/>
      </w:pPr>
    </w:p>
    <w:p w14:paraId="6E5A7542" w14:textId="77777777" w:rsidR="000007D5" w:rsidRDefault="000007D5" w:rsidP="00A00286">
      <w:pPr>
        <w:spacing w:line="360" w:lineRule="auto"/>
        <w:jc w:val="both"/>
      </w:pPr>
    </w:p>
    <w:p w14:paraId="1F515585" w14:textId="77777777" w:rsidR="000007D5" w:rsidRDefault="000007D5" w:rsidP="00A00286">
      <w:pPr>
        <w:spacing w:line="360" w:lineRule="auto"/>
        <w:jc w:val="both"/>
      </w:pPr>
    </w:p>
    <w:p w14:paraId="0E4AA291" w14:textId="77777777" w:rsidR="000007D5" w:rsidRDefault="000007D5" w:rsidP="00A00286">
      <w:pPr>
        <w:spacing w:line="360" w:lineRule="auto"/>
        <w:jc w:val="both"/>
      </w:pPr>
    </w:p>
    <w:p w14:paraId="604B4095" w14:textId="77777777" w:rsidR="000007D5" w:rsidRDefault="000007D5" w:rsidP="00A00286">
      <w:pPr>
        <w:spacing w:line="360" w:lineRule="auto"/>
        <w:jc w:val="both"/>
      </w:pPr>
    </w:p>
    <w:p w14:paraId="41F97EE7" w14:textId="77777777" w:rsidR="000007D5" w:rsidRDefault="000007D5" w:rsidP="00A00286">
      <w:pPr>
        <w:spacing w:line="360" w:lineRule="auto"/>
        <w:jc w:val="both"/>
      </w:pPr>
    </w:p>
    <w:p w14:paraId="1B86378A" w14:textId="77777777" w:rsidR="000007D5" w:rsidRDefault="000007D5" w:rsidP="00A00286">
      <w:pPr>
        <w:spacing w:line="360" w:lineRule="auto"/>
        <w:jc w:val="both"/>
      </w:pPr>
    </w:p>
    <w:p w14:paraId="070D77E3" w14:textId="77777777" w:rsidR="000007D5" w:rsidRDefault="000007D5" w:rsidP="00A00286">
      <w:pPr>
        <w:spacing w:line="360" w:lineRule="auto"/>
        <w:jc w:val="both"/>
      </w:pPr>
    </w:p>
    <w:p w14:paraId="2ABCEF45" w14:textId="77777777" w:rsidR="000007D5" w:rsidRDefault="000007D5" w:rsidP="00A00286">
      <w:pPr>
        <w:spacing w:line="360" w:lineRule="auto"/>
        <w:jc w:val="both"/>
      </w:pPr>
    </w:p>
    <w:p w14:paraId="2D33FF90" w14:textId="77777777" w:rsidR="000007D5" w:rsidRDefault="000007D5" w:rsidP="00A00286">
      <w:pPr>
        <w:spacing w:line="360" w:lineRule="auto"/>
        <w:jc w:val="both"/>
      </w:pPr>
    </w:p>
    <w:p w14:paraId="3EDFF474" w14:textId="5FFD1A30" w:rsidR="00D80626" w:rsidRDefault="00D80626" w:rsidP="00A00286">
      <w:pPr>
        <w:spacing w:line="360" w:lineRule="auto"/>
        <w:jc w:val="both"/>
      </w:pPr>
    </w:p>
    <w:p w14:paraId="0BE28C91" w14:textId="77777777" w:rsidR="00BD7EF1" w:rsidRDefault="00BD7EF1" w:rsidP="00A00286">
      <w:pPr>
        <w:spacing w:line="360" w:lineRule="auto"/>
        <w:jc w:val="both"/>
      </w:pPr>
    </w:p>
    <w:p w14:paraId="30B1E85F" w14:textId="77777777" w:rsidR="00C31143" w:rsidRDefault="00C31143" w:rsidP="00A00286">
      <w:pPr>
        <w:spacing w:line="360" w:lineRule="auto"/>
        <w:jc w:val="right"/>
      </w:pPr>
    </w:p>
    <w:p w14:paraId="342C635F" w14:textId="77777777" w:rsidR="00C31143" w:rsidRDefault="00C31143" w:rsidP="00A00286">
      <w:pPr>
        <w:spacing w:line="360" w:lineRule="auto"/>
        <w:jc w:val="right"/>
      </w:pPr>
    </w:p>
    <w:p w14:paraId="25ED0BB4" w14:textId="77777777" w:rsidR="00C31143" w:rsidRDefault="00C31143" w:rsidP="00A00286">
      <w:pPr>
        <w:spacing w:line="360" w:lineRule="auto"/>
        <w:jc w:val="right"/>
      </w:pPr>
    </w:p>
    <w:p w14:paraId="4401A962" w14:textId="3A443D08" w:rsidR="002C7B4D" w:rsidRPr="00C31143" w:rsidRDefault="00DB25CE" w:rsidP="00A00286">
      <w:pPr>
        <w:spacing w:line="360" w:lineRule="auto"/>
        <w:jc w:val="right"/>
        <w:rPr>
          <w:b/>
          <w:bCs/>
        </w:rPr>
      </w:pPr>
      <w:r w:rsidRPr="00C31143">
        <w:rPr>
          <w:b/>
          <w:bCs/>
        </w:rPr>
        <w:lastRenderedPageBreak/>
        <w:t>Pielikums</w:t>
      </w:r>
    </w:p>
    <w:p w14:paraId="0ECBF2A4" w14:textId="77777777" w:rsidR="002F234C" w:rsidRDefault="002F234C" w:rsidP="002F234C">
      <w:pPr>
        <w:jc w:val="center"/>
        <w:rPr>
          <w:b/>
        </w:rPr>
      </w:pPr>
    </w:p>
    <w:p w14:paraId="41282F7B" w14:textId="0AC3D930" w:rsidR="00D579EB" w:rsidRPr="00E66CA6" w:rsidRDefault="00D579EB" w:rsidP="00D579EB">
      <w:pPr>
        <w:jc w:val="center"/>
        <w:rPr>
          <w:b/>
        </w:rPr>
      </w:pPr>
      <w:r w:rsidRPr="00E66CA6">
        <w:rPr>
          <w:b/>
          <w:highlight w:val="lightGray"/>
        </w:rPr>
        <w:t>&lt;Pretendenta nosaukums&gt;</w:t>
      </w:r>
      <w:r w:rsidRPr="00E66CA6">
        <w:rPr>
          <w:b/>
        </w:rPr>
        <w:t xml:space="preserve"> pieteikums dalībai </w:t>
      </w:r>
      <w:r w:rsidRPr="00E66CA6">
        <w:rPr>
          <w:b/>
          <w:lang w:val="fi-FI" w:eastAsia="fi-FI"/>
        </w:rPr>
        <w:t xml:space="preserve">tirgus izpētē </w:t>
      </w:r>
      <w:r w:rsidRPr="00E66CA6">
        <w:rPr>
          <w:b/>
        </w:rPr>
        <w:t>“</w:t>
      </w:r>
      <w:r w:rsidR="00C31143" w:rsidRPr="00C31143">
        <w:rPr>
          <w:b/>
        </w:rPr>
        <w:t>Žalūziju piegāde</w:t>
      </w:r>
      <w:r w:rsidRPr="00E66CA6">
        <w:rPr>
          <w:b/>
        </w:rPr>
        <w:t>”</w:t>
      </w:r>
    </w:p>
    <w:p w14:paraId="3DB25A79" w14:textId="77777777" w:rsidR="00D579EB" w:rsidRPr="00E66CA6" w:rsidRDefault="00D579EB" w:rsidP="00D579EB">
      <w:pPr>
        <w:tabs>
          <w:tab w:val="left" w:pos="426"/>
          <w:tab w:val="left" w:pos="9000"/>
        </w:tabs>
        <w:rPr>
          <w:highlight w:val="yellow"/>
        </w:rPr>
      </w:pPr>
    </w:p>
    <w:p w14:paraId="7E45B729" w14:textId="0F5A60F2" w:rsidR="00D579EB" w:rsidRPr="00E66CA6" w:rsidRDefault="00D579EB" w:rsidP="00D579EB">
      <w:pPr>
        <w:tabs>
          <w:tab w:val="left" w:pos="426"/>
          <w:tab w:val="left" w:pos="9000"/>
        </w:tabs>
      </w:pPr>
      <w:r w:rsidRPr="00E66CA6">
        <w:t>20</w:t>
      </w:r>
      <w:r w:rsidR="009764B7">
        <w:t>2</w:t>
      </w:r>
      <w:r w:rsidR="00102DD1">
        <w:t>3</w:t>
      </w:r>
      <w:r w:rsidRPr="00E66CA6">
        <w:t>.gada ___.___________</w:t>
      </w:r>
    </w:p>
    <w:p w14:paraId="53908C9D" w14:textId="77777777" w:rsidR="00D579EB" w:rsidRPr="00E66CA6" w:rsidRDefault="00D579EB" w:rsidP="00D579EB">
      <w:pPr>
        <w:widowControl w:val="0"/>
        <w:tabs>
          <w:tab w:val="left" w:pos="360"/>
          <w:tab w:val="left" w:pos="720"/>
          <w:tab w:val="left" w:pos="9000"/>
          <w:tab w:val="left" w:pos="9360"/>
        </w:tabs>
        <w:ind w:right="3"/>
        <w:jc w:val="both"/>
      </w:pPr>
      <w:r w:rsidRPr="00E66CA6">
        <w:tab/>
      </w:r>
    </w:p>
    <w:p w14:paraId="6B6F5274" w14:textId="1945E93A" w:rsidR="00D579EB" w:rsidRDefault="00D579EB" w:rsidP="00D579EB">
      <w:pPr>
        <w:widowControl w:val="0"/>
        <w:tabs>
          <w:tab w:val="left" w:pos="284"/>
        </w:tabs>
        <w:jc w:val="both"/>
      </w:pPr>
      <w:r w:rsidRPr="00A54961">
        <w:t>Ar šo, &lt;pretendenta nosaukums&gt;, reģ.Nr.&lt;reģistrācijas numurs&gt;, iesniedz piedāvājumu tirgus izpētei “</w:t>
      </w:r>
      <w:r w:rsidR="00C31143" w:rsidRPr="00C31143">
        <w:t>Žalūziju piegāde</w:t>
      </w:r>
      <w:r w:rsidRPr="00A54961">
        <w:t>” (turpmāk – Tirgus izpēte) apliecina, ka spēj veikt preču piegādi atbilstoši uzaicinājuma nosacījumiem un  saskaņā ar Tehniskajā specifikācijā – finanšu piedāvājumā  minēto.</w:t>
      </w:r>
    </w:p>
    <w:p w14:paraId="28BB09CE" w14:textId="77777777" w:rsidR="00D579EB" w:rsidRDefault="00D579EB" w:rsidP="00D579EB">
      <w:pPr>
        <w:widowControl w:val="0"/>
        <w:tabs>
          <w:tab w:val="left" w:pos="284"/>
        </w:tabs>
        <w:jc w:val="both"/>
      </w:pPr>
    </w:p>
    <w:p w14:paraId="2A73D969" w14:textId="6AC1F05D" w:rsidR="00D579EB" w:rsidRPr="008B29F2" w:rsidRDefault="00D579EB" w:rsidP="00D579EB">
      <w:pPr>
        <w:widowControl w:val="0"/>
        <w:tabs>
          <w:tab w:val="left" w:pos="284"/>
        </w:tabs>
        <w:spacing w:after="120"/>
        <w:jc w:val="both"/>
      </w:pPr>
      <w:r>
        <w:t xml:space="preserve">    </w:t>
      </w:r>
      <w:r w:rsidRPr="00BD7EF1">
        <w:t>1.</w:t>
      </w:r>
      <w:r w:rsidRPr="0080203E">
        <w:t xml:space="preserve"> </w:t>
      </w:r>
      <w:r>
        <w:t>Pretendents p</w:t>
      </w:r>
      <w:r w:rsidRPr="008B29F2">
        <w:t>iedāvā</w:t>
      </w:r>
      <w:r>
        <w:t xml:space="preserve"> nodrošināt  Tehniskajā spefikācijā-finanšu piedāvājumā norādīto Preču piegādi par šādām izmaksām, kas ietver </w:t>
      </w:r>
      <w:r w:rsidRPr="008B29F2">
        <w:t xml:space="preserve"> visas ar Pre</w:t>
      </w:r>
      <w:r>
        <w:t>ču</w:t>
      </w:r>
      <w:r w:rsidRPr="008B29F2">
        <w:t xml:space="preserve"> piegād</w:t>
      </w:r>
      <w:r>
        <w:t>i un ar garantijas nosacījumu izpildi saistītās izmaksas, tai skaitā transporta izmaksas</w:t>
      </w:r>
      <w:r w:rsidR="00102DD1">
        <w:t>.</w:t>
      </w:r>
    </w:p>
    <w:p w14:paraId="3968661D" w14:textId="77777777" w:rsidR="002F234C" w:rsidRDefault="00D579EB" w:rsidP="002F234C">
      <w:pPr>
        <w:rPr>
          <w:b/>
        </w:rPr>
      </w:pPr>
      <w:r w:rsidRPr="00DF1A3F">
        <w:rPr>
          <w:b/>
        </w:rPr>
        <w:t>Tehniskā specifikācija:</w:t>
      </w:r>
    </w:p>
    <w:p w14:paraId="75223F9F" w14:textId="77777777" w:rsidR="00C31143" w:rsidRPr="00DF1A3F" w:rsidRDefault="00C31143" w:rsidP="002F234C">
      <w:pPr>
        <w:rPr>
          <w:b/>
        </w:rPr>
      </w:pPr>
    </w:p>
    <w:p w14:paraId="3DEFB5D7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Žalūziju piegāde un uzstādīšana tiek veikta saskaņā ar Pircēja pilnvarotās personas pieteikumiem.</w:t>
      </w:r>
    </w:p>
    <w:p w14:paraId="301FD558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 xml:space="preserve">Uzņēmējs 3 (trīs) darba dienu laikā veic žalūziju izgatavošanai nepieciešamos mērījumus un saskaņo ar </w:t>
      </w:r>
      <w:r>
        <w:t>Pircēju</w:t>
      </w:r>
      <w:r w:rsidRPr="004F40C2">
        <w:t>.</w:t>
      </w:r>
    </w:p>
    <w:p w14:paraId="50485B72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Uzņēmējs 10 (desmit) darba dienu laikā no pieteikuma saņemšanas brīža veic žalūziju izgatavošanu, piegādi un uzstādīšanu.</w:t>
      </w:r>
    </w:p>
    <w:p w14:paraId="02E91363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Uzstādīšanas nosacījumi:</w:t>
      </w:r>
    </w:p>
    <w:p w14:paraId="429970D1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žalūziju uzstādīšana jāveic Pircēja darba laikā no plkst.8.00 līdz plkst.17.00, pēc iespējas netraucējot ikdienas darbu;</w:t>
      </w:r>
    </w:p>
    <w:p w14:paraId="1389D015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Pēc uzstādīšanas darbu veikšanas darba vieta ir jāsatīra un jāsakārto, jāsavāc iepakojuma materiāli;</w:t>
      </w:r>
    </w:p>
    <w:p w14:paraId="29006B0E" w14:textId="77777777" w:rsidR="00C31143" w:rsidRPr="004F40C2" w:rsidRDefault="00C31143" w:rsidP="000007D5">
      <w:pPr>
        <w:numPr>
          <w:ilvl w:val="1"/>
          <w:numId w:val="3"/>
        </w:numPr>
        <w:jc w:val="both"/>
      </w:pPr>
      <w:r>
        <w:t>U</w:t>
      </w:r>
      <w:r w:rsidRPr="004F40C2">
        <w:t>zņēmējam saviem spēkiem un ar saviem līdzekļiem jāveic nolietoto/nomaināmo žalūziju atbilstoša utilizācija.</w:t>
      </w:r>
    </w:p>
    <w:p w14:paraId="1017BF1F" w14:textId="77777777" w:rsidR="00C31143" w:rsidRPr="004F40C2" w:rsidRDefault="00C31143" w:rsidP="000007D5">
      <w:pPr>
        <w:numPr>
          <w:ilvl w:val="0"/>
          <w:numId w:val="3"/>
        </w:numPr>
        <w:jc w:val="both"/>
      </w:pPr>
      <w:r w:rsidRPr="004F40C2">
        <w:t>Papildus nosacījumi:</w:t>
      </w:r>
    </w:p>
    <w:p w14:paraId="7A0BC33A" w14:textId="77777777" w:rsidR="00C31143" w:rsidRPr="004F40C2" w:rsidRDefault="00C31143" w:rsidP="000007D5">
      <w:pPr>
        <w:numPr>
          <w:ilvl w:val="1"/>
          <w:numId w:val="3"/>
        </w:numPr>
        <w:jc w:val="both"/>
      </w:pPr>
      <w:r w:rsidRPr="004F40C2">
        <w:t>bojājumu novēršanas laiks garantijas periodā 5 (piecas) darba dienas;</w:t>
      </w:r>
    </w:p>
    <w:p w14:paraId="304D8667" w14:textId="77777777" w:rsidR="00C31143" w:rsidRPr="00C31143" w:rsidRDefault="00C31143" w:rsidP="000007D5">
      <w:pPr>
        <w:numPr>
          <w:ilvl w:val="1"/>
          <w:numId w:val="3"/>
        </w:numPr>
        <w:jc w:val="both"/>
        <w:rPr>
          <w:b/>
        </w:rPr>
      </w:pPr>
      <w:r>
        <w:t>P</w:t>
      </w:r>
      <w:r w:rsidRPr="004F40C2">
        <w:t xml:space="preserve">ircējs var veikt cita veida žalūziju vai to rezerves daļu pasūtīšanu, saskaņojot izmaksas ar </w:t>
      </w:r>
      <w:r>
        <w:t>U</w:t>
      </w:r>
      <w:r w:rsidRPr="004F40C2">
        <w:t>zņēmēju.</w:t>
      </w:r>
    </w:p>
    <w:p w14:paraId="2929DA7C" w14:textId="77777777" w:rsidR="00C31143" w:rsidRPr="006D765B" w:rsidRDefault="00C31143" w:rsidP="00C31143">
      <w:pPr>
        <w:jc w:val="center"/>
        <w:rPr>
          <w:b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1416"/>
        <w:gridCol w:w="3658"/>
        <w:gridCol w:w="4117"/>
      </w:tblGrid>
      <w:tr w:rsidR="00041765" w:rsidRPr="00041765" w14:paraId="76ABD4AE" w14:textId="77777777" w:rsidTr="00477533">
        <w:trPr>
          <w:jc w:val="center"/>
        </w:trPr>
        <w:tc>
          <w:tcPr>
            <w:tcW w:w="556" w:type="dxa"/>
            <w:shd w:val="clear" w:color="auto" w:fill="auto"/>
          </w:tcPr>
          <w:p w14:paraId="2A1D6E81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Nr.</w:t>
            </w:r>
          </w:p>
        </w:tc>
        <w:tc>
          <w:tcPr>
            <w:tcW w:w="1416" w:type="dxa"/>
            <w:shd w:val="clear" w:color="auto" w:fill="auto"/>
          </w:tcPr>
          <w:p w14:paraId="4625138B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Prece</w:t>
            </w:r>
          </w:p>
        </w:tc>
        <w:tc>
          <w:tcPr>
            <w:tcW w:w="3658" w:type="dxa"/>
            <w:shd w:val="clear" w:color="auto" w:fill="auto"/>
          </w:tcPr>
          <w:p w14:paraId="176B9CAE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Prasība</w:t>
            </w:r>
          </w:p>
        </w:tc>
        <w:tc>
          <w:tcPr>
            <w:tcW w:w="4117" w:type="dxa"/>
            <w:shd w:val="clear" w:color="auto" w:fill="auto"/>
          </w:tcPr>
          <w:p w14:paraId="1666893E" w14:textId="77777777" w:rsidR="00041765" w:rsidRPr="00041765" w:rsidRDefault="00041765" w:rsidP="00041765">
            <w:pPr>
              <w:widowControl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Raksturojums</w:t>
            </w:r>
          </w:p>
        </w:tc>
      </w:tr>
      <w:tr w:rsidR="00041765" w:rsidRPr="00041765" w14:paraId="2C778A13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390B0A2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1.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779146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B3FBA3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6D6E0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34621A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F8BA5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127C3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D3442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8E9976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27C6B5B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91BB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C3E7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9335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B78E3C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0A6AE02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D36DD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CE954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E5013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0FE64B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15689FB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12614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FDC3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3C4C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A435D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4878763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9C44A3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A5FB07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019D9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06C9C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2BEF456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05B22E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356970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BEC368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F52D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66929DE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5470A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75B6F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BF8AB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DC8AC9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 mm</w:t>
            </w:r>
          </w:p>
        </w:tc>
      </w:tr>
      <w:tr w:rsidR="00041765" w:rsidRPr="00041765" w14:paraId="1E3B66F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1C1BB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049E49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DD361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56139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7B0C758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7EA18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B604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3D2A71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3623E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0,20-0,50 mm</w:t>
            </w:r>
          </w:p>
        </w:tc>
      </w:tr>
      <w:tr w:rsidR="00041765" w:rsidRPr="00041765" w14:paraId="616AAF4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8068D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6485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1707E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3ADE65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1740515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4D269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72209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FC6FA1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75DA3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35-50%</w:t>
            </w:r>
          </w:p>
        </w:tc>
      </w:tr>
      <w:tr w:rsidR="00041765" w:rsidRPr="00041765" w14:paraId="0FC5B60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97DFBE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134CF3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1FD46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C7BADC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10-50%</w:t>
            </w:r>
          </w:p>
        </w:tc>
      </w:tr>
      <w:tr w:rsidR="00041765" w:rsidRPr="00041765" w14:paraId="30EBCC2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EE5207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71BE4C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42474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5A25D8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29A071B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03DD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55F9A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95665D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28CAB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1B9B721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B373E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165266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7F84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710D3D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5B115F0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573B3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B5EC8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83FD1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35FBE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05E2905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476A2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2.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642DDA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atstarojoša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E3D71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62910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0127575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75898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CD118B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CAEA9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3AD79D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7EC3A77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D4D7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F371B2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1A1E8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112B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C76BEB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FD531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6A7E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F7F89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D0EF3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055FACD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27F5E3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4EB88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60ADF2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A1EA9A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1A12DD1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2764B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4340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21E02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4541E1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24313FA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0B80CC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FCDFC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C56603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8B6B4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 ar atstarojošu pārklājumu</w:t>
            </w:r>
          </w:p>
        </w:tc>
      </w:tr>
      <w:tr w:rsidR="00041765" w:rsidRPr="00041765" w14:paraId="2763A35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063BF8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DB7CAC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EEA1BB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63702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127mm</w:t>
            </w:r>
          </w:p>
        </w:tc>
      </w:tr>
      <w:tr w:rsidR="00041765" w:rsidRPr="00041765" w14:paraId="40E4E8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47E723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EF61A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781D8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B55AD4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300gr/m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0333F0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8C633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6C5323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62583B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83ABB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0,40-0,60 mm</w:t>
            </w:r>
          </w:p>
        </w:tc>
      </w:tr>
      <w:tr w:rsidR="00041765" w:rsidRPr="00041765" w14:paraId="15473F4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9067B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8C7B2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011E2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92AAD4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5B86A17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953A4F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EC82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5A42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B067B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35-85%</w:t>
            </w:r>
          </w:p>
        </w:tc>
      </w:tr>
      <w:tr w:rsidR="00041765" w:rsidRPr="00041765" w14:paraId="0EB3255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6EDBD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91A4E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71229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647E1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10-20%</w:t>
            </w:r>
          </w:p>
        </w:tc>
      </w:tr>
      <w:tr w:rsidR="00041765" w:rsidRPr="00041765" w14:paraId="0F9A793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9ACC8E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4A362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AF7CE7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FB8CC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3E123AF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427FF2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D7457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49FB4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83902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186D3EC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C6C22D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B8267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4B763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660F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4AA9F3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20EF2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8467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C84787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10E3F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59789D34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74E1BF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3.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37536F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aptumšojoša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2CB09A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23D6C8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Ekstrudēta alumīnija sakausējuma sliede</w:t>
            </w:r>
          </w:p>
        </w:tc>
      </w:tr>
      <w:tr w:rsidR="00041765" w:rsidRPr="00041765" w14:paraId="7B3C6CC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333B5E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1D6028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A2B19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288F56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Balta </w:t>
            </w:r>
          </w:p>
        </w:tc>
      </w:tr>
      <w:tr w:rsidR="00041765" w:rsidRPr="00041765" w14:paraId="30A3C09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825024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ED43E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F7CC0E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000901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87AF14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51FD6E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183CA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7F7FE7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savilkšanas veidi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FEA3EE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uz vadību, no vadības, no vidus</w:t>
            </w:r>
          </w:p>
        </w:tc>
      </w:tr>
      <w:tr w:rsidR="00041765" w:rsidRPr="00041765" w14:paraId="0319EBD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F877C8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BC0F5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4A839E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savilkšana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4C134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Pārvietošana ar auklu, pagriešana ar niķeļa vai PVC ķēdīti</w:t>
            </w:r>
          </w:p>
        </w:tc>
      </w:tr>
      <w:tr w:rsidR="00041765" w:rsidRPr="00041765" w14:paraId="0953DBD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47906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2059C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C5EDC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atsvari un savienojošā ķēde pieskaņota sliedes profila krāsai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E4A094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Nodrošina</w:t>
            </w:r>
          </w:p>
        </w:tc>
      </w:tr>
      <w:tr w:rsidR="00041765" w:rsidRPr="00041765" w14:paraId="71BCCCA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1258D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8A557B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A2361E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A6F7A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Antistatisks audums no 100% poliestera </w:t>
            </w:r>
          </w:p>
        </w:tc>
      </w:tr>
      <w:tr w:rsidR="00041765" w:rsidRPr="00041765" w14:paraId="50AE811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3034E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0D9E5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25341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(auduma)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02922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89 mm vai 127mm</w:t>
            </w:r>
          </w:p>
        </w:tc>
      </w:tr>
      <w:tr w:rsidR="00041765" w:rsidRPr="00041765" w14:paraId="40D4AE2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19A565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8EF60C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25FD6C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1C07E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450gr/m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3CCDC69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A2A749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C6F3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0832B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32210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0,35-0,50 mm</w:t>
            </w:r>
          </w:p>
        </w:tc>
      </w:tr>
      <w:tr w:rsidR="00041765" w:rsidRPr="00041765" w14:paraId="28A2399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D4783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B86723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D807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9D5A6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0%</w:t>
            </w:r>
          </w:p>
        </w:tc>
      </w:tr>
      <w:tr w:rsidR="00041765" w:rsidRPr="00041765" w14:paraId="3354C507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288790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898B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50D5CA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CA8D0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Līdz 87%</w:t>
            </w:r>
          </w:p>
        </w:tc>
      </w:tr>
      <w:tr w:rsidR="00041765" w:rsidRPr="00041765" w14:paraId="52C8B11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6176C4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BA24F6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CCD6A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Lameļu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F8EC28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Līdz 50%</w:t>
            </w:r>
          </w:p>
        </w:tc>
      </w:tr>
      <w:tr w:rsidR="00041765" w:rsidRPr="00041765" w14:paraId="4B47445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83EC4A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B0B19D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3EAA7D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C36BEE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Vienkrāsaina, ne mazāk kā 10 toņi</w:t>
            </w:r>
          </w:p>
        </w:tc>
      </w:tr>
      <w:tr w:rsidR="00041765" w:rsidRPr="00041765" w14:paraId="00656FA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814B67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DA7A67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3A979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Lameļu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7AF6FE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6</w:t>
            </w:r>
          </w:p>
        </w:tc>
      </w:tr>
      <w:tr w:rsidR="00041765" w:rsidRPr="00041765" w14:paraId="7D72CAB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E7A098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ACB62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7905E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Lameļu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75776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1E732AA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7D6B01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2DF0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75F9F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A6C79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2301102F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337B27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4.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AC748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5A2B3C6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7B9190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1810173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AD6A6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7B3E0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AA648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82BEC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55C4679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C56B06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4B9638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72D5B7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21B8B8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3F0A134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AC743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96A0DE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4A587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D4584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5A9B270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9168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557403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F47A0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9E2531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67A091D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D34E0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093A2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AD6723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FE88E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0ECDB1F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6073AB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E639F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EF811D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D2107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AC37DBE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432292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3627D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46C4BF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9ABB17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0,20-0,50 mm</w:t>
            </w:r>
          </w:p>
        </w:tc>
      </w:tr>
      <w:tr w:rsidR="00041765" w:rsidRPr="00041765" w14:paraId="26A8E56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8BBAA4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7F5D5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B2D021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B5EF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3BCE93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875C19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8908C8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C6C0C9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2C6FE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35-50%</w:t>
            </w:r>
          </w:p>
        </w:tc>
      </w:tr>
      <w:tr w:rsidR="00041765" w:rsidRPr="00041765" w14:paraId="6C11E54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F0B6B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162B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198A1B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77FC76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10-50%</w:t>
            </w:r>
          </w:p>
        </w:tc>
      </w:tr>
      <w:tr w:rsidR="00041765" w:rsidRPr="00041765" w14:paraId="147B842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594CD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A9D29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6003B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208BE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34F37D5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8A610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4B929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E7DCD8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B4303B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2BCBA02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C1C73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A815FF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04B69B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2342E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0C0616D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DCC759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7C76E1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8D6E1C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69FD0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2037B17A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60A761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5.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1058BBA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atstarojoša 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372298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549185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45EB6C0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3A0501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82C5F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94E70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3C6B4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07344E5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39C83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678B3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F7D9FD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697E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18D7F21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CADE43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61A4F2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A5A83C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D7E14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7F2E4CF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F70033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7378B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902B8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87F856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36B9E02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E4B533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AC3EA0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8F4E25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59CAD8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62B1535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3D9C0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3B87B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7601B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1B7DA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300gr/m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122EC26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7D7870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264D20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D9CA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E3C81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0,40-0,60 mm</w:t>
            </w:r>
          </w:p>
        </w:tc>
      </w:tr>
      <w:tr w:rsidR="00041765" w:rsidRPr="00041765" w14:paraId="0B8D68F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6E4F9F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955EE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0A189E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0334F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20%</w:t>
            </w:r>
          </w:p>
        </w:tc>
      </w:tr>
      <w:tr w:rsidR="00041765" w:rsidRPr="00041765" w14:paraId="47DBEEF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4AFFFAC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945AA7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A8A9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182895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No 35-85%</w:t>
            </w:r>
          </w:p>
        </w:tc>
      </w:tr>
      <w:tr w:rsidR="00041765" w:rsidRPr="00041765" w14:paraId="42CA8D8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B6AD5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C89337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68964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FE657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No 10-20%</w:t>
            </w:r>
          </w:p>
        </w:tc>
      </w:tr>
      <w:tr w:rsidR="00041765" w:rsidRPr="00041765" w14:paraId="533E4D6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FA36CC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91AD4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EB0FDE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709EF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2B0EF0A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82BF6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9A5320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17C5AE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AB84A8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6CCD81AA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7325D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249C1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28396A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D37B2A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5095D06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2F43E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F0177D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65F883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9F96B4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E1262B3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1E689C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6.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2E50F32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aptumšojoša</w:t>
            </w:r>
          </w:p>
          <w:p w14:paraId="728CA4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auduma žalūzija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187DE60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0EF796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cauruļveida ass, ne mazāk kā 30mm diametrā</w:t>
            </w:r>
          </w:p>
        </w:tc>
      </w:tr>
      <w:tr w:rsidR="00041765" w:rsidRPr="00041765" w14:paraId="5249702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26162E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D1B940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60AAA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22EA3A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Balta, bēša</w:t>
            </w:r>
          </w:p>
        </w:tc>
      </w:tr>
      <w:tr w:rsidR="00041765" w:rsidRPr="00041765" w14:paraId="39B98CE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6602E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2F467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537594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76A07C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</w:t>
            </w:r>
          </w:p>
        </w:tc>
      </w:tr>
      <w:tr w:rsidR="00041765" w:rsidRPr="00041765" w14:paraId="3ED1174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E6030F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428D6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36976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05C45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698D92A2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677C52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BD4583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C4A16F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15FF6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6CF151E0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73F4CB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26E9F4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8E089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FC95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5D95305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0DEDE2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0FC9D9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636582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DE10BF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vairāk kā 450gr/m</w:t>
            </w:r>
            <w:r w:rsidRPr="00041765">
              <w:rPr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7DFB919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F6C4E2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8FDF74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203DD2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947AE6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0,35-0,50 mm</w:t>
            </w:r>
          </w:p>
        </w:tc>
      </w:tr>
      <w:tr w:rsidR="00041765" w:rsidRPr="00041765" w14:paraId="0C7FB405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70C763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41EFBD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B0FA6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782B5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0%</w:t>
            </w:r>
          </w:p>
        </w:tc>
      </w:tr>
      <w:tr w:rsidR="00041765" w:rsidRPr="00041765" w14:paraId="4D26803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1A29C9F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03580F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A0553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4F243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Līdz 87%</w:t>
            </w:r>
          </w:p>
        </w:tc>
      </w:tr>
      <w:tr w:rsidR="00041765" w:rsidRPr="00041765" w14:paraId="4905CFA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5912D41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5F631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68BF3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D7DAA9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rFonts w:eastAsia="Calibri"/>
                <w:lang w:val="fi-FI" w:eastAsia="fi-FI"/>
              </w:rPr>
              <w:t>Līdz 50%</w:t>
            </w:r>
          </w:p>
        </w:tc>
      </w:tr>
      <w:tr w:rsidR="00041765" w:rsidRPr="00041765" w14:paraId="5F076CB4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EFCE68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723C7B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2B1A43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3F527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4CC79FC1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AE2154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E57F1A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DD92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544002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36E25EDD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1488E0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77E418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1A4590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F7D6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6ECD244C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55E1E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6C202C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BF17B8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A1E13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BB263C6" w14:textId="77777777" w:rsidTr="00477533">
        <w:trPr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4EF6645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7.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5D73D9E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horizontālās žalūzijas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07C837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3CD07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lenta – rūpnieciski krāsota alumīnija lenta</w:t>
            </w:r>
          </w:p>
        </w:tc>
      </w:tr>
      <w:tr w:rsidR="00041765" w:rsidRPr="00041765" w14:paraId="15F7DFA3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5AA844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9A0D66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A4D317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E70519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Alumīnija sakausējums </w:t>
            </w:r>
          </w:p>
        </w:tc>
      </w:tr>
      <w:tr w:rsidR="00041765" w:rsidRPr="00041765" w14:paraId="03E1FE3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614B1D6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9B399D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A21810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25FE50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Pie sienas, griestiem, ailā, uz loga</w:t>
            </w:r>
          </w:p>
        </w:tc>
      </w:tr>
      <w:tr w:rsidR="00041765" w:rsidRPr="00041765" w14:paraId="3F3BC22B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FE207B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D4F47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578FC6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atvēršana/aizvēršana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D7727B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vadības kātu</w:t>
            </w:r>
          </w:p>
        </w:tc>
      </w:tr>
      <w:tr w:rsidR="00041765" w:rsidRPr="00041765" w14:paraId="0D5C15F9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7294BC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2060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81A8CF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Žalūzijas pacelšana/nolaišana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D9F8FC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poliestera striķiem</w:t>
            </w:r>
          </w:p>
        </w:tc>
      </w:tr>
      <w:tr w:rsidR="00041765" w:rsidRPr="00041765" w14:paraId="58B1C118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20C39FE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BDA9F2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D18C8D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Lentas platums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ADE2E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25 mm</w:t>
            </w:r>
          </w:p>
        </w:tc>
      </w:tr>
      <w:tr w:rsidR="00041765" w:rsidRPr="00041765" w14:paraId="75924186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3649A7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2AD093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348342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406024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0188CB1F" w14:textId="77777777" w:rsidTr="00477533">
        <w:trPr>
          <w:jc w:val="center"/>
        </w:trPr>
        <w:tc>
          <w:tcPr>
            <w:tcW w:w="556" w:type="dxa"/>
            <w:vMerge/>
            <w:shd w:val="clear" w:color="auto" w:fill="auto"/>
          </w:tcPr>
          <w:p w14:paraId="06E8997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4538B0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40837A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A4B9B1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7EC54644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7E525F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CEEA6C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A805C0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9578CE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  <w:tr w:rsidR="00041765" w:rsidRPr="00041765" w14:paraId="6060F6BE" w14:textId="77777777" w:rsidTr="00477533">
        <w:trPr>
          <w:trHeight w:val="70"/>
          <w:jc w:val="center"/>
        </w:trPr>
        <w:tc>
          <w:tcPr>
            <w:tcW w:w="556" w:type="dxa"/>
            <w:vMerge w:val="restart"/>
            <w:shd w:val="clear" w:color="auto" w:fill="auto"/>
          </w:tcPr>
          <w:p w14:paraId="7125A26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8.</w:t>
            </w:r>
          </w:p>
        </w:tc>
        <w:tc>
          <w:tcPr>
            <w:tcW w:w="1416" w:type="dxa"/>
            <w:vMerge w:val="restart"/>
            <w:shd w:val="clear" w:color="auto" w:fill="auto"/>
          </w:tcPr>
          <w:p w14:paraId="4BD5160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Kasešu </w:t>
            </w:r>
            <w:r w:rsidRPr="00041765">
              <w:rPr>
                <w:lang w:val="fi-FI" w:eastAsia="fi-FI"/>
              </w:rPr>
              <w:lastRenderedPageBreak/>
              <w:t>žalūzijas</w:t>
            </w:r>
          </w:p>
        </w:tc>
        <w:tc>
          <w:tcPr>
            <w:tcW w:w="3658" w:type="dxa"/>
            <w:shd w:val="clear" w:color="auto" w:fill="auto"/>
            <w:vAlign w:val="center"/>
          </w:tcPr>
          <w:p w14:paraId="48BAC9B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lastRenderedPageBreak/>
              <w:t>Mehānisms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0D90350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Alumīnija cauruļveida ass, ne mazāk kā </w:t>
            </w:r>
            <w:r w:rsidRPr="00041765">
              <w:rPr>
                <w:lang w:val="fi-FI" w:eastAsia="fi-FI"/>
              </w:rPr>
              <w:lastRenderedPageBreak/>
              <w:t>18mm diametrā</w:t>
            </w:r>
          </w:p>
        </w:tc>
      </w:tr>
      <w:tr w:rsidR="00041765" w:rsidRPr="00041765" w14:paraId="0265271F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2E6B95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860B157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080510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kronšteinu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5B1D5D5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Loga rāmja krāsā</w:t>
            </w:r>
          </w:p>
        </w:tc>
      </w:tr>
      <w:tr w:rsidR="00041765" w:rsidRPr="00041765" w14:paraId="325D9629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D9A827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B8BDD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BE94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stiprināšanas vieta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3D459B24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Uz stiklotās daļas</w:t>
            </w:r>
          </w:p>
        </w:tc>
      </w:tr>
      <w:tr w:rsidR="00041765" w:rsidRPr="00041765" w14:paraId="6EDBAB45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B5673D1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EA5F95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05C0F7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Mehānisma stiprinājumi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6CB432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Universāli kronšteini ar PVC nosedzošiem vāciņiem</w:t>
            </w:r>
          </w:p>
        </w:tc>
      </w:tr>
      <w:tr w:rsidR="00041765" w:rsidRPr="00041765" w14:paraId="5CE389FE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C46652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33A4A44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4E3FEAE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vēršana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5244E7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Ar metāla niķelētu vai PVC ķēdīti</w:t>
            </w:r>
          </w:p>
        </w:tc>
      </w:tr>
      <w:tr w:rsidR="00041765" w:rsidRPr="00041765" w14:paraId="4C2082B2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2031AFC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D319C0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633C2CA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materiāls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168A20F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Antistatisks audums no 100% poliestera</w:t>
            </w:r>
          </w:p>
        </w:tc>
      </w:tr>
      <w:tr w:rsidR="00041765" w:rsidRPr="00041765" w14:paraId="7A133E1D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1642B90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18C0737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A1A921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svars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86371D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130AAC88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F42C5C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4FAA958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5E37FA6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auduma biezums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48EBD8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56B5203E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1B899CE0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0953EB1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736E56D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gaismas caurlaidība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6B05C07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50169A1D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7DA2DF55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6C5EC6E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0B014BA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Žalūziju gaismas atstarojums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BC1423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143CF31C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E232BB8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650FBD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1BDB858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</w:t>
            </w:r>
            <w:r w:rsidRPr="00041765">
              <w:rPr>
                <w:rFonts w:eastAsia="Calibri"/>
                <w:lang w:val="fi-FI" w:eastAsia="fi-FI"/>
              </w:rPr>
              <w:t xml:space="preserve"> gaismas absorbcija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4F9EA56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Pēc nepieciešamības vienojoties</w:t>
            </w:r>
          </w:p>
        </w:tc>
      </w:tr>
      <w:tr w:rsidR="00041765" w:rsidRPr="00041765" w14:paraId="61F25A71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0147289B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21ED74F6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DACD31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5A2BEB65" w14:textId="77777777" w:rsidR="00041765" w:rsidRPr="00041765" w:rsidRDefault="00041765" w:rsidP="00041765">
            <w:pPr>
              <w:widowControl w:val="0"/>
              <w:jc w:val="both"/>
              <w:rPr>
                <w:color w:val="FF0000"/>
                <w:lang w:val="fi-FI" w:eastAsia="fi-FI"/>
              </w:rPr>
            </w:pPr>
            <w:r w:rsidRPr="00041765">
              <w:rPr>
                <w:lang w:val="fi-FI" w:eastAsia="fi-FI"/>
              </w:rPr>
              <w:t>Vienkrāsaina ne mazāk kā 10 toņi</w:t>
            </w:r>
          </w:p>
        </w:tc>
      </w:tr>
      <w:tr w:rsidR="00041765" w:rsidRPr="00041765" w14:paraId="2DE83374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298493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E2E432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D3EF43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Žalūziju krāsas noturība (skala 8)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708EB5FA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5</w:t>
            </w:r>
          </w:p>
        </w:tc>
      </w:tr>
      <w:tr w:rsidR="00041765" w:rsidRPr="00041765" w14:paraId="4D76D7E0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400AB7E4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763D7BFE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2FCABB2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 xml:space="preserve">Auduma kopšana 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0F79C492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Mitrā, sausā kopšana</w:t>
            </w:r>
          </w:p>
        </w:tc>
      </w:tr>
      <w:tr w:rsidR="00041765" w:rsidRPr="00041765" w14:paraId="17301B08" w14:textId="77777777" w:rsidTr="00477533">
        <w:trPr>
          <w:trHeight w:val="70"/>
          <w:jc w:val="center"/>
        </w:trPr>
        <w:tc>
          <w:tcPr>
            <w:tcW w:w="556" w:type="dxa"/>
            <w:vMerge/>
            <w:shd w:val="clear" w:color="auto" w:fill="auto"/>
          </w:tcPr>
          <w:p w14:paraId="6344871D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14:paraId="57003C19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</w:p>
        </w:tc>
        <w:tc>
          <w:tcPr>
            <w:tcW w:w="3658" w:type="dxa"/>
            <w:shd w:val="clear" w:color="auto" w:fill="auto"/>
            <w:vAlign w:val="center"/>
          </w:tcPr>
          <w:p w14:paraId="3F0E7FBF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Garantija</w:t>
            </w:r>
          </w:p>
        </w:tc>
        <w:tc>
          <w:tcPr>
            <w:tcW w:w="4117" w:type="dxa"/>
            <w:shd w:val="clear" w:color="auto" w:fill="auto"/>
            <w:vAlign w:val="center"/>
          </w:tcPr>
          <w:p w14:paraId="2A47951C" w14:textId="77777777" w:rsidR="00041765" w:rsidRPr="00041765" w:rsidRDefault="00041765" w:rsidP="00041765">
            <w:pPr>
              <w:widowControl w:val="0"/>
              <w:jc w:val="both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Ne mazāk kā 2 gadi</w:t>
            </w:r>
          </w:p>
        </w:tc>
      </w:tr>
    </w:tbl>
    <w:p w14:paraId="54D2842C" w14:textId="77777777" w:rsidR="002F234C" w:rsidRDefault="002F234C" w:rsidP="00C45CED">
      <w:pPr>
        <w:ind w:firstLine="720"/>
      </w:pPr>
    </w:p>
    <w:p w14:paraId="2B2575EF" w14:textId="4127BB74" w:rsidR="00F5758D" w:rsidRDefault="00DF1A3F" w:rsidP="000007D5">
      <w:pPr>
        <w:pStyle w:val="Sarakstarindkopa"/>
        <w:widowControl w:val="0"/>
        <w:numPr>
          <w:ilvl w:val="0"/>
          <w:numId w:val="4"/>
        </w:numPr>
        <w:tabs>
          <w:tab w:val="left" w:pos="284"/>
        </w:tabs>
        <w:spacing w:after="60"/>
        <w:jc w:val="both"/>
        <w:rPr>
          <w:b/>
        </w:rPr>
      </w:pPr>
      <w:r w:rsidRPr="000007D5">
        <w:rPr>
          <w:b/>
        </w:rPr>
        <w:t>Finanšu piedāvājums: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4303"/>
        <w:gridCol w:w="1984"/>
        <w:gridCol w:w="2410"/>
      </w:tblGrid>
      <w:tr w:rsidR="00041765" w:rsidRPr="00041765" w14:paraId="75246774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B723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</w:p>
          <w:p w14:paraId="55E46AB8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Nr.p.k.</w:t>
            </w: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E6BE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</w:p>
          <w:p w14:paraId="2046CEF5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Prece*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4EDD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color w:val="00B050"/>
                <w:lang w:val="fi-FI" w:eastAsia="fi-FI"/>
              </w:rPr>
            </w:pPr>
            <w:r w:rsidRPr="00102DD1">
              <w:rPr>
                <w:b/>
                <w:lang w:val="fi-FI" w:eastAsia="fi-FI"/>
              </w:rPr>
              <w:t>Apjomi gada laikā (m2) (2023.gads)*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46787" w14:textId="77777777" w:rsidR="00041765" w:rsidRPr="00041765" w:rsidRDefault="00041765" w:rsidP="0004176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vertAlign w:val="superscript"/>
                <w:lang w:val="fi-FI" w:eastAsia="fi-FI"/>
              </w:rPr>
            </w:pPr>
            <w:r w:rsidRPr="00041765">
              <w:rPr>
                <w:b/>
                <w:lang w:val="fi-FI" w:eastAsia="fi-FI"/>
              </w:rPr>
              <w:t>Cena, EUR bez PVN par vienu m</w:t>
            </w:r>
            <w:r w:rsidRPr="00041765">
              <w:rPr>
                <w:b/>
                <w:vertAlign w:val="superscript"/>
                <w:lang w:val="fi-FI" w:eastAsia="fi-FI"/>
              </w:rPr>
              <w:t>2</w:t>
            </w:r>
          </w:p>
        </w:tc>
      </w:tr>
      <w:tr w:rsidR="00041765" w:rsidRPr="00041765" w14:paraId="39731DCF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1BCF0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F6F7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28E9" w14:textId="67D9687E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261E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67322F6F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B52D6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59DE8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atstarojoša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78FAB" w14:textId="131F4AF3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6A6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7EABE6E2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A7BE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9E582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Vertikāla aptumšojoša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A2FE" w14:textId="2CBCD692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9A01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0ABC387B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A18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A649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D27DE" w14:textId="0BCC3586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585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89137D1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6F5E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3DF05B31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atstarojoša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2BF6" w14:textId="1E2B773F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48F1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AF4A815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726D7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shd w:val="clear" w:color="auto" w:fill="auto"/>
            <w:vAlign w:val="center"/>
          </w:tcPr>
          <w:p w14:paraId="5139DEBF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Rullo aptumšojoša auduma žalūzija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1AA8" w14:textId="3B7B3028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6DA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584542A2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10B5C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DD18B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Alumīnija horizontālās žalūzijas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848F" w14:textId="2BA7CFF7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2B3A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47A186BA" w14:textId="77777777" w:rsidTr="00BD7EF1">
        <w:trPr>
          <w:jc w:val="center"/>
        </w:trPr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36A3" w14:textId="77777777" w:rsidR="00041765" w:rsidRPr="00041765" w:rsidRDefault="00041765" w:rsidP="00041765">
            <w:pPr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lang w:val="fi-FI" w:eastAsia="fi-FI"/>
              </w:rPr>
            </w:pPr>
          </w:p>
        </w:tc>
        <w:tc>
          <w:tcPr>
            <w:tcW w:w="4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EF9BC" w14:textId="77777777" w:rsidR="00041765" w:rsidRPr="00041765" w:rsidRDefault="00041765" w:rsidP="00041765">
            <w:pPr>
              <w:widowControl w:val="0"/>
              <w:ind w:firstLine="140"/>
              <w:rPr>
                <w:lang w:val="fi-FI" w:eastAsia="fi-FI"/>
              </w:rPr>
            </w:pPr>
            <w:r w:rsidRPr="00041765">
              <w:rPr>
                <w:lang w:val="fi-FI" w:eastAsia="fi-FI"/>
              </w:rPr>
              <w:t>Kasešu žalūzijas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7823" w14:textId="30B58C35" w:rsidR="00041765" w:rsidRPr="00041765" w:rsidRDefault="00BD7EF1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  <w:r>
              <w:rPr>
                <w:lang w:val="fi-FI" w:eastAsia="fi-FI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C490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29F378A3" w14:textId="77777777" w:rsidTr="00BD7EF1">
        <w:trPr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A732D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Cena, EUR bez PVN: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4482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3426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2C85AB8E" w14:textId="77777777" w:rsidTr="00BD7EF1">
        <w:trPr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7CF17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PVN 21%: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A94E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EA3B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  <w:tr w:rsidR="00041765" w:rsidRPr="00041765" w14:paraId="35A62DD7" w14:textId="77777777" w:rsidTr="00BD7EF1">
        <w:trPr>
          <w:jc w:val="center"/>
        </w:trPr>
        <w:tc>
          <w:tcPr>
            <w:tcW w:w="52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436D" w14:textId="77777777" w:rsidR="00041765" w:rsidRPr="00041765" w:rsidRDefault="00041765" w:rsidP="00041765">
            <w:pPr>
              <w:widowControl w:val="0"/>
              <w:ind w:firstLine="140"/>
              <w:jc w:val="right"/>
              <w:rPr>
                <w:b/>
                <w:bCs/>
                <w:lang w:val="fi-FI" w:eastAsia="fi-FI"/>
              </w:rPr>
            </w:pPr>
            <w:r w:rsidRPr="00041765">
              <w:rPr>
                <w:b/>
                <w:bCs/>
                <w:lang w:val="fi-FI" w:eastAsia="fi-FI"/>
              </w:rPr>
              <w:t>Cena, EUR ar PVN: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E6219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2715" w14:textId="77777777" w:rsidR="00041765" w:rsidRPr="00041765" w:rsidRDefault="00041765" w:rsidP="00041765">
            <w:pPr>
              <w:widowControl w:val="0"/>
              <w:ind w:firstLine="140"/>
              <w:jc w:val="center"/>
              <w:rPr>
                <w:lang w:val="fi-FI" w:eastAsia="fi-FI"/>
              </w:rPr>
            </w:pPr>
          </w:p>
        </w:tc>
      </w:tr>
    </w:tbl>
    <w:p w14:paraId="0CA2174A" w14:textId="08096C85" w:rsidR="00BD7EF1" w:rsidRDefault="00BD7EF1" w:rsidP="00BD7EF1">
      <w:pPr>
        <w:pStyle w:val="Sarakstarindkopa"/>
        <w:spacing w:before="60"/>
        <w:ind w:left="142" w:hanging="142"/>
        <w:jc w:val="both"/>
        <w:rPr>
          <w:i/>
          <w:iCs/>
        </w:rPr>
      </w:pPr>
      <w:r>
        <w:rPr>
          <w:i/>
          <w:iCs/>
        </w:rPr>
        <w:t>*</w:t>
      </w:r>
      <w:r w:rsidRPr="004E276B">
        <w:rPr>
          <w:i/>
          <w:iCs/>
        </w:rPr>
        <w:t>Plānotajam daudzumam ir tikai informatīvs raksturs, līguma darbības laikā norādītie daudzumi katrai pozīcijai var atšķirties</w:t>
      </w:r>
      <w:r>
        <w:rPr>
          <w:i/>
          <w:iCs/>
        </w:rPr>
        <w:t>.</w:t>
      </w:r>
    </w:p>
    <w:p w14:paraId="2C4F18A0" w14:textId="77777777" w:rsidR="00041765" w:rsidRPr="000007D5" w:rsidRDefault="00041765" w:rsidP="00041765">
      <w:pPr>
        <w:pStyle w:val="Sarakstarindkopa"/>
        <w:widowControl w:val="0"/>
        <w:tabs>
          <w:tab w:val="left" w:pos="284"/>
        </w:tabs>
        <w:spacing w:after="60"/>
        <w:jc w:val="both"/>
        <w:rPr>
          <w:b/>
        </w:rPr>
      </w:pPr>
    </w:p>
    <w:p w14:paraId="730F882E" w14:textId="77777777" w:rsidR="00DF1A3F" w:rsidRPr="006849DC" w:rsidRDefault="00DF1A3F" w:rsidP="00DF1A3F">
      <w:pPr>
        <w:spacing w:before="60"/>
        <w:jc w:val="both"/>
      </w:pPr>
      <w:r>
        <w:t>3</w:t>
      </w:r>
      <w:r w:rsidRPr="006849DC">
        <w:t xml:space="preserve">. </w:t>
      </w:r>
      <w:r>
        <w:t>Piekrītam a</w:t>
      </w:r>
      <w:r w:rsidRPr="006849DC">
        <w:t>pmaksas noteikum</w:t>
      </w:r>
      <w:r>
        <w:t>iem</w:t>
      </w:r>
      <w:r w:rsidRPr="006849DC">
        <w:t>: 30 (trīsdesmit) dienas pēc preces piegādes apliecinošu dokumentu parakstīšanas.</w:t>
      </w:r>
    </w:p>
    <w:p w14:paraId="35E8420D" w14:textId="77777777" w:rsidR="00DF1A3F" w:rsidRPr="006849DC" w:rsidRDefault="00DF1A3F" w:rsidP="00DF1A3F">
      <w:pPr>
        <w:widowControl w:val="0"/>
        <w:tabs>
          <w:tab w:val="left" w:pos="284"/>
        </w:tabs>
        <w:jc w:val="both"/>
      </w:pPr>
      <w:r>
        <w:t>4</w:t>
      </w:r>
      <w:r w:rsidRPr="006849DC">
        <w:t>. Apliecinām, ka:</w:t>
      </w:r>
    </w:p>
    <w:p w14:paraId="2A3AB195" w14:textId="77777777" w:rsidR="00DF1A3F" w:rsidRPr="006849DC" w:rsidRDefault="00DF1A3F" w:rsidP="000007D5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.1. </w:t>
      </w:r>
      <w:r>
        <w:t>v</w:t>
      </w:r>
      <w:r w:rsidRPr="006849DC">
        <w:t>isa Tirgus izpētei iesniegtā informācija ir patiesa,</w:t>
      </w:r>
      <w:r w:rsidRPr="00472141">
        <w:t xml:space="preserve"> </w:t>
      </w:r>
      <w:r w:rsidRPr="006849DC">
        <w:t>Tirgus izpētes uzaicinājuma prasības un nosacījumi ir skaidri un saprotami</w:t>
      </w:r>
      <w:r>
        <w:t>;</w:t>
      </w:r>
    </w:p>
    <w:p w14:paraId="5520FEE4" w14:textId="77777777" w:rsidR="00BD7EF1" w:rsidRDefault="00DF1A3F" w:rsidP="00BD7EF1">
      <w:pPr>
        <w:widowControl w:val="0"/>
        <w:tabs>
          <w:tab w:val="left" w:pos="284"/>
        </w:tabs>
        <w:ind w:left="851" w:hanging="425"/>
        <w:jc w:val="both"/>
      </w:pPr>
      <w:r>
        <w:t>4</w:t>
      </w:r>
      <w:r w:rsidRPr="006849DC">
        <w:t xml:space="preserve">.2. </w:t>
      </w:r>
      <w:r>
        <w:t>u</w:t>
      </w:r>
      <w:r w:rsidRPr="006849DC">
        <w:t xml:space="preserve">z </w:t>
      </w:r>
      <w:r w:rsidRPr="006849DC">
        <w:rPr>
          <w:highlight w:val="lightGray"/>
        </w:rPr>
        <w:t>&lt;pretendenta nosaukums</w:t>
      </w:r>
      <w:r w:rsidRPr="006849DC">
        <w:t xml:space="preserve">&gt; neattiecas </w:t>
      </w:r>
      <w:r w:rsidRPr="00EE2019">
        <w:t>Sabiedrisko pakalpojumu sniedzēju iepirkumu likuma 48.panta pirmās daļas izslēgšanas nosacījumi</w:t>
      </w:r>
      <w:r>
        <w:t>;</w:t>
      </w:r>
    </w:p>
    <w:p w14:paraId="55BE82C7" w14:textId="175477A8" w:rsidR="00BD7EF1" w:rsidRDefault="00BD7EF1" w:rsidP="00BD7EF1">
      <w:pPr>
        <w:widowControl w:val="0"/>
        <w:tabs>
          <w:tab w:val="left" w:pos="284"/>
        </w:tabs>
        <w:ind w:left="851" w:hanging="425"/>
        <w:jc w:val="both"/>
      </w:pPr>
      <w:r>
        <w:t xml:space="preserve">4.3. </w:t>
      </w:r>
      <w:r w:rsidRPr="000C6F1E">
        <w:t>uz Pretendentu neattiecas Starptautisko un Latvijas Republikas nacionālo sankciju likuma  11.</w:t>
      </w:r>
      <w:r w:rsidRPr="00370996">
        <w:rPr>
          <w:vertAlign w:val="superscript"/>
        </w:rPr>
        <w:t>1</w:t>
      </w:r>
      <w:r w:rsidRPr="000C6F1E">
        <w:t>panta pirmās daļas izslēgšanas nosacījumi</w:t>
      </w:r>
    </w:p>
    <w:p w14:paraId="3AFEF28D" w14:textId="0D3AFCCF" w:rsidR="00DF1A3F" w:rsidRDefault="00DF1A3F" w:rsidP="000007D5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>4.</w:t>
      </w:r>
      <w:r w:rsidR="00BD7EF1">
        <w:t>4</w:t>
      </w:r>
      <w:r>
        <w:t xml:space="preserve">. </w:t>
      </w:r>
      <w:r w:rsidRPr="00EE2019">
        <w:t xml:space="preserve">gadījumā, ja mūsu piedāvājumu akceptēs, mēs varam nodrošināt </w:t>
      </w:r>
      <w:r>
        <w:t>Preces</w:t>
      </w:r>
      <w:r w:rsidRPr="00EE2019">
        <w:t xml:space="preserve"> piegādi saskaņā ar </w:t>
      </w:r>
      <w:r>
        <w:t xml:space="preserve">tirgus izpētes </w:t>
      </w:r>
      <w:r w:rsidRPr="00EE2019">
        <w:t xml:space="preserve">noteikumiem </w:t>
      </w:r>
      <w:r w:rsidRPr="00472141">
        <w:rPr>
          <w:highlight w:val="lightGray"/>
        </w:rPr>
        <w:t>___ &lt;</w:t>
      </w:r>
      <w:r>
        <w:rPr>
          <w:highlight w:val="lightGray"/>
        </w:rPr>
        <w:t xml:space="preserve">darba dienu skaits </w:t>
      </w:r>
      <w:r w:rsidRPr="00987A7E">
        <w:rPr>
          <w:highlight w:val="lightGray"/>
        </w:rPr>
        <w:t>&gt;)</w:t>
      </w:r>
      <w:r w:rsidRPr="00EE2019">
        <w:t xml:space="preserve"> </w:t>
      </w:r>
      <w:r w:rsidRPr="006849DC">
        <w:t xml:space="preserve"> </w:t>
      </w:r>
      <w:r w:rsidRPr="00EE2019">
        <w:t xml:space="preserve">laikā no </w:t>
      </w:r>
      <w:r>
        <w:t xml:space="preserve">pasūtījuma saņemšanas </w:t>
      </w:r>
      <w:r w:rsidRPr="00EE2019">
        <w:t xml:space="preserve"> dienas</w:t>
      </w:r>
      <w:r>
        <w:t>;</w:t>
      </w:r>
    </w:p>
    <w:p w14:paraId="61ABE3A3" w14:textId="5D052E3F" w:rsidR="00DF1A3F" w:rsidRPr="006849DC" w:rsidRDefault="00DF1A3F" w:rsidP="000007D5">
      <w:pPr>
        <w:widowControl w:val="0"/>
        <w:tabs>
          <w:tab w:val="left" w:pos="0"/>
          <w:tab w:val="left" w:pos="426"/>
        </w:tabs>
        <w:ind w:left="851" w:hanging="425"/>
        <w:jc w:val="both"/>
      </w:pPr>
      <w:r>
        <w:t>4.</w:t>
      </w:r>
      <w:r w:rsidR="00BD7EF1">
        <w:t>5</w:t>
      </w:r>
      <w:r>
        <w:t>. š</w:t>
      </w:r>
      <w:r w:rsidRPr="006849DC">
        <w:t xml:space="preserve">ī piedāvājuma derīguma termiņš ir </w:t>
      </w:r>
      <w:r w:rsidR="009764B7">
        <w:t>60</w:t>
      </w:r>
      <w:r w:rsidRPr="006849DC">
        <w:t xml:space="preserve"> dienas</w:t>
      </w:r>
      <w:r>
        <w:t>,</w:t>
      </w:r>
      <w:r w:rsidRPr="006849DC">
        <w:t xml:space="preserve"> skaitot no piedāvājumu iesniegšanas termiņa beigu datuma.</w:t>
      </w:r>
    </w:p>
    <w:p w14:paraId="1A48CAF2" w14:textId="77777777" w:rsidR="00DF1A3F" w:rsidRDefault="00DF1A3F" w:rsidP="00DF1A3F">
      <w:pPr>
        <w:widowControl w:val="0"/>
        <w:tabs>
          <w:tab w:val="left" w:pos="284"/>
        </w:tabs>
        <w:jc w:val="both"/>
      </w:pPr>
      <w:r>
        <w:t xml:space="preserve">5. </w:t>
      </w:r>
      <w:r w:rsidRPr="006849DC">
        <w:t xml:space="preserve">Pretendenta kontaktpersona: </w:t>
      </w:r>
      <w:r w:rsidRPr="00BD48AA">
        <w:rPr>
          <w:i/>
        </w:rPr>
        <w:t>(</w:t>
      </w:r>
      <w:r w:rsidRPr="00BD48AA">
        <w:rPr>
          <w:i/>
          <w:highlight w:val="lightGray"/>
        </w:rPr>
        <w:t>vārds, uzvārds, amats, tālrunis, e-pasta adrese</w:t>
      </w:r>
      <w:r w:rsidRPr="00BD48AA">
        <w:rPr>
          <w:i/>
        </w:rPr>
        <w:t>).</w:t>
      </w:r>
    </w:p>
    <w:p w14:paraId="759E5A83" w14:textId="77777777" w:rsidR="00DF1A3F" w:rsidRPr="000B5961" w:rsidRDefault="00DF1A3F" w:rsidP="00DF1A3F">
      <w:pPr>
        <w:spacing w:after="120"/>
        <w:ind w:left="357"/>
        <w:jc w:val="right"/>
        <w:rPr>
          <w:bCs/>
          <w:i/>
          <w:iCs/>
          <w:sz w:val="20"/>
        </w:rPr>
      </w:pPr>
      <w:r w:rsidRPr="004D6FD0">
        <w:rPr>
          <w:bCs/>
          <w:i/>
          <w:iCs/>
          <w:sz w:val="20"/>
        </w:rPr>
        <w:t>.</w:t>
      </w:r>
    </w:p>
    <w:tbl>
      <w:tblPr>
        <w:tblpPr w:leftFromText="180" w:rightFromText="180" w:vertAnchor="text" w:horzAnchor="margin" w:tblpY="182"/>
        <w:tblW w:w="9606" w:type="dxa"/>
        <w:tblLook w:val="0000" w:firstRow="0" w:lastRow="0" w:firstColumn="0" w:lastColumn="0" w:noHBand="0" w:noVBand="0"/>
      </w:tblPr>
      <w:tblGrid>
        <w:gridCol w:w="5070"/>
        <w:gridCol w:w="1430"/>
        <w:gridCol w:w="3106"/>
      </w:tblGrid>
      <w:tr w:rsidR="00DF1A3F" w:rsidRPr="008B29F2" w14:paraId="6CC58DC3" w14:textId="77777777" w:rsidTr="00332A3A">
        <w:tc>
          <w:tcPr>
            <w:tcW w:w="5070" w:type="dxa"/>
          </w:tcPr>
          <w:p w14:paraId="5703410F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lastRenderedPageBreak/>
              <w:t>Pretendenta nosaukums un reģistrācijas numurs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2E3C4D3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6702AD77" w14:textId="77777777" w:rsidR="00DF1A3F" w:rsidRPr="008B29F2" w:rsidRDefault="00DF1A3F" w:rsidP="00332A3A">
            <w:pPr>
              <w:tabs>
                <w:tab w:val="left" w:pos="284"/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76E74716" w14:textId="77777777" w:rsidTr="00332A3A">
        <w:tc>
          <w:tcPr>
            <w:tcW w:w="5070" w:type="dxa"/>
          </w:tcPr>
          <w:p w14:paraId="71DC6261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bankas rekvizīti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2EB71CD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41DA832E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65C0ED7C" w14:textId="77777777" w:rsidTr="00332A3A">
        <w:tc>
          <w:tcPr>
            <w:tcW w:w="5070" w:type="dxa"/>
          </w:tcPr>
          <w:p w14:paraId="219F0CDB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  <w:r w:rsidRPr="008B29F2">
              <w:rPr>
                <w:lang w:eastAsia="en-US"/>
              </w:rPr>
              <w:t>Pretendenta paraksttiesīgās vai pilnvarotās personas vārds, uzvārds, amats: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DBCFCC1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6397818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rPr>
                <w:lang w:eastAsia="en-US"/>
              </w:rPr>
            </w:pPr>
          </w:p>
        </w:tc>
      </w:tr>
      <w:tr w:rsidR="00DF1A3F" w:rsidRPr="008B29F2" w14:paraId="53C70B46" w14:textId="77777777" w:rsidTr="00332A3A">
        <w:tc>
          <w:tcPr>
            <w:tcW w:w="5070" w:type="dxa"/>
          </w:tcPr>
          <w:p w14:paraId="356393CD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Paraksts: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4829EC93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B6599B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F1A3F" w:rsidRPr="008B29F2" w14:paraId="5D45C6CD" w14:textId="77777777" w:rsidTr="00332A3A">
        <w:tc>
          <w:tcPr>
            <w:tcW w:w="5070" w:type="dxa"/>
          </w:tcPr>
          <w:p w14:paraId="160857B2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Datums, vieta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59190448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2FC615F9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  <w:tr w:rsidR="00DF1A3F" w:rsidRPr="008B29F2" w14:paraId="7CE8619A" w14:textId="77777777" w:rsidTr="00332A3A">
        <w:tc>
          <w:tcPr>
            <w:tcW w:w="5070" w:type="dxa"/>
          </w:tcPr>
          <w:p w14:paraId="58E87C0A" w14:textId="2ACC1003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  <w:r w:rsidRPr="008B29F2">
              <w:rPr>
                <w:lang w:eastAsia="en-US"/>
              </w:rPr>
              <w:t>Juridiskā un pasta adre</w:t>
            </w:r>
            <w:r>
              <w:rPr>
                <w:lang w:eastAsia="en-US"/>
              </w:rPr>
              <w:t>ses, tālruņu numuri, e-</w:t>
            </w:r>
            <w:r w:rsidRPr="008B29F2">
              <w:rPr>
                <w:lang w:eastAsia="en-US"/>
              </w:rPr>
              <w:t>pasta adreses</w:t>
            </w:r>
          </w:p>
        </w:tc>
        <w:tc>
          <w:tcPr>
            <w:tcW w:w="1430" w:type="dxa"/>
            <w:tcBorders>
              <w:top w:val="dotted" w:sz="4" w:space="0" w:color="auto"/>
              <w:bottom w:val="dotted" w:sz="4" w:space="0" w:color="auto"/>
            </w:tcBorders>
          </w:tcPr>
          <w:p w14:paraId="69EB761B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  <w:tc>
          <w:tcPr>
            <w:tcW w:w="3106" w:type="dxa"/>
            <w:tcBorders>
              <w:top w:val="dotted" w:sz="4" w:space="0" w:color="auto"/>
              <w:bottom w:val="dotted" w:sz="4" w:space="0" w:color="auto"/>
            </w:tcBorders>
          </w:tcPr>
          <w:p w14:paraId="091EC7EC" w14:textId="77777777" w:rsidR="00DF1A3F" w:rsidRPr="008B29F2" w:rsidRDefault="00DF1A3F" w:rsidP="00332A3A">
            <w:pPr>
              <w:tabs>
                <w:tab w:val="left" w:pos="426"/>
                <w:tab w:val="center" w:pos="4320"/>
                <w:tab w:val="right" w:pos="8640"/>
                <w:tab w:val="left" w:pos="9000"/>
              </w:tabs>
              <w:jc w:val="both"/>
              <w:rPr>
                <w:lang w:eastAsia="en-US"/>
              </w:rPr>
            </w:pPr>
          </w:p>
        </w:tc>
      </w:tr>
    </w:tbl>
    <w:p w14:paraId="79F54BF9" w14:textId="77777777" w:rsidR="00DF1A3F" w:rsidRDefault="00DF1A3F" w:rsidP="00DF1A3F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5270998D" w14:textId="77777777" w:rsidR="00DF1A3F" w:rsidRDefault="00DF1A3F" w:rsidP="00DF1A3F">
      <w:pPr>
        <w:tabs>
          <w:tab w:val="left" w:pos="426"/>
          <w:tab w:val="left" w:pos="9000"/>
        </w:tabs>
        <w:suppressAutoHyphens/>
        <w:jc w:val="both"/>
        <w:rPr>
          <w:i/>
          <w:lang w:eastAsia="ar-SA"/>
        </w:rPr>
      </w:pPr>
    </w:p>
    <w:p w14:paraId="44BF8712" w14:textId="77777777" w:rsidR="005546A3" w:rsidRPr="00BD7EF1" w:rsidRDefault="00DF1A3F" w:rsidP="000007D5">
      <w:pPr>
        <w:tabs>
          <w:tab w:val="left" w:pos="426"/>
          <w:tab w:val="left" w:pos="9000"/>
        </w:tabs>
        <w:suppressAutoHyphens/>
        <w:jc w:val="both"/>
        <w:rPr>
          <w:sz w:val="20"/>
          <w:szCs w:val="20"/>
        </w:rPr>
      </w:pPr>
      <w:r w:rsidRPr="00BD7EF1">
        <w:rPr>
          <w:i/>
          <w:sz w:val="20"/>
          <w:szCs w:val="20"/>
          <w:lang w:eastAsia="ar-SA"/>
        </w:rPr>
        <w:t>Piezīme: Pretendenta rekvizīti var būt norādīti uz Pretendenta veidlapas.</w:t>
      </w:r>
    </w:p>
    <w:p w14:paraId="02AD9702" w14:textId="77777777" w:rsidR="00F70C5F" w:rsidRDefault="00F70C5F" w:rsidP="007A47E7">
      <w:pPr>
        <w:pStyle w:val="Sarakstarindkopa"/>
        <w:tabs>
          <w:tab w:val="left" w:pos="360"/>
          <w:tab w:val="left" w:pos="540"/>
          <w:tab w:val="left" w:pos="720"/>
        </w:tabs>
        <w:ind w:right="-694"/>
        <w:jc w:val="center"/>
      </w:pPr>
    </w:p>
    <w:sectPr w:rsidR="00F70C5F" w:rsidSect="00AA6584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3507D"/>
    <w:multiLevelType w:val="hybridMultilevel"/>
    <w:tmpl w:val="BE2AE6DA"/>
    <w:lvl w:ilvl="0" w:tplc="042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FE443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F833371"/>
    <w:multiLevelType w:val="hybridMultilevel"/>
    <w:tmpl w:val="48509498"/>
    <w:lvl w:ilvl="0" w:tplc="09FA13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A45312"/>
    <w:multiLevelType w:val="hybridMultilevel"/>
    <w:tmpl w:val="24E4B23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7D3D6E"/>
    <w:multiLevelType w:val="multilevel"/>
    <w:tmpl w:val="5EF67C5A"/>
    <w:lvl w:ilvl="0">
      <w:start w:val="1"/>
      <w:numFmt w:val="decimal"/>
      <w:pStyle w:val="Stil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Virsraksts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Virsraksts3"/>
      <w:lvlText w:val="%1.%2.%3"/>
      <w:lvlJc w:val="left"/>
      <w:pPr>
        <w:tabs>
          <w:tab w:val="num" w:pos="720"/>
        </w:tabs>
        <w:ind w:left="153" w:hanging="153"/>
      </w:pPr>
      <w:rPr>
        <w:rFonts w:hint="default"/>
        <w:b w:val="0"/>
        <w:i w:val="0"/>
      </w:rPr>
    </w:lvl>
    <w:lvl w:ilvl="3">
      <w:start w:val="1"/>
      <w:numFmt w:val="decimal"/>
      <w:pStyle w:val="Virsraksts4"/>
      <w:lvlText w:val="%1.%2.%3.%4"/>
      <w:lvlJc w:val="left"/>
      <w:pPr>
        <w:tabs>
          <w:tab w:val="num" w:pos="1044"/>
        </w:tabs>
        <w:ind w:left="104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649548554">
    <w:abstractNumId w:val="4"/>
  </w:num>
  <w:num w:numId="2" w16cid:durableId="1899512370">
    <w:abstractNumId w:val="1"/>
  </w:num>
  <w:num w:numId="3" w16cid:durableId="439834935">
    <w:abstractNumId w:val="3"/>
  </w:num>
  <w:num w:numId="4" w16cid:durableId="1723746422">
    <w:abstractNumId w:val="0"/>
  </w:num>
  <w:num w:numId="5" w16cid:durableId="863175487">
    <w:abstractNumId w:val="2"/>
  </w:num>
  <w:num w:numId="6" w16cid:durableId="2102682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9DA"/>
    <w:rsid w:val="000007D5"/>
    <w:rsid w:val="000015E1"/>
    <w:rsid w:val="000157A0"/>
    <w:rsid w:val="0002345D"/>
    <w:rsid w:val="00024B63"/>
    <w:rsid w:val="00025FBB"/>
    <w:rsid w:val="0003000D"/>
    <w:rsid w:val="0003397C"/>
    <w:rsid w:val="00041765"/>
    <w:rsid w:val="000535CF"/>
    <w:rsid w:val="00054213"/>
    <w:rsid w:val="000546AB"/>
    <w:rsid w:val="000620D2"/>
    <w:rsid w:val="000622C6"/>
    <w:rsid w:val="00067085"/>
    <w:rsid w:val="00073CEB"/>
    <w:rsid w:val="00075D2D"/>
    <w:rsid w:val="0008638C"/>
    <w:rsid w:val="00095456"/>
    <w:rsid w:val="000A33AB"/>
    <w:rsid w:val="000A7378"/>
    <w:rsid w:val="000B34D8"/>
    <w:rsid w:val="000B5CD0"/>
    <w:rsid w:val="000C3403"/>
    <w:rsid w:val="000D0064"/>
    <w:rsid w:val="000D3D2C"/>
    <w:rsid w:val="000E04E0"/>
    <w:rsid w:val="000E4A6D"/>
    <w:rsid w:val="000F4914"/>
    <w:rsid w:val="000F4AF2"/>
    <w:rsid w:val="000F5278"/>
    <w:rsid w:val="00102DD1"/>
    <w:rsid w:val="00103A3C"/>
    <w:rsid w:val="00106AAF"/>
    <w:rsid w:val="001128FE"/>
    <w:rsid w:val="00124300"/>
    <w:rsid w:val="0013109C"/>
    <w:rsid w:val="00131B4F"/>
    <w:rsid w:val="0013263D"/>
    <w:rsid w:val="00142379"/>
    <w:rsid w:val="001441A9"/>
    <w:rsid w:val="00145AD4"/>
    <w:rsid w:val="00150D1C"/>
    <w:rsid w:val="0016291F"/>
    <w:rsid w:val="0016769E"/>
    <w:rsid w:val="00167F40"/>
    <w:rsid w:val="00173529"/>
    <w:rsid w:val="00194682"/>
    <w:rsid w:val="0019705A"/>
    <w:rsid w:val="001A38B6"/>
    <w:rsid w:val="001A3F24"/>
    <w:rsid w:val="001A4717"/>
    <w:rsid w:val="001B47DE"/>
    <w:rsid w:val="001B7080"/>
    <w:rsid w:val="001C4E12"/>
    <w:rsid w:val="001C6306"/>
    <w:rsid w:val="001D0244"/>
    <w:rsid w:val="001D337E"/>
    <w:rsid w:val="001E5781"/>
    <w:rsid w:val="001E5E5A"/>
    <w:rsid w:val="001F2C25"/>
    <w:rsid w:val="001F36C1"/>
    <w:rsid w:val="00207593"/>
    <w:rsid w:val="002106F9"/>
    <w:rsid w:val="00213738"/>
    <w:rsid w:val="0022082C"/>
    <w:rsid w:val="00226A6D"/>
    <w:rsid w:val="0023486B"/>
    <w:rsid w:val="00237D36"/>
    <w:rsid w:val="00241B51"/>
    <w:rsid w:val="00244340"/>
    <w:rsid w:val="0025197A"/>
    <w:rsid w:val="00253C3A"/>
    <w:rsid w:val="00260401"/>
    <w:rsid w:val="00266308"/>
    <w:rsid w:val="00270A53"/>
    <w:rsid w:val="00273B0E"/>
    <w:rsid w:val="00273FE6"/>
    <w:rsid w:val="002834B6"/>
    <w:rsid w:val="00284D31"/>
    <w:rsid w:val="002927F6"/>
    <w:rsid w:val="002B340D"/>
    <w:rsid w:val="002C4300"/>
    <w:rsid w:val="002C5E89"/>
    <w:rsid w:val="002C7B4D"/>
    <w:rsid w:val="002E37C5"/>
    <w:rsid w:val="002E42E0"/>
    <w:rsid w:val="002E4BD6"/>
    <w:rsid w:val="002F234C"/>
    <w:rsid w:val="002F590B"/>
    <w:rsid w:val="002F7AD6"/>
    <w:rsid w:val="00303DE2"/>
    <w:rsid w:val="0030456F"/>
    <w:rsid w:val="00313945"/>
    <w:rsid w:val="00313BF7"/>
    <w:rsid w:val="003142A0"/>
    <w:rsid w:val="0032395C"/>
    <w:rsid w:val="00332FCE"/>
    <w:rsid w:val="0033798E"/>
    <w:rsid w:val="003465BA"/>
    <w:rsid w:val="00352BC2"/>
    <w:rsid w:val="00353ABD"/>
    <w:rsid w:val="003605A1"/>
    <w:rsid w:val="00366F3F"/>
    <w:rsid w:val="0038144B"/>
    <w:rsid w:val="003A5E3C"/>
    <w:rsid w:val="003A6711"/>
    <w:rsid w:val="003A6FE4"/>
    <w:rsid w:val="003C6D9B"/>
    <w:rsid w:val="003C7218"/>
    <w:rsid w:val="003C7416"/>
    <w:rsid w:val="003D0891"/>
    <w:rsid w:val="003D3940"/>
    <w:rsid w:val="003E441E"/>
    <w:rsid w:val="003E6A57"/>
    <w:rsid w:val="003F13A6"/>
    <w:rsid w:val="00401F20"/>
    <w:rsid w:val="0040290C"/>
    <w:rsid w:val="00405D55"/>
    <w:rsid w:val="00406D45"/>
    <w:rsid w:val="00415784"/>
    <w:rsid w:val="004264DA"/>
    <w:rsid w:val="00444015"/>
    <w:rsid w:val="00445D75"/>
    <w:rsid w:val="00446795"/>
    <w:rsid w:val="00451249"/>
    <w:rsid w:val="00481099"/>
    <w:rsid w:val="00493A1C"/>
    <w:rsid w:val="004954F5"/>
    <w:rsid w:val="004A328F"/>
    <w:rsid w:val="004B2850"/>
    <w:rsid w:val="004B2C08"/>
    <w:rsid w:val="004D3ADE"/>
    <w:rsid w:val="004E0040"/>
    <w:rsid w:val="004E0DE2"/>
    <w:rsid w:val="004E3B43"/>
    <w:rsid w:val="004E6C92"/>
    <w:rsid w:val="004E6D22"/>
    <w:rsid w:val="0050039B"/>
    <w:rsid w:val="00506387"/>
    <w:rsid w:val="00511D39"/>
    <w:rsid w:val="00514BE2"/>
    <w:rsid w:val="00524EBE"/>
    <w:rsid w:val="005251B3"/>
    <w:rsid w:val="00525609"/>
    <w:rsid w:val="005374FA"/>
    <w:rsid w:val="005408B0"/>
    <w:rsid w:val="00543953"/>
    <w:rsid w:val="005546A3"/>
    <w:rsid w:val="00557960"/>
    <w:rsid w:val="00571D7A"/>
    <w:rsid w:val="00580482"/>
    <w:rsid w:val="005818FE"/>
    <w:rsid w:val="00584B2C"/>
    <w:rsid w:val="00590FB6"/>
    <w:rsid w:val="005B4426"/>
    <w:rsid w:val="005D4724"/>
    <w:rsid w:val="005D4CF4"/>
    <w:rsid w:val="005D5658"/>
    <w:rsid w:val="005D5C52"/>
    <w:rsid w:val="005D6AAD"/>
    <w:rsid w:val="005F61F4"/>
    <w:rsid w:val="00604356"/>
    <w:rsid w:val="00625A2B"/>
    <w:rsid w:val="00633AFD"/>
    <w:rsid w:val="00640E0D"/>
    <w:rsid w:val="00641160"/>
    <w:rsid w:val="00646986"/>
    <w:rsid w:val="00646C9B"/>
    <w:rsid w:val="00650473"/>
    <w:rsid w:val="0065173C"/>
    <w:rsid w:val="00651C9B"/>
    <w:rsid w:val="00656C06"/>
    <w:rsid w:val="00664433"/>
    <w:rsid w:val="00691C3E"/>
    <w:rsid w:val="006B6152"/>
    <w:rsid w:val="006C58FE"/>
    <w:rsid w:val="006C610F"/>
    <w:rsid w:val="006C795F"/>
    <w:rsid w:val="006D2A58"/>
    <w:rsid w:val="006D2FFB"/>
    <w:rsid w:val="006D44E3"/>
    <w:rsid w:val="006D457B"/>
    <w:rsid w:val="006E5429"/>
    <w:rsid w:val="006E56CE"/>
    <w:rsid w:val="006F6A0F"/>
    <w:rsid w:val="007046C5"/>
    <w:rsid w:val="0070470F"/>
    <w:rsid w:val="007150B5"/>
    <w:rsid w:val="007212F5"/>
    <w:rsid w:val="007246F3"/>
    <w:rsid w:val="007254F5"/>
    <w:rsid w:val="00725E1B"/>
    <w:rsid w:val="00727AD9"/>
    <w:rsid w:val="00727B34"/>
    <w:rsid w:val="00747075"/>
    <w:rsid w:val="007651A6"/>
    <w:rsid w:val="00766AE1"/>
    <w:rsid w:val="00782F4E"/>
    <w:rsid w:val="007832C3"/>
    <w:rsid w:val="0078577B"/>
    <w:rsid w:val="00787C5E"/>
    <w:rsid w:val="00792181"/>
    <w:rsid w:val="007A3522"/>
    <w:rsid w:val="007A47E7"/>
    <w:rsid w:val="007A50EF"/>
    <w:rsid w:val="007A76D6"/>
    <w:rsid w:val="007B29B7"/>
    <w:rsid w:val="007B2ACF"/>
    <w:rsid w:val="007B56BF"/>
    <w:rsid w:val="007C1A36"/>
    <w:rsid w:val="007C7847"/>
    <w:rsid w:val="007D35C8"/>
    <w:rsid w:val="007D3BAF"/>
    <w:rsid w:val="007E5A04"/>
    <w:rsid w:val="007F597E"/>
    <w:rsid w:val="00803B9F"/>
    <w:rsid w:val="00805E89"/>
    <w:rsid w:val="008140E9"/>
    <w:rsid w:val="00820913"/>
    <w:rsid w:val="0082147B"/>
    <w:rsid w:val="00821DB1"/>
    <w:rsid w:val="008305F3"/>
    <w:rsid w:val="008314A9"/>
    <w:rsid w:val="00831DFF"/>
    <w:rsid w:val="00833913"/>
    <w:rsid w:val="00835B75"/>
    <w:rsid w:val="00837A8A"/>
    <w:rsid w:val="00847DA0"/>
    <w:rsid w:val="00852C07"/>
    <w:rsid w:val="0086311B"/>
    <w:rsid w:val="00864873"/>
    <w:rsid w:val="00865F8C"/>
    <w:rsid w:val="00871975"/>
    <w:rsid w:val="00873FC5"/>
    <w:rsid w:val="008744E6"/>
    <w:rsid w:val="00876098"/>
    <w:rsid w:val="00886ECD"/>
    <w:rsid w:val="00897790"/>
    <w:rsid w:val="008A7950"/>
    <w:rsid w:val="008C0334"/>
    <w:rsid w:val="008C3C98"/>
    <w:rsid w:val="008D37D7"/>
    <w:rsid w:val="008D6C3F"/>
    <w:rsid w:val="008E5702"/>
    <w:rsid w:val="0090449D"/>
    <w:rsid w:val="00913049"/>
    <w:rsid w:val="009158A7"/>
    <w:rsid w:val="009208F1"/>
    <w:rsid w:val="0092299D"/>
    <w:rsid w:val="009249A2"/>
    <w:rsid w:val="00925018"/>
    <w:rsid w:val="00930A69"/>
    <w:rsid w:val="00936FA6"/>
    <w:rsid w:val="00945298"/>
    <w:rsid w:val="009476C2"/>
    <w:rsid w:val="009511B9"/>
    <w:rsid w:val="00952E56"/>
    <w:rsid w:val="009543C8"/>
    <w:rsid w:val="009615A6"/>
    <w:rsid w:val="00966161"/>
    <w:rsid w:val="009665EF"/>
    <w:rsid w:val="009764B7"/>
    <w:rsid w:val="00976ACE"/>
    <w:rsid w:val="0097784F"/>
    <w:rsid w:val="00981AA2"/>
    <w:rsid w:val="00985296"/>
    <w:rsid w:val="00996030"/>
    <w:rsid w:val="009B1ACB"/>
    <w:rsid w:val="009C6AE8"/>
    <w:rsid w:val="009D2B7B"/>
    <w:rsid w:val="009D591F"/>
    <w:rsid w:val="009D76B8"/>
    <w:rsid w:val="009E1386"/>
    <w:rsid w:val="009F07BA"/>
    <w:rsid w:val="009F42BC"/>
    <w:rsid w:val="009F5BCE"/>
    <w:rsid w:val="00A00286"/>
    <w:rsid w:val="00A012CE"/>
    <w:rsid w:val="00A076E6"/>
    <w:rsid w:val="00A1197A"/>
    <w:rsid w:val="00A1409C"/>
    <w:rsid w:val="00A157E8"/>
    <w:rsid w:val="00A274CF"/>
    <w:rsid w:val="00A27A16"/>
    <w:rsid w:val="00A463AA"/>
    <w:rsid w:val="00A501E5"/>
    <w:rsid w:val="00A51F0C"/>
    <w:rsid w:val="00A61541"/>
    <w:rsid w:val="00A63450"/>
    <w:rsid w:val="00A63464"/>
    <w:rsid w:val="00A644B8"/>
    <w:rsid w:val="00A7064F"/>
    <w:rsid w:val="00A7193D"/>
    <w:rsid w:val="00A7327A"/>
    <w:rsid w:val="00A81E40"/>
    <w:rsid w:val="00A91971"/>
    <w:rsid w:val="00AA6584"/>
    <w:rsid w:val="00AC0DDA"/>
    <w:rsid w:val="00AC154E"/>
    <w:rsid w:val="00AC1C70"/>
    <w:rsid w:val="00AD3B5B"/>
    <w:rsid w:val="00AD6820"/>
    <w:rsid w:val="00AD688A"/>
    <w:rsid w:val="00AE35F5"/>
    <w:rsid w:val="00AF49CA"/>
    <w:rsid w:val="00AF4CF8"/>
    <w:rsid w:val="00AF4FBE"/>
    <w:rsid w:val="00AF6D87"/>
    <w:rsid w:val="00B02286"/>
    <w:rsid w:val="00B02BCF"/>
    <w:rsid w:val="00B03AE1"/>
    <w:rsid w:val="00B04633"/>
    <w:rsid w:val="00B07D89"/>
    <w:rsid w:val="00B1000F"/>
    <w:rsid w:val="00B14271"/>
    <w:rsid w:val="00B164FD"/>
    <w:rsid w:val="00B35237"/>
    <w:rsid w:val="00B44A54"/>
    <w:rsid w:val="00B56750"/>
    <w:rsid w:val="00B579AA"/>
    <w:rsid w:val="00B6315C"/>
    <w:rsid w:val="00B64B21"/>
    <w:rsid w:val="00B66154"/>
    <w:rsid w:val="00B71887"/>
    <w:rsid w:val="00B71E56"/>
    <w:rsid w:val="00B72359"/>
    <w:rsid w:val="00B75FDC"/>
    <w:rsid w:val="00B81777"/>
    <w:rsid w:val="00B82D36"/>
    <w:rsid w:val="00B91362"/>
    <w:rsid w:val="00B92329"/>
    <w:rsid w:val="00B92BB9"/>
    <w:rsid w:val="00B947A6"/>
    <w:rsid w:val="00BA340B"/>
    <w:rsid w:val="00BA3A5F"/>
    <w:rsid w:val="00BB7767"/>
    <w:rsid w:val="00BB7C81"/>
    <w:rsid w:val="00BC2E2A"/>
    <w:rsid w:val="00BC7CC3"/>
    <w:rsid w:val="00BD0B60"/>
    <w:rsid w:val="00BD3F6D"/>
    <w:rsid w:val="00BD70D0"/>
    <w:rsid w:val="00BD76CD"/>
    <w:rsid w:val="00BD7EF1"/>
    <w:rsid w:val="00BE21A2"/>
    <w:rsid w:val="00BE611F"/>
    <w:rsid w:val="00C00A8E"/>
    <w:rsid w:val="00C035F6"/>
    <w:rsid w:val="00C1558A"/>
    <w:rsid w:val="00C31143"/>
    <w:rsid w:val="00C4026A"/>
    <w:rsid w:val="00C416E5"/>
    <w:rsid w:val="00C42317"/>
    <w:rsid w:val="00C451D5"/>
    <w:rsid w:val="00C45CED"/>
    <w:rsid w:val="00C4799F"/>
    <w:rsid w:val="00C502A3"/>
    <w:rsid w:val="00C51C29"/>
    <w:rsid w:val="00C61EA5"/>
    <w:rsid w:val="00C64F0A"/>
    <w:rsid w:val="00C8156C"/>
    <w:rsid w:val="00C843DB"/>
    <w:rsid w:val="00C87F94"/>
    <w:rsid w:val="00C92AA3"/>
    <w:rsid w:val="00C97225"/>
    <w:rsid w:val="00CA5842"/>
    <w:rsid w:val="00CB61BC"/>
    <w:rsid w:val="00CD6EDD"/>
    <w:rsid w:val="00CE2D2A"/>
    <w:rsid w:val="00CE6204"/>
    <w:rsid w:val="00CE722B"/>
    <w:rsid w:val="00D04ADD"/>
    <w:rsid w:val="00D164FC"/>
    <w:rsid w:val="00D2563A"/>
    <w:rsid w:val="00D34A2C"/>
    <w:rsid w:val="00D41C03"/>
    <w:rsid w:val="00D42297"/>
    <w:rsid w:val="00D42569"/>
    <w:rsid w:val="00D42D1C"/>
    <w:rsid w:val="00D440CC"/>
    <w:rsid w:val="00D44CAE"/>
    <w:rsid w:val="00D526D0"/>
    <w:rsid w:val="00D54C5F"/>
    <w:rsid w:val="00D54CAA"/>
    <w:rsid w:val="00D55E67"/>
    <w:rsid w:val="00D579EB"/>
    <w:rsid w:val="00D6534F"/>
    <w:rsid w:val="00D704DC"/>
    <w:rsid w:val="00D71BC5"/>
    <w:rsid w:val="00D7668C"/>
    <w:rsid w:val="00D80626"/>
    <w:rsid w:val="00D859DA"/>
    <w:rsid w:val="00D87638"/>
    <w:rsid w:val="00D90756"/>
    <w:rsid w:val="00DA0DD2"/>
    <w:rsid w:val="00DB25CE"/>
    <w:rsid w:val="00DB6545"/>
    <w:rsid w:val="00DB7BC3"/>
    <w:rsid w:val="00DC65D8"/>
    <w:rsid w:val="00DD0076"/>
    <w:rsid w:val="00DD5ECB"/>
    <w:rsid w:val="00DD7B9D"/>
    <w:rsid w:val="00DE5945"/>
    <w:rsid w:val="00DF0460"/>
    <w:rsid w:val="00DF1A3F"/>
    <w:rsid w:val="00DF1BC0"/>
    <w:rsid w:val="00DF589B"/>
    <w:rsid w:val="00E00169"/>
    <w:rsid w:val="00E01B28"/>
    <w:rsid w:val="00E14289"/>
    <w:rsid w:val="00E146E3"/>
    <w:rsid w:val="00E239F4"/>
    <w:rsid w:val="00E3273B"/>
    <w:rsid w:val="00E32EB1"/>
    <w:rsid w:val="00E4332C"/>
    <w:rsid w:val="00E46F5B"/>
    <w:rsid w:val="00E55196"/>
    <w:rsid w:val="00E55EC9"/>
    <w:rsid w:val="00E62D68"/>
    <w:rsid w:val="00E66F9A"/>
    <w:rsid w:val="00E86605"/>
    <w:rsid w:val="00E959F2"/>
    <w:rsid w:val="00EA6CD7"/>
    <w:rsid w:val="00EB4352"/>
    <w:rsid w:val="00EB68B5"/>
    <w:rsid w:val="00EC0AE9"/>
    <w:rsid w:val="00EC7709"/>
    <w:rsid w:val="00ED000D"/>
    <w:rsid w:val="00EF1674"/>
    <w:rsid w:val="00EF63D7"/>
    <w:rsid w:val="00F02C0B"/>
    <w:rsid w:val="00F02C46"/>
    <w:rsid w:val="00F02E08"/>
    <w:rsid w:val="00F12BB5"/>
    <w:rsid w:val="00F16141"/>
    <w:rsid w:val="00F3358D"/>
    <w:rsid w:val="00F35DA3"/>
    <w:rsid w:val="00F4028F"/>
    <w:rsid w:val="00F43722"/>
    <w:rsid w:val="00F43FA4"/>
    <w:rsid w:val="00F51FA6"/>
    <w:rsid w:val="00F57544"/>
    <w:rsid w:val="00F5758D"/>
    <w:rsid w:val="00F70C5F"/>
    <w:rsid w:val="00F73E8A"/>
    <w:rsid w:val="00FA1CD1"/>
    <w:rsid w:val="00FA2EC3"/>
    <w:rsid w:val="00FA5FEC"/>
    <w:rsid w:val="00FA6943"/>
    <w:rsid w:val="00FB154B"/>
    <w:rsid w:val="00FB60AF"/>
    <w:rsid w:val="00FC0980"/>
    <w:rsid w:val="00FC24FC"/>
    <w:rsid w:val="00FC3F0E"/>
    <w:rsid w:val="00FC5D24"/>
    <w:rsid w:val="00FD2FE2"/>
    <w:rsid w:val="00FD46A3"/>
    <w:rsid w:val="00FD6F83"/>
    <w:rsid w:val="00FF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E1F395"/>
  <w15:docId w15:val="{81969060-D178-46D6-B092-969C7B2C1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rsid w:val="00F70C5F"/>
    <w:rPr>
      <w:sz w:val="24"/>
      <w:szCs w:val="24"/>
    </w:rPr>
  </w:style>
  <w:style w:type="paragraph" w:styleId="Virsraksts1">
    <w:name w:val="heading 1"/>
    <w:basedOn w:val="Parasts"/>
    <w:next w:val="Parasts"/>
    <w:qFormat/>
    <w:rsid w:val="00445D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matteksts"/>
    <w:next w:val="Pamatteksts"/>
    <w:qFormat/>
    <w:rsid w:val="00445D75"/>
    <w:pPr>
      <w:keepNext/>
      <w:numPr>
        <w:ilvl w:val="1"/>
        <w:numId w:val="1"/>
      </w:numPr>
      <w:spacing w:before="120" w:after="0"/>
      <w:jc w:val="both"/>
      <w:outlineLvl w:val="1"/>
    </w:pPr>
    <w:rPr>
      <w:b/>
      <w:kern w:val="22"/>
      <w:lang w:val="en-GB" w:eastAsia="en-US"/>
    </w:rPr>
  </w:style>
  <w:style w:type="paragraph" w:styleId="Virsraksts3">
    <w:name w:val="heading 3"/>
    <w:basedOn w:val="Pamatteksts"/>
    <w:next w:val="Pamatteksts"/>
    <w:qFormat/>
    <w:rsid w:val="00445D75"/>
    <w:pPr>
      <w:keepNext/>
      <w:widowControl w:val="0"/>
      <w:numPr>
        <w:ilvl w:val="2"/>
        <w:numId w:val="1"/>
      </w:numPr>
      <w:tabs>
        <w:tab w:val="left" w:pos="0"/>
        <w:tab w:val="left" w:pos="624"/>
      </w:tabs>
      <w:spacing w:before="120" w:after="0"/>
      <w:jc w:val="both"/>
      <w:outlineLvl w:val="2"/>
    </w:pPr>
    <w:rPr>
      <w:lang w:val="en-GB" w:eastAsia="en-US"/>
    </w:rPr>
  </w:style>
  <w:style w:type="paragraph" w:styleId="Virsraksts4">
    <w:name w:val="heading 4"/>
    <w:basedOn w:val="Parasts"/>
    <w:next w:val="Parasts"/>
    <w:qFormat/>
    <w:rsid w:val="00445D75"/>
    <w:pPr>
      <w:keepNext/>
      <w:numPr>
        <w:ilvl w:val="3"/>
        <w:numId w:val="1"/>
      </w:numPr>
      <w:tabs>
        <w:tab w:val="clear" w:pos="1044"/>
        <w:tab w:val="num" w:pos="864"/>
      </w:tabs>
      <w:spacing w:before="100" w:beforeAutospacing="1"/>
      <w:ind w:left="864"/>
      <w:outlineLvl w:val="3"/>
    </w:pPr>
    <w:rPr>
      <w:szCs w:val="20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rsid w:val="00D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e">
    <w:name w:val="Hyperlink"/>
    <w:basedOn w:val="Noklusjumarindkopasfonts"/>
    <w:rsid w:val="00B35237"/>
    <w:rPr>
      <w:color w:val="0000FF"/>
      <w:u w:val="single"/>
    </w:rPr>
  </w:style>
  <w:style w:type="character" w:styleId="Komentraatsauce">
    <w:name w:val="annotation reference"/>
    <w:basedOn w:val="Noklusjumarindkopasfonts"/>
    <w:semiHidden/>
    <w:rsid w:val="00D44CAE"/>
    <w:rPr>
      <w:sz w:val="16"/>
      <w:szCs w:val="16"/>
    </w:rPr>
  </w:style>
  <w:style w:type="paragraph" w:styleId="Komentrateksts">
    <w:name w:val="annotation text"/>
    <w:basedOn w:val="Parasts"/>
    <w:semiHidden/>
    <w:rsid w:val="00D44CAE"/>
    <w:rPr>
      <w:sz w:val="20"/>
      <w:szCs w:val="20"/>
    </w:rPr>
  </w:style>
  <w:style w:type="paragraph" w:styleId="Komentratma">
    <w:name w:val="annotation subject"/>
    <w:basedOn w:val="Komentrateksts"/>
    <w:next w:val="Komentrateksts"/>
    <w:semiHidden/>
    <w:rsid w:val="00D44CAE"/>
    <w:rPr>
      <w:b/>
      <w:bCs/>
    </w:rPr>
  </w:style>
  <w:style w:type="paragraph" w:styleId="Balonteksts">
    <w:name w:val="Balloon Text"/>
    <w:basedOn w:val="Parasts"/>
    <w:semiHidden/>
    <w:rsid w:val="00D44CAE"/>
    <w:rPr>
      <w:rFonts w:ascii="Tahoma" w:hAnsi="Tahoma" w:cs="Tahoma"/>
      <w:sz w:val="16"/>
      <w:szCs w:val="16"/>
    </w:rPr>
  </w:style>
  <w:style w:type="paragraph" w:customStyle="1" w:styleId="Style1">
    <w:name w:val="Style1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2">
    <w:name w:val="Style2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3">
    <w:name w:val="Style3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4">
    <w:name w:val="Style4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5">
    <w:name w:val="Style5"/>
    <w:basedOn w:val="Parasts"/>
    <w:rsid w:val="00BA3A5F"/>
    <w:pPr>
      <w:widowControl w:val="0"/>
      <w:autoSpaceDE w:val="0"/>
      <w:autoSpaceDN w:val="0"/>
      <w:adjustRightInd w:val="0"/>
      <w:spacing w:line="317" w:lineRule="exact"/>
      <w:ind w:firstLine="101"/>
      <w:jc w:val="both"/>
    </w:pPr>
    <w:rPr>
      <w:rFonts w:ascii="Tahoma" w:hAnsi="Tahoma"/>
    </w:rPr>
  </w:style>
  <w:style w:type="paragraph" w:customStyle="1" w:styleId="Style6">
    <w:name w:val="Style6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paragraph" w:customStyle="1" w:styleId="Style7">
    <w:name w:val="Style7"/>
    <w:basedOn w:val="Parasts"/>
    <w:rsid w:val="00BA3A5F"/>
    <w:pPr>
      <w:widowControl w:val="0"/>
      <w:autoSpaceDE w:val="0"/>
      <w:autoSpaceDN w:val="0"/>
      <w:adjustRightInd w:val="0"/>
    </w:pPr>
    <w:rPr>
      <w:rFonts w:ascii="Tahoma" w:hAnsi="Tahoma"/>
    </w:rPr>
  </w:style>
  <w:style w:type="character" w:customStyle="1" w:styleId="FontStyle27">
    <w:name w:val="Font Style27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28">
    <w:name w:val="Font Style28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0">
    <w:name w:val="Font Style30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1">
    <w:name w:val="Font Style31"/>
    <w:basedOn w:val="Noklusjumarindkopasfonts"/>
    <w:rsid w:val="00BA3A5F"/>
    <w:rPr>
      <w:rFonts w:ascii="Tahoma" w:hAnsi="Tahoma" w:cs="Tahoma"/>
      <w:b/>
      <w:bCs/>
      <w:sz w:val="12"/>
      <w:szCs w:val="12"/>
    </w:rPr>
  </w:style>
  <w:style w:type="character" w:customStyle="1" w:styleId="FontStyle32">
    <w:name w:val="Font Style32"/>
    <w:basedOn w:val="Noklusjumarindkopasfonts"/>
    <w:rsid w:val="00BA3A5F"/>
    <w:rPr>
      <w:rFonts w:ascii="Tahoma" w:hAnsi="Tahoma" w:cs="Tahoma"/>
      <w:b/>
      <w:bCs/>
      <w:smallCaps/>
      <w:sz w:val="12"/>
      <w:szCs w:val="12"/>
    </w:rPr>
  </w:style>
  <w:style w:type="character" w:customStyle="1" w:styleId="FontStyle33">
    <w:name w:val="Font Style33"/>
    <w:basedOn w:val="Noklusjumarindkopasfonts"/>
    <w:rsid w:val="00BA3A5F"/>
    <w:rPr>
      <w:rFonts w:ascii="Times New Roman" w:hAnsi="Times New Roman" w:cs="Times New Roman"/>
      <w:b/>
      <w:bCs/>
      <w:i/>
      <w:iCs/>
      <w:sz w:val="12"/>
      <w:szCs w:val="12"/>
    </w:rPr>
  </w:style>
  <w:style w:type="character" w:styleId="Izteiksmgs">
    <w:name w:val="Strong"/>
    <w:basedOn w:val="Noklusjumarindkopasfonts"/>
    <w:qFormat/>
    <w:rsid w:val="00DF1BC0"/>
    <w:rPr>
      <w:b/>
      <w:bCs/>
    </w:rPr>
  </w:style>
  <w:style w:type="paragraph" w:styleId="Galvene">
    <w:name w:val="header"/>
    <w:basedOn w:val="Parasts"/>
    <w:link w:val="GalveneRakstz"/>
    <w:rsid w:val="009665EF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9665EF"/>
    <w:pPr>
      <w:tabs>
        <w:tab w:val="center" w:pos="4153"/>
        <w:tab w:val="right" w:pos="8306"/>
      </w:tabs>
    </w:pPr>
  </w:style>
  <w:style w:type="paragraph" w:customStyle="1" w:styleId="Stils1">
    <w:name w:val="Stils1"/>
    <w:basedOn w:val="Virsraksts1"/>
    <w:link w:val="Stils1Rakstz"/>
    <w:rsid w:val="00445D75"/>
    <w:pPr>
      <w:keepNext w:val="0"/>
      <w:widowControl w:val="0"/>
      <w:numPr>
        <w:numId w:val="1"/>
      </w:numPr>
      <w:spacing w:before="0" w:after="0" w:line="360" w:lineRule="auto"/>
    </w:pPr>
    <w:rPr>
      <w:rFonts w:ascii="Times New Roman" w:hAnsi="Times New Roman" w:cs="Times New Roman"/>
      <w:sz w:val="28"/>
    </w:rPr>
  </w:style>
  <w:style w:type="paragraph" w:customStyle="1" w:styleId="Style97">
    <w:name w:val="Style97"/>
    <w:basedOn w:val="Parasts"/>
    <w:rsid w:val="00445D75"/>
    <w:pPr>
      <w:widowControl w:val="0"/>
      <w:autoSpaceDE w:val="0"/>
      <w:autoSpaceDN w:val="0"/>
      <w:adjustRightInd w:val="0"/>
      <w:spacing w:line="283" w:lineRule="exact"/>
    </w:pPr>
  </w:style>
  <w:style w:type="character" w:customStyle="1" w:styleId="FontStyle120">
    <w:name w:val="Font Style120"/>
    <w:basedOn w:val="Noklusjumarindkopasfonts"/>
    <w:rsid w:val="00445D75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Pamatteksts">
    <w:name w:val="Body Text"/>
    <w:basedOn w:val="Parasts"/>
    <w:rsid w:val="00445D75"/>
    <w:pPr>
      <w:spacing w:after="120"/>
    </w:pPr>
  </w:style>
  <w:style w:type="character" w:customStyle="1" w:styleId="Stils1Rakstz">
    <w:name w:val="Stils1 Rakstz."/>
    <w:basedOn w:val="Noklusjumarindkopasfonts"/>
    <w:link w:val="Stils1"/>
    <w:rsid w:val="00313945"/>
    <w:rPr>
      <w:b/>
      <w:bCs/>
      <w:kern w:val="32"/>
      <w:sz w:val="28"/>
      <w:szCs w:val="32"/>
    </w:rPr>
  </w:style>
  <w:style w:type="paragraph" w:styleId="Paraststmeklis">
    <w:name w:val="Normal (Web)"/>
    <w:basedOn w:val="Parasts"/>
    <w:rsid w:val="00313945"/>
    <w:rPr>
      <w:lang w:val="en-US" w:eastAsia="en-US"/>
    </w:rPr>
  </w:style>
  <w:style w:type="paragraph" w:styleId="Sarakstarindkopa">
    <w:name w:val="List Paragraph"/>
    <w:basedOn w:val="Parasts"/>
    <w:link w:val="SarakstarindkopaRakstz"/>
    <w:uiPriority w:val="34"/>
    <w:qFormat/>
    <w:rsid w:val="00D34A2C"/>
    <w:pPr>
      <w:ind w:left="720"/>
      <w:contextualSpacing/>
    </w:pPr>
  </w:style>
  <w:style w:type="character" w:customStyle="1" w:styleId="GalveneRakstz">
    <w:name w:val="Galvene Rakstz."/>
    <w:basedOn w:val="Noklusjumarindkopasfonts"/>
    <w:link w:val="Galvene"/>
    <w:rsid w:val="005546A3"/>
    <w:rPr>
      <w:sz w:val="24"/>
      <w:szCs w:val="24"/>
    </w:rPr>
  </w:style>
  <w:style w:type="character" w:customStyle="1" w:styleId="SarakstarindkopaRakstz">
    <w:name w:val="Saraksta rindkopa Rakstz."/>
    <w:link w:val="Sarakstarindkopa"/>
    <w:uiPriority w:val="34"/>
    <w:locked/>
    <w:rsid w:val="000007D5"/>
    <w:rPr>
      <w:sz w:val="24"/>
      <w:szCs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25F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tirgusizpete@rigasuden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ga.lutere@rigasudens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9DEB5-AD4A-4FA5-8E20-CBD1B4C17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1451</Words>
  <Characters>9987</Characters>
  <Application>Microsoft Office Word</Application>
  <DocSecurity>0</DocSecurity>
  <Lines>83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>Atklāts konkurss</vt:lpstr>
    </vt:vector>
  </TitlesOfParts>
  <Company>Rigas Udens</Company>
  <LinksUpToDate>false</LinksUpToDate>
  <CharactersWithSpaces>11416</CharactersWithSpaces>
  <SharedDoc>false</SharedDoc>
  <HLinks>
    <vt:vector size="18" baseType="variant">
      <vt:variant>
        <vt:i4>2818137</vt:i4>
      </vt:variant>
      <vt:variant>
        <vt:i4>6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2818137</vt:i4>
      </vt:variant>
      <vt:variant>
        <vt:i4>3</vt:i4>
      </vt:variant>
      <vt:variant>
        <vt:i4>0</vt:i4>
      </vt:variant>
      <vt:variant>
        <vt:i4>5</vt:i4>
      </vt:variant>
      <vt:variant>
        <vt:lpwstr>mailto:anita.cavare@rigasudens.lv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Atklāts konkurss</dc:title>
  <dc:subject/>
  <dc:creator>simonam</dc:creator>
  <cp:keywords/>
  <cp:lastModifiedBy>Inga Lutere</cp:lastModifiedBy>
  <cp:revision>3</cp:revision>
  <cp:lastPrinted>2019-09-06T11:08:00Z</cp:lastPrinted>
  <dcterms:created xsi:type="dcterms:W3CDTF">2023-06-20T07:51:00Z</dcterms:created>
  <dcterms:modified xsi:type="dcterms:W3CDTF">2023-06-20T08:09:00Z</dcterms:modified>
</cp:coreProperties>
</file>