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2C5554" w:rsidRPr="008221E7" w14:paraId="0BCDC345" w14:textId="77777777" w:rsidTr="00E8363B">
        <w:tc>
          <w:tcPr>
            <w:tcW w:w="3652" w:type="dxa"/>
            <w:vAlign w:val="center"/>
          </w:tcPr>
          <w:p w14:paraId="3494D5FF" w14:textId="77777777" w:rsidR="002C5554" w:rsidRPr="008221E7" w:rsidRDefault="002C5554" w:rsidP="00E8363B">
            <w:r w:rsidRPr="008221E7">
              <w:t>Apraksts:</w:t>
            </w:r>
          </w:p>
        </w:tc>
        <w:tc>
          <w:tcPr>
            <w:tcW w:w="6095" w:type="dxa"/>
          </w:tcPr>
          <w:p w14:paraId="4CE25F31" w14:textId="77777777" w:rsidR="002C5554" w:rsidRPr="008221E7" w:rsidRDefault="002C5554" w:rsidP="00E8363B">
            <w:pPr>
              <w:jc w:val="center"/>
              <w:rPr>
                <w:b/>
              </w:rPr>
            </w:pPr>
            <w:bookmarkStart w:id="0" w:name="_Hlk68872214"/>
            <w:r w:rsidRPr="008221E7">
              <w:t>SIA “Rīgas ūdens” veic tirgus izpēti</w:t>
            </w:r>
          </w:p>
          <w:p w14:paraId="524FCA57" w14:textId="49BF12E9" w:rsidR="002C5554" w:rsidRPr="008221E7" w:rsidRDefault="002C5554" w:rsidP="00E8363B">
            <w:pPr>
              <w:spacing w:before="60" w:after="60"/>
              <w:jc w:val="center"/>
              <w:rPr>
                <w:b/>
              </w:rPr>
            </w:pPr>
            <w:r w:rsidRPr="008221E7">
              <w:rPr>
                <w:b/>
              </w:rPr>
              <w:t>“</w:t>
            </w:r>
            <w:r w:rsidR="006A12BF" w:rsidRPr="006A12BF">
              <w:rPr>
                <w:b/>
              </w:rPr>
              <w:t xml:space="preserve">Ūdens stacijas </w:t>
            </w:r>
            <w:r w:rsidR="00D60D61">
              <w:rPr>
                <w:b/>
              </w:rPr>
              <w:t>“</w:t>
            </w:r>
            <w:r w:rsidR="006A12BF" w:rsidRPr="006A12BF">
              <w:rPr>
                <w:b/>
              </w:rPr>
              <w:t>Daugava</w:t>
            </w:r>
            <w:r w:rsidR="00D60D61">
              <w:rPr>
                <w:b/>
              </w:rPr>
              <w:t>”</w:t>
            </w:r>
            <w:r w:rsidR="006A12BF" w:rsidRPr="006A12BF">
              <w:rPr>
                <w:b/>
              </w:rPr>
              <w:t xml:space="preserve"> dziļurbuma </w:t>
            </w:r>
            <w:proofErr w:type="spellStart"/>
            <w:r w:rsidR="006A12BF" w:rsidRPr="006A12BF">
              <w:rPr>
                <w:b/>
              </w:rPr>
              <w:t>tamponāža</w:t>
            </w:r>
            <w:bookmarkEnd w:id="0"/>
            <w:proofErr w:type="spellEnd"/>
            <w:r w:rsidRPr="008221E7">
              <w:rPr>
                <w:b/>
              </w:rPr>
              <w:t>”</w:t>
            </w:r>
          </w:p>
          <w:p w14:paraId="5A125182" w14:textId="59A6392D" w:rsidR="002C5554" w:rsidRPr="008221E7" w:rsidRDefault="002C5554" w:rsidP="00E8363B">
            <w:pPr>
              <w:spacing w:before="60" w:after="60"/>
              <w:jc w:val="center"/>
              <w:rPr>
                <w:b/>
              </w:rPr>
            </w:pPr>
            <w:r w:rsidRPr="008221E7">
              <w:rPr>
                <w:b/>
              </w:rPr>
              <w:t xml:space="preserve">(identifikācijas numurs </w:t>
            </w:r>
            <w:r w:rsidR="00E52B21">
              <w:rPr>
                <w:b/>
              </w:rPr>
              <w:t>T.I.202</w:t>
            </w:r>
            <w:r w:rsidR="006A12BF">
              <w:rPr>
                <w:b/>
              </w:rPr>
              <w:t>3</w:t>
            </w:r>
            <w:r w:rsidR="00E52B21">
              <w:rPr>
                <w:b/>
              </w:rPr>
              <w:t>/</w:t>
            </w:r>
            <w:r w:rsidR="00DE5977">
              <w:rPr>
                <w:b/>
              </w:rPr>
              <w:t>36</w:t>
            </w:r>
            <w:r w:rsidRPr="008221E7">
              <w:rPr>
                <w:b/>
              </w:rPr>
              <w:t>)</w:t>
            </w:r>
          </w:p>
        </w:tc>
      </w:tr>
      <w:tr w:rsidR="002C5554" w:rsidRPr="006A3D19" w14:paraId="45975140" w14:textId="77777777" w:rsidTr="00E8363B">
        <w:tc>
          <w:tcPr>
            <w:tcW w:w="3652" w:type="dxa"/>
          </w:tcPr>
          <w:p w14:paraId="6FC8D5C7" w14:textId="77777777" w:rsidR="002C5554" w:rsidRPr="006A3D19" w:rsidRDefault="002C5554" w:rsidP="00E8363B">
            <w:pPr>
              <w:spacing w:before="60" w:after="60"/>
            </w:pPr>
            <w:r w:rsidRPr="006A3D19">
              <w:t xml:space="preserve">Piedāvājuma iesniegšanas termiņš: </w:t>
            </w:r>
          </w:p>
        </w:tc>
        <w:tc>
          <w:tcPr>
            <w:tcW w:w="6095" w:type="dxa"/>
          </w:tcPr>
          <w:p w14:paraId="06BE177A" w14:textId="6F54A4F6" w:rsidR="002C5554" w:rsidRPr="00636943" w:rsidRDefault="00CB01A0" w:rsidP="00E8363B">
            <w:pPr>
              <w:spacing w:before="60" w:after="60"/>
              <w:rPr>
                <w:b/>
              </w:rPr>
            </w:pPr>
            <w:r w:rsidRPr="00D6131E">
              <w:rPr>
                <w:b/>
              </w:rPr>
              <w:t>202</w:t>
            </w:r>
            <w:r w:rsidR="006A12BF" w:rsidRPr="00D6131E">
              <w:rPr>
                <w:b/>
              </w:rPr>
              <w:t>3</w:t>
            </w:r>
            <w:r w:rsidR="002C5554" w:rsidRPr="00D6131E">
              <w:rPr>
                <w:b/>
              </w:rPr>
              <w:t xml:space="preserve">.gada </w:t>
            </w:r>
            <w:r w:rsidR="00D6131E" w:rsidRPr="00D6131E">
              <w:rPr>
                <w:b/>
              </w:rPr>
              <w:t>06</w:t>
            </w:r>
            <w:r w:rsidRPr="00D6131E">
              <w:rPr>
                <w:b/>
              </w:rPr>
              <w:t>.</w:t>
            </w:r>
            <w:r w:rsidR="00D6131E" w:rsidRPr="00D6131E">
              <w:rPr>
                <w:b/>
              </w:rPr>
              <w:t>aprīļa</w:t>
            </w:r>
            <w:r w:rsidR="002C5554" w:rsidRPr="00D6131E">
              <w:rPr>
                <w:b/>
              </w:rPr>
              <w:t xml:space="preserve"> plkst.</w:t>
            </w:r>
            <w:r w:rsidR="00636943" w:rsidRPr="00D6131E">
              <w:rPr>
                <w:b/>
              </w:rPr>
              <w:t xml:space="preserve"> 14</w:t>
            </w:r>
            <w:r w:rsidR="002C5554" w:rsidRPr="00D6131E">
              <w:rPr>
                <w:b/>
              </w:rPr>
              <w:t>:00</w:t>
            </w:r>
          </w:p>
        </w:tc>
      </w:tr>
      <w:tr w:rsidR="002C5554" w:rsidRPr="006A3D19" w14:paraId="49CFFDF0" w14:textId="77777777" w:rsidTr="00E8363B">
        <w:trPr>
          <w:trHeight w:val="981"/>
        </w:trPr>
        <w:tc>
          <w:tcPr>
            <w:tcW w:w="3652" w:type="dxa"/>
          </w:tcPr>
          <w:p w14:paraId="5914EB5A" w14:textId="77777777" w:rsidR="002C5554" w:rsidRPr="006A3D19" w:rsidRDefault="002C5554" w:rsidP="00E8363B">
            <w:r w:rsidRPr="006A3D19">
              <w:t>Kontaktpersona:</w:t>
            </w:r>
          </w:p>
        </w:tc>
        <w:tc>
          <w:tcPr>
            <w:tcW w:w="6095" w:type="dxa"/>
          </w:tcPr>
          <w:p w14:paraId="1295B324" w14:textId="427E7FE0" w:rsidR="002C5554" w:rsidRPr="006A3D19" w:rsidRDefault="002C5554" w:rsidP="00E8363B">
            <w:pPr>
              <w:jc w:val="both"/>
            </w:pPr>
            <w:r w:rsidRPr="006A3D19">
              <w:t xml:space="preserve">SIA “Rīgas ūdens” </w:t>
            </w:r>
            <w:r w:rsidR="006A12BF">
              <w:t>Iepirkumu vadības daļas</w:t>
            </w:r>
            <w:r w:rsidRPr="006A3D19">
              <w:t xml:space="preserve"> iepirkumu speciāliste </w:t>
            </w:r>
            <w:r w:rsidR="000744B2">
              <w:t>Lelde Roze</w:t>
            </w:r>
            <w:r w:rsidRPr="006A3D19">
              <w:t>, tālr.670</w:t>
            </w:r>
            <w:r w:rsidR="000744B2">
              <w:t>88544</w:t>
            </w:r>
          </w:p>
          <w:p w14:paraId="14061E95" w14:textId="27E7311A" w:rsidR="002C5554" w:rsidRPr="006A3D19" w:rsidRDefault="002C5554" w:rsidP="00E8363B">
            <w:pPr>
              <w:spacing w:after="60"/>
              <w:jc w:val="both"/>
              <w:rPr>
                <w:color w:val="000000"/>
              </w:rPr>
            </w:pPr>
            <w:r w:rsidRPr="006A3D19">
              <w:t>e-pasta adrese</w:t>
            </w:r>
            <w:r w:rsidRPr="006A3D19">
              <w:rPr>
                <w:color w:val="000000"/>
              </w:rPr>
              <w:t xml:space="preserve">: </w:t>
            </w:r>
            <w:hyperlink r:id="rId8" w:history="1">
              <w:r w:rsidR="000744B2" w:rsidRPr="000277F7">
                <w:rPr>
                  <w:rStyle w:val="Hipersaite"/>
                </w:rPr>
                <w:t>lelde.roze@rigasudens.lv</w:t>
              </w:r>
            </w:hyperlink>
            <w:r w:rsidR="000744B2">
              <w:rPr>
                <w:rStyle w:val="Hipersaite"/>
              </w:rPr>
              <w:t xml:space="preserve"> </w:t>
            </w:r>
            <w:r w:rsidRPr="006A3D19">
              <w:rPr>
                <w:color w:val="000000"/>
              </w:rPr>
              <w:t xml:space="preserve"> </w:t>
            </w:r>
          </w:p>
        </w:tc>
      </w:tr>
    </w:tbl>
    <w:p w14:paraId="4B4DC8C9" w14:textId="2322F1E3" w:rsidR="002C5554" w:rsidRPr="008221E7" w:rsidRDefault="002C5554" w:rsidP="002C5554">
      <w:pPr>
        <w:spacing w:before="60"/>
        <w:ind w:firstLine="540"/>
        <w:jc w:val="both"/>
      </w:pPr>
      <w:r w:rsidRPr="006A3D19">
        <w:t xml:space="preserve">Aicinām piedalīties tirgus izpētē un līdz </w:t>
      </w:r>
      <w:r w:rsidR="00CB01A0" w:rsidRPr="00D6131E">
        <w:rPr>
          <w:b/>
        </w:rPr>
        <w:t>202</w:t>
      </w:r>
      <w:r w:rsidR="006A12BF" w:rsidRPr="00D6131E">
        <w:rPr>
          <w:b/>
        </w:rPr>
        <w:t>3</w:t>
      </w:r>
      <w:r w:rsidRPr="00D6131E">
        <w:rPr>
          <w:b/>
        </w:rPr>
        <w:t xml:space="preserve">.gada </w:t>
      </w:r>
      <w:r w:rsidR="00D6131E" w:rsidRPr="00D6131E">
        <w:rPr>
          <w:b/>
        </w:rPr>
        <w:t>06</w:t>
      </w:r>
      <w:r w:rsidR="00CB01A0" w:rsidRPr="00D6131E">
        <w:rPr>
          <w:b/>
        </w:rPr>
        <w:t>.</w:t>
      </w:r>
      <w:r w:rsidR="00D6131E" w:rsidRPr="00D6131E">
        <w:rPr>
          <w:b/>
        </w:rPr>
        <w:t>aprīļa</w:t>
      </w:r>
      <w:r w:rsidR="009E6DF9" w:rsidRPr="00D6131E">
        <w:rPr>
          <w:b/>
        </w:rPr>
        <w:t xml:space="preserve"> </w:t>
      </w:r>
      <w:r w:rsidRPr="00D6131E">
        <w:rPr>
          <w:b/>
        </w:rPr>
        <w:t>plkst.</w:t>
      </w:r>
      <w:r w:rsidR="00636943" w:rsidRPr="00D6131E">
        <w:rPr>
          <w:b/>
        </w:rPr>
        <w:t xml:space="preserve"> 14</w:t>
      </w:r>
      <w:r w:rsidRPr="00D6131E">
        <w:rPr>
          <w:b/>
        </w:rPr>
        <w:t>:00</w:t>
      </w:r>
      <w:r w:rsidRPr="008221E7">
        <w:rPr>
          <w:b/>
          <w:color w:val="FF0000"/>
        </w:rPr>
        <w:t xml:space="preserve"> </w:t>
      </w:r>
      <w:r w:rsidRPr="008221E7">
        <w:t xml:space="preserve">nosūtīt savu piedāvājumu uz e-pasta adresi: </w:t>
      </w:r>
      <w:hyperlink r:id="rId9" w:history="1">
        <w:r w:rsidRPr="008221E7">
          <w:rPr>
            <w:rStyle w:val="Hipersaite"/>
          </w:rPr>
          <w:t>tirgusizpete@rigasudens.lv</w:t>
        </w:r>
      </w:hyperlink>
      <w:r w:rsidRPr="008221E7">
        <w:t>.</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10BB68C1" w14:textId="15FC8127" w:rsidR="00E95CE1" w:rsidRPr="0089240D" w:rsidRDefault="00D8774F" w:rsidP="00E95CE1">
      <w:pPr>
        <w:spacing w:after="60"/>
        <w:jc w:val="both"/>
        <w:rPr>
          <w:color w:val="000000"/>
        </w:rPr>
      </w:pPr>
      <w:r w:rsidRPr="00D8774F">
        <w:t xml:space="preserve">Ūdens stacijas </w:t>
      </w:r>
      <w:r w:rsidR="00D60D61">
        <w:t>“</w:t>
      </w:r>
      <w:r w:rsidRPr="00D8774F">
        <w:t>Daugava</w:t>
      </w:r>
      <w:r w:rsidR="00D60D61">
        <w:t>”</w:t>
      </w:r>
      <w:r w:rsidRPr="00D8774F">
        <w:t xml:space="preserve"> dziļurbuma </w:t>
      </w:r>
      <w:proofErr w:type="spellStart"/>
      <w:r w:rsidRPr="00D8774F">
        <w:t>tamponāža</w:t>
      </w:r>
      <w:proofErr w:type="spellEnd"/>
      <w:r>
        <w:t xml:space="preserve"> Bauskas ielā 209, Rīgā</w:t>
      </w:r>
      <w:r w:rsidR="00CB01A0" w:rsidRPr="00CB01A0">
        <w:t xml:space="preserve"> </w:t>
      </w:r>
      <w:r w:rsidR="00357151" w:rsidRPr="00647ABF">
        <w:t>(</w:t>
      </w:r>
      <w:r w:rsidR="00357151" w:rsidRPr="008539BC">
        <w:t xml:space="preserve">turpmāk </w:t>
      </w:r>
      <w:r w:rsidR="00357151">
        <w:t>-</w:t>
      </w:r>
      <w:r w:rsidR="00357151" w:rsidRPr="008539BC">
        <w:t xml:space="preserve"> Pakalpojums)</w:t>
      </w:r>
      <w:r w:rsidR="00357151">
        <w:t xml:space="preserve"> </w:t>
      </w:r>
      <w:r w:rsidR="00E95CE1" w:rsidRPr="00647ABF">
        <w:t xml:space="preserve">saskaņā ar </w:t>
      </w:r>
      <w:r w:rsidR="00CB01A0" w:rsidRPr="00CB01A0">
        <w:rPr>
          <w:b/>
          <w:bCs/>
        </w:rPr>
        <w:t>1.</w:t>
      </w:r>
      <w:r w:rsidR="00E95CE1" w:rsidRPr="00CB01A0">
        <w:rPr>
          <w:b/>
          <w:bCs/>
        </w:rPr>
        <w:t>pielikumā</w:t>
      </w:r>
      <w:r w:rsidR="00E95CE1" w:rsidRPr="00647ABF">
        <w:t xml:space="preserve"> pievienoto </w:t>
      </w:r>
      <w:r w:rsidR="00E95CE1">
        <w:t xml:space="preserve">Tehnisko specifikāciju </w:t>
      </w:r>
      <w:r w:rsidR="00357151">
        <w:t xml:space="preserve">- </w:t>
      </w:r>
      <w:r w:rsidR="002E2664">
        <w:t>d</w:t>
      </w:r>
      <w:r w:rsidR="00E95CE1">
        <w:t xml:space="preserve">arba </w:t>
      </w:r>
      <w:r w:rsidR="00E95CE1" w:rsidRPr="0089240D">
        <w:rPr>
          <w:color w:val="000000"/>
        </w:rPr>
        <w:t>uzdevumu</w:t>
      </w:r>
      <w:r w:rsidR="00357151" w:rsidRPr="0089240D">
        <w:rPr>
          <w:color w:val="000000"/>
        </w:rPr>
        <w:t xml:space="preserve"> </w:t>
      </w:r>
      <w:r w:rsidR="00E95CE1" w:rsidRPr="0089240D">
        <w:rPr>
          <w:color w:val="000000"/>
        </w:rPr>
        <w:t xml:space="preserve">un </w:t>
      </w:r>
      <w:r w:rsidR="000F116F">
        <w:rPr>
          <w:b/>
          <w:bCs/>
          <w:color w:val="000000"/>
        </w:rPr>
        <w:t>4</w:t>
      </w:r>
      <w:r w:rsidR="00CB01A0" w:rsidRPr="0089240D">
        <w:rPr>
          <w:b/>
          <w:bCs/>
          <w:color w:val="000000"/>
        </w:rPr>
        <w:t>.</w:t>
      </w:r>
      <w:r w:rsidR="00E95CE1" w:rsidRPr="0089240D">
        <w:rPr>
          <w:b/>
          <w:bCs/>
          <w:color w:val="000000"/>
        </w:rPr>
        <w:t>pielikumā</w:t>
      </w:r>
      <w:r w:rsidR="00E95CE1" w:rsidRPr="0089240D">
        <w:rPr>
          <w:color w:val="000000"/>
        </w:rPr>
        <w:t xml:space="preserve"> pievienoto līguma projektu.</w:t>
      </w:r>
    </w:p>
    <w:p w14:paraId="67FD110D" w14:textId="1255E07F" w:rsidR="00E670DA" w:rsidRPr="00FA3919" w:rsidRDefault="00E95CE1" w:rsidP="00FA3919">
      <w:pPr>
        <w:jc w:val="both"/>
      </w:pPr>
      <w:r w:rsidRPr="00AB167D">
        <w:t>Pakalpojum</w:t>
      </w:r>
      <w:r w:rsidR="00357151" w:rsidRPr="00AB167D">
        <w:t>a</w:t>
      </w:r>
      <w:r w:rsidRPr="00AB167D">
        <w:t xml:space="preserve"> izpildes laiks ir </w:t>
      </w:r>
      <w:r w:rsidR="00DF73A1">
        <w:rPr>
          <w:b/>
          <w:bCs/>
        </w:rPr>
        <w:t>120</w:t>
      </w:r>
      <w:r w:rsidR="00E670DA" w:rsidRPr="00990D5B">
        <w:t xml:space="preserve"> </w:t>
      </w:r>
      <w:r w:rsidR="00357151" w:rsidRPr="00990D5B">
        <w:rPr>
          <w:b/>
          <w:bCs/>
        </w:rPr>
        <w:t>(</w:t>
      </w:r>
      <w:r w:rsidR="00DF73A1">
        <w:rPr>
          <w:b/>
          <w:bCs/>
        </w:rPr>
        <w:t>viens simts divdesmit</w:t>
      </w:r>
      <w:r w:rsidR="00357151" w:rsidRPr="00990D5B">
        <w:rPr>
          <w:b/>
          <w:bCs/>
        </w:rPr>
        <w:t>)</w:t>
      </w:r>
      <w:r w:rsidRPr="00990D5B">
        <w:rPr>
          <w:b/>
          <w:bCs/>
        </w:rPr>
        <w:t xml:space="preserve"> kalendār</w:t>
      </w:r>
      <w:r w:rsidR="005A3114">
        <w:rPr>
          <w:b/>
          <w:bCs/>
        </w:rPr>
        <w:t>ās</w:t>
      </w:r>
      <w:r w:rsidRPr="00990D5B">
        <w:rPr>
          <w:b/>
          <w:bCs/>
        </w:rPr>
        <w:t xml:space="preserve"> dien</w:t>
      </w:r>
      <w:r w:rsidR="005A3114">
        <w:rPr>
          <w:b/>
          <w:bCs/>
        </w:rPr>
        <w:t>as</w:t>
      </w:r>
      <w:r w:rsidRPr="00AB167D">
        <w:t xml:space="preserve"> no </w:t>
      </w:r>
      <w:r w:rsidR="00357151" w:rsidRPr="00AB167D">
        <w:t>l</w:t>
      </w:r>
      <w:r w:rsidRPr="00AB167D">
        <w:t>īguma spēkā stāšanās dienas.</w:t>
      </w:r>
    </w:p>
    <w:p w14:paraId="6AD2441B" w14:textId="7E5CDA08" w:rsidR="00CD0B3A" w:rsidRDefault="00CD0B3A" w:rsidP="003C126D">
      <w:pPr>
        <w:jc w:val="both"/>
        <w:rPr>
          <w:bCs/>
        </w:rPr>
      </w:pPr>
    </w:p>
    <w:p w14:paraId="6E49C10B" w14:textId="77777777" w:rsidR="003C126D" w:rsidRPr="003C126D" w:rsidRDefault="003C126D" w:rsidP="003C126D">
      <w:pPr>
        <w:tabs>
          <w:tab w:val="left" w:pos="360"/>
        </w:tabs>
        <w:jc w:val="both"/>
        <w:rPr>
          <w:b/>
        </w:rPr>
      </w:pPr>
      <w:r w:rsidRPr="003C126D">
        <w:rPr>
          <w:b/>
        </w:rPr>
        <w:t>PRASĪBAS PRETENDENTAM:</w:t>
      </w:r>
    </w:p>
    <w:p w14:paraId="0E087294" w14:textId="397F6C16" w:rsidR="003C126D" w:rsidRDefault="003C126D" w:rsidP="003C126D">
      <w:pPr>
        <w:numPr>
          <w:ilvl w:val="0"/>
          <w:numId w:val="17"/>
        </w:numPr>
        <w:ind w:left="284" w:hanging="284"/>
        <w:jc w:val="both"/>
      </w:pPr>
      <w:r w:rsidRPr="003C126D">
        <w:t xml:space="preserve">Pretendents pēdējo 5 (piecu) gadu laikā (līdz piedāvājumu iesniegšanas termiņa beigām) </w:t>
      </w:r>
      <w:r w:rsidRPr="003C126D">
        <w:rPr>
          <w:bCs/>
        </w:rPr>
        <w:t xml:space="preserve">ir veicis vismaz 1 (viena) </w:t>
      </w:r>
      <w:r w:rsidRPr="00DF73A1">
        <w:rPr>
          <w:bCs/>
        </w:rPr>
        <w:t>ūdensapgādes urbuma</w:t>
      </w:r>
      <w:r w:rsidRPr="003C126D">
        <w:rPr>
          <w:bCs/>
        </w:rPr>
        <w:t xml:space="preserve">, kas dziļāks par 30 metriem, </w:t>
      </w:r>
      <w:proofErr w:type="spellStart"/>
      <w:r w:rsidRPr="003C126D">
        <w:rPr>
          <w:bCs/>
        </w:rPr>
        <w:t>tamponāžu</w:t>
      </w:r>
      <w:proofErr w:type="spellEnd"/>
      <w:r w:rsidRPr="003C126D">
        <w:t>.</w:t>
      </w:r>
    </w:p>
    <w:p w14:paraId="55F1E21B" w14:textId="77777777" w:rsidR="003C126D" w:rsidRPr="00B57E6E" w:rsidRDefault="003C126D" w:rsidP="003C126D">
      <w:pPr>
        <w:jc w:val="both"/>
        <w:rPr>
          <w:bCs/>
        </w:rPr>
      </w:pPr>
    </w:p>
    <w:p w14:paraId="663169DE" w14:textId="77777777" w:rsidR="00CC03B0" w:rsidRPr="00B57E6E" w:rsidRDefault="00CC03B0" w:rsidP="00CC03B0">
      <w:pPr>
        <w:tabs>
          <w:tab w:val="left" w:pos="360"/>
        </w:tabs>
        <w:jc w:val="both"/>
      </w:pPr>
      <w:r w:rsidRPr="00B57E6E">
        <w:rPr>
          <w:b/>
        </w:rPr>
        <w:t>IESNIEDZAMIE DOKUMENTI:</w:t>
      </w:r>
    </w:p>
    <w:p w14:paraId="10B75FE3" w14:textId="7F7CF342" w:rsidR="00BA11BD" w:rsidRDefault="00BA11BD" w:rsidP="00E8363B">
      <w:pPr>
        <w:pStyle w:val="Stils1"/>
        <w:numPr>
          <w:ilvl w:val="0"/>
          <w:numId w:val="6"/>
        </w:numPr>
        <w:spacing w:line="240" w:lineRule="auto"/>
        <w:ind w:left="284" w:hanging="284"/>
        <w:jc w:val="both"/>
        <w:rPr>
          <w:b w:val="0"/>
          <w:sz w:val="24"/>
          <w:szCs w:val="24"/>
        </w:rPr>
      </w:pPr>
      <w:r w:rsidRPr="00B57E6E">
        <w:rPr>
          <w:b w:val="0"/>
          <w:sz w:val="24"/>
          <w:szCs w:val="24"/>
        </w:rPr>
        <w:t>Pretendenta par</w:t>
      </w:r>
      <w:r w:rsidR="00B716FD" w:rsidRPr="00B57E6E">
        <w:rPr>
          <w:b w:val="0"/>
          <w:sz w:val="24"/>
          <w:szCs w:val="24"/>
        </w:rPr>
        <w:t xml:space="preserve">akstīts piedāvājums </w:t>
      </w:r>
      <w:r w:rsidR="00E8363B" w:rsidRPr="00B57E6E">
        <w:rPr>
          <w:b w:val="0"/>
          <w:sz w:val="24"/>
          <w:szCs w:val="24"/>
        </w:rPr>
        <w:t xml:space="preserve">atbilstoši </w:t>
      </w:r>
      <w:r w:rsidR="00517912" w:rsidRPr="00B57E6E">
        <w:rPr>
          <w:bCs w:val="0"/>
          <w:sz w:val="24"/>
          <w:szCs w:val="24"/>
        </w:rPr>
        <w:t>2.</w:t>
      </w:r>
      <w:r w:rsidR="00E8363B" w:rsidRPr="00B57E6E">
        <w:rPr>
          <w:bCs w:val="0"/>
          <w:sz w:val="24"/>
          <w:szCs w:val="24"/>
        </w:rPr>
        <w:t>p</w:t>
      </w:r>
      <w:r w:rsidRPr="00B57E6E">
        <w:rPr>
          <w:bCs w:val="0"/>
          <w:sz w:val="24"/>
          <w:szCs w:val="24"/>
        </w:rPr>
        <w:t>ielikumā</w:t>
      </w:r>
      <w:r w:rsidRPr="00B57E6E">
        <w:rPr>
          <w:b w:val="0"/>
          <w:sz w:val="24"/>
          <w:szCs w:val="24"/>
        </w:rPr>
        <w:t xml:space="preserve"> pievienot</w:t>
      </w:r>
      <w:r w:rsidR="00E8363B" w:rsidRPr="00B57E6E">
        <w:rPr>
          <w:b w:val="0"/>
          <w:sz w:val="24"/>
          <w:szCs w:val="24"/>
        </w:rPr>
        <w:t>ajai</w:t>
      </w:r>
      <w:r w:rsidRPr="00B57E6E">
        <w:rPr>
          <w:b w:val="0"/>
          <w:sz w:val="24"/>
          <w:szCs w:val="24"/>
        </w:rPr>
        <w:t xml:space="preserve"> veidn</w:t>
      </w:r>
      <w:r w:rsidR="00E8363B" w:rsidRPr="00B57E6E">
        <w:rPr>
          <w:b w:val="0"/>
          <w:sz w:val="24"/>
          <w:szCs w:val="24"/>
        </w:rPr>
        <w:t>e</w:t>
      </w:r>
      <w:r w:rsidRPr="00B57E6E">
        <w:rPr>
          <w:b w:val="0"/>
          <w:sz w:val="24"/>
          <w:szCs w:val="24"/>
        </w:rPr>
        <w:t>i.</w:t>
      </w:r>
    </w:p>
    <w:p w14:paraId="778D2DF3" w14:textId="33664C4C" w:rsidR="003C126D" w:rsidRDefault="00FF5A1A" w:rsidP="00E8363B">
      <w:pPr>
        <w:pStyle w:val="Stils1"/>
        <w:numPr>
          <w:ilvl w:val="0"/>
          <w:numId w:val="6"/>
        </w:numPr>
        <w:spacing w:line="240" w:lineRule="auto"/>
        <w:ind w:left="284" w:hanging="284"/>
        <w:jc w:val="both"/>
        <w:rPr>
          <w:b w:val="0"/>
          <w:sz w:val="24"/>
          <w:szCs w:val="24"/>
        </w:rPr>
      </w:pPr>
      <w:r w:rsidRPr="00FF5A1A">
        <w:rPr>
          <w:b w:val="0"/>
          <w:sz w:val="24"/>
          <w:szCs w:val="24"/>
        </w:rPr>
        <w:t xml:space="preserve">Informācija par pretendenta pieredzi atbilstoši </w:t>
      </w:r>
      <w:r w:rsidR="000F116F" w:rsidRPr="000F116F">
        <w:rPr>
          <w:bCs w:val="0"/>
          <w:sz w:val="24"/>
          <w:szCs w:val="24"/>
        </w:rPr>
        <w:t>3.pielikumā</w:t>
      </w:r>
      <w:r w:rsidR="000F116F">
        <w:rPr>
          <w:b w:val="0"/>
          <w:sz w:val="24"/>
          <w:szCs w:val="24"/>
        </w:rPr>
        <w:t xml:space="preserve"> </w:t>
      </w:r>
      <w:r w:rsidRPr="00FF5A1A">
        <w:rPr>
          <w:b w:val="0"/>
          <w:sz w:val="24"/>
          <w:szCs w:val="24"/>
        </w:rPr>
        <w:t>pievienotajai veidnei</w:t>
      </w:r>
      <w:r w:rsidR="000F116F">
        <w:rPr>
          <w:b w:val="0"/>
          <w:sz w:val="24"/>
          <w:szCs w:val="24"/>
        </w:rPr>
        <w:t>.</w:t>
      </w:r>
    </w:p>
    <w:p w14:paraId="2ACEB0B4" w14:textId="68A3AE2A" w:rsidR="00A03221" w:rsidRPr="00A03221" w:rsidRDefault="00FE5D8C" w:rsidP="00E8363B">
      <w:pPr>
        <w:pStyle w:val="Stils1"/>
        <w:numPr>
          <w:ilvl w:val="0"/>
          <w:numId w:val="6"/>
        </w:numPr>
        <w:spacing w:line="240" w:lineRule="auto"/>
        <w:ind w:left="284" w:hanging="284"/>
        <w:jc w:val="both"/>
        <w:rPr>
          <w:b w:val="0"/>
          <w:sz w:val="24"/>
          <w:szCs w:val="24"/>
        </w:rPr>
      </w:pPr>
      <w:r w:rsidRPr="00A03221">
        <w:rPr>
          <w:b w:val="0"/>
          <w:sz w:val="24"/>
          <w:szCs w:val="24"/>
        </w:rPr>
        <w:t>Apliecinājums par</w:t>
      </w:r>
      <w:r w:rsidR="00A03221" w:rsidRPr="00A03221">
        <w:rPr>
          <w:b w:val="0"/>
          <w:sz w:val="24"/>
          <w:szCs w:val="24"/>
        </w:rPr>
        <w:t xml:space="preserve"> to, ka, ja Pretendentam tiks piešķirtas Līguma slēgšanas tiesības, Pretendents pirms darbu uzsākšanas pieprasīs un saņems Valsts vides dienesta </w:t>
      </w:r>
      <w:r w:rsidR="00986A1D">
        <w:rPr>
          <w:b w:val="0"/>
          <w:sz w:val="24"/>
          <w:szCs w:val="24"/>
        </w:rPr>
        <w:t>z</w:t>
      </w:r>
      <w:r w:rsidR="00986A1D" w:rsidRPr="00A03221">
        <w:rPr>
          <w:b w:val="0"/>
          <w:sz w:val="24"/>
          <w:szCs w:val="24"/>
        </w:rPr>
        <w:t xml:space="preserve">emes </w:t>
      </w:r>
      <w:r w:rsidR="00A03221" w:rsidRPr="00A03221">
        <w:rPr>
          <w:b w:val="0"/>
          <w:sz w:val="24"/>
          <w:szCs w:val="24"/>
        </w:rPr>
        <w:t xml:space="preserve">dzīļu izmantošanas </w:t>
      </w:r>
      <w:r w:rsidR="00D90554">
        <w:rPr>
          <w:b w:val="0"/>
          <w:sz w:val="24"/>
          <w:szCs w:val="24"/>
        </w:rPr>
        <w:t>l</w:t>
      </w:r>
      <w:r w:rsidR="00D90554" w:rsidRPr="00A03221">
        <w:rPr>
          <w:b w:val="0"/>
          <w:sz w:val="24"/>
          <w:szCs w:val="24"/>
        </w:rPr>
        <w:t xml:space="preserve">icenci </w:t>
      </w:r>
      <w:r w:rsidR="00A03221" w:rsidRPr="00A03221">
        <w:rPr>
          <w:b w:val="0"/>
          <w:sz w:val="24"/>
          <w:szCs w:val="24"/>
        </w:rPr>
        <w:t>urbumu tamponēšanas darbiem.</w:t>
      </w:r>
    </w:p>
    <w:p w14:paraId="2A814B84" w14:textId="77777777" w:rsidR="00445E56" w:rsidRPr="00AA4E8F" w:rsidRDefault="00445E56" w:rsidP="00EE7883">
      <w:pPr>
        <w:keepNext/>
        <w:tabs>
          <w:tab w:val="left" w:pos="360"/>
        </w:tabs>
        <w:rPr>
          <w:b/>
          <w:highlight w:val="yellow"/>
        </w:rPr>
      </w:pPr>
    </w:p>
    <w:p w14:paraId="7D2173EB" w14:textId="77777777" w:rsidR="00E75EA7" w:rsidRPr="00E75EA7" w:rsidRDefault="00E75EA7" w:rsidP="00E75EA7">
      <w:pPr>
        <w:tabs>
          <w:tab w:val="left" w:pos="360"/>
        </w:tabs>
        <w:jc w:val="both"/>
        <w:rPr>
          <w:b/>
        </w:rPr>
      </w:pPr>
      <w:r w:rsidRPr="00E75EA7">
        <w:rPr>
          <w:b/>
        </w:rPr>
        <w:t>OBJEKTA APSKATE UN TEHNISKĀ DOKUMENTĀCIJA:</w:t>
      </w:r>
    </w:p>
    <w:p w14:paraId="68D0DF58" w14:textId="4FD494D7" w:rsidR="00CD0B3A" w:rsidRDefault="00E75EA7" w:rsidP="00E75EA7">
      <w:pPr>
        <w:tabs>
          <w:tab w:val="num" w:pos="0"/>
          <w:tab w:val="left" w:pos="1985"/>
          <w:tab w:val="left" w:pos="8080"/>
        </w:tabs>
        <w:ind w:right="-105"/>
        <w:jc w:val="both"/>
      </w:pPr>
      <w:r w:rsidRPr="00E75EA7">
        <w:t>Pretendentam pirms piedāvājuma iesniegšanas ir iespējams veikt objekta apskati un iepazīties ar urbum</w:t>
      </w:r>
      <w:r>
        <w:t>a</w:t>
      </w:r>
      <w:r w:rsidRPr="00E75EA7">
        <w:t xml:space="preserve"> tehnisko dokumentāciju, </w:t>
      </w:r>
      <w:r w:rsidRPr="00990D5B">
        <w:t xml:space="preserve">iepriekš sazinoties ar SIA “Rīgas ūdens” </w:t>
      </w:r>
      <w:r w:rsidR="00990D5B" w:rsidRPr="00990D5B">
        <w:t>Ūdens padeves daļas vadītāju - inženieri</w:t>
      </w:r>
      <w:r w:rsidRPr="00990D5B">
        <w:t xml:space="preserve"> </w:t>
      </w:r>
      <w:r w:rsidR="00990D5B" w:rsidRPr="00990D5B">
        <w:t>Ģ</w:t>
      </w:r>
      <w:r w:rsidR="00D60D61">
        <w:t xml:space="preserve">irtu </w:t>
      </w:r>
      <w:proofErr w:type="spellStart"/>
      <w:r w:rsidR="00990D5B" w:rsidRPr="00990D5B">
        <w:t>Saulonu</w:t>
      </w:r>
      <w:proofErr w:type="spellEnd"/>
      <w:r w:rsidRPr="00990D5B">
        <w:t xml:space="preserve"> (e-pasta adrese: </w:t>
      </w:r>
      <w:hyperlink r:id="rId10" w:history="1">
        <w:r w:rsidR="00990D5B" w:rsidRPr="00990D5B">
          <w:rPr>
            <w:rStyle w:val="Hipersaite"/>
          </w:rPr>
          <w:t>girts.saulons@rigasudens.lv</w:t>
        </w:r>
      </w:hyperlink>
      <w:r w:rsidRPr="00990D5B">
        <w:t xml:space="preserve"> , </w:t>
      </w:r>
      <w:proofErr w:type="spellStart"/>
      <w:r w:rsidRPr="00990D5B">
        <w:t>tālr</w:t>
      </w:r>
      <w:proofErr w:type="spellEnd"/>
      <w:r w:rsidRPr="00990D5B">
        <w:t xml:space="preserve">: </w:t>
      </w:r>
      <w:r w:rsidR="00AB167D" w:rsidRPr="00990D5B">
        <w:t>67088</w:t>
      </w:r>
      <w:r w:rsidR="00990D5B" w:rsidRPr="00990D5B">
        <w:t>423</w:t>
      </w:r>
      <w:r w:rsidRPr="00990D5B">
        <w:t>).</w:t>
      </w:r>
    </w:p>
    <w:p w14:paraId="30151A85" w14:textId="77777777" w:rsidR="00CD0B3A" w:rsidRPr="00475C24" w:rsidRDefault="00CD0B3A" w:rsidP="00CD0B3A">
      <w:pPr>
        <w:tabs>
          <w:tab w:val="left" w:pos="360"/>
        </w:tabs>
        <w:jc w:val="both"/>
        <w:rPr>
          <w:b/>
          <w:sz w:val="20"/>
          <w:szCs w:val="20"/>
          <w:highlight w:val="yellow"/>
        </w:rPr>
      </w:pPr>
    </w:p>
    <w:p w14:paraId="1E31BCDB" w14:textId="77777777" w:rsidR="00517912" w:rsidRPr="008221E7" w:rsidRDefault="00517912" w:rsidP="00517912">
      <w:pPr>
        <w:tabs>
          <w:tab w:val="left" w:pos="360"/>
        </w:tabs>
        <w:rPr>
          <w:b/>
        </w:rPr>
      </w:pPr>
      <w:r w:rsidRPr="008221E7">
        <w:rPr>
          <w:b/>
        </w:rPr>
        <w:t>PIEDĀVĀJUMU VĒRTĒŠANA UN LĪGUMA SLĒGŠANA:</w:t>
      </w:r>
    </w:p>
    <w:p w14:paraId="40BAA8B2" w14:textId="08572202" w:rsidR="00F464C8" w:rsidRDefault="00F464C8" w:rsidP="007B74C2">
      <w:pPr>
        <w:pStyle w:val="Sarakstarindkopa"/>
        <w:numPr>
          <w:ilvl w:val="0"/>
          <w:numId w:val="33"/>
        </w:numPr>
        <w:ind w:left="284" w:hanging="284"/>
        <w:jc w:val="both"/>
        <w:rPr>
          <w:lang w:eastAsia="en-US"/>
        </w:rPr>
      </w:pPr>
      <w:r w:rsidRPr="00F464C8">
        <w:rPr>
          <w:lang w:eastAsia="en-US"/>
        </w:rPr>
        <w:t>Tirgus izpētes rezultātā SIA “Rīgas ūdens” atbilstoši 4.pielikumā pievienotajam līguma projektam noslēgs līgumu ar pretendentu, kura piedāvājums atbildīs uzaicinājumā norādītajām prasībām un būs ar viszemāko cenu.</w:t>
      </w:r>
    </w:p>
    <w:p w14:paraId="56C288C0" w14:textId="77777777" w:rsidR="00CD0B3A" w:rsidRPr="008605CF" w:rsidRDefault="00CD0B3A" w:rsidP="0089240D">
      <w:pPr>
        <w:numPr>
          <w:ilvl w:val="0"/>
          <w:numId w:val="17"/>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00050139" w14:textId="77777777" w:rsidR="00CD0B3A" w:rsidRPr="00475C24" w:rsidRDefault="00CD0B3A" w:rsidP="00CD0B3A">
      <w:pPr>
        <w:ind w:left="720"/>
        <w:jc w:val="both"/>
        <w:rPr>
          <w:sz w:val="20"/>
          <w:szCs w:val="20"/>
        </w:rPr>
      </w:pPr>
    </w:p>
    <w:p w14:paraId="5B0CA885" w14:textId="77777777" w:rsidR="00CD0B3A" w:rsidRPr="00194886" w:rsidRDefault="00CD0B3A" w:rsidP="00CD0B3A">
      <w:pPr>
        <w:jc w:val="both"/>
        <w:rPr>
          <w:b/>
        </w:rPr>
      </w:pPr>
      <w:r w:rsidRPr="00194886">
        <w:rPr>
          <w:b/>
        </w:rPr>
        <w:t>PIELIKUMĀ:</w:t>
      </w:r>
    </w:p>
    <w:p w14:paraId="0FA9D4BB" w14:textId="2206E19F" w:rsidR="00CD0B3A" w:rsidRPr="00194886" w:rsidRDefault="004F5CBC" w:rsidP="004F5CBC">
      <w:pPr>
        <w:jc w:val="both"/>
      </w:pPr>
      <w:r w:rsidRPr="00194886">
        <w:t>1.p</w:t>
      </w:r>
      <w:r w:rsidR="00CD0B3A" w:rsidRPr="00194886">
        <w:t xml:space="preserve">ielikums - Tehniskā specifikācija - darba uzdevums uz </w:t>
      </w:r>
      <w:r w:rsidR="00FA3919">
        <w:t>1</w:t>
      </w:r>
      <w:r w:rsidR="00CD0B3A" w:rsidRPr="00194886">
        <w:t xml:space="preserve"> (</w:t>
      </w:r>
      <w:r w:rsidR="00FA3919">
        <w:t>vienas</w:t>
      </w:r>
      <w:r w:rsidR="00CD0B3A" w:rsidRPr="00194886">
        <w:t>) lap</w:t>
      </w:r>
      <w:r w:rsidR="00FA3919">
        <w:t>as</w:t>
      </w:r>
      <w:r w:rsidR="00CD0B3A" w:rsidRPr="00194886">
        <w:t xml:space="preserve">. </w:t>
      </w:r>
    </w:p>
    <w:p w14:paraId="00AAC664" w14:textId="44DB7F2F" w:rsidR="00CD0B3A" w:rsidRPr="00194886" w:rsidRDefault="004F5CBC" w:rsidP="004F5CBC">
      <w:pPr>
        <w:jc w:val="both"/>
      </w:pPr>
      <w:r w:rsidRPr="00194886">
        <w:t>2.p</w:t>
      </w:r>
      <w:r w:rsidR="00CD0B3A" w:rsidRPr="00194886">
        <w:t>ielikums - Piedāvājuma dalībai tirgus izpētē veidne uz 1 (vienas) lapas.</w:t>
      </w:r>
    </w:p>
    <w:p w14:paraId="6B108FCB" w14:textId="2FB5C259" w:rsidR="001938D2" w:rsidRDefault="00AB167D" w:rsidP="001938D2">
      <w:pPr>
        <w:jc w:val="both"/>
      </w:pPr>
      <w:r>
        <w:t>3</w:t>
      </w:r>
      <w:r w:rsidR="004F5CBC" w:rsidRPr="00194886">
        <w:t>.p</w:t>
      </w:r>
      <w:r w:rsidR="00CD0B3A" w:rsidRPr="00194886">
        <w:t>ielikums</w:t>
      </w:r>
      <w:r w:rsidR="000F116F">
        <w:t xml:space="preserve"> -</w:t>
      </w:r>
      <w:r w:rsidR="00CD0B3A" w:rsidRPr="00194886">
        <w:t xml:space="preserve"> </w:t>
      </w:r>
      <w:r w:rsidR="000F116F">
        <w:t>Informācija par pretendenta pieredzi uz 1</w:t>
      </w:r>
      <w:r w:rsidR="00B6591D" w:rsidRPr="00194886">
        <w:t xml:space="preserve"> (</w:t>
      </w:r>
      <w:r w:rsidR="000F116F">
        <w:t>vienas</w:t>
      </w:r>
      <w:r w:rsidR="00B6591D" w:rsidRPr="00194886">
        <w:t>)</w:t>
      </w:r>
      <w:r w:rsidR="007B257C" w:rsidRPr="00194886">
        <w:t xml:space="preserve"> lap</w:t>
      </w:r>
      <w:r w:rsidR="000F116F">
        <w:t>as</w:t>
      </w:r>
      <w:r w:rsidR="007B257C" w:rsidRPr="00194886">
        <w:t>.</w:t>
      </w:r>
    </w:p>
    <w:p w14:paraId="68E59B1B" w14:textId="12910819" w:rsidR="000F116F" w:rsidRPr="00B83BE2" w:rsidRDefault="000F116F" w:rsidP="001938D2">
      <w:pPr>
        <w:jc w:val="both"/>
      </w:pPr>
      <w:r>
        <w:t xml:space="preserve">4.pielikums - </w:t>
      </w:r>
      <w:r w:rsidRPr="000F116F">
        <w:t>Līguma projekts uz 4 (četrām) lapām</w:t>
      </w:r>
      <w:r>
        <w:t>.</w:t>
      </w:r>
    </w:p>
    <w:p w14:paraId="6487D82D" w14:textId="5FD115AB" w:rsidR="00C60BCE" w:rsidRDefault="004F5CBC" w:rsidP="00C60BCE">
      <w:pPr>
        <w:jc w:val="right"/>
        <w:rPr>
          <w:b/>
          <w:lang w:eastAsia="ar-SA"/>
        </w:rPr>
      </w:pPr>
      <w:r>
        <w:rPr>
          <w:b/>
          <w:lang w:eastAsia="ar-SA"/>
        </w:rPr>
        <w:br w:type="page"/>
      </w:r>
      <w:r w:rsidR="00E52B21">
        <w:rPr>
          <w:b/>
          <w:lang w:eastAsia="ar-SA"/>
        </w:rPr>
        <w:lastRenderedPageBreak/>
        <w:t>1.p</w:t>
      </w:r>
      <w:r w:rsidR="00C60BCE">
        <w:rPr>
          <w:b/>
          <w:lang w:eastAsia="ar-SA"/>
        </w:rPr>
        <w:t>ielikums</w:t>
      </w:r>
    </w:p>
    <w:p w14:paraId="4A7D2012" w14:textId="77777777" w:rsidR="00C60BCE" w:rsidRDefault="00C60BCE" w:rsidP="00C60BCE">
      <w:pPr>
        <w:jc w:val="right"/>
        <w:rPr>
          <w:b/>
          <w:lang w:eastAsia="ar-SA"/>
        </w:rPr>
      </w:pPr>
    </w:p>
    <w:p w14:paraId="58A4DED2" w14:textId="030C4A4B" w:rsidR="00C60BCE" w:rsidRDefault="00C60BCE" w:rsidP="00C60BCE">
      <w:pPr>
        <w:jc w:val="center"/>
        <w:rPr>
          <w:b/>
        </w:rPr>
      </w:pPr>
      <w:r w:rsidRPr="00C60BCE">
        <w:rPr>
          <w:b/>
        </w:rPr>
        <w:t xml:space="preserve">Tehniskā specifikācija - </w:t>
      </w:r>
      <w:r w:rsidR="00CD0B3A">
        <w:rPr>
          <w:b/>
        </w:rPr>
        <w:t>d</w:t>
      </w:r>
      <w:r w:rsidRPr="00C60BCE">
        <w:rPr>
          <w:b/>
        </w:rPr>
        <w:t xml:space="preserve">arba uzdevums </w:t>
      </w:r>
    </w:p>
    <w:p w14:paraId="098ABE7F" w14:textId="2ABAB7CD" w:rsidR="00222344" w:rsidRDefault="00222344" w:rsidP="00C60BCE">
      <w:pPr>
        <w:jc w:val="center"/>
        <w:rPr>
          <w:b/>
        </w:rPr>
      </w:pPr>
    </w:p>
    <w:p w14:paraId="0EB4390B" w14:textId="58DB1D13" w:rsidR="00D8774F" w:rsidRPr="00D8774F" w:rsidRDefault="00D60D61" w:rsidP="00D8774F">
      <w:pPr>
        <w:spacing w:after="120"/>
        <w:jc w:val="center"/>
        <w:rPr>
          <w:rFonts w:eastAsia="Calibri"/>
          <w:b/>
          <w:lang w:eastAsia="en-US"/>
        </w:rPr>
      </w:pPr>
      <w:r w:rsidRPr="006A12BF">
        <w:rPr>
          <w:b/>
        </w:rPr>
        <w:t xml:space="preserve">Ūdens stacijas </w:t>
      </w:r>
      <w:r>
        <w:rPr>
          <w:b/>
        </w:rPr>
        <w:t>“</w:t>
      </w:r>
      <w:r w:rsidRPr="006A12BF">
        <w:rPr>
          <w:b/>
        </w:rPr>
        <w:t>Daugava</w:t>
      </w:r>
      <w:r>
        <w:rPr>
          <w:b/>
        </w:rPr>
        <w:t>”</w:t>
      </w:r>
      <w:r w:rsidRPr="006A12BF">
        <w:rPr>
          <w:b/>
        </w:rPr>
        <w:t xml:space="preserve"> dziļurbuma </w:t>
      </w:r>
      <w:proofErr w:type="spellStart"/>
      <w:r w:rsidRPr="006A12BF">
        <w:rPr>
          <w:b/>
        </w:rPr>
        <w:t>tamponāža</w:t>
      </w:r>
      <w:proofErr w:type="spellEnd"/>
    </w:p>
    <w:p w14:paraId="32FD1D9C" w14:textId="77777777" w:rsidR="00D8774F" w:rsidRPr="00D8774F" w:rsidRDefault="00D8774F" w:rsidP="00D8774F">
      <w:pPr>
        <w:spacing w:after="120"/>
        <w:rPr>
          <w:rFonts w:eastAsia="Calibri"/>
          <w:lang w:eastAsia="en-US"/>
        </w:rPr>
      </w:pPr>
    </w:p>
    <w:p w14:paraId="3365AF82" w14:textId="01D4766F" w:rsidR="00D8774F" w:rsidRPr="00D8774F" w:rsidRDefault="00D8774F" w:rsidP="007B74C2">
      <w:pPr>
        <w:pStyle w:val="Sarakstarindkopa"/>
        <w:numPr>
          <w:ilvl w:val="0"/>
          <w:numId w:val="31"/>
        </w:numPr>
        <w:spacing w:after="120"/>
        <w:jc w:val="both"/>
        <w:rPr>
          <w:rFonts w:eastAsia="Calibri"/>
          <w:b/>
          <w:lang w:eastAsia="en-US"/>
        </w:rPr>
      </w:pPr>
      <w:r w:rsidRPr="00D8774F">
        <w:rPr>
          <w:rFonts w:eastAsia="Calibri"/>
          <w:b/>
          <w:lang w:eastAsia="en-US"/>
        </w:rPr>
        <w:t>Esošās situācijas apraksts:</w:t>
      </w:r>
    </w:p>
    <w:p w14:paraId="5F0ACCCA" w14:textId="1DB25711" w:rsidR="00D8774F" w:rsidRPr="00D8774F" w:rsidRDefault="00D8774F" w:rsidP="007B74C2">
      <w:pPr>
        <w:pStyle w:val="Sarakstarindkopa"/>
        <w:numPr>
          <w:ilvl w:val="1"/>
          <w:numId w:val="31"/>
        </w:numPr>
        <w:spacing w:after="120"/>
        <w:jc w:val="both"/>
        <w:rPr>
          <w:rFonts w:eastAsia="Calibri"/>
          <w:szCs w:val="22"/>
          <w:lang w:eastAsia="en-US"/>
        </w:rPr>
      </w:pPr>
      <w:r w:rsidRPr="00D8774F">
        <w:rPr>
          <w:rFonts w:eastAsia="Calibri"/>
          <w:szCs w:val="22"/>
          <w:lang w:eastAsia="en-US"/>
        </w:rPr>
        <w:t xml:space="preserve">Ūdens stacijas </w:t>
      </w:r>
      <w:r w:rsidR="00D60D61">
        <w:rPr>
          <w:rFonts w:eastAsia="Calibri"/>
          <w:szCs w:val="22"/>
          <w:lang w:eastAsia="en-US"/>
        </w:rPr>
        <w:t>“</w:t>
      </w:r>
      <w:r w:rsidRPr="00D8774F">
        <w:rPr>
          <w:rFonts w:eastAsia="Calibri"/>
          <w:szCs w:val="22"/>
          <w:lang w:eastAsia="en-US"/>
        </w:rPr>
        <w:t>Daugava</w:t>
      </w:r>
      <w:r w:rsidR="00D60D61">
        <w:rPr>
          <w:rFonts w:eastAsia="Calibri"/>
          <w:szCs w:val="22"/>
          <w:lang w:eastAsia="en-US"/>
        </w:rPr>
        <w:t>”</w:t>
      </w:r>
      <w:r w:rsidRPr="00D8774F">
        <w:rPr>
          <w:rFonts w:eastAsia="Calibri"/>
          <w:szCs w:val="22"/>
          <w:lang w:eastAsia="en-US"/>
        </w:rPr>
        <w:t xml:space="preserve"> teritorijā atrodas dziļurbums, kas tika izmantots stacijas būvniecības laikā. Pēc būvdarbu pabeigšanas minētais urbums nav ticis izmantots un arī šobrīd netiek ekspluatēts. Dziļurbuma pase nav pieejama. Artēziskais urbums atrodas ēkā ar kadastra apzīmējumu 01001190273030.</w:t>
      </w:r>
    </w:p>
    <w:p w14:paraId="3C5F54EC" w14:textId="0B07DD14" w:rsidR="00D8774F" w:rsidRPr="00D8774F" w:rsidRDefault="00D8774F" w:rsidP="007B74C2">
      <w:pPr>
        <w:pStyle w:val="Sarakstarindkopa"/>
        <w:numPr>
          <w:ilvl w:val="1"/>
          <w:numId w:val="31"/>
        </w:numPr>
        <w:spacing w:after="120"/>
        <w:jc w:val="both"/>
        <w:rPr>
          <w:rFonts w:eastAsia="Calibri"/>
          <w:szCs w:val="22"/>
          <w:lang w:eastAsia="en-US"/>
        </w:rPr>
      </w:pPr>
      <w:r w:rsidRPr="00D8774F">
        <w:rPr>
          <w:rFonts w:eastAsia="Calibri"/>
          <w:szCs w:val="22"/>
          <w:lang w:eastAsia="en-US"/>
        </w:rPr>
        <w:t xml:space="preserve">Lai sakārtotu situāciju, novērstu gruntsūdeņu iespējamo piesārņošanos, kā arī izpildītu </w:t>
      </w:r>
      <w:r w:rsidR="00D60D61">
        <w:rPr>
          <w:rFonts w:eastAsia="Calibri"/>
          <w:szCs w:val="22"/>
          <w:lang w:eastAsia="en-US"/>
        </w:rPr>
        <w:t>Latvijas Republikas</w:t>
      </w:r>
      <w:r w:rsidR="00D60D61" w:rsidRPr="00D8774F">
        <w:rPr>
          <w:rFonts w:eastAsia="Calibri"/>
          <w:szCs w:val="22"/>
          <w:lang w:eastAsia="en-US"/>
        </w:rPr>
        <w:t xml:space="preserve"> </w:t>
      </w:r>
      <w:r w:rsidRPr="00D8774F">
        <w:rPr>
          <w:rFonts w:eastAsia="Calibri"/>
          <w:szCs w:val="22"/>
          <w:lang w:eastAsia="en-US"/>
        </w:rPr>
        <w:t xml:space="preserve">normatīvo aktu prasības, paredzēts veikt minētā dziļurbuma </w:t>
      </w:r>
      <w:proofErr w:type="spellStart"/>
      <w:r w:rsidRPr="00D8774F">
        <w:rPr>
          <w:rFonts w:eastAsia="Calibri"/>
          <w:szCs w:val="22"/>
          <w:lang w:eastAsia="en-US"/>
        </w:rPr>
        <w:t>tamponāžu</w:t>
      </w:r>
      <w:proofErr w:type="spellEnd"/>
      <w:r w:rsidRPr="00D8774F">
        <w:rPr>
          <w:rFonts w:eastAsia="Calibri"/>
          <w:szCs w:val="22"/>
          <w:lang w:eastAsia="en-US"/>
        </w:rPr>
        <w:t>.</w:t>
      </w:r>
    </w:p>
    <w:p w14:paraId="3049BF05" w14:textId="2167DD24" w:rsidR="00D8774F" w:rsidRPr="00D8774F" w:rsidRDefault="00D8774F" w:rsidP="007B74C2">
      <w:pPr>
        <w:pStyle w:val="Sarakstarindkopa"/>
        <w:numPr>
          <w:ilvl w:val="1"/>
          <w:numId w:val="31"/>
        </w:numPr>
        <w:jc w:val="both"/>
        <w:rPr>
          <w:rFonts w:eastAsia="Calibri"/>
          <w:szCs w:val="22"/>
          <w:lang w:eastAsia="en-US"/>
        </w:rPr>
      </w:pPr>
      <w:r w:rsidRPr="00D8774F">
        <w:rPr>
          <w:rFonts w:eastAsia="Calibri"/>
          <w:szCs w:val="22"/>
          <w:lang w:eastAsia="en-US"/>
        </w:rPr>
        <w:t>Dziļurbuma dati:</w:t>
      </w:r>
    </w:p>
    <w:p w14:paraId="18320221" w14:textId="5E3E3B4D" w:rsidR="00D8774F" w:rsidRP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Kolona D</w:t>
      </w:r>
      <w:r w:rsidR="00D60D61">
        <w:rPr>
          <w:rFonts w:eastAsia="Calibri"/>
          <w:szCs w:val="22"/>
          <w:lang w:eastAsia="en-US"/>
        </w:rPr>
        <w:t xml:space="preserve"> </w:t>
      </w:r>
      <w:r w:rsidRPr="00D8774F">
        <w:rPr>
          <w:rFonts w:eastAsia="Calibri"/>
          <w:szCs w:val="22"/>
          <w:lang w:eastAsia="en-US"/>
        </w:rPr>
        <w:t xml:space="preserve">= 168 mm; </w:t>
      </w:r>
    </w:p>
    <w:p w14:paraId="51886143" w14:textId="5F7AD940" w:rsidR="00D8774F" w:rsidRP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Apvalkcaurule D</w:t>
      </w:r>
      <w:r w:rsidR="00D60D61">
        <w:rPr>
          <w:rFonts w:eastAsia="Calibri"/>
          <w:szCs w:val="22"/>
          <w:lang w:eastAsia="en-US"/>
        </w:rPr>
        <w:t xml:space="preserve"> </w:t>
      </w:r>
      <w:r w:rsidRPr="00D8774F">
        <w:rPr>
          <w:rFonts w:eastAsia="Calibri"/>
          <w:szCs w:val="22"/>
          <w:lang w:eastAsia="en-US"/>
        </w:rPr>
        <w:t xml:space="preserve">= 273 mm; </w:t>
      </w:r>
    </w:p>
    <w:p w14:paraId="780826CC" w14:textId="7CCFA7A9" w:rsidR="00D8774F" w:rsidRP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Urbuma dziļums ~26,0 m;</w:t>
      </w:r>
    </w:p>
    <w:p w14:paraId="0AA895DF" w14:textId="797473DC" w:rsid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Statiskais ūdens līmenis urbumā</w:t>
      </w:r>
      <w:r w:rsidR="00D60D61">
        <w:rPr>
          <w:rFonts w:eastAsia="Calibri"/>
          <w:szCs w:val="22"/>
          <w:lang w:eastAsia="en-US"/>
        </w:rPr>
        <w:t xml:space="preserve"> </w:t>
      </w:r>
      <w:r w:rsidRPr="00D8774F">
        <w:rPr>
          <w:rFonts w:eastAsia="Calibri"/>
          <w:szCs w:val="22"/>
          <w:lang w:eastAsia="en-US"/>
        </w:rPr>
        <w:t>- 7,0 m.</w:t>
      </w:r>
    </w:p>
    <w:p w14:paraId="6B2AE81A" w14:textId="77777777" w:rsidR="00D8774F" w:rsidRPr="00D8774F" w:rsidRDefault="00D8774F" w:rsidP="00D8774F">
      <w:pPr>
        <w:pStyle w:val="Sarakstarindkopa"/>
        <w:spacing w:after="120"/>
        <w:ind w:left="1080"/>
        <w:jc w:val="both"/>
        <w:rPr>
          <w:rFonts w:eastAsia="Calibri"/>
          <w:szCs w:val="22"/>
          <w:lang w:eastAsia="en-US"/>
        </w:rPr>
      </w:pPr>
    </w:p>
    <w:p w14:paraId="008A30A8" w14:textId="77777777" w:rsidR="00D8774F" w:rsidRPr="00D8774F" w:rsidRDefault="00D8774F" w:rsidP="00D8774F">
      <w:pPr>
        <w:spacing w:after="120"/>
        <w:jc w:val="both"/>
        <w:rPr>
          <w:rFonts w:eastAsia="Calibri"/>
          <w:b/>
          <w:lang w:eastAsia="en-US"/>
        </w:rPr>
      </w:pPr>
      <w:r w:rsidRPr="00D8774F">
        <w:rPr>
          <w:rFonts w:eastAsia="Calibri"/>
          <w:sz w:val="22"/>
          <w:szCs w:val="22"/>
          <w:u w:val="single"/>
          <w:lang w:eastAsia="en-US"/>
        </w:rPr>
        <w:t>Objekta foto fiksācija:</w:t>
      </w:r>
    </w:p>
    <w:tbl>
      <w:tblPr>
        <w:tblStyle w:val="Reatabula3"/>
        <w:tblW w:w="0" w:type="auto"/>
        <w:tblInd w:w="0" w:type="dxa"/>
        <w:tblLook w:val="04A0" w:firstRow="1" w:lastRow="0" w:firstColumn="1" w:lastColumn="0" w:noHBand="0" w:noVBand="1"/>
      </w:tblPr>
      <w:tblGrid>
        <w:gridCol w:w="4148"/>
        <w:gridCol w:w="4148"/>
      </w:tblGrid>
      <w:tr w:rsidR="00D8774F" w:rsidRPr="00D8774F" w14:paraId="6B6EDBB5" w14:textId="77777777" w:rsidTr="00D8774F">
        <w:tc>
          <w:tcPr>
            <w:tcW w:w="4148" w:type="dxa"/>
            <w:tcBorders>
              <w:top w:val="single" w:sz="4" w:space="0" w:color="auto"/>
              <w:left w:val="single" w:sz="4" w:space="0" w:color="auto"/>
              <w:bottom w:val="single" w:sz="4" w:space="0" w:color="auto"/>
              <w:right w:val="single" w:sz="4" w:space="0" w:color="auto"/>
            </w:tcBorders>
          </w:tcPr>
          <w:p w14:paraId="507949B0" w14:textId="77777777" w:rsidR="00D8774F" w:rsidRPr="00D8774F" w:rsidRDefault="00D8774F" w:rsidP="00D8774F">
            <w:pPr>
              <w:rPr>
                <w:b/>
              </w:rPr>
            </w:pPr>
          </w:p>
          <w:p w14:paraId="580CC8AB" w14:textId="77777777" w:rsidR="00D8774F" w:rsidRPr="00D8774F" w:rsidRDefault="00D8774F" w:rsidP="00D8774F">
            <w:pPr>
              <w:jc w:val="center"/>
              <w:rPr>
                <w:b/>
              </w:rPr>
            </w:pPr>
            <w:r w:rsidRPr="00D8774F">
              <w:rPr>
                <w:noProof/>
                <w:szCs w:val="22"/>
              </w:rPr>
              <w:drawing>
                <wp:inline distT="0" distB="0" distL="0" distR="0" wp14:anchorId="38B106E1" wp14:editId="7A61A580">
                  <wp:extent cx="2486025" cy="24860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7D7B245B" w14:textId="77777777" w:rsidR="00D8774F" w:rsidRPr="00D8774F" w:rsidRDefault="00D8774F" w:rsidP="00D8774F">
            <w:pPr>
              <w:rPr>
                <w:b/>
              </w:rPr>
            </w:pPr>
          </w:p>
        </w:tc>
        <w:tc>
          <w:tcPr>
            <w:tcW w:w="4148" w:type="dxa"/>
            <w:tcBorders>
              <w:top w:val="single" w:sz="4" w:space="0" w:color="auto"/>
              <w:left w:val="single" w:sz="4" w:space="0" w:color="auto"/>
              <w:bottom w:val="single" w:sz="4" w:space="0" w:color="auto"/>
              <w:right w:val="single" w:sz="4" w:space="0" w:color="auto"/>
            </w:tcBorders>
          </w:tcPr>
          <w:p w14:paraId="782EA7E6" w14:textId="77777777" w:rsidR="00D8774F" w:rsidRPr="00D8774F" w:rsidRDefault="00D8774F" w:rsidP="00D8774F">
            <w:pPr>
              <w:rPr>
                <w:b/>
              </w:rPr>
            </w:pPr>
          </w:p>
          <w:p w14:paraId="30EC11AD" w14:textId="77777777" w:rsidR="00D8774F" w:rsidRPr="00D8774F" w:rsidRDefault="00D8774F" w:rsidP="00D8774F">
            <w:pPr>
              <w:rPr>
                <w:b/>
              </w:rPr>
            </w:pPr>
            <w:r w:rsidRPr="00D8774F">
              <w:rPr>
                <w:noProof/>
                <w:szCs w:val="22"/>
              </w:rPr>
              <w:drawing>
                <wp:inline distT="0" distB="0" distL="0" distR="0" wp14:anchorId="0F170F72" wp14:editId="02B84A48">
                  <wp:extent cx="2495550" cy="24955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495550" cy="2495550"/>
                          </a:xfrm>
                          <a:prstGeom prst="rect">
                            <a:avLst/>
                          </a:prstGeom>
                          <a:noFill/>
                          <a:ln>
                            <a:noFill/>
                          </a:ln>
                        </pic:spPr>
                      </pic:pic>
                    </a:graphicData>
                  </a:graphic>
                </wp:inline>
              </w:drawing>
            </w:r>
          </w:p>
        </w:tc>
      </w:tr>
    </w:tbl>
    <w:p w14:paraId="16EFA1FF" w14:textId="77777777" w:rsidR="00D8774F" w:rsidRPr="00D8774F" w:rsidRDefault="00D8774F" w:rsidP="00D8774F">
      <w:pPr>
        <w:spacing w:after="120"/>
        <w:rPr>
          <w:rFonts w:eastAsia="Calibri"/>
          <w:b/>
          <w:lang w:eastAsia="en-US"/>
        </w:rPr>
      </w:pPr>
    </w:p>
    <w:p w14:paraId="02267534" w14:textId="0CBF1E14" w:rsidR="00D8774F" w:rsidRPr="00D8774F" w:rsidRDefault="00D8774F" w:rsidP="007B74C2">
      <w:pPr>
        <w:pStyle w:val="Sarakstarindkopa"/>
        <w:numPr>
          <w:ilvl w:val="0"/>
          <w:numId w:val="31"/>
        </w:numPr>
        <w:spacing w:after="120"/>
        <w:rPr>
          <w:rFonts w:eastAsia="Calibri"/>
          <w:b/>
          <w:lang w:eastAsia="en-US"/>
        </w:rPr>
      </w:pPr>
      <w:r w:rsidRPr="00D8774F">
        <w:rPr>
          <w:rFonts w:eastAsia="Calibri"/>
          <w:b/>
          <w:lang w:eastAsia="en-US"/>
        </w:rPr>
        <w:t>Normatīvo aktu prasības</w:t>
      </w:r>
    </w:p>
    <w:p w14:paraId="186AFCE5" w14:textId="6A5D6F53" w:rsidR="00D8774F" w:rsidRPr="00D8774F" w:rsidRDefault="00D60D61" w:rsidP="007B74C2">
      <w:pPr>
        <w:pStyle w:val="Sarakstarindkopa"/>
        <w:numPr>
          <w:ilvl w:val="1"/>
          <w:numId w:val="31"/>
        </w:numPr>
        <w:spacing w:after="120"/>
        <w:jc w:val="both"/>
        <w:rPr>
          <w:rFonts w:eastAsia="Calibri"/>
          <w:bCs/>
          <w:lang w:eastAsia="en-US"/>
        </w:rPr>
      </w:pPr>
      <w:r>
        <w:rPr>
          <w:rFonts w:eastAsia="Calibri"/>
          <w:bCs/>
          <w:lang w:eastAsia="en-US"/>
        </w:rPr>
        <w:t>L</w:t>
      </w:r>
      <w:r w:rsidR="00D8774F" w:rsidRPr="00D8774F">
        <w:rPr>
          <w:rFonts w:eastAsia="Calibri"/>
          <w:bCs/>
          <w:lang w:eastAsia="en-US"/>
        </w:rPr>
        <w:t xml:space="preserve">ikuma “Par zemes dzīlēm” (04.06.1996.) </w:t>
      </w:r>
      <w:r w:rsidR="00716564">
        <w:rPr>
          <w:rFonts w:eastAsia="Calibri"/>
          <w:bCs/>
          <w:lang w:eastAsia="en-US"/>
        </w:rPr>
        <w:t>IV</w:t>
      </w:r>
      <w:r w:rsidR="00716564" w:rsidRPr="00D8774F">
        <w:rPr>
          <w:rFonts w:eastAsia="Calibri"/>
          <w:bCs/>
          <w:lang w:eastAsia="en-US"/>
        </w:rPr>
        <w:t xml:space="preserve"> </w:t>
      </w:r>
      <w:r w:rsidR="00D8774F" w:rsidRPr="00D8774F">
        <w:rPr>
          <w:rFonts w:eastAsia="Calibri"/>
          <w:bCs/>
          <w:lang w:eastAsia="en-US"/>
        </w:rPr>
        <w:t>nodaļas “Zemes dzīļu aizsardzība” 15.panta 3.punkts:</w:t>
      </w:r>
      <w:r w:rsidR="00D8774F" w:rsidRPr="00D8774F">
        <w:rPr>
          <w:rFonts w:eastAsia="Calibri"/>
          <w:bCs/>
          <w:i/>
          <w:lang w:eastAsia="en-US"/>
        </w:rPr>
        <w:t>”zemes dzīļu izmantošana, nepieļaujot kaitīgu ietekmi uz derīgo izrakteņu krājumiem un zemes dzīļu īpašībām”.</w:t>
      </w:r>
    </w:p>
    <w:p w14:paraId="5B74AF17" w14:textId="10B65055" w:rsidR="00D8774F" w:rsidRPr="00D8774F" w:rsidRDefault="00D8774F" w:rsidP="007B74C2">
      <w:pPr>
        <w:pStyle w:val="Sarakstarindkopa"/>
        <w:numPr>
          <w:ilvl w:val="1"/>
          <w:numId w:val="31"/>
        </w:numPr>
        <w:spacing w:after="120"/>
        <w:jc w:val="both"/>
        <w:rPr>
          <w:rFonts w:eastAsia="Calibri"/>
          <w:bCs/>
          <w:lang w:eastAsia="en-US"/>
        </w:rPr>
      </w:pPr>
      <w:r w:rsidRPr="00D8774F">
        <w:rPr>
          <w:rFonts w:eastAsia="Calibri"/>
          <w:bCs/>
          <w:lang w:eastAsia="en-US"/>
        </w:rPr>
        <w:t>M</w:t>
      </w:r>
      <w:r w:rsidR="00D60D61">
        <w:rPr>
          <w:rFonts w:eastAsia="Calibri"/>
          <w:bCs/>
          <w:lang w:eastAsia="en-US"/>
        </w:rPr>
        <w:t>inistru kabineta</w:t>
      </w:r>
      <w:r w:rsidRPr="00D8774F">
        <w:rPr>
          <w:rFonts w:eastAsia="Calibri"/>
          <w:bCs/>
          <w:lang w:eastAsia="en-US"/>
        </w:rPr>
        <w:t xml:space="preserve"> noteikumu Nr.696 “Zemes dzīļu izmantošanas licenču un bieži sastopamo derīgo izrakteņu ieguves atļauju izsniegšanas kārtība, kā arī publiskas personas zemes iznomāšanas kārtība zemes dzīļu izmantošanai” (06.09.2011.) III nodaļas “Pazemes ūdeņu izmantošana” 21.punkts:</w:t>
      </w:r>
      <w:r w:rsidRPr="00D8774F">
        <w:rPr>
          <w:rFonts w:eastAsia="Calibri"/>
          <w:bCs/>
          <w:i/>
          <w:lang w:eastAsia="en-US"/>
        </w:rPr>
        <w:t>”ja pazemes ūdeņu ieguvējs pārtrauc izmantot ūdens ieguves urbumu, tas nodrošina urbuma konservāciju vai likvidāciju. Par urbuma likvidāciju sastāda aktu (9.pielikums)”.</w:t>
      </w:r>
    </w:p>
    <w:p w14:paraId="30934621" w14:textId="77777777" w:rsidR="00D8774F" w:rsidRPr="00D8774F" w:rsidRDefault="00D8774F" w:rsidP="00F464C8">
      <w:pPr>
        <w:pStyle w:val="Sarakstarindkopa"/>
        <w:spacing w:after="120"/>
        <w:jc w:val="both"/>
        <w:rPr>
          <w:rFonts w:eastAsia="Calibri"/>
          <w:bCs/>
          <w:lang w:eastAsia="en-US"/>
        </w:rPr>
      </w:pPr>
    </w:p>
    <w:p w14:paraId="266DE44B" w14:textId="4F31D7EA" w:rsidR="00D8774F" w:rsidRPr="00D8774F" w:rsidRDefault="00D8774F" w:rsidP="007B74C2">
      <w:pPr>
        <w:pStyle w:val="Sarakstarindkopa"/>
        <w:numPr>
          <w:ilvl w:val="0"/>
          <w:numId w:val="31"/>
        </w:numPr>
        <w:spacing w:after="120"/>
        <w:rPr>
          <w:rFonts w:eastAsia="Calibri"/>
          <w:b/>
          <w:lang w:eastAsia="en-US"/>
        </w:rPr>
      </w:pPr>
      <w:r w:rsidRPr="00D8774F">
        <w:rPr>
          <w:rFonts w:eastAsia="Calibri"/>
          <w:b/>
          <w:lang w:eastAsia="en-US"/>
        </w:rPr>
        <w:t>Darba uzdevums:</w:t>
      </w:r>
    </w:p>
    <w:p w14:paraId="60DBCA0A" w14:textId="1D84BCD7" w:rsidR="00D8774F" w:rsidRPr="00D8774F" w:rsidRDefault="00D8774F" w:rsidP="007B74C2">
      <w:pPr>
        <w:pStyle w:val="Sarakstarindkopa"/>
        <w:numPr>
          <w:ilvl w:val="1"/>
          <w:numId w:val="31"/>
        </w:numPr>
        <w:jc w:val="both"/>
        <w:rPr>
          <w:rFonts w:eastAsia="Calibri"/>
          <w:szCs w:val="22"/>
          <w:lang w:eastAsia="en-US"/>
        </w:rPr>
      </w:pPr>
      <w:r w:rsidRPr="00D8774F">
        <w:rPr>
          <w:rFonts w:eastAsia="Calibri"/>
          <w:szCs w:val="22"/>
          <w:lang w:eastAsia="en-US"/>
        </w:rPr>
        <w:t xml:space="preserve">Dziļurbuma tamponēšanas pamatuzdevumi, pamatojoties uz </w:t>
      </w:r>
      <w:r w:rsidR="00A8451D" w:rsidRPr="00A8451D">
        <w:rPr>
          <w:color w:val="414142"/>
          <w:shd w:val="clear" w:color="auto" w:fill="FFFFFF"/>
        </w:rPr>
        <w:t xml:space="preserve">valsts sabiedrības ar ierobežotu atbildību </w:t>
      </w:r>
      <w:r w:rsidR="00A8451D">
        <w:rPr>
          <w:color w:val="414142"/>
          <w:shd w:val="clear" w:color="auto" w:fill="FFFFFF"/>
        </w:rPr>
        <w:t>“</w:t>
      </w:r>
      <w:r w:rsidR="00A8451D" w:rsidRPr="00A8451D">
        <w:rPr>
          <w:color w:val="414142"/>
          <w:shd w:val="clear" w:color="auto" w:fill="FFFFFF"/>
        </w:rPr>
        <w:t>Latvijas Vides, ģeoloģijas un meteoroloģijas centrs</w:t>
      </w:r>
      <w:r w:rsidR="00A8451D">
        <w:rPr>
          <w:color w:val="414142"/>
          <w:shd w:val="clear" w:color="auto" w:fill="FFFFFF"/>
        </w:rPr>
        <w:t>”</w:t>
      </w:r>
      <w:r w:rsidRPr="00D8774F">
        <w:rPr>
          <w:rFonts w:eastAsia="Calibri"/>
          <w:szCs w:val="22"/>
          <w:lang w:eastAsia="en-US"/>
        </w:rPr>
        <w:t xml:space="preserve"> prasībām, ir:</w:t>
      </w:r>
    </w:p>
    <w:p w14:paraId="6AE2D5B2" w14:textId="70942F34" w:rsidR="00D8774F" w:rsidRP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Urbuma sanitārā apstrāde pirms tamponēšanas;</w:t>
      </w:r>
    </w:p>
    <w:p w14:paraId="1DB161ED" w14:textId="77777777" w:rsid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Urbuma tamponēšana, t.sk., bet ne tikai:</w:t>
      </w:r>
    </w:p>
    <w:p w14:paraId="26CDD99D" w14:textId="14B277FA" w:rsidR="00D8774F" w:rsidRPr="00D8774F" w:rsidRDefault="00D8774F" w:rsidP="007B74C2">
      <w:pPr>
        <w:pStyle w:val="Sarakstarindkopa"/>
        <w:numPr>
          <w:ilvl w:val="0"/>
          <w:numId w:val="32"/>
        </w:numPr>
        <w:spacing w:after="120"/>
        <w:jc w:val="both"/>
        <w:rPr>
          <w:rFonts w:eastAsia="Calibri"/>
          <w:szCs w:val="22"/>
          <w:lang w:eastAsia="en-US"/>
        </w:rPr>
      </w:pPr>
      <w:r w:rsidRPr="00D8774F">
        <w:rPr>
          <w:rFonts w:eastAsia="Calibri"/>
          <w:szCs w:val="22"/>
          <w:lang w:eastAsia="en-US"/>
        </w:rPr>
        <w:t>filtra intervāla un apvalkcaurules aizbēršana ar skalotu hlorētu smilti;</w:t>
      </w:r>
    </w:p>
    <w:p w14:paraId="588EFC36" w14:textId="4D6D71F9" w:rsidR="00D8774F" w:rsidRPr="00D8774F" w:rsidRDefault="00D8774F" w:rsidP="007B74C2">
      <w:pPr>
        <w:pStyle w:val="Sarakstarindkopa"/>
        <w:numPr>
          <w:ilvl w:val="0"/>
          <w:numId w:val="32"/>
        </w:numPr>
        <w:spacing w:after="120"/>
        <w:jc w:val="both"/>
        <w:rPr>
          <w:rFonts w:eastAsia="Calibri"/>
          <w:szCs w:val="22"/>
          <w:lang w:eastAsia="en-US"/>
        </w:rPr>
      </w:pPr>
      <w:r w:rsidRPr="00D8774F">
        <w:rPr>
          <w:rFonts w:eastAsia="Calibri"/>
          <w:szCs w:val="22"/>
          <w:lang w:eastAsia="en-US"/>
        </w:rPr>
        <w:lastRenderedPageBreak/>
        <w:t>cementa korķa uzstādīšana (ar sūkni).</w:t>
      </w:r>
    </w:p>
    <w:p w14:paraId="30637EA2" w14:textId="54DEA6DB" w:rsidR="00D8774F" w:rsidRPr="00D8774F" w:rsidRDefault="00D8774F" w:rsidP="007B74C2">
      <w:pPr>
        <w:pStyle w:val="Sarakstarindkopa"/>
        <w:numPr>
          <w:ilvl w:val="2"/>
          <w:numId w:val="31"/>
        </w:numPr>
        <w:spacing w:after="120"/>
        <w:jc w:val="both"/>
        <w:rPr>
          <w:rFonts w:eastAsia="Calibri"/>
          <w:szCs w:val="22"/>
          <w:lang w:eastAsia="en-US"/>
        </w:rPr>
      </w:pPr>
      <w:r w:rsidRPr="00D8774F">
        <w:rPr>
          <w:rFonts w:eastAsia="Calibri"/>
          <w:szCs w:val="22"/>
          <w:lang w:eastAsia="en-US"/>
        </w:rPr>
        <w:t xml:space="preserve">Urbuma tamponēšanas akta sastādīšana, atbilstoši </w:t>
      </w:r>
      <w:r w:rsidR="00D60D61">
        <w:rPr>
          <w:rFonts w:eastAsia="Calibri"/>
          <w:szCs w:val="22"/>
          <w:lang w:eastAsia="en-US"/>
        </w:rPr>
        <w:t xml:space="preserve">Ministru kabineta </w:t>
      </w:r>
      <w:r w:rsidRPr="00D8774F">
        <w:rPr>
          <w:rFonts w:eastAsia="Calibri"/>
          <w:szCs w:val="22"/>
          <w:lang w:eastAsia="en-US"/>
        </w:rPr>
        <w:t>06.09.2011. noteikumu Nr.696 “</w:t>
      </w:r>
      <w:r w:rsidRPr="00D8774F">
        <w:rPr>
          <w:rFonts w:eastAsia="Calibri"/>
          <w:bCs/>
          <w:szCs w:val="22"/>
          <w:lang w:eastAsia="en-US"/>
        </w:rPr>
        <w:t>Zemes dzīļu izmantošanas licenču un bieži sastopamo derīgo izrakteņu ieguves atļauju izsniegšanas kārtība, kā arī publiskas personas zemes iznomāšanas kārtība zemes dzīļu izmantošanai”</w:t>
      </w:r>
      <w:r w:rsidRPr="00D8774F">
        <w:rPr>
          <w:rFonts w:eastAsia="Calibri"/>
          <w:szCs w:val="22"/>
          <w:lang w:eastAsia="en-US"/>
        </w:rPr>
        <w:t xml:space="preserve"> prasībām.</w:t>
      </w:r>
    </w:p>
    <w:p w14:paraId="73FDD947" w14:textId="77777777" w:rsidR="00D8774F" w:rsidRPr="00D8774F" w:rsidRDefault="00D8774F" w:rsidP="00D8774F">
      <w:pPr>
        <w:jc w:val="both"/>
        <w:rPr>
          <w:rFonts w:eastAsia="Calibri"/>
          <w:szCs w:val="22"/>
          <w:lang w:eastAsia="en-US"/>
        </w:rPr>
      </w:pPr>
    </w:p>
    <w:p w14:paraId="6C855D1F" w14:textId="3D739D3F" w:rsidR="00D8774F" w:rsidRPr="00D8774F" w:rsidRDefault="00D8774F" w:rsidP="007B74C2">
      <w:pPr>
        <w:pStyle w:val="Sarakstarindkopa"/>
        <w:numPr>
          <w:ilvl w:val="0"/>
          <w:numId w:val="31"/>
        </w:numPr>
        <w:jc w:val="both"/>
        <w:rPr>
          <w:rFonts w:eastAsia="Calibri"/>
          <w:b/>
          <w:bCs/>
          <w:szCs w:val="22"/>
          <w:lang w:eastAsia="en-US"/>
        </w:rPr>
      </w:pPr>
      <w:r w:rsidRPr="00D8774F">
        <w:rPr>
          <w:rFonts w:eastAsia="Calibri"/>
          <w:b/>
          <w:bCs/>
          <w:szCs w:val="22"/>
          <w:lang w:eastAsia="en-US"/>
        </w:rPr>
        <w:t>Prasības Pretendentiem:</w:t>
      </w:r>
    </w:p>
    <w:p w14:paraId="0CE18EEB" w14:textId="0FAE40A7" w:rsidR="00D8774F" w:rsidRPr="00D8774F" w:rsidRDefault="00D8774F" w:rsidP="007B74C2">
      <w:pPr>
        <w:pStyle w:val="Sarakstarindkopa"/>
        <w:numPr>
          <w:ilvl w:val="1"/>
          <w:numId w:val="31"/>
        </w:numPr>
        <w:spacing w:after="120"/>
        <w:jc w:val="both"/>
        <w:rPr>
          <w:rFonts w:eastAsia="Calibri"/>
          <w:szCs w:val="22"/>
          <w:lang w:eastAsia="en-US"/>
        </w:rPr>
      </w:pPr>
      <w:r w:rsidRPr="00D8774F">
        <w:rPr>
          <w:rFonts w:eastAsia="Calibri"/>
          <w:szCs w:val="22"/>
          <w:lang w:eastAsia="en-US"/>
        </w:rPr>
        <w:t>Minēto darbu veikšanai izpildītājam patstāvīgi jānodrošina viss nepieciešamais tehniskais aprīkojums un apkalpojošais personāls, iekļaujot to piedāvājuma izmaksās.</w:t>
      </w:r>
    </w:p>
    <w:p w14:paraId="443474B5" w14:textId="656308F2" w:rsidR="00D8774F" w:rsidRPr="006A46A8" w:rsidRDefault="00D8774F" w:rsidP="007B74C2">
      <w:pPr>
        <w:pStyle w:val="Sarakstarindkopa"/>
        <w:numPr>
          <w:ilvl w:val="1"/>
          <w:numId w:val="31"/>
        </w:numPr>
        <w:spacing w:after="120"/>
        <w:jc w:val="both"/>
        <w:rPr>
          <w:rFonts w:eastAsia="Calibri"/>
          <w:szCs w:val="22"/>
          <w:lang w:eastAsia="en-US"/>
        </w:rPr>
      </w:pPr>
      <w:r w:rsidRPr="006A46A8">
        <w:rPr>
          <w:rFonts w:eastAsia="Calibri"/>
          <w:szCs w:val="22"/>
          <w:lang w:eastAsia="en-US"/>
        </w:rPr>
        <w:t>Izpildītājs ir atbildīgs par riskiem, kas saistīti ar minēto darbu veikšanu, un, iesniedzot piedāvājumu, apliecina, ka visas izmaksas, kas saistītas ar darbu izpildi, ir ietvertas piedāvājumā.</w:t>
      </w:r>
    </w:p>
    <w:p w14:paraId="2B6E2B75" w14:textId="77777777" w:rsidR="00D8774F" w:rsidRPr="00D8774F" w:rsidRDefault="00D8774F" w:rsidP="00D8774F">
      <w:pPr>
        <w:spacing w:after="120"/>
        <w:rPr>
          <w:rFonts w:eastAsia="Calibri"/>
          <w:b/>
          <w:lang w:eastAsia="en-US"/>
        </w:rPr>
      </w:pPr>
    </w:p>
    <w:p w14:paraId="2A5762DF" w14:textId="77777777" w:rsidR="00D8774F" w:rsidRPr="00D8774F" w:rsidRDefault="00D8774F" w:rsidP="00D8774F">
      <w:pPr>
        <w:spacing w:after="120"/>
        <w:jc w:val="both"/>
        <w:rPr>
          <w:rFonts w:eastAsia="Calibri"/>
          <w:lang w:eastAsia="en-US"/>
        </w:rPr>
      </w:pPr>
    </w:p>
    <w:p w14:paraId="7578DC86" w14:textId="77777777" w:rsidR="00D8774F" w:rsidRPr="00D8774F" w:rsidRDefault="00D8774F" w:rsidP="00D8774F">
      <w:pPr>
        <w:jc w:val="both"/>
        <w:rPr>
          <w:rFonts w:eastAsia="Calibri"/>
          <w:szCs w:val="22"/>
          <w:lang w:eastAsia="en-US"/>
        </w:rPr>
      </w:pPr>
      <w:r w:rsidRPr="00D8774F">
        <w:rPr>
          <w:rFonts w:eastAsia="Calibri"/>
          <w:b/>
          <w:bCs/>
          <w:szCs w:val="22"/>
          <w:lang w:eastAsia="en-US"/>
        </w:rPr>
        <w:t>Pielikumā:</w:t>
      </w:r>
      <w:r w:rsidRPr="00D8774F">
        <w:rPr>
          <w:rFonts w:eastAsia="Calibri"/>
          <w:szCs w:val="22"/>
          <w:lang w:eastAsia="en-US"/>
        </w:rPr>
        <w:t xml:space="preserve"> Situācijas plāns M 1:500</w:t>
      </w:r>
    </w:p>
    <w:p w14:paraId="209FEC1D" w14:textId="1923D522" w:rsidR="00222344" w:rsidRPr="00222344" w:rsidRDefault="00222344" w:rsidP="004B3736">
      <w:pPr>
        <w:ind w:left="1080"/>
        <w:jc w:val="both"/>
      </w:pPr>
    </w:p>
    <w:p w14:paraId="5829FDA4" w14:textId="77777777" w:rsidR="00222344" w:rsidRPr="00C60BCE" w:rsidRDefault="00222344" w:rsidP="00C60BCE">
      <w:pPr>
        <w:jc w:val="center"/>
        <w:rPr>
          <w:b/>
        </w:rPr>
      </w:pPr>
    </w:p>
    <w:p w14:paraId="04E8D68C" w14:textId="669EB617" w:rsidR="00C60BCE" w:rsidRDefault="00C60BCE" w:rsidP="00C60BCE">
      <w:pPr>
        <w:jc w:val="center"/>
        <w:rPr>
          <w:b/>
        </w:rPr>
      </w:pPr>
    </w:p>
    <w:p w14:paraId="71BC89F6" w14:textId="69059B00" w:rsidR="00222344" w:rsidRDefault="00222344" w:rsidP="00C60BCE">
      <w:pPr>
        <w:jc w:val="center"/>
        <w:rPr>
          <w:b/>
        </w:rPr>
      </w:pPr>
    </w:p>
    <w:p w14:paraId="171839ED" w14:textId="1772F44B" w:rsidR="00222344" w:rsidRDefault="00222344" w:rsidP="00C60BCE">
      <w:pPr>
        <w:jc w:val="center"/>
        <w:rPr>
          <w:b/>
        </w:rPr>
      </w:pPr>
    </w:p>
    <w:p w14:paraId="3012A7C1" w14:textId="56BA6E07" w:rsidR="00222344" w:rsidRDefault="00222344" w:rsidP="00C60BCE">
      <w:pPr>
        <w:jc w:val="center"/>
        <w:rPr>
          <w:b/>
        </w:rPr>
      </w:pPr>
    </w:p>
    <w:p w14:paraId="491BF75B" w14:textId="50ED3EB7" w:rsidR="00222344" w:rsidRDefault="00222344" w:rsidP="00C60BCE">
      <w:pPr>
        <w:jc w:val="center"/>
        <w:rPr>
          <w:b/>
        </w:rPr>
      </w:pPr>
    </w:p>
    <w:p w14:paraId="388BD875" w14:textId="67FBE282" w:rsidR="00222344" w:rsidRDefault="00222344" w:rsidP="00C60BCE">
      <w:pPr>
        <w:jc w:val="center"/>
        <w:rPr>
          <w:b/>
        </w:rPr>
      </w:pPr>
    </w:p>
    <w:p w14:paraId="452D858B" w14:textId="7E690A0C" w:rsidR="00222344" w:rsidRDefault="00222344" w:rsidP="00C60BCE">
      <w:pPr>
        <w:jc w:val="center"/>
        <w:rPr>
          <w:b/>
        </w:rPr>
      </w:pPr>
    </w:p>
    <w:p w14:paraId="1EB3656C" w14:textId="6346ABD6" w:rsidR="00222344" w:rsidRDefault="00222344" w:rsidP="00C60BCE">
      <w:pPr>
        <w:jc w:val="center"/>
        <w:rPr>
          <w:b/>
        </w:rPr>
      </w:pPr>
    </w:p>
    <w:p w14:paraId="293B1526" w14:textId="5AA71591" w:rsidR="00222344" w:rsidRDefault="00222344" w:rsidP="00C60BCE">
      <w:pPr>
        <w:jc w:val="center"/>
        <w:rPr>
          <w:b/>
        </w:rPr>
      </w:pPr>
    </w:p>
    <w:p w14:paraId="56F32F72" w14:textId="4A70051A" w:rsidR="00222344" w:rsidRDefault="00222344" w:rsidP="00C60BCE">
      <w:pPr>
        <w:jc w:val="center"/>
        <w:rPr>
          <w:b/>
        </w:rPr>
      </w:pPr>
    </w:p>
    <w:p w14:paraId="4680845F" w14:textId="4B6306C1" w:rsidR="00222344" w:rsidRDefault="00222344" w:rsidP="00C60BCE">
      <w:pPr>
        <w:jc w:val="center"/>
        <w:rPr>
          <w:b/>
        </w:rPr>
      </w:pPr>
    </w:p>
    <w:p w14:paraId="3106F693" w14:textId="732E44C9" w:rsidR="00222344" w:rsidRDefault="00222344" w:rsidP="00C60BCE">
      <w:pPr>
        <w:jc w:val="center"/>
        <w:rPr>
          <w:b/>
        </w:rPr>
      </w:pPr>
    </w:p>
    <w:p w14:paraId="5111B5A0" w14:textId="7D21D662" w:rsidR="00222344" w:rsidRDefault="00222344" w:rsidP="00C60BCE">
      <w:pPr>
        <w:jc w:val="center"/>
        <w:rPr>
          <w:b/>
        </w:rPr>
      </w:pPr>
    </w:p>
    <w:p w14:paraId="162A6723" w14:textId="73C3752A" w:rsidR="00D60DF9" w:rsidRDefault="00D60DF9" w:rsidP="00C60BCE">
      <w:pPr>
        <w:jc w:val="center"/>
        <w:rPr>
          <w:b/>
        </w:rPr>
      </w:pPr>
    </w:p>
    <w:p w14:paraId="2C72C917" w14:textId="4A994282" w:rsidR="00D60DF9" w:rsidRDefault="00D60DF9" w:rsidP="00C60BCE">
      <w:pPr>
        <w:jc w:val="center"/>
        <w:rPr>
          <w:b/>
        </w:rPr>
      </w:pPr>
    </w:p>
    <w:p w14:paraId="7499562E" w14:textId="398C2490" w:rsidR="00D60DF9" w:rsidRDefault="00D60DF9" w:rsidP="00C60BCE">
      <w:pPr>
        <w:jc w:val="center"/>
        <w:rPr>
          <w:b/>
        </w:rPr>
      </w:pPr>
    </w:p>
    <w:p w14:paraId="506379E9" w14:textId="1348B212" w:rsidR="00D60DF9" w:rsidRDefault="00D60DF9" w:rsidP="00C60BCE">
      <w:pPr>
        <w:jc w:val="center"/>
        <w:rPr>
          <w:b/>
        </w:rPr>
      </w:pPr>
    </w:p>
    <w:p w14:paraId="66E40885" w14:textId="5527C80E" w:rsidR="00D60DF9" w:rsidRDefault="00D60DF9" w:rsidP="00C60BCE">
      <w:pPr>
        <w:jc w:val="center"/>
        <w:rPr>
          <w:b/>
        </w:rPr>
      </w:pPr>
    </w:p>
    <w:p w14:paraId="7232B6F2" w14:textId="1EA15767" w:rsidR="00D60DF9" w:rsidRDefault="00D60DF9" w:rsidP="00C60BCE">
      <w:pPr>
        <w:jc w:val="center"/>
        <w:rPr>
          <w:b/>
        </w:rPr>
      </w:pPr>
    </w:p>
    <w:p w14:paraId="2EA2DD11" w14:textId="573905C5" w:rsidR="00D60DF9" w:rsidRDefault="00D60DF9" w:rsidP="00C60BCE">
      <w:pPr>
        <w:jc w:val="center"/>
        <w:rPr>
          <w:b/>
        </w:rPr>
      </w:pPr>
    </w:p>
    <w:p w14:paraId="419F47A2" w14:textId="77777777" w:rsidR="00D60DF9" w:rsidRDefault="00D60DF9" w:rsidP="00C60BCE">
      <w:pPr>
        <w:jc w:val="center"/>
        <w:rPr>
          <w:b/>
        </w:rPr>
      </w:pPr>
    </w:p>
    <w:p w14:paraId="7314C930" w14:textId="7F772D6C" w:rsidR="00D60DF9" w:rsidRDefault="00D60DF9" w:rsidP="00C60BCE">
      <w:pPr>
        <w:jc w:val="center"/>
        <w:rPr>
          <w:b/>
        </w:rPr>
      </w:pPr>
    </w:p>
    <w:p w14:paraId="1A167329" w14:textId="6A4CA729" w:rsidR="00D60DF9" w:rsidRDefault="00D60DF9" w:rsidP="00C60BCE">
      <w:pPr>
        <w:jc w:val="center"/>
        <w:rPr>
          <w:b/>
        </w:rPr>
      </w:pPr>
    </w:p>
    <w:p w14:paraId="19B5C3BD" w14:textId="6D22D617" w:rsidR="00D60DF9" w:rsidRDefault="00D60DF9" w:rsidP="00C60BCE">
      <w:pPr>
        <w:jc w:val="center"/>
        <w:rPr>
          <w:b/>
        </w:rPr>
      </w:pPr>
    </w:p>
    <w:p w14:paraId="6C7C258A" w14:textId="71B922A1" w:rsidR="00D60DF9" w:rsidRDefault="00D60DF9" w:rsidP="00C60BCE">
      <w:pPr>
        <w:jc w:val="center"/>
        <w:rPr>
          <w:b/>
        </w:rPr>
      </w:pPr>
    </w:p>
    <w:p w14:paraId="6672724C" w14:textId="4F97B888" w:rsidR="00D60DF9" w:rsidRDefault="00D60DF9" w:rsidP="00C60BCE">
      <w:pPr>
        <w:jc w:val="center"/>
        <w:rPr>
          <w:b/>
        </w:rPr>
      </w:pPr>
    </w:p>
    <w:p w14:paraId="0A8F1AF7" w14:textId="2F0A3C3D" w:rsidR="00D60DF9" w:rsidRDefault="00D60DF9" w:rsidP="00C60BCE">
      <w:pPr>
        <w:jc w:val="center"/>
        <w:rPr>
          <w:b/>
        </w:rPr>
      </w:pPr>
    </w:p>
    <w:p w14:paraId="36B5C714" w14:textId="76A318B6" w:rsidR="00D60DF9" w:rsidRDefault="00D60DF9" w:rsidP="00C60BCE">
      <w:pPr>
        <w:jc w:val="center"/>
        <w:rPr>
          <w:b/>
        </w:rPr>
      </w:pPr>
    </w:p>
    <w:p w14:paraId="2C89290D" w14:textId="77777777" w:rsidR="00D60DF9" w:rsidRDefault="00D60DF9" w:rsidP="00C60BCE">
      <w:pPr>
        <w:jc w:val="center"/>
        <w:rPr>
          <w:b/>
        </w:rPr>
      </w:pPr>
    </w:p>
    <w:p w14:paraId="33A616D1" w14:textId="0C5F72CD" w:rsidR="00222344" w:rsidRDefault="00222344" w:rsidP="00C60BCE">
      <w:pPr>
        <w:jc w:val="center"/>
        <w:rPr>
          <w:b/>
        </w:rPr>
      </w:pPr>
    </w:p>
    <w:p w14:paraId="44C3CE9B" w14:textId="30ABA1E7" w:rsidR="006A46A8" w:rsidRDefault="006A46A8" w:rsidP="00C60BCE">
      <w:pPr>
        <w:jc w:val="center"/>
        <w:rPr>
          <w:b/>
        </w:rPr>
      </w:pPr>
    </w:p>
    <w:p w14:paraId="436EF761" w14:textId="77777777" w:rsidR="006A46A8" w:rsidRDefault="006A46A8" w:rsidP="00C60BCE">
      <w:pPr>
        <w:jc w:val="center"/>
        <w:rPr>
          <w:b/>
        </w:rPr>
      </w:pPr>
    </w:p>
    <w:p w14:paraId="1D51607B" w14:textId="55EF20BB" w:rsidR="00222344" w:rsidRDefault="00222344" w:rsidP="00C60BCE">
      <w:pPr>
        <w:jc w:val="center"/>
        <w:rPr>
          <w:b/>
        </w:rPr>
      </w:pPr>
    </w:p>
    <w:p w14:paraId="51C77BCD" w14:textId="6CE54774" w:rsidR="00222344" w:rsidRDefault="00222344" w:rsidP="00C60BCE">
      <w:pPr>
        <w:jc w:val="center"/>
        <w:rPr>
          <w:b/>
        </w:rPr>
      </w:pPr>
    </w:p>
    <w:p w14:paraId="32F32121" w14:textId="344ACFB9" w:rsidR="00222344" w:rsidRDefault="00222344" w:rsidP="00C60BCE">
      <w:pPr>
        <w:jc w:val="center"/>
        <w:rPr>
          <w:b/>
        </w:rPr>
      </w:pPr>
    </w:p>
    <w:p w14:paraId="6EB19A65" w14:textId="2E7CF5BA" w:rsidR="00222344" w:rsidRDefault="00222344" w:rsidP="004B3736">
      <w:pPr>
        <w:rPr>
          <w:b/>
        </w:rPr>
      </w:pPr>
    </w:p>
    <w:p w14:paraId="3F0CF0E8" w14:textId="77777777" w:rsidR="00222344" w:rsidRDefault="00222344" w:rsidP="004B3736">
      <w:pPr>
        <w:rPr>
          <w:b/>
        </w:rPr>
      </w:pPr>
    </w:p>
    <w:p w14:paraId="08607D0C" w14:textId="48849129" w:rsidR="00D426E2" w:rsidRPr="00DD63F6" w:rsidRDefault="00E52B21" w:rsidP="001F16CB">
      <w:pPr>
        <w:jc w:val="right"/>
        <w:rPr>
          <w:b/>
        </w:rPr>
      </w:pPr>
      <w:r>
        <w:rPr>
          <w:b/>
        </w:rPr>
        <w:lastRenderedPageBreak/>
        <w:t>2.p</w:t>
      </w:r>
      <w:r w:rsidR="00995621" w:rsidRPr="00DD63F6">
        <w:rPr>
          <w:b/>
        </w:rPr>
        <w:t>ielikums</w:t>
      </w:r>
    </w:p>
    <w:p w14:paraId="78A9F4E5" w14:textId="77777777" w:rsidR="00D6653A" w:rsidRPr="005A3565" w:rsidRDefault="00D6653A" w:rsidP="0043059A">
      <w:pPr>
        <w:ind w:left="142" w:hanging="142"/>
        <w:jc w:val="right"/>
        <w:rPr>
          <w:b/>
          <w:sz w:val="12"/>
        </w:rPr>
      </w:pPr>
    </w:p>
    <w:p w14:paraId="6886BC0D" w14:textId="77777777" w:rsidR="00FE5829" w:rsidRDefault="00FE5829" w:rsidP="00FE5829">
      <w:pPr>
        <w:jc w:val="center"/>
        <w:rPr>
          <w:b/>
          <w:lang w:eastAsia="fi-FI"/>
        </w:rPr>
      </w:pPr>
      <w:r w:rsidRPr="008221E7">
        <w:rPr>
          <w:b/>
        </w:rPr>
        <w:t xml:space="preserve">Piedāvājums dalībai </w:t>
      </w:r>
      <w:r w:rsidRPr="008221E7">
        <w:rPr>
          <w:b/>
          <w:lang w:eastAsia="fi-FI"/>
        </w:rPr>
        <w:t xml:space="preserve">tirgus izpētē </w:t>
      </w:r>
    </w:p>
    <w:p w14:paraId="13E93E07" w14:textId="43D3210C" w:rsidR="00FE5829" w:rsidRPr="008221E7" w:rsidRDefault="00FE5829" w:rsidP="00222344">
      <w:pPr>
        <w:jc w:val="center"/>
        <w:rPr>
          <w:b/>
        </w:rPr>
      </w:pPr>
      <w:r w:rsidRPr="008221E7">
        <w:rPr>
          <w:b/>
        </w:rPr>
        <w:t>“</w:t>
      </w:r>
      <w:r w:rsidR="004B3736" w:rsidRPr="004B3736">
        <w:rPr>
          <w:b/>
        </w:rPr>
        <w:t xml:space="preserve">Ūdens stacijas </w:t>
      </w:r>
      <w:r w:rsidR="00D60D61">
        <w:rPr>
          <w:b/>
        </w:rPr>
        <w:t>“</w:t>
      </w:r>
      <w:r w:rsidR="004B3736" w:rsidRPr="004B3736">
        <w:rPr>
          <w:b/>
        </w:rPr>
        <w:t>Daugava</w:t>
      </w:r>
      <w:r w:rsidR="00D60D61">
        <w:rPr>
          <w:b/>
        </w:rPr>
        <w:t>”</w:t>
      </w:r>
      <w:r w:rsidR="004B3736" w:rsidRPr="004B3736">
        <w:rPr>
          <w:b/>
        </w:rPr>
        <w:t xml:space="preserve"> dziļurbuma </w:t>
      </w:r>
      <w:proofErr w:type="spellStart"/>
      <w:r w:rsidR="004B3736" w:rsidRPr="004B3736">
        <w:rPr>
          <w:b/>
        </w:rPr>
        <w:t>tamponāža</w:t>
      </w:r>
      <w:proofErr w:type="spellEnd"/>
      <w:r w:rsidRPr="008221E7">
        <w:rPr>
          <w:b/>
        </w:rPr>
        <w:t xml:space="preserve">” </w:t>
      </w:r>
    </w:p>
    <w:p w14:paraId="75FD5D52" w14:textId="3ECA7F41" w:rsidR="00FE5829" w:rsidRDefault="00FE5829" w:rsidP="00FE5829">
      <w:pPr>
        <w:jc w:val="center"/>
        <w:rPr>
          <w:b/>
        </w:rPr>
      </w:pPr>
      <w:r w:rsidRPr="008221E7">
        <w:rPr>
          <w:b/>
        </w:rPr>
        <w:t>(identifikācijas Nr.</w:t>
      </w:r>
      <w:r w:rsidR="00E52B21">
        <w:rPr>
          <w:b/>
        </w:rPr>
        <w:t>T.I.202</w:t>
      </w:r>
      <w:r w:rsidR="004B3736">
        <w:rPr>
          <w:b/>
        </w:rPr>
        <w:t>3</w:t>
      </w:r>
      <w:r w:rsidR="00E52B21">
        <w:rPr>
          <w:b/>
        </w:rPr>
        <w:t>/</w:t>
      </w:r>
      <w:r w:rsidR="00DE5977">
        <w:rPr>
          <w:b/>
        </w:rPr>
        <w:t>36</w:t>
      </w:r>
      <w:r w:rsidRPr="008221E7">
        <w:rPr>
          <w:b/>
        </w:rPr>
        <w:t>)</w:t>
      </w:r>
    </w:p>
    <w:p w14:paraId="13F1F745" w14:textId="77777777" w:rsidR="00FE5829" w:rsidRDefault="00FE5829" w:rsidP="00FE5829"/>
    <w:p w14:paraId="72C9484B" w14:textId="0B1E05E0" w:rsidR="00CC03B0" w:rsidRDefault="00CC03B0" w:rsidP="00652053">
      <w:pPr>
        <w:widowControl w:val="0"/>
        <w:numPr>
          <w:ilvl w:val="0"/>
          <w:numId w:val="16"/>
        </w:numPr>
        <w:ind w:left="284" w:hanging="284"/>
        <w:jc w:val="both"/>
        <w:rPr>
          <w:spacing w:val="-4"/>
        </w:rPr>
      </w:pPr>
      <w:r w:rsidRPr="00AA521B">
        <w:rPr>
          <w:spacing w:val="-4"/>
        </w:rPr>
        <w:t xml:space="preserve">Ar šo, </w:t>
      </w:r>
      <w:r w:rsidRPr="00842F2C">
        <w:rPr>
          <w:spacing w:val="-4"/>
          <w:highlight w:val="lightGray"/>
        </w:rPr>
        <w:t>&lt;pretendenta nosaukums&gt;</w:t>
      </w:r>
      <w:r w:rsidRPr="00AA521B">
        <w:rPr>
          <w:spacing w:val="-4"/>
        </w:rPr>
        <w:t xml:space="preserve">, </w:t>
      </w:r>
      <w:proofErr w:type="spellStart"/>
      <w:r w:rsidRPr="00AA521B">
        <w:rPr>
          <w:spacing w:val="-4"/>
        </w:rPr>
        <w:t>reģ.Nr</w:t>
      </w:r>
      <w:proofErr w:type="spellEnd"/>
      <w:r w:rsidRPr="00AA521B">
        <w:rPr>
          <w:spacing w:val="-4"/>
        </w:rPr>
        <w:t>.</w:t>
      </w:r>
      <w:r w:rsidRPr="00842F2C">
        <w:rPr>
          <w:spacing w:val="-4"/>
          <w:highlight w:val="lightGray"/>
        </w:rPr>
        <w:t>&lt;reģistrācijas numurs&gt;</w:t>
      </w:r>
      <w:r w:rsidR="00CA3126" w:rsidRPr="00AA521B">
        <w:rPr>
          <w:spacing w:val="-4"/>
        </w:rPr>
        <w:t xml:space="preserve"> (turpmāk </w:t>
      </w:r>
      <w:r w:rsidR="00BC131E">
        <w:rPr>
          <w:spacing w:val="-4"/>
        </w:rPr>
        <w:t>-</w:t>
      </w:r>
      <w:r w:rsidR="00CA3126" w:rsidRPr="00AA521B">
        <w:rPr>
          <w:spacing w:val="-4"/>
        </w:rPr>
        <w:t xml:space="preserve"> Pretendents)</w:t>
      </w:r>
      <w:r w:rsidRPr="00AA521B">
        <w:rPr>
          <w:spacing w:val="-4"/>
        </w:rPr>
        <w:t xml:space="preserve">, iesniedz piedāvājumu tirgus izpētei </w:t>
      </w:r>
      <w:r w:rsidRPr="00CC6B1B">
        <w:rPr>
          <w:spacing w:val="-4"/>
        </w:rPr>
        <w:t>“</w:t>
      </w:r>
      <w:r w:rsidR="004B3736" w:rsidRPr="004B3736">
        <w:t xml:space="preserve">Ūdens stacijas </w:t>
      </w:r>
      <w:r w:rsidR="00D60D61">
        <w:t>“</w:t>
      </w:r>
      <w:r w:rsidR="004B3736" w:rsidRPr="004B3736">
        <w:t>Daugava</w:t>
      </w:r>
      <w:r w:rsidR="00D60D61">
        <w:t>”</w:t>
      </w:r>
      <w:r w:rsidR="004B3736" w:rsidRPr="004B3736">
        <w:t xml:space="preserve"> dziļurbuma </w:t>
      </w:r>
      <w:proofErr w:type="spellStart"/>
      <w:r w:rsidR="004B3736" w:rsidRPr="004B3736">
        <w:t>tamponāža</w:t>
      </w:r>
      <w:proofErr w:type="spellEnd"/>
      <w:r w:rsidRPr="00CC6B1B">
        <w:rPr>
          <w:spacing w:val="-4"/>
        </w:rPr>
        <w:t>”</w:t>
      </w:r>
      <w:r w:rsidRPr="00AA521B">
        <w:rPr>
          <w:spacing w:val="-4"/>
        </w:rPr>
        <w:t xml:space="preserve"> (</w:t>
      </w:r>
      <w:r w:rsidR="00066D59" w:rsidRPr="00AA521B">
        <w:rPr>
          <w:spacing w:val="-4"/>
        </w:rPr>
        <w:t>identifikācijas Nr. T.I.</w:t>
      </w:r>
      <w:r w:rsidR="00E52B21">
        <w:rPr>
          <w:spacing w:val="-4"/>
        </w:rPr>
        <w:t>202</w:t>
      </w:r>
      <w:r w:rsidR="004B3736">
        <w:rPr>
          <w:spacing w:val="-4"/>
        </w:rPr>
        <w:t>3</w:t>
      </w:r>
      <w:r w:rsidR="00E52B21">
        <w:rPr>
          <w:spacing w:val="-4"/>
        </w:rPr>
        <w:t>/</w:t>
      </w:r>
      <w:r w:rsidR="00DE5977">
        <w:rPr>
          <w:spacing w:val="-4"/>
        </w:rPr>
        <w:t>36</w:t>
      </w:r>
      <w:r w:rsidR="00066D59" w:rsidRPr="00AA521B">
        <w:rPr>
          <w:spacing w:val="-4"/>
        </w:rPr>
        <w:t xml:space="preserve">; </w:t>
      </w:r>
      <w:r w:rsidRPr="00AA521B">
        <w:rPr>
          <w:spacing w:val="-4"/>
        </w:rPr>
        <w:t xml:space="preserve">turpmāk </w:t>
      </w:r>
      <w:r w:rsidR="00BC131E">
        <w:rPr>
          <w:spacing w:val="-4"/>
        </w:rPr>
        <w:t>-</w:t>
      </w:r>
      <w:r w:rsidRPr="00AA521B">
        <w:rPr>
          <w:spacing w:val="-4"/>
        </w:rPr>
        <w:t xml:space="preserve"> Tirgus izpēte) un </w:t>
      </w:r>
      <w:r w:rsidR="00222344">
        <w:t xml:space="preserve">piedāvā veikt </w:t>
      </w:r>
      <w:r w:rsidR="003E66F9" w:rsidRPr="003E66F9">
        <w:rPr>
          <w:bCs/>
        </w:rPr>
        <w:t xml:space="preserve">dziļurbuma </w:t>
      </w:r>
      <w:proofErr w:type="spellStart"/>
      <w:r w:rsidR="003E66F9" w:rsidRPr="003E66F9">
        <w:rPr>
          <w:bCs/>
        </w:rPr>
        <w:t>tamponāžu</w:t>
      </w:r>
      <w:proofErr w:type="spellEnd"/>
      <w:r w:rsidR="00222344">
        <w:t xml:space="preserve"> atbilstoši uzaicinājuma, tā pielikumu un normatīvo aktu prasībām (turpmāk – Pakalpojums).</w:t>
      </w:r>
    </w:p>
    <w:p w14:paraId="792E3974" w14:textId="586E040D" w:rsidR="00E52B21" w:rsidRDefault="00357151" w:rsidP="00D60DF9">
      <w:pPr>
        <w:widowControl w:val="0"/>
        <w:numPr>
          <w:ilvl w:val="0"/>
          <w:numId w:val="16"/>
        </w:numPr>
        <w:tabs>
          <w:tab w:val="left" w:pos="284"/>
        </w:tabs>
        <w:ind w:left="284" w:hanging="284"/>
        <w:jc w:val="both"/>
      </w:pPr>
      <w:r w:rsidRPr="00ED2E28">
        <w:t xml:space="preserve">Piedāvājam sniegt Pakalpojumu par </w:t>
      </w:r>
      <w:r w:rsidR="00BF31DA">
        <w:t>šādām izmaksām</w:t>
      </w:r>
      <w:r w:rsidRPr="004D6FD0">
        <w:t xml:space="preserve">, kas ietver visas ar Pakalpojumu sniegšanu saistītās izmaksas, tai skaitā, nodokļus un nodevas, izņemot pievienotās vērtības nodokli (turpmāk </w:t>
      </w:r>
      <w:r>
        <w:t>-</w:t>
      </w:r>
      <w:r w:rsidRPr="004D6FD0">
        <w:t xml:space="preserve"> PVN)</w:t>
      </w:r>
      <w:r w:rsidR="002B1D7A">
        <w:t>:</w:t>
      </w:r>
    </w:p>
    <w:tbl>
      <w:tblPr>
        <w:tblpPr w:leftFromText="180" w:rightFromText="180" w:bottomFromText="120" w:vertAnchor="text" w:horzAnchor="margin" w:tblpY="270"/>
        <w:tblW w:w="9375" w:type="dxa"/>
        <w:tblLook w:val="04A0" w:firstRow="1" w:lastRow="0" w:firstColumn="1" w:lastColumn="0" w:noHBand="0" w:noVBand="1"/>
      </w:tblPr>
      <w:tblGrid>
        <w:gridCol w:w="704"/>
        <w:gridCol w:w="4111"/>
        <w:gridCol w:w="890"/>
        <w:gridCol w:w="977"/>
        <w:gridCol w:w="1417"/>
        <w:gridCol w:w="1276"/>
      </w:tblGrid>
      <w:tr w:rsidR="00D60DF9" w:rsidRPr="00D8774F" w14:paraId="5DE31589" w14:textId="77777777" w:rsidTr="005D444B">
        <w:trPr>
          <w:trHeight w:val="945"/>
        </w:trPr>
        <w:tc>
          <w:tcPr>
            <w:tcW w:w="704" w:type="dxa"/>
            <w:tcBorders>
              <w:top w:val="single" w:sz="4" w:space="0" w:color="auto"/>
              <w:left w:val="single" w:sz="4" w:space="0" w:color="auto"/>
              <w:bottom w:val="single" w:sz="4" w:space="0" w:color="auto"/>
              <w:right w:val="single" w:sz="4" w:space="0" w:color="auto"/>
            </w:tcBorders>
            <w:vAlign w:val="center"/>
            <w:hideMark/>
          </w:tcPr>
          <w:p w14:paraId="492A776D" w14:textId="77777777" w:rsidR="00D60DF9" w:rsidRPr="00D8774F" w:rsidRDefault="00D60DF9" w:rsidP="00D60DF9">
            <w:pPr>
              <w:jc w:val="center"/>
              <w:rPr>
                <w:color w:val="000000"/>
              </w:rPr>
            </w:pPr>
            <w:r w:rsidRPr="00D8774F">
              <w:rPr>
                <w:color w:val="000000"/>
              </w:rPr>
              <w:t>Nr.</w:t>
            </w:r>
          </w:p>
        </w:tc>
        <w:tc>
          <w:tcPr>
            <w:tcW w:w="4111" w:type="dxa"/>
            <w:tcBorders>
              <w:top w:val="single" w:sz="4" w:space="0" w:color="auto"/>
              <w:left w:val="nil"/>
              <w:bottom w:val="single" w:sz="4" w:space="0" w:color="auto"/>
              <w:right w:val="single" w:sz="4" w:space="0" w:color="auto"/>
            </w:tcBorders>
            <w:noWrap/>
            <w:vAlign w:val="center"/>
            <w:hideMark/>
          </w:tcPr>
          <w:p w14:paraId="7D347692" w14:textId="77777777" w:rsidR="00D60DF9" w:rsidRPr="00D8774F" w:rsidRDefault="00D60DF9" w:rsidP="00D60DF9">
            <w:pPr>
              <w:jc w:val="center"/>
              <w:rPr>
                <w:color w:val="000000"/>
              </w:rPr>
            </w:pPr>
            <w:r w:rsidRPr="00D8774F">
              <w:rPr>
                <w:color w:val="000000"/>
              </w:rPr>
              <w:t>Darba nosaukums</w:t>
            </w:r>
          </w:p>
        </w:tc>
        <w:tc>
          <w:tcPr>
            <w:tcW w:w="890" w:type="dxa"/>
            <w:tcBorders>
              <w:top w:val="single" w:sz="4" w:space="0" w:color="auto"/>
              <w:left w:val="nil"/>
              <w:bottom w:val="single" w:sz="4" w:space="0" w:color="auto"/>
              <w:right w:val="single" w:sz="4" w:space="0" w:color="auto"/>
            </w:tcBorders>
            <w:noWrap/>
            <w:vAlign w:val="center"/>
            <w:hideMark/>
          </w:tcPr>
          <w:p w14:paraId="60B5C768" w14:textId="77777777" w:rsidR="00D60DF9" w:rsidRPr="00D8774F" w:rsidRDefault="00D60DF9" w:rsidP="00D60DF9">
            <w:pPr>
              <w:jc w:val="center"/>
              <w:rPr>
                <w:color w:val="000000"/>
              </w:rPr>
            </w:pPr>
            <w:proofErr w:type="spellStart"/>
            <w:r w:rsidRPr="00D8774F">
              <w:rPr>
                <w:color w:val="000000"/>
              </w:rPr>
              <w:t>Mērv</w:t>
            </w:r>
            <w:proofErr w:type="spellEnd"/>
            <w:r w:rsidRPr="00D8774F">
              <w:rPr>
                <w:color w:val="000000"/>
              </w:rPr>
              <w:t>.</w:t>
            </w:r>
          </w:p>
        </w:tc>
        <w:tc>
          <w:tcPr>
            <w:tcW w:w="977" w:type="dxa"/>
            <w:tcBorders>
              <w:top w:val="single" w:sz="4" w:space="0" w:color="auto"/>
              <w:left w:val="nil"/>
              <w:bottom w:val="single" w:sz="4" w:space="0" w:color="auto"/>
              <w:right w:val="single" w:sz="4" w:space="0" w:color="auto"/>
            </w:tcBorders>
            <w:noWrap/>
            <w:vAlign w:val="center"/>
            <w:hideMark/>
          </w:tcPr>
          <w:p w14:paraId="38AFD119" w14:textId="77777777" w:rsidR="00D60DF9" w:rsidRPr="00D8774F" w:rsidRDefault="00D60DF9" w:rsidP="00D60DF9">
            <w:pPr>
              <w:jc w:val="center"/>
              <w:rPr>
                <w:color w:val="000000"/>
              </w:rPr>
            </w:pPr>
            <w:r w:rsidRPr="00D8774F">
              <w:rPr>
                <w:color w:val="000000"/>
              </w:rPr>
              <w:t>Apjoms</w:t>
            </w:r>
          </w:p>
        </w:tc>
        <w:tc>
          <w:tcPr>
            <w:tcW w:w="1417" w:type="dxa"/>
            <w:tcBorders>
              <w:top w:val="single" w:sz="4" w:space="0" w:color="auto"/>
              <w:left w:val="nil"/>
              <w:bottom w:val="single" w:sz="4" w:space="0" w:color="auto"/>
              <w:right w:val="single" w:sz="4" w:space="0" w:color="auto"/>
            </w:tcBorders>
            <w:vAlign w:val="center"/>
            <w:hideMark/>
          </w:tcPr>
          <w:p w14:paraId="4BF590A3" w14:textId="77777777" w:rsidR="00D60DF9" w:rsidRPr="00D8774F" w:rsidRDefault="00D60DF9" w:rsidP="00D60DF9">
            <w:pPr>
              <w:jc w:val="center"/>
              <w:rPr>
                <w:color w:val="000000"/>
              </w:rPr>
            </w:pPr>
            <w:r w:rsidRPr="00D8774F">
              <w:rPr>
                <w:color w:val="000000"/>
              </w:rPr>
              <w:t>Vienības cena (EUR bez PVN)</w:t>
            </w:r>
          </w:p>
        </w:tc>
        <w:tc>
          <w:tcPr>
            <w:tcW w:w="1276" w:type="dxa"/>
            <w:tcBorders>
              <w:top w:val="single" w:sz="4" w:space="0" w:color="auto"/>
              <w:left w:val="nil"/>
              <w:bottom w:val="single" w:sz="4" w:space="0" w:color="auto"/>
              <w:right w:val="single" w:sz="4" w:space="0" w:color="auto"/>
            </w:tcBorders>
            <w:vAlign w:val="center"/>
            <w:hideMark/>
          </w:tcPr>
          <w:p w14:paraId="26BA8DEA" w14:textId="77777777" w:rsidR="00D60DF9" w:rsidRPr="00D8774F" w:rsidRDefault="00D60DF9" w:rsidP="00D60DF9">
            <w:pPr>
              <w:jc w:val="center"/>
              <w:rPr>
                <w:color w:val="000000"/>
              </w:rPr>
            </w:pPr>
            <w:r w:rsidRPr="00D8774F">
              <w:rPr>
                <w:color w:val="000000"/>
              </w:rPr>
              <w:t>Kopējā cena (EUR bez PVN)</w:t>
            </w:r>
          </w:p>
        </w:tc>
      </w:tr>
      <w:tr w:rsidR="00D60DF9" w:rsidRPr="00D8774F" w14:paraId="6303CF93" w14:textId="77777777" w:rsidTr="005D444B">
        <w:trPr>
          <w:trHeight w:val="315"/>
        </w:trPr>
        <w:tc>
          <w:tcPr>
            <w:tcW w:w="704" w:type="dxa"/>
            <w:tcBorders>
              <w:top w:val="nil"/>
              <w:left w:val="single" w:sz="4" w:space="0" w:color="auto"/>
              <w:bottom w:val="single" w:sz="4" w:space="0" w:color="auto"/>
              <w:right w:val="single" w:sz="4" w:space="0" w:color="auto"/>
            </w:tcBorders>
            <w:noWrap/>
            <w:vAlign w:val="bottom"/>
            <w:hideMark/>
          </w:tcPr>
          <w:p w14:paraId="6BBE0634" w14:textId="77777777" w:rsidR="00D60DF9" w:rsidRPr="00D8774F" w:rsidRDefault="00D60DF9" w:rsidP="00D60DF9">
            <w:pPr>
              <w:jc w:val="center"/>
              <w:rPr>
                <w:color w:val="000000"/>
              </w:rPr>
            </w:pPr>
            <w:r w:rsidRPr="00D8774F">
              <w:rPr>
                <w:color w:val="000000"/>
              </w:rPr>
              <w:t>1.</w:t>
            </w:r>
          </w:p>
        </w:tc>
        <w:tc>
          <w:tcPr>
            <w:tcW w:w="4111" w:type="dxa"/>
            <w:tcBorders>
              <w:top w:val="nil"/>
              <w:left w:val="nil"/>
              <w:bottom w:val="single" w:sz="4" w:space="0" w:color="auto"/>
              <w:right w:val="single" w:sz="4" w:space="0" w:color="auto"/>
            </w:tcBorders>
            <w:noWrap/>
            <w:vAlign w:val="center"/>
            <w:hideMark/>
          </w:tcPr>
          <w:p w14:paraId="7400E622" w14:textId="30085D2D" w:rsidR="00D60DF9" w:rsidRPr="00D8774F" w:rsidRDefault="00D60DF9" w:rsidP="00D60DF9">
            <w:pPr>
              <w:jc w:val="both"/>
              <w:rPr>
                <w:color w:val="000000"/>
              </w:rPr>
            </w:pPr>
            <w:r w:rsidRPr="00D8774F">
              <w:rPr>
                <w:color w:val="000000"/>
              </w:rPr>
              <w:t>Darbu veikšanas dokumentācijas izstrāde un saskaņošana</w:t>
            </w:r>
          </w:p>
        </w:tc>
        <w:tc>
          <w:tcPr>
            <w:tcW w:w="890" w:type="dxa"/>
            <w:tcBorders>
              <w:top w:val="nil"/>
              <w:left w:val="nil"/>
              <w:bottom w:val="single" w:sz="4" w:space="0" w:color="auto"/>
              <w:right w:val="single" w:sz="4" w:space="0" w:color="auto"/>
            </w:tcBorders>
            <w:noWrap/>
            <w:vAlign w:val="bottom"/>
            <w:hideMark/>
          </w:tcPr>
          <w:p w14:paraId="6189A042" w14:textId="77777777" w:rsidR="00D60DF9" w:rsidRPr="00D8774F" w:rsidRDefault="00D60DF9" w:rsidP="00D60DF9">
            <w:pPr>
              <w:rPr>
                <w:color w:val="000000"/>
              </w:rPr>
            </w:pPr>
            <w:proofErr w:type="spellStart"/>
            <w:r w:rsidRPr="00D8774F">
              <w:rPr>
                <w:color w:val="000000"/>
              </w:rPr>
              <w:t>kompl</w:t>
            </w:r>
            <w:proofErr w:type="spellEnd"/>
            <w:r w:rsidRPr="00D8774F">
              <w:rPr>
                <w:color w:val="000000"/>
              </w:rPr>
              <w:t>.</w:t>
            </w:r>
          </w:p>
        </w:tc>
        <w:tc>
          <w:tcPr>
            <w:tcW w:w="977" w:type="dxa"/>
            <w:tcBorders>
              <w:top w:val="nil"/>
              <w:left w:val="nil"/>
              <w:bottom w:val="single" w:sz="4" w:space="0" w:color="auto"/>
              <w:right w:val="single" w:sz="4" w:space="0" w:color="auto"/>
            </w:tcBorders>
            <w:noWrap/>
            <w:vAlign w:val="bottom"/>
            <w:hideMark/>
          </w:tcPr>
          <w:p w14:paraId="77D5F231" w14:textId="77777777" w:rsidR="00D60DF9" w:rsidRPr="00D8774F" w:rsidRDefault="00D60DF9" w:rsidP="00D60DF9">
            <w:pPr>
              <w:jc w:val="center"/>
              <w:rPr>
                <w:color w:val="000000"/>
              </w:rPr>
            </w:pPr>
            <w:r w:rsidRPr="00D8774F">
              <w:rPr>
                <w:color w:val="000000"/>
              </w:rPr>
              <w:t>1</w:t>
            </w:r>
          </w:p>
        </w:tc>
        <w:tc>
          <w:tcPr>
            <w:tcW w:w="1417" w:type="dxa"/>
            <w:tcBorders>
              <w:top w:val="nil"/>
              <w:left w:val="nil"/>
              <w:bottom w:val="single" w:sz="4" w:space="0" w:color="auto"/>
              <w:right w:val="single" w:sz="4" w:space="0" w:color="auto"/>
            </w:tcBorders>
            <w:noWrap/>
            <w:vAlign w:val="bottom"/>
          </w:tcPr>
          <w:p w14:paraId="65B9496B" w14:textId="77777777" w:rsidR="00D60DF9" w:rsidRPr="00D8774F" w:rsidRDefault="00D60DF9" w:rsidP="00D60DF9">
            <w:pPr>
              <w:rPr>
                <w:color w:val="000000"/>
              </w:rPr>
            </w:pPr>
          </w:p>
        </w:tc>
        <w:tc>
          <w:tcPr>
            <w:tcW w:w="1276" w:type="dxa"/>
            <w:tcBorders>
              <w:top w:val="nil"/>
              <w:left w:val="nil"/>
              <w:bottom w:val="single" w:sz="4" w:space="0" w:color="auto"/>
              <w:right w:val="single" w:sz="4" w:space="0" w:color="auto"/>
            </w:tcBorders>
            <w:noWrap/>
            <w:vAlign w:val="bottom"/>
            <w:hideMark/>
          </w:tcPr>
          <w:p w14:paraId="10428563" w14:textId="77777777" w:rsidR="00D60DF9" w:rsidRPr="00D8774F" w:rsidRDefault="00D60DF9" w:rsidP="00D60DF9">
            <w:pPr>
              <w:rPr>
                <w:color w:val="000000"/>
              </w:rPr>
            </w:pPr>
            <w:r w:rsidRPr="00D8774F">
              <w:rPr>
                <w:color w:val="000000"/>
              </w:rPr>
              <w:t> </w:t>
            </w:r>
          </w:p>
        </w:tc>
      </w:tr>
      <w:tr w:rsidR="00D60DF9" w:rsidRPr="00D8774F" w14:paraId="774905D3" w14:textId="77777777" w:rsidTr="005D444B">
        <w:trPr>
          <w:trHeight w:val="315"/>
        </w:trPr>
        <w:tc>
          <w:tcPr>
            <w:tcW w:w="704" w:type="dxa"/>
            <w:tcBorders>
              <w:top w:val="nil"/>
              <w:left w:val="single" w:sz="4" w:space="0" w:color="auto"/>
              <w:bottom w:val="single" w:sz="4" w:space="0" w:color="auto"/>
              <w:right w:val="single" w:sz="4" w:space="0" w:color="auto"/>
            </w:tcBorders>
            <w:noWrap/>
            <w:vAlign w:val="bottom"/>
            <w:hideMark/>
          </w:tcPr>
          <w:p w14:paraId="243F257A" w14:textId="77777777" w:rsidR="00D60DF9" w:rsidRPr="00D8774F" w:rsidRDefault="00D60DF9" w:rsidP="00D60DF9">
            <w:pPr>
              <w:jc w:val="center"/>
              <w:rPr>
                <w:color w:val="000000"/>
              </w:rPr>
            </w:pPr>
            <w:r w:rsidRPr="00D8774F">
              <w:rPr>
                <w:color w:val="000000"/>
              </w:rPr>
              <w:t>2.</w:t>
            </w:r>
          </w:p>
        </w:tc>
        <w:tc>
          <w:tcPr>
            <w:tcW w:w="4111" w:type="dxa"/>
            <w:tcBorders>
              <w:top w:val="nil"/>
              <w:left w:val="nil"/>
              <w:bottom w:val="single" w:sz="4" w:space="0" w:color="auto"/>
              <w:right w:val="single" w:sz="4" w:space="0" w:color="auto"/>
            </w:tcBorders>
            <w:noWrap/>
            <w:vAlign w:val="center"/>
            <w:hideMark/>
          </w:tcPr>
          <w:p w14:paraId="258D8274" w14:textId="2F0A021D" w:rsidR="00D60DF9" w:rsidRPr="00D8774F" w:rsidRDefault="00D60DF9" w:rsidP="00D60DF9">
            <w:pPr>
              <w:jc w:val="both"/>
              <w:rPr>
                <w:color w:val="000000"/>
              </w:rPr>
            </w:pPr>
            <w:r w:rsidRPr="00D8774F">
              <w:rPr>
                <w:color w:val="000000"/>
              </w:rPr>
              <w:t xml:space="preserve">Dziļurbuma </w:t>
            </w:r>
            <w:proofErr w:type="spellStart"/>
            <w:r w:rsidRPr="00D8774F">
              <w:rPr>
                <w:color w:val="000000"/>
              </w:rPr>
              <w:t>tamponāža</w:t>
            </w:r>
            <w:proofErr w:type="spellEnd"/>
          </w:p>
        </w:tc>
        <w:tc>
          <w:tcPr>
            <w:tcW w:w="890" w:type="dxa"/>
            <w:tcBorders>
              <w:top w:val="nil"/>
              <w:left w:val="nil"/>
              <w:bottom w:val="single" w:sz="4" w:space="0" w:color="auto"/>
              <w:right w:val="single" w:sz="4" w:space="0" w:color="auto"/>
            </w:tcBorders>
            <w:noWrap/>
            <w:vAlign w:val="bottom"/>
            <w:hideMark/>
          </w:tcPr>
          <w:p w14:paraId="40D25A68" w14:textId="77777777" w:rsidR="00D60DF9" w:rsidRPr="00D8774F" w:rsidRDefault="00D60DF9" w:rsidP="00D60DF9">
            <w:pPr>
              <w:jc w:val="center"/>
              <w:rPr>
                <w:color w:val="000000"/>
              </w:rPr>
            </w:pPr>
            <w:proofErr w:type="spellStart"/>
            <w:r w:rsidRPr="00D8774F">
              <w:rPr>
                <w:color w:val="000000"/>
              </w:rPr>
              <w:t>kompl</w:t>
            </w:r>
            <w:proofErr w:type="spellEnd"/>
            <w:r w:rsidRPr="00D8774F">
              <w:rPr>
                <w:color w:val="000000"/>
              </w:rPr>
              <w:t>.</w:t>
            </w:r>
          </w:p>
        </w:tc>
        <w:tc>
          <w:tcPr>
            <w:tcW w:w="977" w:type="dxa"/>
            <w:tcBorders>
              <w:top w:val="nil"/>
              <w:left w:val="nil"/>
              <w:bottom w:val="single" w:sz="4" w:space="0" w:color="auto"/>
              <w:right w:val="single" w:sz="4" w:space="0" w:color="auto"/>
            </w:tcBorders>
            <w:noWrap/>
            <w:vAlign w:val="bottom"/>
            <w:hideMark/>
          </w:tcPr>
          <w:p w14:paraId="60E31F72" w14:textId="77777777" w:rsidR="00D60DF9" w:rsidRPr="00D8774F" w:rsidRDefault="00D60DF9" w:rsidP="00D60DF9">
            <w:pPr>
              <w:jc w:val="center"/>
              <w:rPr>
                <w:color w:val="000000"/>
              </w:rPr>
            </w:pPr>
            <w:r w:rsidRPr="00D8774F">
              <w:rPr>
                <w:color w:val="000000"/>
              </w:rPr>
              <w:t>1</w:t>
            </w:r>
          </w:p>
        </w:tc>
        <w:tc>
          <w:tcPr>
            <w:tcW w:w="1417" w:type="dxa"/>
            <w:tcBorders>
              <w:top w:val="nil"/>
              <w:left w:val="nil"/>
              <w:bottom w:val="single" w:sz="4" w:space="0" w:color="auto"/>
              <w:right w:val="single" w:sz="4" w:space="0" w:color="auto"/>
            </w:tcBorders>
            <w:noWrap/>
            <w:vAlign w:val="bottom"/>
            <w:hideMark/>
          </w:tcPr>
          <w:p w14:paraId="043A4630" w14:textId="77777777" w:rsidR="00D60DF9" w:rsidRPr="00D8774F" w:rsidRDefault="00D60DF9" w:rsidP="00D60DF9">
            <w:pPr>
              <w:rPr>
                <w:color w:val="000000"/>
              </w:rPr>
            </w:pPr>
            <w:r w:rsidRPr="00D8774F">
              <w:rPr>
                <w:color w:val="000000"/>
              </w:rPr>
              <w:t> </w:t>
            </w:r>
          </w:p>
        </w:tc>
        <w:tc>
          <w:tcPr>
            <w:tcW w:w="1276" w:type="dxa"/>
            <w:tcBorders>
              <w:top w:val="nil"/>
              <w:left w:val="nil"/>
              <w:bottom w:val="single" w:sz="4" w:space="0" w:color="auto"/>
              <w:right w:val="single" w:sz="4" w:space="0" w:color="auto"/>
            </w:tcBorders>
            <w:noWrap/>
            <w:vAlign w:val="bottom"/>
            <w:hideMark/>
          </w:tcPr>
          <w:p w14:paraId="4AA356E2" w14:textId="77777777" w:rsidR="00D60DF9" w:rsidRPr="00D8774F" w:rsidRDefault="00D60DF9" w:rsidP="00D60DF9">
            <w:pPr>
              <w:rPr>
                <w:color w:val="000000"/>
              </w:rPr>
            </w:pPr>
            <w:r w:rsidRPr="00D8774F">
              <w:rPr>
                <w:color w:val="000000"/>
              </w:rPr>
              <w:t> </w:t>
            </w:r>
          </w:p>
        </w:tc>
      </w:tr>
      <w:tr w:rsidR="00D60DF9" w:rsidRPr="00D8774F" w14:paraId="721972AF" w14:textId="77777777" w:rsidTr="005D444B">
        <w:trPr>
          <w:trHeight w:val="268"/>
        </w:trPr>
        <w:tc>
          <w:tcPr>
            <w:tcW w:w="704" w:type="dxa"/>
            <w:tcBorders>
              <w:top w:val="nil"/>
              <w:left w:val="single" w:sz="4" w:space="0" w:color="auto"/>
              <w:bottom w:val="single" w:sz="4" w:space="0" w:color="auto"/>
              <w:right w:val="single" w:sz="4" w:space="0" w:color="auto"/>
            </w:tcBorders>
            <w:noWrap/>
            <w:vAlign w:val="bottom"/>
            <w:hideMark/>
          </w:tcPr>
          <w:p w14:paraId="477154CE" w14:textId="77777777" w:rsidR="00D60DF9" w:rsidRPr="00D8774F" w:rsidRDefault="00D60DF9" w:rsidP="00D60DF9">
            <w:pPr>
              <w:jc w:val="center"/>
              <w:rPr>
                <w:color w:val="000000"/>
              </w:rPr>
            </w:pPr>
            <w:r w:rsidRPr="00D8774F">
              <w:rPr>
                <w:color w:val="000000"/>
              </w:rPr>
              <w:t>3.</w:t>
            </w:r>
          </w:p>
        </w:tc>
        <w:tc>
          <w:tcPr>
            <w:tcW w:w="4111" w:type="dxa"/>
            <w:tcBorders>
              <w:top w:val="nil"/>
              <w:left w:val="nil"/>
              <w:bottom w:val="single" w:sz="4" w:space="0" w:color="auto"/>
              <w:right w:val="single" w:sz="4" w:space="0" w:color="auto"/>
            </w:tcBorders>
            <w:noWrap/>
            <w:vAlign w:val="center"/>
            <w:hideMark/>
          </w:tcPr>
          <w:p w14:paraId="61CF4511" w14:textId="77777777" w:rsidR="00D60DF9" w:rsidRPr="00D8774F" w:rsidRDefault="00D60DF9" w:rsidP="00D60DF9">
            <w:pPr>
              <w:jc w:val="both"/>
              <w:rPr>
                <w:color w:val="000000"/>
              </w:rPr>
            </w:pPr>
            <w:proofErr w:type="spellStart"/>
            <w:r w:rsidRPr="00D8774F">
              <w:rPr>
                <w:color w:val="000000"/>
              </w:rPr>
              <w:t>Izpilddokumentācijas</w:t>
            </w:r>
            <w:proofErr w:type="spellEnd"/>
            <w:r w:rsidRPr="00D8774F">
              <w:rPr>
                <w:color w:val="000000"/>
              </w:rPr>
              <w:t xml:space="preserve"> izstāde</w:t>
            </w:r>
          </w:p>
        </w:tc>
        <w:tc>
          <w:tcPr>
            <w:tcW w:w="890" w:type="dxa"/>
            <w:tcBorders>
              <w:top w:val="nil"/>
              <w:left w:val="nil"/>
              <w:bottom w:val="single" w:sz="4" w:space="0" w:color="auto"/>
              <w:right w:val="single" w:sz="4" w:space="0" w:color="auto"/>
            </w:tcBorders>
            <w:noWrap/>
            <w:vAlign w:val="bottom"/>
            <w:hideMark/>
          </w:tcPr>
          <w:p w14:paraId="67997C08" w14:textId="77777777" w:rsidR="00D60DF9" w:rsidRPr="00D8774F" w:rsidRDefault="00D60DF9" w:rsidP="00D60DF9">
            <w:pPr>
              <w:jc w:val="center"/>
              <w:rPr>
                <w:color w:val="000000"/>
              </w:rPr>
            </w:pPr>
            <w:proofErr w:type="spellStart"/>
            <w:r w:rsidRPr="00D8774F">
              <w:rPr>
                <w:color w:val="000000"/>
              </w:rPr>
              <w:t>kompl</w:t>
            </w:r>
            <w:proofErr w:type="spellEnd"/>
            <w:r w:rsidRPr="00D8774F">
              <w:rPr>
                <w:color w:val="000000"/>
              </w:rPr>
              <w:t>.</w:t>
            </w:r>
          </w:p>
        </w:tc>
        <w:tc>
          <w:tcPr>
            <w:tcW w:w="977" w:type="dxa"/>
            <w:tcBorders>
              <w:top w:val="nil"/>
              <w:left w:val="nil"/>
              <w:bottom w:val="single" w:sz="4" w:space="0" w:color="auto"/>
              <w:right w:val="single" w:sz="4" w:space="0" w:color="auto"/>
            </w:tcBorders>
            <w:noWrap/>
            <w:vAlign w:val="bottom"/>
            <w:hideMark/>
          </w:tcPr>
          <w:p w14:paraId="06383D77" w14:textId="77777777" w:rsidR="00D60DF9" w:rsidRPr="00D8774F" w:rsidRDefault="00D60DF9" w:rsidP="00D60DF9">
            <w:pPr>
              <w:jc w:val="center"/>
              <w:rPr>
                <w:color w:val="000000"/>
              </w:rPr>
            </w:pPr>
            <w:r w:rsidRPr="00D8774F">
              <w:rPr>
                <w:color w:val="000000"/>
              </w:rPr>
              <w:t>1</w:t>
            </w:r>
          </w:p>
        </w:tc>
        <w:tc>
          <w:tcPr>
            <w:tcW w:w="1417" w:type="dxa"/>
            <w:tcBorders>
              <w:top w:val="nil"/>
              <w:left w:val="nil"/>
              <w:bottom w:val="single" w:sz="4" w:space="0" w:color="auto"/>
              <w:right w:val="single" w:sz="4" w:space="0" w:color="auto"/>
            </w:tcBorders>
            <w:noWrap/>
            <w:vAlign w:val="bottom"/>
            <w:hideMark/>
          </w:tcPr>
          <w:p w14:paraId="369AA9B1" w14:textId="77777777" w:rsidR="00D60DF9" w:rsidRPr="00D8774F" w:rsidRDefault="00D60DF9" w:rsidP="00D60DF9">
            <w:pPr>
              <w:rPr>
                <w:color w:val="000000"/>
              </w:rPr>
            </w:pPr>
            <w:r w:rsidRPr="00D8774F">
              <w:rPr>
                <w:color w:val="000000"/>
              </w:rPr>
              <w:t> </w:t>
            </w:r>
          </w:p>
        </w:tc>
        <w:tc>
          <w:tcPr>
            <w:tcW w:w="1276" w:type="dxa"/>
            <w:tcBorders>
              <w:top w:val="nil"/>
              <w:left w:val="nil"/>
              <w:bottom w:val="single" w:sz="4" w:space="0" w:color="auto"/>
              <w:right w:val="single" w:sz="4" w:space="0" w:color="auto"/>
            </w:tcBorders>
            <w:noWrap/>
            <w:vAlign w:val="bottom"/>
            <w:hideMark/>
          </w:tcPr>
          <w:p w14:paraId="666CAC43" w14:textId="77777777" w:rsidR="00D60DF9" w:rsidRPr="00D8774F" w:rsidRDefault="00D60DF9" w:rsidP="00D60DF9">
            <w:pPr>
              <w:rPr>
                <w:color w:val="000000"/>
              </w:rPr>
            </w:pPr>
            <w:r w:rsidRPr="00D8774F">
              <w:rPr>
                <w:color w:val="000000"/>
              </w:rPr>
              <w:t> </w:t>
            </w:r>
          </w:p>
        </w:tc>
      </w:tr>
      <w:tr w:rsidR="00D60DF9" w:rsidRPr="00D8774F" w14:paraId="0CB6A5B0" w14:textId="77777777" w:rsidTr="005D444B">
        <w:trPr>
          <w:trHeight w:val="315"/>
        </w:trPr>
        <w:tc>
          <w:tcPr>
            <w:tcW w:w="5705" w:type="dxa"/>
            <w:gridSpan w:val="3"/>
            <w:tcBorders>
              <w:top w:val="single" w:sz="4" w:space="0" w:color="auto"/>
              <w:left w:val="single" w:sz="4" w:space="0" w:color="auto"/>
              <w:bottom w:val="single" w:sz="4" w:space="0" w:color="auto"/>
              <w:right w:val="single" w:sz="4" w:space="0" w:color="000000"/>
            </w:tcBorders>
            <w:noWrap/>
            <w:vAlign w:val="bottom"/>
            <w:hideMark/>
          </w:tcPr>
          <w:p w14:paraId="55519670" w14:textId="77777777" w:rsidR="00D60DF9" w:rsidRPr="00D8774F" w:rsidRDefault="00D60DF9" w:rsidP="00D60DF9">
            <w:pPr>
              <w:jc w:val="center"/>
              <w:rPr>
                <w:color w:val="000000"/>
              </w:rPr>
            </w:pPr>
            <w:r w:rsidRPr="00D8774F">
              <w:rPr>
                <w:color w:val="000000"/>
              </w:rPr>
              <w:t> </w:t>
            </w:r>
          </w:p>
        </w:tc>
        <w:tc>
          <w:tcPr>
            <w:tcW w:w="977" w:type="dxa"/>
            <w:tcBorders>
              <w:top w:val="nil"/>
              <w:left w:val="nil"/>
              <w:bottom w:val="single" w:sz="4" w:space="0" w:color="auto"/>
              <w:right w:val="single" w:sz="4" w:space="0" w:color="auto"/>
            </w:tcBorders>
            <w:noWrap/>
            <w:vAlign w:val="bottom"/>
            <w:hideMark/>
          </w:tcPr>
          <w:p w14:paraId="36053210" w14:textId="77777777" w:rsidR="00D60DF9" w:rsidRPr="00D8774F" w:rsidRDefault="00D60DF9" w:rsidP="00D60DF9">
            <w:pPr>
              <w:rPr>
                <w:color w:val="000000"/>
              </w:rPr>
            </w:pPr>
            <w:r w:rsidRPr="00D8774F">
              <w:rPr>
                <w:color w:val="000000"/>
              </w:rPr>
              <w:t> </w:t>
            </w:r>
          </w:p>
        </w:tc>
        <w:tc>
          <w:tcPr>
            <w:tcW w:w="1417" w:type="dxa"/>
            <w:tcBorders>
              <w:top w:val="nil"/>
              <w:left w:val="nil"/>
              <w:bottom w:val="single" w:sz="4" w:space="0" w:color="auto"/>
              <w:right w:val="single" w:sz="4" w:space="0" w:color="auto"/>
            </w:tcBorders>
            <w:noWrap/>
            <w:vAlign w:val="bottom"/>
            <w:hideMark/>
          </w:tcPr>
          <w:p w14:paraId="005E4E75" w14:textId="77777777" w:rsidR="00D60DF9" w:rsidRPr="00D8774F" w:rsidRDefault="00D60DF9" w:rsidP="00D60DF9">
            <w:pPr>
              <w:jc w:val="right"/>
              <w:rPr>
                <w:color w:val="000000"/>
              </w:rPr>
            </w:pPr>
            <w:r w:rsidRPr="00D8774F">
              <w:rPr>
                <w:color w:val="000000"/>
              </w:rPr>
              <w:t>Kopā</w:t>
            </w:r>
          </w:p>
        </w:tc>
        <w:tc>
          <w:tcPr>
            <w:tcW w:w="1276" w:type="dxa"/>
            <w:tcBorders>
              <w:top w:val="nil"/>
              <w:left w:val="nil"/>
              <w:bottom w:val="single" w:sz="4" w:space="0" w:color="auto"/>
              <w:right w:val="single" w:sz="4" w:space="0" w:color="auto"/>
            </w:tcBorders>
            <w:noWrap/>
            <w:vAlign w:val="bottom"/>
            <w:hideMark/>
          </w:tcPr>
          <w:p w14:paraId="3CF48C49" w14:textId="77777777" w:rsidR="00D60DF9" w:rsidRPr="00D8774F" w:rsidRDefault="00D60DF9" w:rsidP="00D60DF9">
            <w:pPr>
              <w:rPr>
                <w:color w:val="000000"/>
              </w:rPr>
            </w:pPr>
            <w:r w:rsidRPr="00D8774F">
              <w:rPr>
                <w:color w:val="000000"/>
              </w:rPr>
              <w:t> </w:t>
            </w:r>
          </w:p>
        </w:tc>
      </w:tr>
      <w:tr w:rsidR="00D60DF9" w:rsidRPr="00D8774F" w14:paraId="2030B4DE" w14:textId="77777777" w:rsidTr="005D444B">
        <w:trPr>
          <w:trHeight w:val="315"/>
        </w:trPr>
        <w:tc>
          <w:tcPr>
            <w:tcW w:w="5705" w:type="dxa"/>
            <w:gridSpan w:val="3"/>
            <w:tcBorders>
              <w:top w:val="single" w:sz="4" w:space="0" w:color="auto"/>
              <w:left w:val="single" w:sz="4" w:space="0" w:color="auto"/>
              <w:bottom w:val="single" w:sz="4" w:space="0" w:color="auto"/>
              <w:right w:val="single" w:sz="4" w:space="0" w:color="000000"/>
            </w:tcBorders>
            <w:noWrap/>
            <w:vAlign w:val="bottom"/>
            <w:hideMark/>
          </w:tcPr>
          <w:p w14:paraId="55FF18A5" w14:textId="77777777" w:rsidR="00D60DF9" w:rsidRPr="00D8774F" w:rsidRDefault="00D60DF9" w:rsidP="00D60DF9">
            <w:pPr>
              <w:jc w:val="center"/>
              <w:rPr>
                <w:color w:val="000000"/>
              </w:rPr>
            </w:pPr>
            <w:r w:rsidRPr="00D8774F">
              <w:rPr>
                <w:color w:val="000000"/>
              </w:rPr>
              <w:t> </w:t>
            </w:r>
          </w:p>
        </w:tc>
        <w:tc>
          <w:tcPr>
            <w:tcW w:w="977" w:type="dxa"/>
            <w:tcBorders>
              <w:top w:val="nil"/>
              <w:left w:val="nil"/>
              <w:bottom w:val="single" w:sz="4" w:space="0" w:color="auto"/>
              <w:right w:val="single" w:sz="4" w:space="0" w:color="auto"/>
            </w:tcBorders>
            <w:noWrap/>
            <w:vAlign w:val="bottom"/>
            <w:hideMark/>
          </w:tcPr>
          <w:p w14:paraId="36614543" w14:textId="77777777" w:rsidR="00D60DF9" w:rsidRPr="00D8774F" w:rsidRDefault="00D60DF9" w:rsidP="00D60DF9">
            <w:pPr>
              <w:rPr>
                <w:color w:val="000000"/>
              </w:rPr>
            </w:pPr>
            <w:r w:rsidRPr="00D8774F">
              <w:rPr>
                <w:color w:val="000000"/>
              </w:rPr>
              <w:t> </w:t>
            </w:r>
          </w:p>
        </w:tc>
        <w:tc>
          <w:tcPr>
            <w:tcW w:w="1417" w:type="dxa"/>
            <w:tcBorders>
              <w:top w:val="nil"/>
              <w:left w:val="nil"/>
              <w:bottom w:val="single" w:sz="4" w:space="0" w:color="auto"/>
              <w:right w:val="single" w:sz="4" w:space="0" w:color="auto"/>
            </w:tcBorders>
            <w:noWrap/>
            <w:vAlign w:val="bottom"/>
            <w:hideMark/>
          </w:tcPr>
          <w:p w14:paraId="4CAAF494" w14:textId="77777777" w:rsidR="00D60DF9" w:rsidRPr="00D8774F" w:rsidRDefault="00D60DF9" w:rsidP="00D60DF9">
            <w:pPr>
              <w:jc w:val="right"/>
              <w:rPr>
                <w:color w:val="000000"/>
              </w:rPr>
            </w:pPr>
            <w:r w:rsidRPr="00D8774F">
              <w:rPr>
                <w:color w:val="000000"/>
              </w:rPr>
              <w:t>PVN (21%)</w:t>
            </w:r>
          </w:p>
        </w:tc>
        <w:tc>
          <w:tcPr>
            <w:tcW w:w="1276" w:type="dxa"/>
            <w:tcBorders>
              <w:top w:val="nil"/>
              <w:left w:val="nil"/>
              <w:bottom w:val="single" w:sz="4" w:space="0" w:color="auto"/>
              <w:right w:val="single" w:sz="4" w:space="0" w:color="auto"/>
            </w:tcBorders>
            <w:noWrap/>
            <w:vAlign w:val="bottom"/>
            <w:hideMark/>
          </w:tcPr>
          <w:p w14:paraId="5575B86B" w14:textId="77777777" w:rsidR="00D60DF9" w:rsidRPr="00D8774F" w:rsidRDefault="00D60DF9" w:rsidP="00D60DF9">
            <w:pPr>
              <w:rPr>
                <w:color w:val="000000"/>
              </w:rPr>
            </w:pPr>
            <w:r w:rsidRPr="00D8774F">
              <w:rPr>
                <w:color w:val="000000"/>
              </w:rPr>
              <w:t> </w:t>
            </w:r>
          </w:p>
        </w:tc>
      </w:tr>
      <w:tr w:rsidR="00D60DF9" w:rsidRPr="00D8774F" w14:paraId="022214E0" w14:textId="77777777" w:rsidTr="005D444B">
        <w:trPr>
          <w:trHeight w:val="315"/>
        </w:trPr>
        <w:tc>
          <w:tcPr>
            <w:tcW w:w="5705" w:type="dxa"/>
            <w:gridSpan w:val="3"/>
            <w:tcBorders>
              <w:top w:val="single" w:sz="4" w:space="0" w:color="auto"/>
              <w:left w:val="single" w:sz="4" w:space="0" w:color="auto"/>
              <w:bottom w:val="single" w:sz="4" w:space="0" w:color="auto"/>
              <w:right w:val="single" w:sz="4" w:space="0" w:color="000000"/>
            </w:tcBorders>
            <w:noWrap/>
            <w:vAlign w:val="bottom"/>
            <w:hideMark/>
          </w:tcPr>
          <w:p w14:paraId="079773E1" w14:textId="77777777" w:rsidR="00D60DF9" w:rsidRPr="00D8774F" w:rsidRDefault="00D60DF9" w:rsidP="00D60DF9">
            <w:pPr>
              <w:jc w:val="center"/>
              <w:rPr>
                <w:color w:val="000000"/>
              </w:rPr>
            </w:pPr>
            <w:r w:rsidRPr="00D8774F">
              <w:rPr>
                <w:color w:val="000000"/>
              </w:rPr>
              <w:t> </w:t>
            </w:r>
          </w:p>
        </w:tc>
        <w:tc>
          <w:tcPr>
            <w:tcW w:w="977" w:type="dxa"/>
            <w:tcBorders>
              <w:top w:val="nil"/>
              <w:left w:val="nil"/>
              <w:bottom w:val="single" w:sz="4" w:space="0" w:color="auto"/>
              <w:right w:val="single" w:sz="4" w:space="0" w:color="auto"/>
            </w:tcBorders>
            <w:noWrap/>
            <w:vAlign w:val="bottom"/>
            <w:hideMark/>
          </w:tcPr>
          <w:p w14:paraId="5845404D" w14:textId="77777777" w:rsidR="00D60DF9" w:rsidRPr="00D8774F" w:rsidRDefault="00D60DF9" w:rsidP="00D60DF9">
            <w:pPr>
              <w:rPr>
                <w:color w:val="000000"/>
              </w:rPr>
            </w:pPr>
            <w:r w:rsidRPr="00D8774F">
              <w:rPr>
                <w:color w:val="000000"/>
              </w:rPr>
              <w:t> </w:t>
            </w:r>
          </w:p>
        </w:tc>
        <w:tc>
          <w:tcPr>
            <w:tcW w:w="1417" w:type="dxa"/>
            <w:tcBorders>
              <w:top w:val="nil"/>
              <w:left w:val="nil"/>
              <w:bottom w:val="single" w:sz="4" w:space="0" w:color="auto"/>
              <w:right w:val="single" w:sz="4" w:space="0" w:color="auto"/>
            </w:tcBorders>
            <w:noWrap/>
            <w:vAlign w:val="bottom"/>
            <w:hideMark/>
          </w:tcPr>
          <w:p w14:paraId="73C0A156" w14:textId="77777777" w:rsidR="00D60DF9" w:rsidRPr="00D8774F" w:rsidRDefault="00D60DF9" w:rsidP="00D60DF9">
            <w:pPr>
              <w:jc w:val="right"/>
              <w:rPr>
                <w:color w:val="000000"/>
              </w:rPr>
            </w:pPr>
            <w:r w:rsidRPr="00D8774F">
              <w:rPr>
                <w:color w:val="000000"/>
              </w:rPr>
              <w:t>Pavisam kopā</w:t>
            </w:r>
          </w:p>
        </w:tc>
        <w:tc>
          <w:tcPr>
            <w:tcW w:w="1276" w:type="dxa"/>
            <w:tcBorders>
              <w:top w:val="nil"/>
              <w:left w:val="nil"/>
              <w:bottom w:val="single" w:sz="4" w:space="0" w:color="auto"/>
              <w:right w:val="single" w:sz="4" w:space="0" w:color="auto"/>
            </w:tcBorders>
            <w:noWrap/>
            <w:vAlign w:val="bottom"/>
            <w:hideMark/>
          </w:tcPr>
          <w:p w14:paraId="3FFA5881" w14:textId="77777777" w:rsidR="00D60DF9" w:rsidRPr="00D8774F" w:rsidRDefault="00D60DF9" w:rsidP="00D60DF9">
            <w:pPr>
              <w:rPr>
                <w:color w:val="000000"/>
              </w:rPr>
            </w:pPr>
            <w:r w:rsidRPr="00D8774F">
              <w:rPr>
                <w:color w:val="000000"/>
              </w:rPr>
              <w:t> </w:t>
            </w:r>
          </w:p>
        </w:tc>
      </w:tr>
    </w:tbl>
    <w:p w14:paraId="0F9E5B8A" w14:textId="77777777" w:rsidR="00D60DF9" w:rsidRDefault="00D60DF9" w:rsidP="00D60DF9">
      <w:pPr>
        <w:widowControl w:val="0"/>
        <w:tabs>
          <w:tab w:val="left" w:pos="284"/>
        </w:tabs>
        <w:jc w:val="both"/>
      </w:pPr>
    </w:p>
    <w:p w14:paraId="656B8052" w14:textId="55137CBA" w:rsidR="00E75EA7" w:rsidRPr="003A5CFB" w:rsidRDefault="00E75EA7" w:rsidP="00D60DF9">
      <w:pPr>
        <w:widowControl w:val="0"/>
        <w:numPr>
          <w:ilvl w:val="0"/>
          <w:numId w:val="16"/>
        </w:numPr>
        <w:tabs>
          <w:tab w:val="left" w:pos="284"/>
        </w:tabs>
        <w:ind w:left="284" w:hanging="284"/>
        <w:jc w:val="both"/>
      </w:pPr>
      <w:r w:rsidRPr="003A5CFB">
        <w:t xml:space="preserve">Pakalpojuma garantijas laiks ir </w:t>
      </w:r>
      <w:r w:rsidRPr="003A5CFB">
        <w:rPr>
          <w:i/>
        </w:rPr>
        <w:t>&lt;piedāvātais garantijas laiks&gt;</w:t>
      </w:r>
      <w:r w:rsidRPr="003A5CFB">
        <w:t xml:space="preserve"> (</w:t>
      </w:r>
      <w:r w:rsidRPr="003A5CFB">
        <w:rPr>
          <w:i/>
        </w:rPr>
        <w:t>ne mazāks kā 2 (divi))</w:t>
      </w:r>
      <w:r w:rsidRPr="003A5CFB">
        <w:t xml:space="preserve"> kalendāra gadi no Pakalpojuma pieņemšanas un nodošanas akta parakstīšanas dienas.</w:t>
      </w:r>
    </w:p>
    <w:p w14:paraId="67A4D9F0" w14:textId="644D16B3" w:rsidR="00E75EA7" w:rsidRPr="00DF73A1" w:rsidRDefault="00E75EA7" w:rsidP="00D60DF9">
      <w:pPr>
        <w:widowControl w:val="0"/>
        <w:numPr>
          <w:ilvl w:val="0"/>
          <w:numId w:val="16"/>
        </w:numPr>
        <w:tabs>
          <w:tab w:val="left" w:pos="284"/>
        </w:tabs>
        <w:ind w:left="284" w:hanging="284"/>
        <w:jc w:val="both"/>
      </w:pPr>
      <w:r w:rsidRPr="00D72208">
        <w:t xml:space="preserve">Pakalpojumu veikšanas termiņš </w:t>
      </w:r>
      <w:r w:rsidRPr="00D72208">
        <w:rPr>
          <w:i/>
        </w:rPr>
        <w:t>&lt;piedāvātais termiņš</w:t>
      </w:r>
      <w:r w:rsidRPr="00DF73A1">
        <w:rPr>
          <w:i/>
        </w:rPr>
        <w:t>&gt;</w:t>
      </w:r>
      <w:r w:rsidRPr="00DF73A1">
        <w:t xml:space="preserve"> (</w:t>
      </w:r>
      <w:r w:rsidRPr="00DF73A1">
        <w:rPr>
          <w:i/>
        </w:rPr>
        <w:t xml:space="preserve">ne ilgāk kā </w:t>
      </w:r>
      <w:r w:rsidR="00DF73A1" w:rsidRPr="00DF73A1">
        <w:rPr>
          <w:i/>
        </w:rPr>
        <w:t>120</w:t>
      </w:r>
      <w:r w:rsidRPr="00DF73A1">
        <w:rPr>
          <w:i/>
        </w:rPr>
        <w:t xml:space="preserve"> (</w:t>
      </w:r>
      <w:r w:rsidR="00DF73A1" w:rsidRPr="00DF73A1">
        <w:rPr>
          <w:i/>
        </w:rPr>
        <w:t>viens simts divdesmit</w:t>
      </w:r>
      <w:r w:rsidRPr="00DF73A1">
        <w:rPr>
          <w:i/>
        </w:rPr>
        <w:t>)</w:t>
      </w:r>
      <w:r w:rsidRPr="00DF73A1">
        <w:t>) kalendār</w:t>
      </w:r>
      <w:r w:rsidR="00DF73A1" w:rsidRPr="00DF73A1">
        <w:t>o</w:t>
      </w:r>
      <w:r w:rsidRPr="00DF73A1">
        <w:t xml:space="preserve"> dien</w:t>
      </w:r>
      <w:r w:rsidR="00DF73A1" w:rsidRPr="00DF73A1">
        <w:t>u laikā</w:t>
      </w:r>
      <w:r w:rsidRPr="00DF73A1">
        <w:t xml:space="preserve"> no līguma spēkā stāšanās dienas.</w:t>
      </w:r>
    </w:p>
    <w:p w14:paraId="2EE75BB6" w14:textId="709D8105" w:rsidR="00CC03B0" w:rsidRPr="00DF73A1" w:rsidRDefault="00CC03B0" w:rsidP="00D60DF9">
      <w:pPr>
        <w:widowControl w:val="0"/>
        <w:numPr>
          <w:ilvl w:val="0"/>
          <w:numId w:val="16"/>
        </w:numPr>
        <w:tabs>
          <w:tab w:val="left" w:pos="284"/>
        </w:tabs>
        <w:ind w:left="284" w:hanging="284"/>
        <w:jc w:val="both"/>
      </w:pPr>
      <w:r w:rsidRPr="00DF73A1">
        <w:t>Apliecinām, ka:</w:t>
      </w:r>
    </w:p>
    <w:p w14:paraId="7CB60F55" w14:textId="5BFC6308" w:rsidR="001F16CB" w:rsidRPr="00BC131E" w:rsidRDefault="00BC131E" w:rsidP="00D60DF9">
      <w:pPr>
        <w:widowControl w:val="0"/>
        <w:numPr>
          <w:ilvl w:val="1"/>
          <w:numId w:val="16"/>
        </w:numPr>
        <w:ind w:left="738" w:hanging="454"/>
        <w:jc w:val="both"/>
        <w:rPr>
          <w:spacing w:val="-4"/>
        </w:rPr>
      </w:pPr>
      <w:r>
        <w:t>v</w:t>
      </w:r>
      <w:r w:rsidR="001F16CB" w:rsidRPr="007469C8">
        <w:t>i</w:t>
      </w:r>
      <w:r w:rsidR="001F16CB" w:rsidRPr="00BC131E">
        <w:rPr>
          <w:spacing w:val="-4"/>
        </w:rPr>
        <w:t>sa Tirgus izpētei iesniegtā informācija ir patiesa;</w:t>
      </w:r>
    </w:p>
    <w:p w14:paraId="6F773540" w14:textId="5F59F0C5" w:rsidR="001F16CB" w:rsidRPr="00BC131E" w:rsidRDefault="003E66F9" w:rsidP="00D60DF9">
      <w:pPr>
        <w:widowControl w:val="0"/>
        <w:numPr>
          <w:ilvl w:val="1"/>
          <w:numId w:val="16"/>
        </w:numPr>
        <w:ind w:left="738" w:hanging="454"/>
        <w:jc w:val="both"/>
        <w:rPr>
          <w:bCs/>
        </w:rPr>
      </w:pPr>
      <w:r w:rsidRPr="003E66F9">
        <w:t>uz Pretendentu neattiecas Sabiedrisko pakalpojumu sniedzēju iepirkumu likuma 48.panta otrās daļas</w:t>
      </w:r>
      <w:r>
        <w:t xml:space="preserve">, </w:t>
      </w:r>
      <w:r w:rsidRPr="003E66F9">
        <w:t>izņemot 8. un 9.punktu</w:t>
      </w:r>
      <w:r>
        <w:t>,</w:t>
      </w:r>
      <w:r w:rsidRPr="003E66F9">
        <w:t xml:space="preserve"> izslēgšanas nosacījumi</w:t>
      </w:r>
      <w:r w:rsidR="001F16CB" w:rsidRPr="00BC131E">
        <w:rPr>
          <w:bCs/>
        </w:rPr>
        <w:t>;</w:t>
      </w:r>
    </w:p>
    <w:p w14:paraId="3F1351DE" w14:textId="16F5575C" w:rsidR="008542D7" w:rsidRDefault="008542D7" w:rsidP="00D60DF9">
      <w:pPr>
        <w:widowControl w:val="0"/>
        <w:numPr>
          <w:ilvl w:val="1"/>
          <w:numId w:val="16"/>
        </w:numPr>
        <w:ind w:left="738" w:hanging="454"/>
        <w:jc w:val="both"/>
        <w:rPr>
          <w:bCs/>
        </w:rPr>
      </w:pPr>
      <w:r w:rsidRPr="00155C43">
        <w:t>uz Pretendentu neattiecas Starptautisko un Latvijas Republikas nacionālo sankciju likuma  11.</w:t>
      </w:r>
      <w:r w:rsidRPr="00155C43">
        <w:rPr>
          <w:vertAlign w:val="superscript"/>
        </w:rPr>
        <w:t>1</w:t>
      </w:r>
      <w:r w:rsidRPr="00155C43">
        <w:t>panta pirmās daļas izslēgšanas nosacījumi</w:t>
      </w:r>
      <w:r>
        <w:t>;</w:t>
      </w:r>
    </w:p>
    <w:p w14:paraId="4B42BE60" w14:textId="67D70623" w:rsidR="001F16CB" w:rsidRPr="00BC131E" w:rsidRDefault="00CA3126" w:rsidP="00D60DF9">
      <w:pPr>
        <w:widowControl w:val="0"/>
        <w:numPr>
          <w:ilvl w:val="1"/>
          <w:numId w:val="16"/>
        </w:numPr>
        <w:ind w:left="738" w:hanging="454"/>
        <w:jc w:val="both"/>
        <w:rPr>
          <w:bCs/>
        </w:rPr>
      </w:pPr>
      <w:r w:rsidRPr="00BC131E">
        <w:rPr>
          <w:bCs/>
        </w:rPr>
        <w:t>Pretendents ir iepazinies</w:t>
      </w:r>
      <w:r w:rsidR="001F16CB" w:rsidRPr="00BC131E">
        <w:rPr>
          <w:bCs/>
        </w:rPr>
        <w:t xml:space="preserve"> ar informāciju, kas nepieciešama piedāvājuma sagatavošanai un Tirgus izpētes uzaicinājumā norādītā Pakalpojuma izpildei;</w:t>
      </w:r>
    </w:p>
    <w:p w14:paraId="5A8E58E4" w14:textId="39380861" w:rsidR="001F16CB" w:rsidRPr="00BC131E" w:rsidRDefault="001F16CB" w:rsidP="00D60DF9">
      <w:pPr>
        <w:widowControl w:val="0"/>
        <w:numPr>
          <w:ilvl w:val="1"/>
          <w:numId w:val="16"/>
        </w:numPr>
        <w:ind w:left="738" w:hanging="454"/>
        <w:jc w:val="both"/>
        <w:rPr>
          <w:bCs/>
        </w:rPr>
      </w:pPr>
      <w:r w:rsidRPr="00BC131E">
        <w:rPr>
          <w:bCs/>
        </w:rPr>
        <w:t>Tirgus izpētes uzaicinājuma prasības un nosacījumi ir skaidri un saprotami;</w:t>
      </w:r>
    </w:p>
    <w:p w14:paraId="59EC839F" w14:textId="77777777" w:rsidR="00CD0B3A" w:rsidRDefault="005D5D6B" w:rsidP="00D60DF9">
      <w:pPr>
        <w:widowControl w:val="0"/>
        <w:numPr>
          <w:ilvl w:val="1"/>
          <w:numId w:val="16"/>
        </w:numPr>
        <w:ind w:left="738" w:hanging="454"/>
        <w:jc w:val="both"/>
        <w:rPr>
          <w:bCs/>
        </w:rPr>
      </w:pPr>
      <w:r w:rsidRPr="00BC131E">
        <w:rPr>
          <w:bCs/>
        </w:rPr>
        <w:t>Pretendenta</w:t>
      </w:r>
      <w:r w:rsidR="001F16CB" w:rsidRPr="00BC131E">
        <w:rPr>
          <w:bCs/>
        </w:rPr>
        <w:t xml:space="preserve"> rīcībā ir visi nepieciešamie resursi Pakalpojuma izpildei Tirgus izpētes uzaicinājumā norādītajā laikā un apjomā;</w:t>
      </w:r>
    </w:p>
    <w:p w14:paraId="31AD78BB" w14:textId="3923CC69" w:rsidR="001F16CB" w:rsidRPr="007469C8" w:rsidRDefault="001F16CB" w:rsidP="00D60DF9">
      <w:pPr>
        <w:widowControl w:val="0"/>
        <w:numPr>
          <w:ilvl w:val="0"/>
          <w:numId w:val="16"/>
        </w:numPr>
        <w:tabs>
          <w:tab w:val="left" w:pos="284"/>
        </w:tabs>
        <w:ind w:left="360"/>
        <w:jc w:val="both"/>
      </w:pPr>
      <w:r w:rsidRPr="007469C8">
        <w:t xml:space="preserve">Pretendenta kontaktpersona: </w:t>
      </w:r>
      <w:r w:rsidRPr="00842F2C">
        <w:rPr>
          <w:highlight w:val="lightGray"/>
        </w:rPr>
        <w:t>&lt;vārds, uzvārds, amats, tālrunis, e-pasta adrese&gt;</w:t>
      </w:r>
      <w:r w:rsidRPr="007469C8">
        <w:rPr>
          <w:i/>
        </w:rPr>
        <w:t>.</w:t>
      </w:r>
    </w:p>
    <w:p w14:paraId="400BF714" w14:textId="66A65A47" w:rsidR="006603D4" w:rsidRDefault="006603D4" w:rsidP="00D60DF9">
      <w:pPr>
        <w:tabs>
          <w:tab w:val="left" w:pos="284"/>
        </w:tabs>
        <w:jc w:val="both"/>
      </w:pPr>
    </w:p>
    <w:p w14:paraId="16E246A3" w14:textId="77777777" w:rsidR="00D60DF9" w:rsidRDefault="00D60DF9" w:rsidP="00D60DF9">
      <w:pPr>
        <w:tabs>
          <w:tab w:val="left" w:pos="284"/>
        </w:tabs>
        <w:jc w:val="both"/>
        <w:rPr>
          <w:sz w:val="16"/>
          <w:szCs w:val="16"/>
          <w:highlight w:val="yellow"/>
        </w:rPr>
      </w:pPr>
    </w:p>
    <w:p w14:paraId="3078509D" w14:textId="77777777" w:rsidR="006603D4" w:rsidRPr="00BE6EC6" w:rsidRDefault="006603D4" w:rsidP="007B257C">
      <w:pPr>
        <w:tabs>
          <w:tab w:val="left" w:pos="284"/>
        </w:tabs>
        <w:ind w:left="284"/>
        <w:jc w:val="both"/>
        <w:rPr>
          <w:sz w:val="16"/>
          <w:szCs w:val="16"/>
          <w:highlight w:val="yellow"/>
        </w:rPr>
      </w:pP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842F2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842F2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842F2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842F2C">
              <w:rPr>
                <w:szCs w:val="23"/>
                <w:highlight w:val="lightGray"/>
                <w:lang w:eastAsia="en-US"/>
              </w:rPr>
              <w:t xml:space="preserve">&lt;Pretendenta </w:t>
            </w:r>
            <w:proofErr w:type="spellStart"/>
            <w:r w:rsidRPr="00842F2C">
              <w:rPr>
                <w:szCs w:val="23"/>
                <w:highlight w:val="lightGray"/>
                <w:lang w:eastAsia="en-US"/>
              </w:rPr>
              <w:t>paraksttiesīgās</w:t>
            </w:r>
            <w:proofErr w:type="spellEnd"/>
            <w:r w:rsidRPr="00842F2C">
              <w:rPr>
                <w:szCs w:val="23"/>
                <w:highlight w:val="lightGray"/>
                <w:lang w:eastAsia="en-US"/>
              </w:rPr>
              <w:t xml:space="preserve">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842F2C">
              <w:rPr>
                <w:szCs w:val="23"/>
                <w:highlight w:val="lightGray"/>
                <w:lang w:eastAsia="en-US"/>
              </w:rPr>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842F2C">
              <w:rPr>
                <w:szCs w:val="23"/>
                <w:highlight w:val="lightGray"/>
                <w:lang w:eastAsia="en-US"/>
              </w:rPr>
              <w:t>&lt;Datums, vieta&gt;</w:t>
            </w:r>
          </w:p>
        </w:tc>
      </w:tr>
    </w:tbl>
    <w:p w14:paraId="73AD86FC" w14:textId="699455B7" w:rsidR="00AB167D" w:rsidRDefault="00723EF8" w:rsidP="00AB167D">
      <w:pPr>
        <w:widowControl w:val="0"/>
        <w:jc w:val="right"/>
        <w:rPr>
          <w:b/>
          <w:lang w:eastAsia="ar-SA"/>
        </w:rPr>
      </w:pPr>
      <w:r>
        <w:br w:type="page"/>
      </w:r>
    </w:p>
    <w:p w14:paraId="3E8F32CC" w14:textId="5302C8DD" w:rsidR="00FF5A1A" w:rsidRDefault="00FF5A1A" w:rsidP="004B4C48">
      <w:pPr>
        <w:jc w:val="right"/>
        <w:rPr>
          <w:b/>
          <w:lang w:eastAsia="ar-SA"/>
        </w:rPr>
      </w:pPr>
      <w:r>
        <w:rPr>
          <w:b/>
          <w:lang w:eastAsia="ar-SA"/>
        </w:rPr>
        <w:lastRenderedPageBreak/>
        <w:t>3.pielikums</w:t>
      </w:r>
    </w:p>
    <w:p w14:paraId="0E17D523" w14:textId="77777777" w:rsidR="00FF5A1A" w:rsidRDefault="00FF5A1A" w:rsidP="004B4C48">
      <w:pPr>
        <w:jc w:val="right"/>
        <w:rPr>
          <w:b/>
          <w:lang w:eastAsia="ar-SA"/>
        </w:rPr>
      </w:pPr>
    </w:p>
    <w:p w14:paraId="671D87F2" w14:textId="77777777" w:rsidR="00FF5A1A" w:rsidRDefault="00FF5A1A" w:rsidP="00FF5A1A">
      <w:pPr>
        <w:tabs>
          <w:tab w:val="left" w:pos="9000"/>
        </w:tabs>
        <w:suppressAutoHyphens/>
        <w:jc w:val="center"/>
        <w:rPr>
          <w:b/>
          <w:lang w:eastAsia="ar-SA"/>
        </w:rPr>
      </w:pPr>
    </w:p>
    <w:p w14:paraId="66458092" w14:textId="77777777" w:rsidR="00FF5A1A" w:rsidRPr="00FF5A1A" w:rsidRDefault="00FF5A1A" w:rsidP="00FF5A1A">
      <w:pPr>
        <w:widowControl w:val="0"/>
        <w:tabs>
          <w:tab w:val="left" w:pos="426"/>
          <w:tab w:val="left" w:pos="9000"/>
        </w:tabs>
        <w:jc w:val="center"/>
        <w:outlineLvl w:val="0"/>
        <w:rPr>
          <w:b/>
          <w:bCs/>
          <w:kern w:val="32"/>
        </w:rPr>
      </w:pPr>
      <w:r w:rsidRPr="00FF5A1A">
        <w:rPr>
          <w:b/>
          <w:bCs/>
          <w:kern w:val="32"/>
        </w:rPr>
        <w:t>Informācija par Pretendenta pieredzi</w:t>
      </w:r>
    </w:p>
    <w:p w14:paraId="1362534F" w14:textId="77777777" w:rsidR="00FF5A1A" w:rsidRPr="00FF5A1A" w:rsidRDefault="00FF5A1A" w:rsidP="00FF5A1A">
      <w:pPr>
        <w:widowControl w:val="0"/>
        <w:tabs>
          <w:tab w:val="left" w:pos="426"/>
          <w:tab w:val="left" w:pos="9000"/>
        </w:tabs>
        <w:jc w:val="both"/>
        <w:rPr>
          <w:b/>
        </w:rPr>
      </w:pPr>
    </w:p>
    <w:p w14:paraId="3E22B140" w14:textId="588EBC1D" w:rsidR="00FF5A1A" w:rsidRPr="00FF5A1A" w:rsidRDefault="00FF5A1A" w:rsidP="00FF5A1A">
      <w:pPr>
        <w:widowControl w:val="0"/>
        <w:tabs>
          <w:tab w:val="left" w:pos="0"/>
          <w:tab w:val="left" w:pos="426"/>
          <w:tab w:val="left" w:pos="9000"/>
        </w:tabs>
        <w:jc w:val="both"/>
        <w:outlineLvl w:val="0"/>
        <w:rPr>
          <w:kern w:val="32"/>
        </w:rPr>
      </w:pPr>
      <w:r w:rsidRPr="00FF5A1A">
        <w:rPr>
          <w:bCs/>
          <w:kern w:val="32"/>
          <w:lang w:eastAsia="ar-SA"/>
        </w:rPr>
        <w:t xml:space="preserve">Apliecinu, ka pretendents </w:t>
      </w:r>
      <w:r w:rsidRPr="00FF5A1A">
        <w:rPr>
          <w:bCs/>
          <w:i/>
          <w:iCs/>
          <w:kern w:val="32"/>
          <w:szCs w:val="32"/>
          <w:highlight w:val="lightGray"/>
        </w:rPr>
        <w:t>&lt;pretendenta nosaukums, reģistrācijas numurs&gt;</w:t>
      </w:r>
      <w:r w:rsidRPr="00FF5A1A">
        <w:rPr>
          <w:bCs/>
          <w:kern w:val="32"/>
          <w:lang w:eastAsia="ar-SA"/>
        </w:rPr>
        <w:t xml:space="preserve"> ir </w:t>
      </w:r>
      <w:r w:rsidRPr="00FF5A1A">
        <w:rPr>
          <w:kern w:val="32"/>
          <w:szCs w:val="32"/>
        </w:rPr>
        <w:t>sniedzis šādus pakalpojumus</w:t>
      </w:r>
      <w:r w:rsidRPr="00FF5A1A">
        <w:rPr>
          <w:kern w:val="32"/>
          <w:lang w:eastAsia="ar-SA"/>
        </w:rPr>
        <w:t xml:space="preserve">: </w:t>
      </w:r>
    </w:p>
    <w:p w14:paraId="53F6BCE4" w14:textId="77777777" w:rsidR="00FF5A1A" w:rsidRPr="00FF5A1A" w:rsidRDefault="00FF5A1A" w:rsidP="00FF5A1A">
      <w:pPr>
        <w:rPr>
          <w:lang w:eastAsia="ar-SA"/>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113"/>
        <w:gridCol w:w="1843"/>
        <w:gridCol w:w="2263"/>
        <w:gridCol w:w="2551"/>
      </w:tblGrid>
      <w:tr w:rsidR="00FF5A1A" w:rsidRPr="00FF5A1A" w14:paraId="6B61CF43" w14:textId="77777777" w:rsidTr="000D1789">
        <w:trPr>
          <w:trHeight w:val="1816"/>
          <w:jc w:val="center"/>
        </w:trPr>
        <w:tc>
          <w:tcPr>
            <w:tcW w:w="717" w:type="dxa"/>
            <w:shd w:val="clear" w:color="auto" w:fill="auto"/>
            <w:vAlign w:val="center"/>
          </w:tcPr>
          <w:p w14:paraId="3BB94C19" w14:textId="77777777" w:rsidR="00FF5A1A" w:rsidRPr="00FF5A1A" w:rsidRDefault="00FF5A1A" w:rsidP="00FF5A1A">
            <w:pPr>
              <w:widowControl w:val="0"/>
              <w:tabs>
                <w:tab w:val="left" w:pos="307"/>
                <w:tab w:val="left" w:pos="426"/>
                <w:tab w:val="left" w:pos="9000"/>
              </w:tabs>
              <w:jc w:val="center"/>
            </w:pPr>
            <w:proofErr w:type="spellStart"/>
            <w:r w:rsidRPr="00FF5A1A">
              <w:t>N.p.k</w:t>
            </w:r>
            <w:proofErr w:type="spellEnd"/>
            <w:r w:rsidRPr="00FF5A1A">
              <w:t>.</w:t>
            </w:r>
          </w:p>
        </w:tc>
        <w:tc>
          <w:tcPr>
            <w:tcW w:w="2113" w:type="dxa"/>
            <w:shd w:val="clear" w:color="auto" w:fill="auto"/>
            <w:vAlign w:val="center"/>
          </w:tcPr>
          <w:p w14:paraId="4EA929AE" w14:textId="77777777" w:rsidR="00FF5A1A" w:rsidRPr="00FF5A1A" w:rsidRDefault="00FF5A1A" w:rsidP="00FF5A1A">
            <w:pPr>
              <w:widowControl w:val="0"/>
              <w:tabs>
                <w:tab w:val="left" w:pos="426"/>
                <w:tab w:val="left" w:pos="9000"/>
              </w:tabs>
              <w:jc w:val="center"/>
            </w:pPr>
            <w:r w:rsidRPr="00FF5A1A">
              <w:t xml:space="preserve">Sniegto pakalpojumu  īss raksturojums un līguma summa </w:t>
            </w:r>
          </w:p>
        </w:tc>
        <w:tc>
          <w:tcPr>
            <w:tcW w:w="1843" w:type="dxa"/>
            <w:shd w:val="clear" w:color="auto" w:fill="auto"/>
            <w:vAlign w:val="center"/>
          </w:tcPr>
          <w:p w14:paraId="4AB0E6CE" w14:textId="77777777" w:rsidR="00FF5A1A" w:rsidRPr="00FF5A1A" w:rsidRDefault="00FF5A1A" w:rsidP="00FF5A1A">
            <w:pPr>
              <w:widowControl w:val="0"/>
              <w:tabs>
                <w:tab w:val="left" w:pos="426"/>
                <w:tab w:val="left" w:pos="9000"/>
              </w:tabs>
              <w:jc w:val="center"/>
            </w:pPr>
            <w:r w:rsidRPr="00FF5A1A">
              <w:t xml:space="preserve">Pakalpojuma sniegšanas laiks </w:t>
            </w:r>
          </w:p>
        </w:tc>
        <w:tc>
          <w:tcPr>
            <w:tcW w:w="2263" w:type="dxa"/>
            <w:shd w:val="clear" w:color="auto" w:fill="auto"/>
            <w:vAlign w:val="center"/>
          </w:tcPr>
          <w:p w14:paraId="7F934A91" w14:textId="77777777" w:rsidR="00FF5A1A" w:rsidRPr="00FF5A1A" w:rsidRDefault="00FF5A1A" w:rsidP="00FF5A1A">
            <w:pPr>
              <w:widowControl w:val="0"/>
              <w:tabs>
                <w:tab w:val="left" w:pos="426"/>
                <w:tab w:val="left" w:pos="9000"/>
              </w:tabs>
              <w:jc w:val="center"/>
            </w:pPr>
            <w:r w:rsidRPr="00FF5A1A">
              <w:t>Pakalpojumu pasūtītāja nosaukums, reģistrācijas Nr.</w:t>
            </w:r>
          </w:p>
        </w:tc>
        <w:tc>
          <w:tcPr>
            <w:tcW w:w="2551" w:type="dxa"/>
            <w:shd w:val="clear" w:color="auto" w:fill="auto"/>
            <w:vAlign w:val="center"/>
          </w:tcPr>
          <w:p w14:paraId="50A0A5CB" w14:textId="77777777" w:rsidR="00FF5A1A" w:rsidRPr="00FF5A1A" w:rsidRDefault="00FF5A1A" w:rsidP="00FF5A1A">
            <w:pPr>
              <w:tabs>
                <w:tab w:val="left" w:pos="426"/>
                <w:tab w:val="left" w:pos="9000"/>
              </w:tabs>
              <w:ind w:left="-81" w:right="-108"/>
              <w:jc w:val="center"/>
            </w:pPr>
            <w:r w:rsidRPr="00FF5A1A">
              <w:t xml:space="preserve">Pakalpojumu pasūtītāja kontaktinformācija </w:t>
            </w:r>
          </w:p>
          <w:p w14:paraId="3E05462C" w14:textId="77777777" w:rsidR="00FF5A1A" w:rsidRPr="00FF5A1A" w:rsidRDefault="00FF5A1A" w:rsidP="00FF5A1A">
            <w:pPr>
              <w:widowControl w:val="0"/>
              <w:tabs>
                <w:tab w:val="left" w:pos="426"/>
                <w:tab w:val="left" w:pos="9000"/>
              </w:tabs>
              <w:jc w:val="center"/>
            </w:pPr>
            <w:r w:rsidRPr="00FF5A1A">
              <w:t>(vārds, uzvārds, amats, tālruņa numurs, e-pasta adrese)</w:t>
            </w:r>
          </w:p>
        </w:tc>
      </w:tr>
      <w:tr w:rsidR="00FF5A1A" w:rsidRPr="00FF5A1A" w14:paraId="609628F4" w14:textId="77777777" w:rsidTr="000D1789">
        <w:trPr>
          <w:jc w:val="center"/>
        </w:trPr>
        <w:tc>
          <w:tcPr>
            <w:tcW w:w="717" w:type="dxa"/>
            <w:shd w:val="clear" w:color="auto" w:fill="auto"/>
          </w:tcPr>
          <w:p w14:paraId="22592FE8" w14:textId="77777777" w:rsidR="00FF5A1A" w:rsidRPr="00FF5A1A" w:rsidRDefault="00FF5A1A" w:rsidP="00FF5A1A">
            <w:pPr>
              <w:widowControl w:val="0"/>
              <w:tabs>
                <w:tab w:val="left" w:pos="426"/>
                <w:tab w:val="left" w:pos="9000"/>
              </w:tabs>
              <w:jc w:val="center"/>
            </w:pPr>
            <w:r w:rsidRPr="00FF5A1A">
              <w:t>1.</w:t>
            </w:r>
          </w:p>
        </w:tc>
        <w:tc>
          <w:tcPr>
            <w:tcW w:w="2113" w:type="dxa"/>
            <w:shd w:val="clear" w:color="auto" w:fill="auto"/>
          </w:tcPr>
          <w:p w14:paraId="528FA6C8" w14:textId="77777777" w:rsidR="00FF5A1A" w:rsidRPr="00FF5A1A" w:rsidRDefault="00FF5A1A" w:rsidP="00FF5A1A">
            <w:pPr>
              <w:widowControl w:val="0"/>
              <w:tabs>
                <w:tab w:val="left" w:pos="426"/>
                <w:tab w:val="left" w:pos="9000"/>
              </w:tabs>
              <w:jc w:val="center"/>
              <w:rPr>
                <w:highlight w:val="lightGray"/>
              </w:rPr>
            </w:pPr>
            <w:r w:rsidRPr="00FF5A1A">
              <w:rPr>
                <w:highlight w:val="lightGray"/>
              </w:rPr>
              <w:t>&lt;…&gt;</w:t>
            </w:r>
          </w:p>
        </w:tc>
        <w:tc>
          <w:tcPr>
            <w:tcW w:w="1843" w:type="dxa"/>
            <w:shd w:val="clear" w:color="auto" w:fill="auto"/>
          </w:tcPr>
          <w:p w14:paraId="6BFE15C7" w14:textId="77777777" w:rsidR="00FF5A1A" w:rsidRPr="00FF5A1A" w:rsidRDefault="00FF5A1A" w:rsidP="00FF5A1A">
            <w:pPr>
              <w:widowControl w:val="0"/>
              <w:tabs>
                <w:tab w:val="left" w:pos="426"/>
                <w:tab w:val="left" w:pos="9000"/>
              </w:tabs>
              <w:jc w:val="center"/>
              <w:rPr>
                <w:highlight w:val="lightGray"/>
              </w:rPr>
            </w:pPr>
            <w:r w:rsidRPr="00FF5A1A">
              <w:rPr>
                <w:highlight w:val="lightGray"/>
              </w:rPr>
              <w:t>&lt;…&gt;</w:t>
            </w:r>
          </w:p>
        </w:tc>
        <w:tc>
          <w:tcPr>
            <w:tcW w:w="2263" w:type="dxa"/>
            <w:shd w:val="clear" w:color="auto" w:fill="auto"/>
          </w:tcPr>
          <w:p w14:paraId="0D966C4E" w14:textId="77777777" w:rsidR="00FF5A1A" w:rsidRPr="00FF5A1A" w:rsidRDefault="00FF5A1A" w:rsidP="00FF5A1A">
            <w:pPr>
              <w:widowControl w:val="0"/>
              <w:tabs>
                <w:tab w:val="left" w:pos="426"/>
                <w:tab w:val="left" w:pos="9000"/>
              </w:tabs>
              <w:jc w:val="center"/>
              <w:rPr>
                <w:highlight w:val="lightGray"/>
              </w:rPr>
            </w:pPr>
            <w:r w:rsidRPr="00FF5A1A">
              <w:rPr>
                <w:highlight w:val="lightGray"/>
              </w:rPr>
              <w:t>&lt;…&gt;</w:t>
            </w:r>
          </w:p>
        </w:tc>
        <w:tc>
          <w:tcPr>
            <w:tcW w:w="2551" w:type="dxa"/>
            <w:shd w:val="clear" w:color="auto" w:fill="auto"/>
          </w:tcPr>
          <w:p w14:paraId="5EC5AD4C" w14:textId="77777777" w:rsidR="00FF5A1A" w:rsidRPr="00FF5A1A" w:rsidRDefault="00FF5A1A" w:rsidP="00FF5A1A">
            <w:pPr>
              <w:widowControl w:val="0"/>
              <w:tabs>
                <w:tab w:val="left" w:pos="426"/>
                <w:tab w:val="left" w:pos="9000"/>
              </w:tabs>
              <w:jc w:val="center"/>
              <w:rPr>
                <w:highlight w:val="lightGray"/>
              </w:rPr>
            </w:pPr>
            <w:r w:rsidRPr="00FF5A1A">
              <w:rPr>
                <w:highlight w:val="lightGray"/>
              </w:rPr>
              <w:t>&lt;…&gt;</w:t>
            </w:r>
          </w:p>
        </w:tc>
      </w:tr>
      <w:tr w:rsidR="00FF5A1A" w:rsidRPr="00FF5A1A" w14:paraId="1B7D0FA1" w14:textId="77777777" w:rsidTr="000D1789">
        <w:trPr>
          <w:jc w:val="center"/>
        </w:trPr>
        <w:tc>
          <w:tcPr>
            <w:tcW w:w="717" w:type="dxa"/>
            <w:shd w:val="clear" w:color="auto" w:fill="auto"/>
          </w:tcPr>
          <w:p w14:paraId="7BAE0B81" w14:textId="77777777" w:rsidR="00FF5A1A" w:rsidRPr="00FF5A1A" w:rsidRDefault="00FF5A1A" w:rsidP="00FF5A1A">
            <w:pPr>
              <w:jc w:val="center"/>
            </w:pPr>
            <w:r w:rsidRPr="00FF5A1A">
              <w:t>&lt;...&gt;</w:t>
            </w:r>
          </w:p>
        </w:tc>
        <w:tc>
          <w:tcPr>
            <w:tcW w:w="2113" w:type="dxa"/>
            <w:shd w:val="clear" w:color="auto" w:fill="auto"/>
          </w:tcPr>
          <w:p w14:paraId="5EFC3F29" w14:textId="77777777" w:rsidR="00FF5A1A" w:rsidRPr="00FF5A1A" w:rsidRDefault="00FF5A1A" w:rsidP="00FF5A1A">
            <w:pPr>
              <w:jc w:val="center"/>
              <w:rPr>
                <w:highlight w:val="lightGray"/>
              </w:rPr>
            </w:pPr>
            <w:r w:rsidRPr="00FF5A1A">
              <w:rPr>
                <w:highlight w:val="lightGray"/>
              </w:rPr>
              <w:t>&lt;…&gt;</w:t>
            </w:r>
          </w:p>
        </w:tc>
        <w:tc>
          <w:tcPr>
            <w:tcW w:w="1843" w:type="dxa"/>
            <w:shd w:val="clear" w:color="auto" w:fill="auto"/>
          </w:tcPr>
          <w:p w14:paraId="0E0FE5EF" w14:textId="77777777" w:rsidR="00FF5A1A" w:rsidRPr="00FF5A1A" w:rsidRDefault="00FF5A1A" w:rsidP="00FF5A1A">
            <w:pPr>
              <w:jc w:val="center"/>
              <w:rPr>
                <w:highlight w:val="lightGray"/>
              </w:rPr>
            </w:pPr>
            <w:r w:rsidRPr="00FF5A1A">
              <w:rPr>
                <w:highlight w:val="lightGray"/>
              </w:rPr>
              <w:t>&lt;…&gt;</w:t>
            </w:r>
          </w:p>
        </w:tc>
        <w:tc>
          <w:tcPr>
            <w:tcW w:w="2263" w:type="dxa"/>
            <w:shd w:val="clear" w:color="auto" w:fill="auto"/>
          </w:tcPr>
          <w:p w14:paraId="12F4B3BB" w14:textId="77777777" w:rsidR="00FF5A1A" w:rsidRPr="00FF5A1A" w:rsidRDefault="00FF5A1A" w:rsidP="00FF5A1A">
            <w:pPr>
              <w:jc w:val="center"/>
              <w:rPr>
                <w:highlight w:val="lightGray"/>
              </w:rPr>
            </w:pPr>
            <w:r w:rsidRPr="00FF5A1A">
              <w:rPr>
                <w:highlight w:val="lightGray"/>
              </w:rPr>
              <w:t>&lt;…&gt;</w:t>
            </w:r>
          </w:p>
        </w:tc>
        <w:tc>
          <w:tcPr>
            <w:tcW w:w="2551" w:type="dxa"/>
            <w:shd w:val="clear" w:color="auto" w:fill="auto"/>
          </w:tcPr>
          <w:p w14:paraId="509FBF5C" w14:textId="77777777" w:rsidR="00FF5A1A" w:rsidRPr="00FF5A1A" w:rsidRDefault="00FF5A1A" w:rsidP="00FF5A1A">
            <w:pPr>
              <w:jc w:val="center"/>
              <w:rPr>
                <w:highlight w:val="lightGray"/>
              </w:rPr>
            </w:pPr>
            <w:r w:rsidRPr="00FF5A1A">
              <w:rPr>
                <w:highlight w:val="lightGray"/>
              </w:rPr>
              <w:t>&lt;…&gt;</w:t>
            </w:r>
          </w:p>
        </w:tc>
      </w:tr>
    </w:tbl>
    <w:p w14:paraId="27CD59D9" w14:textId="77777777" w:rsidR="00FF5A1A" w:rsidRPr="00FF5A1A" w:rsidRDefault="00FF5A1A" w:rsidP="00FF5A1A">
      <w:pPr>
        <w:widowControl w:val="0"/>
        <w:tabs>
          <w:tab w:val="left" w:pos="426"/>
          <w:tab w:val="left" w:pos="9000"/>
        </w:tabs>
        <w:jc w:val="both"/>
      </w:pPr>
    </w:p>
    <w:p w14:paraId="0BFCA2D1" w14:textId="77777777" w:rsidR="00FF5A1A" w:rsidRPr="00FF5A1A" w:rsidRDefault="00FF5A1A" w:rsidP="00FF5A1A">
      <w:pPr>
        <w:widowControl w:val="0"/>
        <w:tabs>
          <w:tab w:val="left" w:pos="426"/>
          <w:tab w:val="left" w:pos="9000"/>
        </w:tabs>
      </w:pPr>
    </w:p>
    <w:p w14:paraId="75FEDC40" w14:textId="77777777" w:rsidR="00FF5A1A" w:rsidRPr="00FF5A1A" w:rsidRDefault="00FF5A1A" w:rsidP="00FF5A1A">
      <w:pPr>
        <w:widowControl w:val="0"/>
        <w:tabs>
          <w:tab w:val="left" w:pos="426"/>
          <w:tab w:val="left" w:pos="9000"/>
        </w:tabs>
      </w:pPr>
    </w:p>
    <w:p w14:paraId="4D548985" w14:textId="77777777" w:rsidR="00FF5A1A" w:rsidRPr="00FF5A1A" w:rsidRDefault="00FF5A1A" w:rsidP="00FF5A1A">
      <w:pPr>
        <w:widowControl w:val="0"/>
        <w:tabs>
          <w:tab w:val="left" w:pos="426"/>
          <w:tab w:val="center" w:pos="4320"/>
          <w:tab w:val="right" w:pos="8640"/>
          <w:tab w:val="left" w:pos="9000"/>
        </w:tabs>
        <w:rPr>
          <w:i/>
          <w:lang w:eastAsia="en-US"/>
        </w:rPr>
      </w:pPr>
    </w:p>
    <w:p w14:paraId="3F2CA056" w14:textId="77777777" w:rsidR="00FF5A1A" w:rsidRPr="00FF5A1A" w:rsidRDefault="00FF5A1A" w:rsidP="00FF5A1A">
      <w:pPr>
        <w:widowControl w:val="0"/>
        <w:tabs>
          <w:tab w:val="left" w:pos="426"/>
          <w:tab w:val="center" w:pos="4320"/>
          <w:tab w:val="right" w:pos="8640"/>
          <w:tab w:val="left" w:pos="9000"/>
        </w:tabs>
        <w:rPr>
          <w:i/>
          <w:lang w:eastAsia="en-US"/>
        </w:rPr>
      </w:pPr>
    </w:p>
    <w:p w14:paraId="2E0FE819" w14:textId="77777777" w:rsidR="00FF5A1A" w:rsidRPr="00FF5A1A" w:rsidRDefault="00FF5A1A" w:rsidP="00FF5A1A">
      <w:pPr>
        <w:widowControl w:val="0"/>
        <w:tabs>
          <w:tab w:val="left" w:pos="426"/>
          <w:tab w:val="center" w:pos="4320"/>
          <w:tab w:val="right" w:pos="8640"/>
          <w:tab w:val="left" w:pos="9000"/>
        </w:tabs>
        <w:rPr>
          <w:i/>
          <w:lang w:eastAsia="en-US"/>
        </w:rPr>
      </w:pPr>
    </w:p>
    <w:tbl>
      <w:tblPr>
        <w:tblW w:w="9889" w:type="dxa"/>
        <w:tblLook w:val="0000" w:firstRow="0" w:lastRow="0" w:firstColumn="0" w:lastColumn="0" w:noHBand="0" w:noVBand="0"/>
      </w:tblPr>
      <w:tblGrid>
        <w:gridCol w:w="9889"/>
      </w:tblGrid>
      <w:tr w:rsidR="00FF5A1A" w:rsidRPr="00FF5A1A" w14:paraId="649B714A" w14:textId="77777777" w:rsidTr="000D1789">
        <w:tc>
          <w:tcPr>
            <w:tcW w:w="9889" w:type="dxa"/>
          </w:tcPr>
          <w:p w14:paraId="3347CD4A" w14:textId="77777777" w:rsidR="00FF5A1A" w:rsidRPr="00FF5A1A" w:rsidRDefault="00FF5A1A" w:rsidP="00FF5A1A">
            <w:pPr>
              <w:widowControl w:val="0"/>
              <w:tabs>
                <w:tab w:val="left" w:pos="426"/>
                <w:tab w:val="center" w:pos="4320"/>
                <w:tab w:val="right" w:pos="8640"/>
                <w:tab w:val="left" w:pos="9000"/>
              </w:tabs>
              <w:rPr>
                <w:szCs w:val="20"/>
                <w:highlight w:val="lightGray"/>
                <w:lang w:eastAsia="en-US"/>
              </w:rPr>
            </w:pPr>
            <w:r w:rsidRPr="00FF5A1A">
              <w:rPr>
                <w:szCs w:val="20"/>
                <w:highlight w:val="lightGray"/>
                <w:lang w:eastAsia="en-US"/>
              </w:rPr>
              <w:t xml:space="preserve">&lt;Pretendenta </w:t>
            </w:r>
            <w:proofErr w:type="spellStart"/>
            <w:r w:rsidRPr="00FF5A1A">
              <w:rPr>
                <w:szCs w:val="20"/>
                <w:highlight w:val="lightGray"/>
                <w:lang w:eastAsia="en-US"/>
              </w:rPr>
              <w:t>paraksttiesīgās</w:t>
            </w:r>
            <w:proofErr w:type="spellEnd"/>
            <w:r w:rsidRPr="00FF5A1A">
              <w:rPr>
                <w:szCs w:val="20"/>
                <w:highlight w:val="lightGray"/>
                <w:lang w:eastAsia="en-US"/>
              </w:rPr>
              <w:t xml:space="preserve"> vai pilnvarotās personas vārds, uzvārds, amats&gt;</w:t>
            </w:r>
          </w:p>
        </w:tc>
      </w:tr>
      <w:tr w:rsidR="00FF5A1A" w:rsidRPr="00FF5A1A" w14:paraId="10B6EB17" w14:textId="77777777" w:rsidTr="000D1789">
        <w:trPr>
          <w:trHeight w:val="80"/>
        </w:trPr>
        <w:tc>
          <w:tcPr>
            <w:tcW w:w="9889" w:type="dxa"/>
          </w:tcPr>
          <w:p w14:paraId="3A5602D1" w14:textId="77777777" w:rsidR="00FF5A1A" w:rsidRPr="00FF5A1A" w:rsidRDefault="00FF5A1A" w:rsidP="00FF5A1A">
            <w:pPr>
              <w:widowControl w:val="0"/>
              <w:tabs>
                <w:tab w:val="left" w:pos="426"/>
                <w:tab w:val="center" w:pos="4320"/>
                <w:tab w:val="right" w:pos="8640"/>
                <w:tab w:val="left" w:pos="9000"/>
              </w:tabs>
              <w:jc w:val="both"/>
              <w:rPr>
                <w:szCs w:val="20"/>
                <w:highlight w:val="lightGray"/>
                <w:lang w:eastAsia="en-US"/>
              </w:rPr>
            </w:pPr>
            <w:r w:rsidRPr="00FF5A1A">
              <w:rPr>
                <w:szCs w:val="20"/>
                <w:highlight w:val="lightGray"/>
                <w:lang w:eastAsia="en-US"/>
              </w:rPr>
              <w:t>&lt;Paraksts&gt;</w:t>
            </w:r>
          </w:p>
        </w:tc>
      </w:tr>
      <w:tr w:rsidR="00FF5A1A" w:rsidRPr="00FF5A1A" w14:paraId="53D40600" w14:textId="77777777" w:rsidTr="000D1789">
        <w:tc>
          <w:tcPr>
            <w:tcW w:w="9889" w:type="dxa"/>
          </w:tcPr>
          <w:p w14:paraId="546578B1" w14:textId="77777777" w:rsidR="00FF5A1A" w:rsidRPr="00FF5A1A" w:rsidRDefault="00FF5A1A" w:rsidP="00FF5A1A">
            <w:pPr>
              <w:widowControl w:val="0"/>
              <w:tabs>
                <w:tab w:val="left" w:pos="426"/>
                <w:tab w:val="center" w:pos="4320"/>
                <w:tab w:val="right" w:pos="8640"/>
                <w:tab w:val="left" w:pos="9000"/>
              </w:tabs>
              <w:jc w:val="both"/>
              <w:rPr>
                <w:lang w:eastAsia="en-US"/>
              </w:rPr>
            </w:pPr>
            <w:r w:rsidRPr="00FF5A1A">
              <w:rPr>
                <w:szCs w:val="20"/>
                <w:highlight w:val="lightGray"/>
                <w:lang w:eastAsia="en-US"/>
              </w:rPr>
              <w:t>&lt;Datums, vieta&gt;</w:t>
            </w:r>
          </w:p>
        </w:tc>
      </w:tr>
    </w:tbl>
    <w:p w14:paraId="05E85B78" w14:textId="76A75DF1" w:rsidR="00FF5A1A" w:rsidRDefault="00FF5A1A" w:rsidP="004B4C48">
      <w:pPr>
        <w:jc w:val="right"/>
        <w:rPr>
          <w:b/>
          <w:lang w:eastAsia="ar-SA"/>
        </w:rPr>
      </w:pPr>
    </w:p>
    <w:p w14:paraId="0DCBDCDE" w14:textId="60E4DCEE" w:rsidR="00FF5A1A" w:rsidRDefault="00FF5A1A" w:rsidP="004B4C48">
      <w:pPr>
        <w:jc w:val="right"/>
        <w:rPr>
          <w:b/>
          <w:lang w:eastAsia="ar-SA"/>
        </w:rPr>
      </w:pPr>
    </w:p>
    <w:p w14:paraId="46FC7DB6" w14:textId="5F6F947E" w:rsidR="00FF5A1A" w:rsidRDefault="00FF5A1A" w:rsidP="004B4C48">
      <w:pPr>
        <w:jc w:val="right"/>
        <w:rPr>
          <w:b/>
          <w:lang w:eastAsia="ar-SA"/>
        </w:rPr>
      </w:pPr>
    </w:p>
    <w:p w14:paraId="56A09CC2" w14:textId="6AAAA966" w:rsidR="00FF5A1A" w:rsidRDefault="00FF5A1A" w:rsidP="004B4C48">
      <w:pPr>
        <w:jc w:val="right"/>
        <w:rPr>
          <w:b/>
          <w:lang w:eastAsia="ar-SA"/>
        </w:rPr>
      </w:pPr>
    </w:p>
    <w:p w14:paraId="30318F9D" w14:textId="785F408A" w:rsidR="00FF5A1A" w:rsidRDefault="00FF5A1A" w:rsidP="004B4C48">
      <w:pPr>
        <w:jc w:val="right"/>
        <w:rPr>
          <w:b/>
          <w:lang w:eastAsia="ar-SA"/>
        </w:rPr>
      </w:pPr>
    </w:p>
    <w:p w14:paraId="793BEB69" w14:textId="0AC30FF6" w:rsidR="00FF5A1A" w:rsidRDefault="00FF5A1A" w:rsidP="004B4C48">
      <w:pPr>
        <w:jc w:val="right"/>
        <w:rPr>
          <w:b/>
          <w:lang w:eastAsia="ar-SA"/>
        </w:rPr>
      </w:pPr>
    </w:p>
    <w:p w14:paraId="78480ABC" w14:textId="7ED0BB3D" w:rsidR="00FF5A1A" w:rsidRDefault="00FF5A1A" w:rsidP="004B4C48">
      <w:pPr>
        <w:jc w:val="right"/>
        <w:rPr>
          <w:b/>
          <w:lang w:eastAsia="ar-SA"/>
        </w:rPr>
      </w:pPr>
    </w:p>
    <w:p w14:paraId="28AC178F" w14:textId="6D10A14A" w:rsidR="00FF5A1A" w:rsidRDefault="00FF5A1A" w:rsidP="004B4C48">
      <w:pPr>
        <w:jc w:val="right"/>
        <w:rPr>
          <w:b/>
          <w:lang w:eastAsia="ar-SA"/>
        </w:rPr>
      </w:pPr>
    </w:p>
    <w:p w14:paraId="320873A4" w14:textId="094939D1" w:rsidR="00FF5A1A" w:rsidRDefault="00FF5A1A" w:rsidP="004B4C48">
      <w:pPr>
        <w:jc w:val="right"/>
        <w:rPr>
          <w:b/>
          <w:lang w:eastAsia="ar-SA"/>
        </w:rPr>
      </w:pPr>
    </w:p>
    <w:p w14:paraId="593BB53B" w14:textId="62A47C03" w:rsidR="00FF5A1A" w:rsidRDefault="00FF5A1A" w:rsidP="004B4C48">
      <w:pPr>
        <w:jc w:val="right"/>
        <w:rPr>
          <w:b/>
          <w:lang w:eastAsia="ar-SA"/>
        </w:rPr>
      </w:pPr>
    </w:p>
    <w:p w14:paraId="5B36684A" w14:textId="514BB99F" w:rsidR="00FF5A1A" w:rsidRDefault="00FF5A1A" w:rsidP="004B4C48">
      <w:pPr>
        <w:jc w:val="right"/>
        <w:rPr>
          <w:b/>
          <w:lang w:eastAsia="ar-SA"/>
        </w:rPr>
      </w:pPr>
    </w:p>
    <w:p w14:paraId="611CE153" w14:textId="2BFD21D1" w:rsidR="00FF5A1A" w:rsidRDefault="00FF5A1A" w:rsidP="004B4C48">
      <w:pPr>
        <w:jc w:val="right"/>
        <w:rPr>
          <w:b/>
          <w:lang w:eastAsia="ar-SA"/>
        </w:rPr>
      </w:pPr>
    </w:p>
    <w:p w14:paraId="290721A6" w14:textId="11A2A52A" w:rsidR="00FF5A1A" w:rsidRDefault="00FF5A1A" w:rsidP="004B4C48">
      <w:pPr>
        <w:jc w:val="right"/>
        <w:rPr>
          <w:b/>
          <w:lang w:eastAsia="ar-SA"/>
        </w:rPr>
      </w:pPr>
    </w:p>
    <w:p w14:paraId="27A6F727" w14:textId="4B64642A" w:rsidR="00FF5A1A" w:rsidRDefault="00FF5A1A" w:rsidP="004B4C48">
      <w:pPr>
        <w:jc w:val="right"/>
        <w:rPr>
          <w:b/>
          <w:lang w:eastAsia="ar-SA"/>
        </w:rPr>
      </w:pPr>
    </w:p>
    <w:p w14:paraId="656386A8" w14:textId="3631CE59" w:rsidR="00FF5A1A" w:rsidRDefault="00FF5A1A" w:rsidP="004B4C48">
      <w:pPr>
        <w:jc w:val="right"/>
        <w:rPr>
          <w:b/>
          <w:lang w:eastAsia="ar-SA"/>
        </w:rPr>
      </w:pPr>
    </w:p>
    <w:p w14:paraId="2FC5F4B7" w14:textId="5849D5CA" w:rsidR="00FF5A1A" w:rsidRDefault="00FF5A1A" w:rsidP="004B4C48">
      <w:pPr>
        <w:jc w:val="right"/>
        <w:rPr>
          <w:b/>
          <w:lang w:eastAsia="ar-SA"/>
        </w:rPr>
      </w:pPr>
    </w:p>
    <w:p w14:paraId="239B80E6" w14:textId="1FACBB38" w:rsidR="00FF5A1A" w:rsidRDefault="00FF5A1A" w:rsidP="004B4C48">
      <w:pPr>
        <w:jc w:val="right"/>
        <w:rPr>
          <w:b/>
          <w:lang w:eastAsia="ar-SA"/>
        </w:rPr>
      </w:pPr>
    </w:p>
    <w:p w14:paraId="409707A5" w14:textId="7D0D1689" w:rsidR="00FF5A1A" w:rsidRDefault="00FF5A1A" w:rsidP="004B4C48">
      <w:pPr>
        <w:jc w:val="right"/>
        <w:rPr>
          <w:b/>
          <w:lang w:eastAsia="ar-SA"/>
        </w:rPr>
      </w:pPr>
    </w:p>
    <w:p w14:paraId="7A267E8D" w14:textId="31D1DFEF" w:rsidR="00FF5A1A" w:rsidRDefault="00FF5A1A" w:rsidP="004B4C48">
      <w:pPr>
        <w:jc w:val="right"/>
        <w:rPr>
          <w:b/>
          <w:lang w:eastAsia="ar-SA"/>
        </w:rPr>
      </w:pPr>
    </w:p>
    <w:p w14:paraId="5B889F47" w14:textId="23533D43" w:rsidR="00FF5A1A" w:rsidRDefault="00FF5A1A" w:rsidP="004B4C48">
      <w:pPr>
        <w:jc w:val="right"/>
        <w:rPr>
          <w:b/>
          <w:lang w:eastAsia="ar-SA"/>
        </w:rPr>
      </w:pPr>
    </w:p>
    <w:p w14:paraId="4B61FE58" w14:textId="77777777" w:rsidR="00FF5A1A" w:rsidRDefault="00FF5A1A" w:rsidP="004B4C48">
      <w:pPr>
        <w:jc w:val="right"/>
        <w:rPr>
          <w:b/>
          <w:lang w:eastAsia="ar-SA"/>
        </w:rPr>
      </w:pPr>
    </w:p>
    <w:p w14:paraId="171B26B9" w14:textId="2CE09FFA" w:rsidR="00FF5A1A" w:rsidRDefault="00FF5A1A" w:rsidP="004B4C48">
      <w:pPr>
        <w:jc w:val="right"/>
        <w:rPr>
          <w:b/>
          <w:lang w:eastAsia="ar-SA"/>
        </w:rPr>
      </w:pPr>
    </w:p>
    <w:p w14:paraId="4065FD8E" w14:textId="23BD1238" w:rsidR="00FF5A1A" w:rsidRDefault="00FF5A1A" w:rsidP="004B4C48">
      <w:pPr>
        <w:jc w:val="right"/>
        <w:rPr>
          <w:b/>
          <w:lang w:eastAsia="ar-SA"/>
        </w:rPr>
      </w:pPr>
    </w:p>
    <w:p w14:paraId="2770BBD2" w14:textId="2AE23A16" w:rsidR="00FF5A1A" w:rsidRDefault="00FF5A1A" w:rsidP="004B4C48">
      <w:pPr>
        <w:jc w:val="right"/>
        <w:rPr>
          <w:b/>
          <w:lang w:eastAsia="ar-SA"/>
        </w:rPr>
      </w:pPr>
    </w:p>
    <w:p w14:paraId="43DB2CD1" w14:textId="4A532B10" w:rsidR="00FF5A1A" w:rsidRDefault="00FF5A1A" w:rsidP="004B4C48">
      <w:pPr>
        <w:jc w:val="right"/>
        <w:rPr>
          <w:b/>
          <w:lang w:eastAsia="ar-SA"/>
        </w:rPr>
      </w:pPr>
    </w:p>
    <w:p w14:paraId="73A7D62F" w14:textId="6B84C091" w:rsidR="00FF5A1A" w:rsidRDefault="00FF5A1A" w:rsidP="004B4C48">
      <w:pPr>
        <w:jc w:val="right"/>
        <w:rPr>
          <w:b/>
          <w:lang w:eastAsia="ar-SA"/>
        </w:rPr>
      </w:pPr>
    </w:p>
    <w:p w14:paraId="5EDC5C9B" w14:textId="46D98FBC" w:rsidR="00FF5A1A" w:rsidRDefault="00FF5A1A" w:rsidP="004B4C48">
      <w:pPr>
        <w:jc w:val="right"/>
        <w:rPr>
          <w:b/>
          <w:lang w:eastAsia="ar-SA"/>
        </w:rPr>
      </w:pPr>
    </w:p>
    <w:p w14:paraId="236BE894" w14:textId="7DC641F7" w:rsidR="00FF5A1A" w:rsidRDefault="00FF5A1A" w:rsidP="004B4C48">
      <w:pPr>
        <w:jc w:val="right"/>
        <w:rPr>
          <w:b/>
          <w:lang w:eastAsia="ar-SA"/>
        </w:rPr>
      </w:pPr>
    </w:p>
    <w:p w14:paraId="39DD9685" w14:textId="77777777" w:rsidR="00FF5A1A" w:rsidRDefault="00FF5A1A" w:rsidP="004B4C48">
      <w:pPr>
        <w:jc w:val="right"/>
        <w:rPr>
          <w:b/>
          <w:lang w:eastAsia="ar-SA"/>
        </w:rPr>
      </w:pPr>
    </w:p>
    <w:p w14:paraId="58FB3225" w14:textId="77777777" w:rsidR="00FF5A1A" w:rsidRDefault="00FF5A1A" w:rsidP="000F116F">
      <w:pPr>
        <w:rPr>
          <w:b/>
          <w:lang w:eastAsia="ar-SA"/>
        </w:rPr>
      </w:pPr>
    </w:p>
    <w:p w14:paraId="43F33877" w14:textId="5FF8705B" w:rsidR="004B4C48" w:rsidRDefault="00FF5A1A" w:rsidP="004B4C48">
      <w:pPr>
        <w:jc w:val="right"/>
        <w:rPr>
          <w:b/>
          <w:lang w:eastAsia="ar-SA"/>
        </w:rPr>
      </w:pPr>
      <w:r>
        <w:rPr>
          <w:b/>
          <w:lang w:eastAsia="ar-SA"/>
        </w:rPr>
        <w:lastRenderedPageBreak/>
        <w:t>4</w:t>
      </w:r>
      <w:r w:rsidR="004C647F">
        <w:rPr>
          <w:b/>
          <w:lang w:eastAsia="ar-SA"/>
        </w:rPr>
        <w:t>.p</w:t>
      </w:r>
      <w:r w:rsidR="004B4C48">
        <w:rPr>
          <w:b/>
          <w:lang w:eastAsia="ar-SA"/>
        </w:rPr>
        <w:t>ielikums</w:t>
      </w:r>
    </w:p>
    <w:p w14:paraId="277CF91D" w14:textId="77777777" w:rsidR="00BE6EC6" w:rsidRPr="007739CE" w:rsidRDefault="00BE6EC6" w:rsidP="007739CE">
      <w:pPr>
        <w:jc w:val="center"/>
        <w:rPr>
          <w:b/>
        </w:rPr>
      </w:pPr>
      <w:bookmarkStart w:id="1" w:name="_Toc390348580"/>
      <w:r w:rsidRPr="007739CE">
        <w:rPr>
          <w:b/>
        </w:rPr>
        <w:t>Līguma projekts</w:t>
      </w:r>
      <w:bookmarkEnd w:id="1"/>
    </w:p>
    <w:p w14:paraId="006DA3EF" w14:textId="77777777" w:rsidR="00BE6EC6" w:rsidRPr="00475C24" w:rsidRDefault="00BE6EC6" w:rsidP="00BE6EC6">
      <w:pPr>
        <w:jc w:val="center"/>
        <w:rPr>
          <w:b/>
          <w:sz w:val="12"/>
          <w:szCs w:val="12"/>
        </w:rPr>
      </w:pPr>
    </w:p>
    <w:p w14:paraId="0936A580" w14:textId="170DDDA2" w:rsidR="00BE6EC6" w:rsidRPr="00842EDD" w:rsidRDefault="00BE6EC6" w:rsidP="00BE6EC6">
      <w:pPr>
        <w:jc w:val="center"/>
        <w:rPr>
          <w:b/>
          <w:u w:val="single"/>
        </w:rPr>
      </w:pPr>
      <w:r w:rsidRPr="00842EDD">
        <w:rPr>
          <w:b/>
        </w:rPr>
        <w:t>Līgums Nr.</w:t>
      </w:r>
      <w:r w:rsidR="00D555FC" w:rsidRPr="00D555FC">
        <w:rPr>
          <w:sz w:val="22"/>
          <w:szCs w:val="22"/>
          <w:u w:val="single"/>
        </w:rPr>
        <w:t xml:space="preserve"> </w:t>
      </w:r>
      <w:r w:rsidR="00D555FC" w:rsidRPr="009437EC">
        <w:rPr>
          <w:sz w:val="22"/>
          <w:szCs w:val="22"/>
          <w:u w:val="single"/>
        </w:rPr>
        <w:t>skatīt e-</w:t>
      </w:r>
      <w:proofErr w:type="spellStart"/>
      <w:r w:rsidR="00D555FC" w:rsidRPr="009437EC">
        <w:rPr>
          <w:sz w:val="22"/>
          <w:szCs w:val="22"/>
          <w:u w:val="single"/>
        </w:rPr>
        <w:t>doc</w:t>
      </w:r>
      <w:proofErr w:type="spellEnd"/>
      <w:r w:rsidR="00D555FC" w:rsidRPr="009437EC">
        <w:rPr>
          <w:sz w:val="22"/>
          <w:szCs w:val="22"/>
          <w:u w:val="single"/>
        </w:rPr>
        <w:t xml:space="preserve"> faila nosaukumā</w:t>
      </w:r>
    </w:p>
    <w:p w14:paraId="6772CDE1" w14:textId="7F9473B0" w:rsidR="004C647F" w:rsidRDefault="00E75EA7" w:rsidP="00BE6EC6">
      <w:pPr>
        <w:jc w:val="center"/>
        <w:rPr>
          <w:b/>
        </w:rPr>
      </w:pPr>
      <w:r>
        <w:rPr>
          <w:b/>
        </w:rPr>
        <w:t xml:space="preserve">par </w:t>
      </w:r>
      <w:r w:rsidR="0074516F">
        <w:rPr>
          <w:b/>
        </w:rPr>
        <w:t>Ū</w:t>
      </w:r>
      <w:r w:rsidR="0074516F" w:rsidRPr="0074516F">
        <w:rPr>
          <w:b/>
        </w:rPr>
        <w:t xml:space="preserve">dens stacijas </w:t>
      </w:r>
      <w:r w:rsidR="004F4317">
        <w:rPr>
          <w:b/>
        </w:rPr>
        <w:t>“</w:t>
      </w:r>
      <w:r w:rsidR="0074516F" w:rsidRPr="0074516F">
        <w:rPr>
          <w:b/>
        </w:rPr>
        <w:t>Daugava</w:t>
      </w:r>
      <w:r w:rsidR="004F4317">
        <w:rPr>
          <w:b/>
        </w:rPr>
        <w:t>”</w:t>
      </w:r>
      <w:r w:rsidR="0074516F" w:rsidRPr="0074516F">
        <w:rPr>
          <w:b/>
        </w:rPr>
        <w:t xml:space="preserve"> dziļurbuma </w:t>
      </w:r>
      <w:proofErr w:type="spellStart"/>
      <w:r w:rsidR="0074516F" w:rsidRPr="0074516F">
        <w:rPr>
          <w:b/>
        </w:rPr>
        <w:t>tamponāž</w:t>
      </w:r>
      <w:r w:rsidR="0074516F">
        <w:rPr>
          <w:b/>
        </w:rPr>
        <w:t>u</w:t>
      </w:r>
      <w:proofErr w:type="spellEnd"/>
    </w:p>
    <w:p w14:paraId="5F7E22A6" w14:textId="3FF0E178" w:rsidR="00BE6EC6" w:rsidRPr="00842EDD" w:rsidRDefault="00BE6EC6" w:rsidP="00BE6EC6">
      <w:pPr>
        <w:jc w:val="center"/>
        <w:rPr>
          <w:bCs/>
        </w:rPr>
      </w:pPr>
      <w:r w:rsidRPr="00842EDD">
        <w:rPr>
          <w:bCs/>
        </w:rPr>
        <w:t>(tirgus izpēte Nr.</w:t>
      </w:r>
      <w:r w:rsidR="004C647F">
        <w:rPr>
          <w:bCs/>
        </w:rPr>
        <w:t>T.I.202</w:t>
      </w:r>
      <w:r w:rsidR="0074516F">
        <w:rPr>
          <w:bCs/>
        </w:rPr>
        <w:t>3</w:t>
      </w:r>
      <w:r w:rsidR="004C647F">
        <w:rPr>
          <w:bCs/>
        </w:rPr>
        <w:t>/</w:t>
      </w:r>
      <w:r w:rsidR="00DE5977">
        <w:rPr>
          <w:bCs/>
        </w:rPr>
        <w:t>36</w:t>
      </w:r>
      <w:r w:rsidRPr="00842EDD">
        <w:rPr>
          <w:bCs/>
        </w:rPr>
        <w:t>)</w:t>
      </w:r>
    </w:p>
    <w:p w14:paraId="64CA1754" w14:textId="77777777" w:rsidR="004B4C48" w:rsidRDefault="004B4C48" w:rsidP="004B4C48">
      <w:pPr>
        <w:tabs>
          <w:tab w:val="left" w:pos="284"/>
        </w:tabs>
        <w:jc w:val="center"/>
        <w:outlineLvl w:val="0"/>
        <w:rPr>
          <w:b/>
          <w:lang w:eastAsia="ar-SA"/>
        </w:rPr>
      </w:pPr>
    </w:p>
    <w:p w14:paraId="5C45128C" w14:textId="77777777" w:rsidR="004C647F" w:rsidRPr="00D555FC" w:rsidRDefault="004C647F" w:rsidP="004C647F">
      <w:pPr>
        <w:tabs>
          <w:tab w:val="left" w:pos="360"/>
          <w:tab w:val="left" w:pos="720"/>
        </w:tabs>
        <w:jc w:val="both"/>
      </w:pPr>
      <w:r w:rsidRPr="00D555FC">
        <w:rPr>
          <w:sz w:val="20"/>
          <w:szCs w:val="20"/>
        </w:rPr>
        <w:t>PARAKSTĪŠANAS DATUMS IR PĒDĒJĀ PIEVIENOTĀ DROŠĀ ELEKTRONISKĀ PARAKSTA UN TĀ LAIKA ZĪMOGA DATUMS</w:t>
      </w:r>
      <w:r w:rsidRPr="00D555FC" w:rsidDel="00283988">
        <w:t xml:space="preserve"> </w:t>
      </w:r>
    </w:p>
    <w:p w14:paraId="023D3A99" w14:textId="77777777" w:rsidR="004B4C48" w:rsidRPr="00732D2E" w:rsidRDefault="004B4C48" w:rsidP="004B4C48">
      <w:pPr>
        <w:jc w:val="both"/>
      </w:pPr>
    </w:p>
    <w:p w14:paraId="01FDC412" w14:textId="5A139088" w:rsidR="004B4C48" w:rsidRPr="00732D2E" w:rsidRDefault="004B4C48" w:rsidP="004B4C48">
      <w:pPr>
        <w:jc w:val="both"/>
        <w:rPr>
          <w:lang w:eastAsia="en-US"/>
        </w:rPr>
      </w:pPr>
      <w:r w:rsidRPr="00732D2E">
        <w:rPr>
          <w:b/>
          <w:lang w:eastAsia="en-US"/>
        </w:rPr>
        <w:t xml:space="preserve">SIA </w:t>
      </w:r>
      <w:r w:rsidR="00BE6EC6">
        <w:rPr>
          <w:b/>
          <w:lang w:eastAsia="en-US"/>
        </w:rPr>
        <w:t>“</w:t>
      </w:r>
      <w:r w:rsidRPr="00732D2E">
        <w:rPr>
          <w:b/>
          <w:lang w:eastAsia="en-US"/>
        </w:rPr>
        <w:t>Rīgas ūdens”</w:t>
      </w:r>
      <w:r w:rsidRPr="00732D2E">
        <w:rPr>
          <w:lang w:eastAsia="en-US"/>
        </w:rPr>
        <w:t>, reģ.Nr.</w:t>
      </w:r>
      <w:r w:rsidRPr="00732D2E">
        <w:rPr>
          <w:b/>
          <w:lang w:eastAsia="en-US"/>
        </w:rPr>
        <w:t>40103023035</w:t>
      </w:r>
      <w:r w:rsidRPr="00732D2E">
        <w:rPr>
          <w:lang w:eastAsia="en-US"/>
        </w:rPr>
        <w:t>, tās __________________ personā, kur</w:t>
      </w:r>
      <w:r w:rsidR="004F4317">
        <w:rPr>
          <w:lang w:eastAsia="en-US"/>
        </w:rPr>
        <w:t>š</w:t>
      </w:r>
      <w:r w:rsidRPr="00732D2E">
        <w:rPr>
          <w:lang w:eastAsia="en-US"/>
        </w:rPr>
        <w:t xml:space="preserve"> darbojas uz SIA </w:t>
      </w:r>
      <w:r w:rsidR="00BE6EC6">
        <w:rPr>
          <w:lang w:eastAsia="en-US"/>
        </w:rPr>
        <w:t>“</w:t>
      </w:r>
      <w:r w:rsidRPr="00732D2E">
        <w:rPr>
          <w:lang w:eastAsia="en-US"/>
        </w:rPr>
        <w:t xml:space="preserve">Rīgas ūdens” valdes </w:t>
      </w:r>
      <w:r w:rsidR="00CB01A0">
        <w:rPr>
          <w:lang w:eastAsia="en-US"/>
        </w:rPr>
        <w:t>202</w:t>
      </w:r>
      <w:r w:rsidR="0074516F">
        <w:rPr>
          <w:lang w:eastAsia="en-US"/>
        </w:rPr>
        <w:t>3</w:t>
      </w:r>
      <w:r w:rsidRPr="00732D2E">
        <w:rPr>
          <w:lang w:eastAsia="en-US"/>
        </w:rPr>
        <w:t>.gada _________ lēmuma (protokols Nr.2.4.1/</w:t>
      </w:r>
      <w:r w:rsidR="00CB01A0">
        <w:rPr>
          <w:lang w:eastAsia="en-US"/>
        </w:rPr>
        <w:t>202</w:t>
      </w:r>
      <w:r w:rsidR="0074516F">
        <w:rPr>
          <w:lang w:eastAsia="en-US"/>
        </w:rPr>
        <w:t>3</w:t>
      </w:r>
      <w:r w:rsidRPr="00732D2E">
        <w:rPr>
          <w:lang w:eastAsia="en-US"/>
        </w:rPr>
        <w:t xml:space="preserve">/__) pamata, turpmāk </w:t>
      </w:r>
      <w:r w:rsidRPr="00732D2E">
        <w:rPr>
          <w:b/>
          <w:lang w:eastAsia="en-US"/>
        </w:rPr>
        <w:t>-</w:t>
      </w:r>
      <w:r w:rsidRPr="00732D2E">
        <w:rPr>
          <w:lang w:eastAsia="en-US"/>
        </w:rPr>
        <w:t xml:space="preserve"> </w:t>
      </w:r>
      <w:r w:rsidRPr="00732D2E">
        <w:rPr>
          <w:b/>
          <w:lang w:eastAsia="en-US"/>
        </w:rPr>
        <w:t>Pasūtītājs</w:t>
      </w:r>
      <w:r w:rsidRPr="00732D2E">
        <w:rPr>
          <w:lang w:eastAsia="en-US"/>
        </w:rPr>
        <w:t>, no vienas puses, un</w:t>
      </w:r>
    </w:p>
    <w:p w14:paraId="7F579AC3" w14:textId="2CAA9CE6" w:rsidR="004B4C48" w:rsidRPr="002752DA" w:rsidRDefault="004B4C48" w:rsidP="004B4C48">
      <w:pPr>
        <w:jc w:val="both"/>
      </w:pPr>
      <w:r w:rsidRPr="00732D2E">
        <w:rPr>
          <w:b/>
        </w:rPr>
        <w:t>_________</w:t>
      </w:r>
      <w:r w:rsidRPr="00732D2E">
        <w:t xml:space="preserve">, </w:t>
      </w:r>
      <w:proofErr w:type="spellStart"/>
      <w:r w:rsidRPr="00732D2E">
        <w:t>reģ.Nr</w:t>
      </w:r>
      <w:proofErr w:type="spellEnd"/>
      <w:r w:rsidRPr="00732D2E">
        <w:t>.</w:t>
      </w:r>
      <w:r w:rsidRPr="00732D2E">
        <w:rPr>
          <w:b/>
          <w:shd w:val="clear" w:color="auto" w:fill="FFFFFF"/>
        </w:rPr>
        <w:t>____________</w:t>
      </w:r>
      <w:r w:rsidRPr="00732D2E">
        <w:t xml:space="preserve">, tās __________ personā, kurš darbojas uz ____________ pamata, turpmāk </w:t>
      </w:r>
      <w:r w:rsidR="00BE6EC6">
        <w:t>-</w:t>
      </w:r>
      <w:r w:rsidRPr="00732D2E">
        <w:t xml:space="preserve"> </w:t>
      </w:r>
      <w:r w:rsidR="00BE6EC6">
        <w:t>“</w:t>
      </w:r>
      <w:r w:rsidRPr="00732D2E">
        <w:t>Uzņēmējs”, no otras puses,</w:t>
      </w:r>
    </w:p>
    <w:p w14:paraId="5ED932D4" w14:textId="5C6CF07A" w:rsidR="004B4C48" w:rsidRPr="002752DA" w:rsidRDefault="004B4C48" w:rsidP="004B4C48">
      <w:pPr>
        <w:jc w:val="both"/>
      </w:pPr>
      <w:r w:rsidRPr="002752DA">
        <w:t xml:space="preserve">turpmāk abi kopā </w:t>
      </w:r>
      <w:r w:rsidR="00BE6EC6">
        <w:t>- “</w:t>
      </w:r>
      <w:r w:rsidRPr="002752DA">
        <w:t xml:space="preserve">Līdzēji”, atsevišķi </w:t>
      </w:r>
      <w:r w:rsidR="00BE6EC6">
        <w:t>-</w:t>
      </w:r>
      <w:r w:rsidRPr="002752DA">
        <w:t xml:space="preserve"> </w:t>
      </w:r>
      <w:r w:rsidR="00BE6EC6">
        <w:t>“</w:t>
      </w:r>
      <w:r w:rsidRPr="002752DA">
        <w:t xml:space="preserve">Līdzējs”, noslēdz šo līgumu, turpmāk </w:t>
      </w:r>
      <w:r w:rsidR="00BE6EC6">
        <w:t>-</w:t>
      </w:r>
      <w:r w:rsidRPr="002752DA">
        <w:t xml:space="preserve"> </w:t>
      </w:r>
      <w:r w:rsidR="00BE6EC6">
        <w:t>“</w:t>
      </w:r>
      <w:r w:rsidRPr="002752DA">
        <w:t>Līgums”, par sekojošo:</w:t>
      </w:r>
    </w:p>
    <w:p w14:paraId="4D7FDB49" w14:textId="77777777" w:rsidR="004B4C48" w:rsidRPr="00F45450" w:rsidRDefault="004B4C48" w:rsidP="004B4C48">
      <w:pPr>
        <w:jc w:val="both"/>
        <w:rPr>
          <w:b/>
          <w:sz w:val="18"/>
          <w:szCs w:val="18"/>
        </w:rPr>
      </w:pPr>
    </w:p>
    <w:p w14:paraId="7DB445C2" w14:textId="77777777" w:rsidR="00D72208" w:rsidRPr="00D72208" w:rsidRDefault="00D72208" w:rsidP="007B74C2">
      <w:pPr>
        <w:numPr>
          <w:ilvl w:val="0"/>
          <w:numId w:val="25"/>
        </w:numPr>
        <w:jc w:val="center"/>
        <w:rPr>
          <w:b/>
        </w:rPr>
      </w:pPr>
      <w:r w:rsidRPr="00D72208">
        <w:rPr>
          <w:b/>
        </w:rPr>
        <w:t>LĪGUMA PRIEKŠMETS</w:t>
      </w:r>
    </w:p>
    <w:p w14:paraId="07E51166" w14:textId="0EF7777E" w:rsidR="00D72208" w:rsidRPr="00D72208" w:rsidRDefault="00D72208" w:rsidP="007B74C2">
      <w:pPr>
        <w:numPr>
          <w:ilvl w:val="1"/>
          <w:numId w:val="25"/>
        </w:numPr>
        <w:ind w:left="540" w:hanging="546"/>
        <w:jc w:val="both"/>
      </w:pPr>
      <w:r w:rsidRPr="00D72208">
        <w:t xml:space="preserve">Uzņēmējs saviem materiāliem, spēkiem un mehānismiem veic </w:t>
      </w:r>
      <w:r w:rsidR="0074516F" w:rsidRPr="0074516F">
        <w:rPr>
          <w:bCs/>
        </w:rPr>
        <w:t xml:space="preserve">Ūdens stacijas </w:t>
      </w:r>
      <w:r w:rsidR="004F4317">
        <w:rPr>
          <w:bCs/>
        </w:rPr>
        <w:t>“</w:t>
      </w:r>
      <w:r w:rsidR="0074516F" w:rsidRPr="0074516F">
        <w:rPr>
          <w:bCs/>
        </w:rPr>
        <w:t>Daugava</w:t>
      </w:r>
      <w:r w:rsidR="004F4317">
        <w:rPr>
          <w:bCs/>
        </w:rPr>
        <w:t>”</w:t>
      </w:r>
      <w:r w:rsidR="0074516F" w:rsidRPr="0074516F">
        <w:rPr>
          <w:bCs/>
        </w:rPr>
        <w:t xml:space="preserve"> dziļurbuma </w:t>
      </w:r>
      <w:proofErr w:type="spellStart"/>
      <w:r w:rsidR="0074516F" w:rsidRPr="0074516F">
        <w:rPr>
          <w:bCs/>
        </w:rPr>
        <w:t>tamponāžu</w:t>
      </w:r>
      <w:proofErr w:type="spellEnd"/>
      <w:r w:rsidR="0074516F">
        <w:t xml:space="preserve"> Bauskas ielā 209, Rīgā </w:t>
      </w:r>
      <w:r w:rsidRPr="00D72208">
        <w:t>(turpmāk – Darbi).</w:t>
      </w:r>
    </w:p>
    <w:p w14:paraId="79D93B83" w14:textId="77777777" w:rsidR="00D72208" w:rsidRPr="00D72208" w:rsidRDefault="00D72208" w:rsidP="007B74C2">
      <w:pPr>
        <w:numPr>
          <w:ilvl w:val="1"/>
          <w:numId w:val="25"/>
        </w:numPr>
        <w:ind w:left="540" w:hanging="546"/>
        <w:jc w:val="both"/>
      </w:pPr>
      <w:r w:rsidRPr="00D72208">
        <w:t>Darbi tiek veikti saskaņā ar Darba uzdevumu, kas tiek pievienots Līgumam kā Pielikums Nr.1.</w:t>
      </w:r>
    </w:p>
    <w:p w14:paraId="1DCCF90B" w14:textId="77777777" w:rsidR="00D72208" w:rsidRPr="00D72208" w:rsidRDefault="00D72208" w:rsidP="007B74C2">
      <w:pPr>
        <w:numPr>
          <w:ilvl w:val="1"/>
          <w:numId w:val="25"/>
        </w:numPr>
        <w:ind w:left="540" w:hanging="546"/>
        <w:jc w:val="both"/>
      </w:pPr>
      <w:r w:rsidRPr="00D72208">
        <w:t>Pasūtītājs apņemas pieņemt Līgumā noteiktajā termiņā, pienācīgā kvalitātē, atbilstoši Līguma prasībām izpildītus Darbus un samaksāt par tiem Līgumā noteiktajā apmērā un kārtībā.</w:t>
      </w:r>
    </w:p>
    <w:p w14:paraId="5B7AD690" w14:textId="77777777" w:rsidR="00D72208" w:rsidRPr="00D72208" w:rsidRDefault="00D72208" w:rsidP="007B74C2">
      <w:pPr>
        <w:numPr>
          <w:ilvl w:val="1"/>
          <w:numId w:val="25"/>
        </w:numPr>
        <w:ind w:left="540" w:hanging="546"/>
        <w:jc w:val="both"/>
      </w:pPr>
      <w:r w:rsidRPr="00D72208">
        <w:t>Parakstot Līgumu, Uzņēmējs apliecina, ka apzinās veicamo Darbu apjomu.</w:t>
      </w:r>
    </w:p>
    <w:p w14:paraId="12863BAA" w14:textId="77777777" w:rsidR="00D72208" w:rsidRPr="00D72208" w:rsidRDefault="00D72208" w:rsidP="00D72208">
      <w:pPr>
        <w:tabs>
          <w:tab w:val="left" w:pos="-284"/>
        </w:tabs>
        <w:jc w:val="center"/>
        <w:rPr>
          <w:b/>
        </w:rPr>
      </w:pPr>
    </w:p>
    <w:p w14:paraId="42ABAB12" w14:textId="77777777" w:rsidR="00D72208" w:rsidRPr="00D72208" w:rsidRDefault="00D72208" w:rsidP="007B74C2">
      <w:pPr>
        <w:numPr>
          <w:ilvl w:val="0"/>
          <w:numId w:val="25"/>
        </w:numPr>
        <w:tabs>
          <w:tab w:val="left" w:pos="-284"/>
        </w:tabs>
        <w:jc w:val="center"/>
        <w:rPr>
          <w:b/>
        </w:rPr>
      </w:pPr>
      <w:r w:rsidRPr="00D72208">
        <w:rPr>
          <w:b/>
        </w:rPr>
        <w:t>LĪGUMA IZPILDES KĀRTĪBA UN TERMIŅŠ</w:t>
      </w:r>
    </w:p>
    <w:p w14:paraId="4ECEA1DD" w14:textId="084D36FC" w:rsidR="00D72208" w:rsidRPr="00D72208" w:rsidRDefault="00D72208" w:rsidP="007B74C2">
      <w:pPr>
        <w:numPr>
          <w:ilvl w:val="1"/>
          <w:numId w:val="25"/>
        </w:numPr>
        <w:tabs>
          <w:tab w:val="left" w:pos="-284"/>
        </w:tabs>
        <w:ind w:left="630" w:hanging="630"/>
        <w:jc w:val="both"/>
      </w:pPr>
      <w:r w:rsidRPr="00D72208">
        <w:t xml:space="preserve">Darbu izpildes termiņš </w:t>
      </w:r>
      <w:r w:rsidRPr="00990D5B">
        <w:t xml:space="preserve">ir </w:t>
      </w:r>
      <w:r w:rsidR="004F4317">
        <w:t xml:space="preserve">____________ (ne ilgāk kā </w:t>
      </w:r>
      <w:r w:rsidR="00DF73A1">
        <w:t>120</w:t>
      </w:r>
      <w:r w:rsidRPr="00990D5B">
        <w:t xml:space="preserve"> (</w:t>
      </w:r>
      <w:r w:rsidR="00DF73A1">
        <w:t>viens simts divdesmit</w:t>
      </w:r>
      <w:r w:rsidRPr="00990D5B">
        <w:t>)</w:t>
      </w:r>
      <w:r w:rsidR="004F4317">
        <w:t>)</w:t>
      </w:r>
      <w:r w:rsidRPr="00990D5B">
        <w:t xml:space="preserve"> </w:t>
      </w:r>
      <w:r w:rsidR="00FE5D8C" w:rsidRPr="00FE5D8C">
        <w:t>kalendār</w:t>
      </w:r>
      <w:r w:rsidR="00FE5D8C">
        <w:t>ās</w:t>
      </w:r>
      <w:r w:rsidR="00FE5D8C" w:rsidRPr="00FE5D8C">
        <w:t xml:space="preserve"> dien</w:t>
      </w:r>
      <w:r w:rsidR="00FE5D8C">
        <w:t>as</w:t>
      </w:r>
      <w:r w:rsidR="00FE5D8C" w:rsidRPr="00FE5D8C">
        <w:t xml:space="preserve"> no līguma spēkā stāšanās dienas</w:t>
      </w:r>
      <w:r w:rsidRPr="00D72208">
        <w:t xml:space="preserve">. </w:t>
      </w:r>
    </w:p>
    <w:p w14:paraId="22C8CFBB" w14:textId="474D2427" w:rsidR="00F60524" w:rsidRDefault="00F60524" w:rsidP="007B74C2">
      <w:pPr>
        <w:numPr>
          <w:ilvl w:val="1"/>
          <w:numId w:val="25"/>
        </w:numPr>
        <w:tabs>
          <w:tab w:val="left" w:pos="-284"/>
        </w:tabs>
        <w:ind w:left="630" w:hanging="630"/>
        <w:jc w:val="both"/>
      </w:pPr>
      <w:r w:rsidRPr="00F60524">
        <w:t xml:space="preserve">Darbu organizāciju Uzņēmējs saskaņo ar Pasūtītāju. Pirms Darbu uzsākšanas Uzņēmējam ir jāsaņem </w:t>
      </w:r>
      <w:r w:rsidRPr="00F60524">
        <w:rPr>
          <w:bCs/>
        </w:rPr>
        <w:t xml:space="preserve">Valsts vides dienesta izsniegta </w:t>
      </w:r>
      <w:r w:rsidRPr="00F60524">
        <w:t>Zemes dzīļu izmantošanas licence urbumu likvidācijai</w:t>
      </w:r>
    </w:p>
    <w:p w14:paraId="581030EB" w14:textId="5C50CCAC" w:rsidR="00D72208" w:rsidRPr="00D72208" w:rsidRDefault="00D72208" w:rsidP="007B74C2">
      <w:pPr>
        <w:numPr>
          <w:ilvl w:val="1"/>
          <w:numId w:val="25"/>
        </w:numPr>
        <w:tabs>
          <w:tab w:val="left" w:pos="-284"/>
        </w:tabs>
        <w:ind w:left="630" w:hanging="630"/>
        <w:jc w:val="both"/>
      </w:pPr>
      <w:r w:rsidRPr="00D72208">
        <w:t>Pēc Darbu pilnīgas pabeigšanas Uzņēmējs sagatavo Darbu pieņemšanas – nodošanas aktu (turpmāk – Akts) saskaņā ar Pielikumā Nr.</w:t>
      </w:r>
      <w:r w:rsidR="0073513C">
        <w:t>2</w:t>
      </w:r>
      <w:r w:rsidR="0073513C" w:rsidRPr="00D72208">
        <w:t xml:space="preserve"> </w:t>
      </w:r>
      <w:r w:rsidRPr="00D72208">
        <w:t>pievienoto paraugu un kopā ar akt</w:t>
      </w:r>
      <w:r w:rsidR="00582CD8">
        <w:t>u</w:t>
      </w:r>
      <w:r w:rsidRPr="00D72208">
        <w:t xml:space="preserve"> par </w:t>
      </w:r>
      <w:r w:rsidR="005878F3">
        <w:t xml:space="preserve">artēziskā urbuma </w:t>
      </w:r>
      <w:proofErr w:type="spellStart"/>
      <w:r w:rsidRPr="00D72208">
        <w:t>tamponāžu</w:t>
      </w:r>
      <w:proofErr w:type="spellEnd"/>
      <w:r w:rsidRPr="00D72208">
        <w:t>, kas sagatavot</w:t>
      </w:r>
      <w:r w:rsidR="00582CD8">
        <w:t>s</w:t>
      </w:r>
      <w:r w:rsidRPr="00D72208">
        <w:t xml:space="preserve"> saskaņā ar Ministru kabineta 06.09.2011. noteikumu Nr.696 “Zemes dzīļu izmantošanas licenču un bieži sastopamo derīgo izrakteņu ieguves atļauju izsniegšanas kārtība” prasībām, iesniedz Pasūtītājam. </w:t>
      </w:r>
    </w:p>
    <w:p w14:paraId="003192BF" w14:textId="77777777" w:rsidR="00D72208" w:rsidRPr="00D72208" w:rsidRDefault="00D72208" w:rsidP="007B74C2">
      <w:pPr>
        <w:numPr>
          <w:ilvl w:val="1"/>
          <w:numId w:val="25"/>
        </w:numPr>
        <w:tabs>
          <w:tab w:val="left" w:pos="-284"/>
        </w:tabs>
        <w:ind w:left="630" w:hanging="630"/>
        <w:jc w:val="both"/>
      </w:pPr>
      <w:r w:rsidRPr="00D72208">
        <w:t>Pasūtītājs paraksta Aktu 10 (desmit) darba dienu laikā no tā saņemšanas dienas vai sniedz Uzņēmējam motivētu atteikumu Aktu parakstīt.</w:t>
      </w:r>
    </w:p>
    <w:p w14:paraId="08D76808" w14:textId="4B75E2BD" w:rsidR="00D72208" w:rsidRPr="00D72208" w:rsidRDefault="00D72208" w:rsidP="007B74C2">
      <w:pPr>
        <w:numPr>
          <w:ilvl w:val="1"/>
          <w:numId w:val="25"/>
        </w:numPr>
        <w:tabs>
          <w:tab w:val="left" w:pos="-284"/>
        </w:tabs>
        <w:ind w:left="630" w:hanging="630"/>
        <w:jc w:val="both"/>
      </w:pPr>
      <w:r w:rsidRPr="00D72208">
        <w:t>Līguma 2.</w:t>
      </w:r>
      <w:r w:rsidR="00F60524">
        <w:t>4</w:t>
      </w:r>
      <w:r w:rsidRPr="00D72208">
        <w:t xml:space="preserve">.punktā minētā atteikuma gadījumā Uzņēmējs 3 (trīs) darba dienu laikā </w:t>
      </w:r>
      <w:proofErr w:type="spellStart"/>
      <w:r w:rsidRPr="00D72208">
        <w:t>rakstveidā</w:t>
      </w:r>
      <w:proofErr w:type="spellEnd"/>
      <w:r w:rsidRPr="00D72208">
        <w:t xml:space="preserve"> paziņo Pasūtītājam termiņu, kurā tiks novērstas konstatētās nepilnības Darbos vai iesniedz pamatotus iebildumus.</w:t>
      </w:r>
    </w:p>
    <w:p w14:paraId="518F9D38" w14:textId="7C4984B5" w:rsidR="004F4317" w:rsidRPr="00D72208" w:rsidRDefault="00D72208" w:rsidP="007B74C2">
      <w:pPr>
        <w:numPr>
          <w:ilvl w:val="1"/>
          <w:numId w:val="25"/>
        </w:numPr>
        <w:tabs>
          <w:tab w:val="left" w:pos="-284"/>
        </w:tabs>
        <w:ind w:left="630" w:hanging="630"/>
        <w:jc w:val="both"/>
      </w:pPr>
      <w:r w:rsidRPr="00D72208">
        <w:t>Pēc konstatēto nepilnību novēršanas Uzņēmējs iesniedz Aktu atkārtoti un tas tiek izskatīts, ievērojot Līguma 2.</w:t>
      </w:r>
      <w:r w:rsidR="00F60524">
        <w:t>4</w:t>
      </w:r>
      <w:r w:rsidRPr="00D72208">
        <w:t>. un 2.</w:t>
      </w:r>
      <w:r w:rsidR="00F60524">
        <w:t>5</w:t>
      </w:r>
      <w:r w:rsidRPr="00D72208">
        <w:t>.punkta noteikumus.</w:t>
      </w:r>
    </w:p>
    <w:p w14:paraId="0F5A4F7B" w14:textId="77777777" w:rsidR="00D72208" w:rsidRPr="00D72208" w:rsidRDefault="00D72208" w:rsidP="007B74C2">
      <w:pPr>
        <w:numPr>
          <w:ilvl w:val="1"/>
          <w:numId w:val="25"/>
        </w:numPr>
        <w:tabs>
          <w:tab w:val="left" w:pos="-284"/>
        </w:tabs>
        <w:ind w:left="630" w:hanging="630"/>
        <w:jc w:val="both"/>
      </w:pPr>
      <w:r w:rsidRPr="00D72208">
        <w:t xml:space="preserve">Darbi netiek  pieņemti, ja tie veikti  neatbilstoši  Līgumam vai saistošajiem normatīvajiem aktiem, kas regulē to veikšanu. </w:t>
      </w:r>
    </w:p>
    <w:p w14:paraId="16A7ED4A" w14:textId="77777777" w:rsidR="00D72208" w:rsidRPr="00D72208" w:rsidRDefault="00D72208" w:rsidP="00D72208">
      <w:pPr>
        <w:jc w:val="both"/>
      </w:pPr>
    </w:p>
    <w:p w14:paraId="4346EDEC" w14:textId="77777777" w:rsidR="00D72208" w:rsidRPr="00D72208" w:rsidRDefault="00D72208" w:rsidP="007B74C2">
      <w:pPr>
        <w:numPr>
          <w:ilvl w:val="0"/>
          <w:numId w:val="25"/>
        </w:numPr>
        <w:tabs>
          <w:tab w:val="left" w:pos="1560"/>
        </w:tabs>
        <w:jc w:val="center"/>
        <w:rPr>
          <w:b/>
        </w:rPr>
      </w:pPr>
      <w:r w:rsidRPr="00D72208">
        <w:rPr>
          <w:b/>
        </w:rPr>
        <w:t>UZŅĒMĒJA PIENĀKUMI</w:t>
      </w:r>
    </w:p>
    <w:p w14:paraId="13225FDD" w14:textId="77777777" w:rsidR="00D72208" w:rsidRPr="00D72208" w:rsidRDefault="00D72208" w:rsidP="007B74C2">
      <w:pPr>
        <w:numPr>
          <w:ilvl w:val="1"/>
          <w:numId w:val="25"/>
        </w:numPr>
        <w:tabs>
          <w:tab w:val="left" w:pos="1560"/>
        </w:tabs>
        <w:ind w:left="567" w:hanging="567"/>
        <w:jc w:val="both"/>
      </w:pPr>
      <w:r w:rsidRPr="00D72208">
        <w:t xml:space="preserve">Uzņēmējs nodrošina Darbu izpildi saskaņā ar spēkā esošajiem normatīviem aktiem, atbilstošā kvalitātē un Līgumā noteiktā termiņā. Par visiem apstākļiem, kas ietekmē Darbu izpildi, Uzņēmējs nekavējoties </w:t>
      </w:r>
      <w:proofErr w:type="spellStart"/>
      <w:r w:rsidRPr="00D72208">
        <w:t>rakstveidā</w:t>
      </w:r>
      <w:proofErr w:type="spellEnd"/>
      <w:r w:rsidRPr="00D72208">
        <w:t xml:space="preserve"> informē Pasūtītāju. Uzņēmējs atturas no tādas rīcības, kas apgrūtinātu Pasūtītāja saistību izpildi.</w:t>
      </w:r>
    </w:p>
    <w:p w14:paraId="28C44EB2" w14:textId="77777777" w:rsidR="00D72208" w:rsidRPr="00D72208" w:rsidRDefault="00D72208" w:rsidP="007B74C2">
      <w:pPr>
        <w:numPr>
          <w:ilvl w:val="1"/>
          <w:numId w:val="25"/>
        </w:numPr>
        <w:tabs>
          <w:tab w:val="left" w:pos="1560"/>
        </w:tabs>
        <w:ind w:left="567" w:hanging="567"/>
        <w:jc w:val="both"/>
      </w:pPr>
      <w:r w:rsidRPr="00D72208">
        <w:t>Uzņēmēja pienākumos ietilpst arī:</w:t>
      </w:r>
    </w:p>
    <w:p w14:paraId="0E0BB8FE" w14:textId="77777777" w:rsidR="00D72208" w:rsidRPr="00D72208" w:rsidRDefault="00D72208" w:rsidP="007B74C2">
      <w:pPr>
        <w:numPr>
          <w:ilvl w:val="2"/>
          <w:numId w:val="25"/>
        </w:numPr>
        <w:ind w:left="1276" w:hanging="709"/>
        <w:jc w:val="both"/>
      </w:pPr>
      <w:r w:rsidRPr="00D72208">
        <w:rPr>
          <w:bCs/>
          <w:kern w:val="32"/>
        </w:rPr>
        <w:t xml:space="preserve">Valsts vides dienesta </w:t>
      </w:r>
      <w:r w:rsidRPr="00D72208">
        <w:t>Zemes dzīļu izmantošanas licences urbumu likvidācijai pieprasīšana un saņemšana pirms Darbu uzsākšanas;</w:t>
      </w:r>
    </w:p>
    <w:p w14:paraId="72C48FD5" w14:textId="77777777" w:rsidR="00D72208" w:rsidRPr="00D72208" w:rsidRDefault="00D72208" w:rsidP="007B74C2">
      <w:pPr>
        <w:numPr>
          <w:ilvl w:val="2"/>
          <w:numId w:val="25"/>
        </w:numPr>
        <w:ind w:left="1276" w:hanging="709"/>
        <w:jc w:val="both"/>
      </w:pPr>
      <w:r w:rsidRPr="00D72208">
        <w:t xml:space="preserve">visi darba drošības pasākumi būvlaukumā attiecībā uz Darbiem, ieskaitot tos pasākumus, kas nepieciešami trešo personu veselības un mantas aizsardzību pret kaitējumiem un </w:t>
      </w:r>
      <w:r w:rsidRPr="00D72208">
        <w:lastRenderedPageBreak/>
        <w:t>zaudējumiem sakarā ar darbiem būvlaukumā, visi nepieciešamie nostiprinājumi, uzraksti, nožogojumi un apgaismojumi;</w:t>
      </w:r>
    </w:p>
    <w:p w14:paraId="79CEDAFB" w14:textId="77777777" w:rsidR="00D72208" w:rsidRPr="00D72208" w:rsidRDefault="00D72208" w:rsidP="007B74C2">
      <w:pPr>
        <w:numPr>
          <w:ilvl w:val="2"/>
          <w:numId w:val="25"/>
        </w:numPr>
        <w:ind w:left="1276" w:hanging="709"/>
        <w:jc w:val="both"/>
      </w:pPr>
      <w:r w:rsidRPr="00D72208">
        <w:t>tīrības nodrošināšana Darbu veikšanas zonā visā Darbu izpildes laikā;</w:t>
      </w:r>
    </w:p>
    <w:p w14:paraId="0FB3D216" w14:textId="77777777" w:rsidR="00D72208" w:rsidRPr="00D72208" w:rsidRDefault="00D72208" w:rsidP="007B74C2">
      <w:pPr>
        <w:numPr>
          <w:ilvl w:val="2"/>
          <w:numId w:val="25"/>
        </w:numPr>
        <w:ind w:left="1276" w:hanging="709"/>
        <w:jc w:val="both"/>
      </w:pPr>
      <w:r w:rsidRPr="00D72208">
        <w:t>savlaicīga un pilnīga drošības pasākumu veikšana, ja Darbu laikā rodas apdraudējums personām un mantai, kas atrodas ārpus būvlaukuma;</w:t>
      </w:r>
    </w:p>
    <w:p w14:paraId="008F560F" w14:textId="77777777" w:rsidR="00D72208" w:rsidRPr="00D72208" w:rsidRDefault="00D72208" w:rsidP="007B74C2">
      <w:pPr>
        <w:numPr>
          <w:ilvl w:val="2"/>
          <w:numId w:val="25"/>
        </w:numPr>
        <w:ind w:left="1276" w:hanging="709"/>
        <w:jc w:val="both"/>
      </w:pPr>
      <w:r w:rsidRPr="00D72208">
        <w:t>pēc Darbu pabeigšanas iespējamo Uzņēmēja radīto bojājumu, t.sk. teritorijas labiekārtojuma bojājumu, novēršana.</w:t>
      </w:r>
    </w:p>
    <w:p w14:paraId="15E53C8B" w14:textId="77777777" w:rsidR="00D72208" w:rsidRPr="00D72208" w:rsidRDefault="00D72208" w:rsidP="00D72208">
      <w:pPr>
        <w:tabs>
          <w:tab w:val="left" w:pos="1560"/>
        </w:tabs>
        <w:spacing w:after="120"/>
        <w:jc w:val="center"/>
        <w:rPr>
          <w:b/>
        </w:rPr>
      </w:pPr>
    </w:p>
    <w:p w14:paraId="165051BA" w14:textId="77777777" w:rsidR="00D72208" w:rsidRPr="00D72208" w:rsidRDefault="00D72208" w:rsidP="007B74C2">
      <w:pPr>
        <w:numPr>
          <w:ilvl w:val="0"/>
          <w:numId w:val="25"/>
        </w:numPr>
        <w:tabs>
          <w:tab w:val="left" w:pos="-142"/>
        </w:tabs>
        <w:jc w:val="center"/>
        <w:rPr>
          <w:b/>
        </w:rPr>
      </w:pPr>
      <w:r w:rsidRPr="00D72208">
        <w:rPr>
          <w:b/>
        </w:rPr>
        <w:t>PASŪTĪTĀJA SAISTĪBAS</w:t>
      </w:r>
    </w:p>
    <w:p w14:paraId="225C1883" w14:textId="77777777" w:rsidR="00D72208" w:rsidRPr="00D72208" w:rsidRDefault="00D72208" w:rsidP="007B74C2">
      <w:pPr>
        <w:numPr>
          <w:ilvl w:val="1"/>
          <w:numId w:val="25"/>
        </w:numPr>
        <w:tabs>
          <w:tab w:val="left" w:pos="-142"/>
        </w:tabs>
        <w:ind w:left="567" w:hanging="567"/>
        <w:jc w:val="both"/>
      </w:pPr>
      <w:r w:rsidRPr="00D72208">
        <w:t>Pasūtītājs savu iespēju robežās sekmē Darbu izpildi Līgumā noteiktajā termiņā, kā arī nodrošina savlaicīgu Darbu pieņemšanu. Pasūtītājs neveic darbības, kas traucētu Darbu izpildi, ja vien tas nav saistīts ar konstatētiem būvnormatīvu pārkāpumiem no Uzņēmēja puses.</w:t>
      </w:r>
    </w:p>
    <w:p w14:paraId="422523CE" w14:textId="77777777" w:rsidR="00D72208" w:rsidRPr="00D72208" w:rsidRDefault="00D72208" w:rsidP="007B74C2">
      <w:pPr>
        <w:numPr>
          <w:ilvl w:val="1"/>
          <w:numId w:val="25"/>
        </w:numPr>
        <w:tabs>
          <w:tab w:val="left" w:pos="-142"/>
        </w:tabs>
        <w:ind w:left="567" w:hanging="567"/>
        <w:jc w:val="both"/>
      </w:pPr>
      <w:r w:rsidRPr="00D72208">
        <w:t>Pasūtītājs nodrošina Uzņēmējam, tā personālam un iekārtām netraucētu piekļuvi Darbu veikšanas zonai un Darbu veikšanu ar Pasūtītāju saskaņotajā Darbu izpildes laikā.</w:t>
      </w:r>
    </w:p>
    <w:p w14:paraId="25DB7F99" w14:textId="77777777" w:rsidR="00D72208" w:rsidRPr="00D72208" w:rsidRDefault="00D72208" w:rsidP="00D72208">
      <w:pPr>
        <w:spacing w:after="120"/>
        <w:ind w:firstLine="720"/>
      </w:pPr>
    </w:p>
    <w:p w14:paraId="70BAE5FF" w14:textId="77777777" w:rsidR="00D72208" w:rsidRPr="00D72208" w:rsidRDefault="00D72208" w:rsidP="007B74C2">
      <w:pPr>
        <w:numPr>
          <w:ilvl w:val="0"/>
          <w:numId w:val="25"/>
        </w:numPr>
        <w:tabs>
          <w:tab w:val="left" w:pos="709"/>
        </w:tabs>
        <w:jc w:val="center"/>
        <w:rPr>
          <w:b/>
        </w:rPr>
      </w:pPr>
      <w:r w:rsidRPr="00D72208">
        <w:rPr>
          <w:b/>
        </w:rPr>
        <w:t>LĪGUMA SUMMA UN NORĒĶINU KĀRTĪBA</w:t>
      </w:r>
    </w:p>
    <w:p w14:paraId="4D166A89" w14:textId="66DBD374" w:rsidR="00D72208" w:rsidRPr="00D72208" w:rsidRDefault="00D72208" w:rsidP="007B74C2">
      <w:pPr>
        <w:widowControl w:val="0"/>
        <w:numPr>
          <w:ilvl w:val="1"/>
          <w:numId w:val="25"/>
        </w:numPr>
        <w:ind w:left="567" w:hanging="567"/>
        <w:jc w:val="both"/>
        <w:rPr>
          <w:b/>
        </w:rPr>
      </w:pPr>
      <w:r w:rsidRPr="00D72208">
        <w:t xml:space="preserve">Līguma summa ir </w:t>
      </w:r>
      <w:r w:rsidRPr="00D72208">
        <w:rPr>
          <w:b/>
        </w:rPr>
        <w:t xml:space="preserve">EUR __________ </w:t>
      </w:r>
      <w:r w:rsidRPr="00D72208">
        <w:t>(____________________) bez pievienotās vērtības nodokļa (turpmāk – PVN) saskaņā ar Pielikumu Nr.</w:t>
      </w:r>
      <w:r w:rsidR="0073513C">
        <w:t>1</w:t>
      </w:r>
      <w:r w:rsidRPr="00D72208">
        <w:t xml:space="preserve">. PVN tiek piemērots spēkā esošajos normatīvajos aktos noteiktajā kārtībā. </w:t>
      </w:r>
    </w:p>
    <w:p w14:paraId="7001F032" w14:textId="77777777" w:rsidR="00D72208" w:rsidRPr="00D72208" w:rsidRDefault="00D72208" w:rsidP="007B74C2">
      <w:pPr>
        <w:widowControl w:val="0"/>
        <w:numPr>
          <w:ilvl w:val="1"/>
          <w:numId w:val="25"/>
        </w:numPr>
        <w:ind w:left="567" w:hanging="567"/>
        <w:jc w:val="both"/>
      </w:pPr>
      <w:r w:rsidRPr="00D72208">
        <w:t>Pasūtītājs nodrošina samaksu Uzņēmējam saskaņā ar Līguma noteikumiem ar nosacījumu, ka Uzņēmējs izpilda Līguma saistības pilnā apmērā. Uzņēmējs apliecina, ka izmaksās ir iekļauti visi darbi un materiāli, kas nepieciešami pilnīgai Darbu izpildei.</w:t>
      </w:r>
    </w:p>
    <w:p w14:paraId="1568939F" w14:textId="70B0966A" w:rsidR="00D72208" w:rsidRPr="00D72208" w:rsidRDefault="00D72208" w:rsidP="007B74C2">
      <w:pPr>
        <w:widowControl w:val="0"/>
        <w:numPr>
          <w:ilvl w:val="1"/>
          <w:numId w:val="25"/>
        </w:numPr>
        <w:ind w:left="567" w:hanging="567"/>
        <w:jc w:val="both"/>
      </w:pPr>
      <w:r w:rsidRPr="00D72208">
        <w:t xml:space="preserve">Līguma summu Pasūtītājs samaksā </w:t>
      </w:r>
      <w:r w:rsidR="0007722F">
        <w:t>20</w:t>
      </w:r>
      <w:r w:rsidRPr="00D72208">
        <w:t xml:space="preserve"> (</w:t>
      </w:r>
      <w:r w:rsidR="0007722F">
        <w:t>divdesmit</w:t>
      </w:r>
      <w:r w:rsidRPr="00D72208">
        <w:t xml:space="preserve">) dienu laikā pēc Akta parakstīšanas dienas, pamatojoties uz Uzņēmēja rēķinu. </w:t>
      </w:r>
    </w:p>
    <w:p w14:paraId="67F3EC23" w14:textId="77777777" w:rsidR="00D72208" w:rsidRPr="00D72208" w:rsidRDefault="00D72208" w:rsidP="007B74C2">
      <w:pPr>
        <w:widowControl w:val="0"/>
        <w:numPr>
          <w:ilvl w:val="1"/>
          <w:numId w:val="25"/>
        </w:numPr>
        <w:ind w:left="567" w:hanging="567"/>
        <w:jc w:val="both"/>
      </w:pPr>
      <w:r w:rsidRPr="00D72208">
        <w:t>Pasūtītājs veic Līguma summas samaksu ar pārskaitījumu uz Uzņēmēja rēķinā norādīto bankas kontu.</w:t>
      </w:r>
    </w:p>
    <w:p w14:paraId="13B6EF75" w14:textId="021FF1A9" w:rsidR="00D72208" w:rsidRDefault="00D72208" w:rsidP="007B74C2">
      <w:pPr>
        <w:widowControl w:val="0"/>
        <w:numPr>
          <w:ilvl w:val="1"/>
          <w:numId w:val="25"/>
        </w:numPr>
        <w:ind w:left="567" w:hanging="567"/>
        <w:jc w:val="both"/>
      </w:pPr>
      <w:r w:rsidRPr="00D72208">
        <w:t xml:space="preserve">Uzņēmējs apņemas iesniegt Līguma 5.3.punktā minēto rēķinu vismaz </w:t>
      </w:r>
      <w:r w:rsidR="0007722F">
        <w:t>15</w:t>
      </w:r>
      <w:r w:rsidRPr="00D72208">
        <w:t xml:space="preserve"> (</w:t>
      </w:r>
      <w:r w:rsidR="0007722F">
        <w:t>piecpadsmit</w:t>
      </w:r>
      <w:r w:rsidRPr="00D72208">
        <w:t>) dienas pirms tā apmaksas termiņa. Ja Uzņēmējs nokavē šajā</w:t>
      </w:r>
      <w:r w:rsidRPr="00D72208">
        <w:rPr>
          <w:b/>
          <w:bCs/>
        </w:rPr>
        <w:t xml:space="preserve"> </w:t>
      </w:r>
      <w:r w:rsidRPr="00D72208">
        <w:t xml:space="preserve">punktā norādīto rēķina iesniegšanas termiņu, Pasūtītājs ir tiesīgs no Uzņēmēja pieprasīt līgumsodu EUR 40,00 (četrdesmit </w:t>
      </w:r>
      <w:proofErr w:type="spellStart"/>
      <w:r w:rsidRPr="00D72208">
        <w:rPr>
          <w:i/>
        </w:rPr>
        <w:t>euro</w:t>
      </w:r>
      <w:proofErr w:type="spellEnd"/>
      <w:r w:rsidRPr="00D72208">
        <w:t xml:space="preserve"> un 00 centi) apmērā (bez PVN). Pasūtītājam ir tiesības šī līgumsoda summu ieturēt, veicot norēķinu ar Uzņēmēju par veiktajiem Darbiem.</w:t>
      </w:r>
    </w:p>
    <w:p w14:paraId="3FC94B74" w14:textId="7D743AE8" w:rsidR="00A55C77" w:rsidRPr="00A55C77" w:rsidRDefault="00A55C77" w:rsidP="007B74C2">
      <w:pPr>
        <w:widowControl w:val="0"/>
        <w:numPr>
          <w:ilvl w:val="1"/>
          <w:numId w:val="25"/>
        </w:numPr>
        <w:ind w:left="567" w:hanging="567"/>
        <w:jc w:val="both"/>
      </w:pPr>
      <w:r>
        <w:t xml:space="preserve">Rēķinu Uzņēmējs ir tiesīgs sagatavot elektroniskā formā un tas tiks uzskatīts par derīgu un spēkā esošu arī gadījumā, ja nesaturēs rekvizītu “paraksts” un tajos būs atzīme “rēķins ir sagatavots elektroniski un derīgs bez paraksta”. Elektroniski sagatavotu rēķinu Uzņēmējam </w:t>
      </w:r>
      <w:proofErr w:type="spellStart"/>
      <w:r>
        <w:t>jāsūta</w:t>
      </w:r>
      <w:proofErr w:type="spellEnd"/>
      <w:r>
        <w:t xml:space="preserve"> uz e-pasta adresi: </w:t>
      </w:r>
      <w:hyperlink r:id="rId13" w:history="1">
        <w:r>
          <w:rPr>
            <w:rStyle w:val="Hipersaite"/>
          </w:rPr>
          <w:t>office@rigasudens.lv</w:t>
        </w:r>
      </w:hyperlink>
      <w:r>
        <w:t>. Elektroniski sagatavots rēķins tiek uzskatīts par saņemtu 2 (divu) darba dienu laikā no dienas, kad tas tiek nosūtīts uz šajā punktā norādīto e-pasta adresi.</w:t>
      </w:r>
    </w:p>
    <w:p w14:paraId="6C0D0ED4" w14:textId="77777777" w:rsidR="00D72208" w:rsidRPr="00D72208" w:rsidRDefault="00D72208" w:rsidP="00D72208">
      <w:pPr>
        <w:tabs>
          <w:tab w:val="num" w:pos="1800"/>
        </w:tabs>
        <w:ind w:left="567"/>
        <w:jc w:val="both"/>
      </w:pPr>
    </w:p>
    <w:p w14:paraId="4BFEC51D" w14:textId="77777777" w:rsidR="00D72208" w:rsidRPr="00D72208" w:rsidRDefault="00D72208" w:rsidP="007B74C2">
      <w:pPr>
        <w:numPr>
          <w:ilvl w:val="0"/>
          <w:numId w:val="26"/>
        </w:numPr>
        <w:tabs>
          <w:tab w:val="left" w:pos="360"/>
        </w:tabs>
        <w:jc w:val="center"/>
        <w:rPr>
          <w:b/>
          <w:lang w:val="fi-FI" w:eastAsia="fi-FI"/>
        </w:rPr>
      </w:pPr>
      <w:r w:rsidRPr="00D72208">
        <w:rPr>
          <w:b/>
          <w:lang w:val="fi-FI" w:eastAsia="fi-FI"/>
        </w:rPr>
        <w:t>GARANTIJAS LAIKS UN DEFEKTU NOVĒRŠANA</w:t>
      </w:r>
    </w:p>
    <w:p w14:paraId="07DCCB2C" w14:textId="77777777" w:rsidR="00D72208" w:rsidRPr="00D72208" w:rsidRDefault="00D72208" w:rsidP="007B74C2">
      <w:pPr>
        <w:numPr>
          <w:ilvl w:val="1"/>
          <w:numId w:val="26"/>
        </w:numPr>
        <w:jc w:val="both"/>
        <w:rPr>
          <w:lang w:val="fi-FI" w:eastAsia="fi-FI"/>
        </w:rPr>
      </w:pPr>
      <w:r w:rsidRPr="00D72208">
        <w:rPr>
          <w:lang w:val="fi-FI" w:eastAsia="fi-FI"/>
        </w:rPr>
        <w:t>Darbu (tajā skaitā Darbu izpildei izmantoto materiālu) garantijas laiks ir _________ kalendāra mēneši no Akta abpusējas parakstīšanas dienas.</w:t>
      </w:r>
    </w:p>
    <w:p w14:paraId="3C6AFE19" w14:textId="77777777" w:rsidR="00D72208" w:rsidRPr="00D72208" w:rsidRDefault="00D72208" w:rsidP="007B74C2">
      <w:pPr>
        <w:numPr>
          <w:ilvl w:val="1"/>
          <w:numId w:val="27"/>
        </w:numPr>
        <w:tabs>
          <w:tab w:val="num" w:pos="567"/>
        </w:tabs>
        <w:ind w:left="567" w:hanging="567"/>
        <w:jc w:val="both"/>
        <w:rPr>
          <w:lang w:val="fi-FI" w:eastAsia="fi-FI"/>
        </w:rPr>
      </w:pPr>
      <w:r w:rsidRPr="00D72208">
        <w:rPr>
          <w:lang w:val="fi-FI" w:eastAsia="fi-FI"/>
        </w:rPr>
        <w:t xml:space="preserve">Garantijas laikā Uzņēmējs novērš konstatētos Darbu defektus, kas radušies Uzņēmēja vainas dēļ, 5 (piecu) darba dienu laikā no brīža, kad Uzņēmējs no Pasūtītāja ir saņēmis paziņojumu par atklāto defektu. </w:t>
      </w:r>
    </w:p>
    <w:p w14:paraId="6FA2D7E0" w14:textId="2B750FFD" w:rsidR="00D72208" w:rsidRPr="00D72208" w:rsidRDefault="00D72208" w:rsidP="007B74C2">
      <w:pPr>
        <w:numPr>
          <w:ilvl w:val="1"/>
          <w:numId w:val="27"/>
        </w:numPr>
        <w:tabs>
          <w:tab w:val="num" w:pos="567"/>
        </w:tabs>
        <w:ind w:left="567" w:hanging="567"/>
        <w:jc w:val="both"/>
        <w:rPr>
          <w:lang w:val="fi-FI" w:eastAsia="fi-FI"/>
        </w:rPr>
      </w:pPr>
      <w:r w:rsidRPr="00D72208">
        <w:rPr>
          <w:lang w:val="fi-FI" w:eastAsia="fi-FI"/>
        </w:rPr>
        <w:t xml:space="preserve">Gadījumā, ja Uzņēmējs nokavē </w:t>
      </w:r>
      <w:r w:rsidR="00900436">
        <w:rPr>
          <w:lang w:val="fi-FI" w:eastAsia="fi-FI"/>
        </w:rPr>
        <w:t>g</w:t>
      </w:r>
      <w:r w:rsidR="00900436" w:rsidRPr="00D72208">
        <w:rPr>
          <w:lang w:val="fi-FI" w:eastAsia="fi-FI"/>
        </w:rPr>
        <w:t xml:space="preserve">arantijas </w:t>
      </w:r>
      <w:r w:rsidRPr="00D72208">
        <w:rPr>
          <w:lang w:val="fi-FI" w:eastAsia="fi-FI"/>
        </w:rPr>
        <w:t xml:space="preserve">saistību izpildi, Uzņēmējs maksā Pasūtītājam līgumsodu 0,1 %  (vienas procenta desmitās daļas) apmērā no Līguma 5.1.punktā norādītās Līguma summas par katru nokavējuma dienu, bet ne vairāk kā 10% (desmit procentus) no Līguma summas. </w:t>
      </w:r>
      <w:r w:rsidRPr="00D72208">
        <w:rPr>
          <w:lang w:eastAsia="fi-FI"/>
        </w:rPr>
        <w:t>Pasūtītājam ir tiesības šī līgumsoda summu ieturēt, veicot norēķinu ar Uzņēmēju par veiktajiem Darbiem.</w:t>
      </w:r>
    </w:p>
    <w:p w14:paraId="5540A190" w14:textId="44F316AE" w:rsidR="00D72208" w:rsidRDefault="00D72208" w:rsidP="007B74C2">
      <w:pPr>
        <w:numPr>
          <w:ilvl w:val="1"/>
          <w:numId w:val="27"/>
        </w:numPr>
        <w:tabs>
          <w:tab w:val="num" w:pos="567"/>
        </w:tabs>
        <w:ind w:left="567" w:hanging="567"/>
        <w:jc w:val="both"/>
        <w:rPr>
          <w:lang w:val="fi-FI" w:eastAsia="fi-FI"/>
        </w:rPr>
      </w:pPr>
      <w:r w:rsidRPr="00D72208">
        <w:rPr>
          <w:lang w:val="fi-FI" w:eastAsia="fi-FI"/>
        </w:rPr>
        <w:t xml:space="preserve">Līgumsoda samaksa neatbrīvo Uzņēmēju no </w:t>
      </w:r>
      <w:r w:rsidR="00A8451D">
        <w:rPr>
          <w:lang w:val="fi-FI" w:eastAsia="fi-FI"/>
        </w:rPr>
        <w:t>g</w:t>
      </w:r>
      <w:r w:rsidR="00A8451D" w:rsidRPr="00D72208">
        <w:rPr>
          <w:lang w:val="fi-FI" w:eastAsia="fi-FI"/>
        </w:rPr>
        <w:t xml:space="preserve">arantijas </w:t>
      </w:r>
      <w:r w:rsidRPr="00D72208">
        <w:rPr>
          <w:lang w:val="fi-FI" w:eastAsia="fi-FI"/>
        </w:rPr>
        <w:t>saistību izpildes.</w:t>
      </w:r>
    </w:p>
    <w:p w14:paraId="57D0BB38" w14:textId="0A5F5349" w:rsidR="00FF762F" w:rsidRDefault="00FF762F" w:rsidP="00FF762F">
      <w:pPr>
        <w:tabs>
          <w:tab w:val="num" w:pos="682"/>
        </w:tabs>
        <w:jc w:val="both"/>
        <w:rPr>
          <w:lang w:val="fi-FI" w:eastAsia="fi-FI"/>
        </w:rPr>
      </w:pPr>
    </w:p>
    <w:p w14:paraId="060AC2E8" w14:textId="77777777" w:rsidR="00FF762F" w:rsidRPr="00D72208" w:rsidRDefault="00FF762F" w:rsidP="003A5CFB">
      <w:pPr>
        <w:tabs>
          <w:tab w:val="num" w:pos="682"/>
        </w:tabs>
        <w:jc w:val="both"/>
        <w:rPr>
          <w:lang w:val="fi-FI" w:eastAsia="fi-FI"/>
        </w:rPr>
      </w:pPr>
    </w:p>
    <w:p w14:paraId="2B82EE73" w14:textId="77777777" w:rsidR="00D72208" w:rsidRPr="00D72208" w:rsidRDefault="00D72208" w:rsidP="00D72208">
      <w:pPr>
        <w:ind w:left="567"/>
        <w:jc w:val="both"/>
        <w:rPr>
          <w:lang w:val="fi-FI" w:eastAsia="fi-FI"/>
        </w:rPr>
      </w:pPr>
    </w:p>
    <w:p w14:paraId="59028326" w14:textId="77777777" w:rsidR="00D72208" w:rsidRPr="00D72208" w:rsidRDefault="00D72208" w:rsidP="007B74C2">
      <w:pPr>
        <w:numPr>
          <w:ilvl w:val="0"/>
          <w:numId w:val="27"/>
        </w:numPr>
        <w:jc w:val="center"/>
        <w:rPr>
          <w:b/>
        </w:rPr>
      </w:pPr>
      <w:r w:rsidRPr="00D72208">
        <w:rPr>
          <w:b/>
        </w:rPr>
        <w:t>LĪGUMA GROZĪJUMI</w:t>
      </w:r>
    </w:p>
    <w:p w14:paraId="506E2CAF" w14:textId="77777777" w:rsidR="00D72208" w:rsidRPr="00D72208" w:rsidRDefault="00D72208" w:rsidP="007B74C2">
      <w:pPr>
        <w:numPr>
          <w:ilvl w:val="1"/>
          <w:numId w:val="28"/>
        </w:numPr>
        <w:tabs>
          <w:tab w:val="num" w:pos="567"/>
        </w:tabs>
        <w:ind w:left="567" w:hanging="567"/>
        <w:jc w:val="both"/>
      </w:pPr>
      <w:r w:rsidRPr="00D72208">
        <w:lastRenderedPageBreak/>
        <w:t xml:space="preserve">Visi grozījumi un papildinājumi pie Līguma ir noformējami </w:t>
      </w:r>
      <w:proofErr w:type="spellStart"/>
      <w:r w:rsidRPr="00D72208">
        <w:t>rakstveidā</w:t>
      </w:r>
      <w:proofErr w:type="spellEnd"/>
      <w:r w:rsidRPr="00D72208">
        <w:t xml:space="preserve"> kā pielikumi Līgumam un stājas spēkā pēc tam, kad tos ir parakstījušas abas Puses.</w:t>
      </w:r>
    </w:p>
    <w:p w14:paraId="2DB51449" w14:textId="77777777" w:rsidR="00D72208" w:rsidRPr="00D72208" w:rsidRDefault="00D72208" w:rsidP="00D72208">
      <w:pPr>
        <w:tabs>
          <w:tab w:val="left" w:pos="-426"/>
        </w:tabs>
        <w:spacing w:after="120"/>
      </w:pPr>
    </w:p>
    <w:p w14:paraId="16D7FEC7" w14:textId="77777777" w:rsidR="00D72208" w:rsidRPr="00D72208" w:rsidRDefault="00D72208" w:rsidP="007B74C2">
      <w:pPr>
        <w:numPr>
          <w:ilvl w:val="0"/>
          <w:numId w:val="29"/>
        </w:numPr>
        <w:tabs>
          <w:tab w:val="left" w:pos="-426"/>
          <w:tab w:val="left" w:pos="0"/>
        </w:tabs>
        <w:jc w:val="center"/>
        <w:rPr>
          <w:b/>
        </w:rPr>
      </w:pPr>
      <w:r w:rsidRPr="00D72208">
        <w:rPr>
          <w:b/>
        </w:rPr>
        <w:t>PUŠU ATBILDĪBA</w:t>
      </w:r>
    </w:p>
    <w:p w14:paraId="7755CBFE" w14:textId="6FCE8941" w:rsidR="00D72208" w:rsidRPr="00D72208" w:rsidRDefault="00D72208" w:rsidP="007B74C2">
      <w:pPr>
        <w:numPr>
          <w:ilvl w:val="1"/>
          <w:numId w:val="29"/>
        </w:numPr>
        <w:ind w:left="567" w:hanging="567"/>
        <w:jc w:val="both"/>
      </w:pPr>
      <w:r w:rsidRPr="00D72208">
        <w:t xml:space="preserve">Ja Uzņēmējs savas vainas dēļ kavē Darbu izpildes termiņu, Uzņēmējs maksā Pasūtītājam līgumsodu 0,1 % (vienas procenta desmitās daļas) apmērā no </w:t>
      </w:r>
      <w:r w:rsidR="00A8451D" w:rsidRPr="00D72208">
        <w:rPr>
          <w:lang w:val="fi-FI" w:eastAsia="fi-FI"/>
        </w:rPr>
        <w:t>Līguma 5.1.punktā norādītās</w:t>
      </w:r>
      <w:r w:rsidR="00A8451D" w:rsidRPr="00D72208">
        <w:t xml:space="preserve"> </w:t>
      </w:r>
      <w:r w:rsidRPr="00D72208">
        <w:t>Līguma summas dienā, bet ne vairāk kā 10 % (desmit procentus) no Līguma summas. Pasūtītājam ir tiesības šī līgumsoda summu ieturēt, veicot norēķinu ar Uzņēmēju par veiktajiem Darbiem.</w:t>
      </w:r>
    </w:p>
    <w:p w14:paraId="317FB5DA" w14:textId="77777777" w:rsidR="00D72208" w:rsidRPr="00D72208" w:rsidRDefault="00D72208" w:rsidP="007B74C2">
      <w:pPr>
        <w:numPr>
          <w:ilvl w:val="1"/>
          <w:numId w:val="29"/>
        </w:numPr>
        <w:ind w:left="567" w:hanging="567"/>
        <w:jc w:val="both"/>
      </w:pPr>
      <w:r w:rsidRPr="00D72208">
        <w:t xml:space="preserve">Puses tiek atbrīvotas no atbildības par daļēju vai pilnīgu Līguma neizpildi, ja šī neizpilde radusies pēc Līguma noslēgšanas nepārvaramas varas – tādu ārkārtas apstākļu rezultātā, kurus Puses nevarēja paredzēt un novērst ar saprātīgiem līdzekļiem. </w:t>
      </w:r>
    </w:p>
    <w:p w14:paraId="0B70394D" w14:textId="77777777" w:rsidR="00D72208" w:rsidRPr="00D72208" w:rsidRDefault="00D72208" w:rsidP="00D72208">
      <w:pPr>
        <w:spacing w:after="120"/>
        <w:ind w:left="567"/>
      </w:pPr>
    </w:p>
    <w:p w14:paraId="6B52EEED" w14:textId="77777777" w:rsidR="00D72208" w:rsidRPr="00D72208" w:rsidRDefault="00D72208" w:rsidP="007B74C2">
      <w:pPr>
        <w:numPr>
          <w:ilvl w:val="0"/>
          <w:numId w:val="29"/>
        </w:numPr>
        <w:tabs>
          <w:tab w:val="left" w:pos="-426"/>
        </w:tabs>
        <w:ind w:left="567" w:hanging="567"/>
        <w:jc w:val="center"/>
        <w:rPr>
          <w:b/>
        </w:rPr>
      </w:pPr>
      <w:r w:rsidRPr="00D72208">
        <w:rPr>
          <w:b/>
        </w:rPr>
        <w:t>LĪGUMA DARBĪBA</w:t>
      </w:r>
    </w:p>
    <w:p w14:paraId="67A4DD87" w14:textId="77777777" w:rsidR="00D72208" w:rsidRPr="00D72208" w:rsidRDefault="00D72208" w:rsidP="007B74C2">
      <w:pPr>
        <w:numPr>
          <w:ilvl w:val="1"/>
          <w:numId w:val="29"/>
        </w:numPr>
        <w:tabs>
          <w:tab w:val="left" w:pos="-426"/>
        </w:tabs>
        <w:ind w:left="567" w:hanging="567"/>
        <w:jc w:val="both"/>
      </w:pPr>
      <w:r w:rsidRPr="00D72208">
        <w:t>Līgums stājas spēkā tā abpusējas parakstīšanas dienā un ir spēkā līdz Pušu savstarpējo saistību pilnīgai izpildei.</w:t>
      </w:r>
    </w:p>
    <w:p w14:paraId="3AD35F62" w14:textId="77777777" w:rsidR="00D72208" w:rsidRPr="00D72208" w:rsidRDefault="00D72208" w:rsidP="007B74C2">
      <w:pPr>
        <w:numPr>
          <w:ilvl w:val="1"/>
          <w:numId w:val="29"/>
        </w:numPr>
        <w:tabs>
          <w:tab w:val="left" w:pos="-426"/>
        </w:tabs>
        <w:ind w:left="567" w:hanging="567"/>
        <w:jc w:val="both"/>
      </w:pPr>
      <w:r w:rsidRPr="00D72208">
        <w:t>Pasūtītājs var vienpusēji izbeigt Līgumu, ja no Pasūtītāja neatkarīgu iemeslu dēļ Uzņēmējs Darbu izpildes termiņu kavē ilgāk par 30 (trīsdesmit) kalendārajām dienām vai Darbus veic, nepildot vai nepienācīgi pildot Līguma 3.2.punktā minētās saistības. Šajā gadījumā samaksa tiek veikta tikai par Uzņēmēja faktiski veiktajiem Darbiem, pirms samaksas ieturot Pasūtītājam nodarīto tiešo zaudējumu summu un līgumsodu.</w:t>
      </w:r>
    </w:p>
    <w:p w14:paraId="11AAB562" w14:textId="77777777" w:rsidR="00305C27" w:rsidRPr="009B0AFE" w:rsidRDefault="00305C27" w:rsidP="007B74C2">
      <w:pPr>
        <w:pStyle w:val="Pamatteksts"/>
        <w:numPr>
          <w:ilvl w:val="1"/>
          <w:numId w:val="29"/>
        </w:numPr>
        <w:tabs>
          <w:tab w:val="clear" w:pos="690"/>
          <w:tab w:val="left" w:pos="-426"/>
        </w:tabs>
        <w:spacing w:after="0"/>
        <w:ind w:left="567" w:hanging="567"/>
        <w:jc w:val="both"/>
      </w:pPr>
      <w:r w:rsidRPr="009B0AFE">
        <w:t>Pusēm ir tiesības vienpusēji izbeigt Līgumu gadījumos, ja:</w:t>
      </w:r>
    </w:p>
    <w:p w14:paraId="5CFD31A3" w14:textId="77777777" w:rsidR="00305C27" w:rsidRPr="009B0AFE" w:rsidRDefault="00305C27" w:rsidP="007B74C2">
      <w:pPr>
        <w:pStyle w:val="Pamatteksts"/>
        <w:numPr>
          <w:ilvl w:val="2"/>
          <w:numId w:val="29"/>
        </w:numPr>
        <w:tabs>
          <w:tab w:val="left" w:pos="-426"/>
        </w:tabs>
        <w:spacing w:after="0"/>
        <w:jc w:val="both"/>
      </w:pPr>
      <w:r w:rsidRPr="009B0AFE">
        <w:t>tiesā ir iesniegts pieteikums par otras Puses atzīšanu par maksātnespējīgu;</w:t>
      </w:r>
    </w:p>
    <w:p w14:paraId="78662D87" w14:textId="77777777" w:rsidR="00305C27" w:rsidRPr="009B0AFE" w:rsidRDefault="00305C27" w:rsidP="007B74C2">
      <w:pPr>
        <w:pStyle w:val="Pamatteksts"/>
        <w:numPr>
          <w:ilvl w:val="2"/>
          <w:numId w:val="29"/>
        </w:numPr>
        <w:tabs>
          <w:tab w:val="left" w:pos="-426"/>
        </w:tabs>
        <w:spacing w:after="0"/>
        <w:jc w:val="both"/>
      </w:pPr>
      <w:r w:rsidRPr="009B0AFE">
        <w:t>jebkurš otras Puses Līgumā minētais paziņojums, apliecinājums vai garantija izrādās nepatiesa, neprecīza vai maldinoša jebkurā būtiskā aspektā;</w:t>
      </w:r>
    </w:p>
    <w:p w14:paraId="62746D07" w14:textId="08B570B8" w:rsidR="004F4317" w:rsidRPr="009B0AFE" w:rsidRDefault="00305C27" w:rsidP="007B74C2">
      <w:pPr>
        <w:pStyle w:val="Pamatteksts"/>
        <w:numPr>
          <w:ilvl w:val="2"/>
          <w:numId w:val="29"/>
        </w:numPr>
        <w:tabs>
          <w:tab w:val="left" w:pos="-426"/>
        </w:tabs>
        <w:spacing w:after="0"/>
        <w:jc w:val="both"/>
      </w:pPr>
      <w:r w:rsidRPr="009B0AFE">
        <w:t>otra Puse pārdod vai citādi atbrīvojas no saviem aktīviem vai īpašuma, kas ir būtisks tās uzņēmējdarbības veikšanai;</w:t>
      </w:r>
    </w:p>
    <w:p w14:paraId="59FEF630" w14:textId="1E869466" w:rsidR="00D72208" w:rsidRDefault="00305C27" w:rsidP="007B74C2">
      <w:pPr>
        <w:pStyle w:val="Pamatteksts"/>
        <w:numPr>
          <w:ilvl w:val="2"/>
          <w:numId w:val="29"/>
        </w:numPr>
        <w:tabs>
          <w:tab w:val="left" w:pos="-426"/>
        </w:tabs>
        <w:spacing w:after="0"/>
        <w:jc w:val="both"/>
      </w:pPr>
      <w:r w:rsidRPr="009B0AFE">
        <w:t>tiek atsaukta vai netiek uzturēta spēkā jebkura valsts vai cita licence, atļauja, reģistrācijas apliecība, piekrišana, vai pilnvara, kas Pusei ir nepieciešama šajā vai citos līgumos, kuriem ir saistība ar šo Līgumu, minēto saistību izpildei</w:t>
      </w:r>
      <w:r w:rsidR="00D72208" w:rsidRPr="00D72208">
        <w:t>.</w:t>
      </w:r>
    </w:p>
    <w:p w14:paraId="2471E86B" w14:textId="2528C5F3" w:rsidR="00D34EBF" w:rsidRPr="00D72208" w:rsidRDefault="00D34EBF" w:rsidP="007B74C2">
      <w:pPr>
        <w:numPr>
          <w:ilvl w:val="1"/>
          <w:numId w:val="29"/>
        </w:numPr>
        <w:tabs>
          <w:tab w:val="left" w:pos="-426"/>
        </w:tabs>
        <w:ind w:left="567" w:hanging="567"/>
        <w:jc w:val="both"/>
      </w:pPr>
      <w:r w:rsidRPr="00203911">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t>.</w:t>
      </w:r>
    </w:p>
    <w:p w14:paraId="25376322" w14:textId="77777777" w:rsidR="00D72208" w:rsidRPr="00D72208" w:rsidRDefault="00D72208" w:rsidP="00D72208">
      <w:pPr>
        <w:tabs>
          <w:tab w:val="left" w:pos="-426"/>
          <w:tab w:val="left" w:pos="567"/>
        </w:tabs>
        <w:spacing w:after="120"/>
      </w:pPr>
    </w:p>
    <w:p w14:paraId="58E2E511" w14:textId="77777777" w:rsidR="00D72208" w:rsidRPr="00D72208" w:rsidRDefault="00D72208" w:rsidP="007B74C2">
      <w:pPr>
        <w:numPr>
          <w:ilvl w:val="0"/>
          <w:numId w:val="29"/>
        </w:numPr>
        <w:tabs>
          <w:tab w:val="left" w:pos="-426"/>
        </w:tabs>
        <w:jc w:val="center"/>
        <w:rPr>
          <w:b/>
        </w:rPr>
      </w:pPr>
      <w:r w:rsidRPr="00D72208">
        <w:rPr>
          <w:b/>
        </w:rPr>
        <w:t>NOSLĒGUMA NOTEIKUMI</w:t>
      </w:r>
    </w:p>
    <w:p w14:paraId="137AB597" w14:textId="77777777" w:rsidR="00D72208" w:rsidRPr="00D72208" w:rsidRDefault="00D72208" w:rsidP="007B74C2">
      <w:pPr>
        <w:numPr>
          <w:ilvl w:val="1"/>
          <w:numId w:val="29"/>
        </w:numPr>
        <w:tabs>
          <w:tab w:val="left" w:pos="-426"/>
        </w:tabs>
        <w:ind w:left="567" w:hanging="567"/>
        <w:jc w:val="both"/>
      </w:pPr>
      <w:r w:rsidRPr="00D72208">
        <w:t>Līguma darbības laikā radušās domstarpības un strīdus Puses vispirms risina sarunu ceļā. Ja sarunu ceļā domstarpības nav izdevies novērst, strīds tiek atrisināts spēkā esošajos  normatīvajos aktos noteiktajā kārtībā.</w:t>
      </w:r>
    </w:p>
    <w:p w14:paraId="6595115C" w14:textId="51E4CA78" w:rsidR="00D72208" w:rsidRPr="00D72208" w:rsidRDefault="00D72208" w:rsidP="007B74C2">
      <w:pPr>
        <w:numPr>
          <w:ilvl w:val="1"/>
          <w:numId w:val="29"/>
        </w:numPr>
        <w:tabs>
          <w:tab w:val="left" w:pos="-426"/>
        </w:tabs>
        <w:ind w:left="567" w:hanging="567"/>
        <w:jc w:val="both"/>
      </w:pPr>
      <w:r w:rsidRPr="00D72208">
        <w:rPr>
          <w:bCs/>
        </w:rPr>
        <w:t xml:space="preserve">Informācija, ko satur šis Līgums vai kas Pusēm kļūst zināma saistībā ar šo Līgumu (par cenām, garantijām </w:t>
      </w:r>
      <w:proofErr w:type="spellStart"/>
      <w:r w:rsidRPr="00D72208">
        <w:rPr>
          <w:bCs/>
        </w:rPr>
        <w:t>utml</w:t>
      </w:r>
      <w:proofErr w:type="spellEnd"/>
      <w:r w:rsidRPr="00D72208">
        <w:rPr>
          <w:bCs/>
        </w:rPr>
        <w:t>.), uzskatāma par komercnoslēpumu</w:t>
      </w:r>
      <w:r w:rsidR="004F4317">
        <w:rPr>
          <w:bCs/>
        </w:rPr>
        <w:t>,</w:t>
      </w:r>
      <w:r w:rsidRPr="00D72208">
        <w:rPr>
          <w:bCs/>
        </w:rPr>
        <w:t xml:space="preserve"> un to iespējams izpaust citām personām tikai ar otras Puses rakstisku piekrišanu. Teiktais neattiecas uz gadījumu, kad informācijas atklāšanu pieprasa spēkā esošie </w:t>
      </w:r>
      <w:r w:rsidRPr="00D72208">
        <w:t xml:space="preserve">Latvijas Republikas likumi. Ja kāda no Pusēm ir prettiesiski izpaudusi informāciju, kas uzskatāma par komercnoslēpumu saskaņā ar šo Līgumu, tādējādi nodarot otrai Pusei zaudējumus, beidzamā ir tiesīga </w:t>
      </w:r>
      <w:r w:rsidRPr="00D72208">
        <w:rPr>
          <w:bCs/>
        </w:rPr>
        <w:t>pieprasīt tai atlīdzināt tiešos zaudējumus, kam par iemeslu bijusi šādas informācijas prettiesiska izpaušana.</w:t>
      </w:r>
    </w:p>
    <w:p w14:paraId="22C7D668" w14:textId="77777777" w:rsidR="00D72208" w:rsidRPr="00D72208" w:rsidRDefault="00D72208" w:rsidP="007B74C2">
      <w:pPr>
        <w:numPr>
          <w:ilvl w:val="1"/>
          <w:numId w:val="29"/>
        </w:numPr>
        <w:tabs>
          <w:tab w:val="left" w:pos="-426"/>
        </w:tabs>
        <w:ind w:left="567" w:hanging="567"/>
        <w:jc w:val="both"/>
      </w:pPr>
      <w:r w:rsidRPr="00D72208">
        <w:t>Pasūtītāja kontaktpersona Līguma izpildē ir ____________.</w:t>
      </w:r>
    </w:p>
    <w:p w14:paraId="67792168" w14:textId="77777777" w:rsidR="00D72208" w:rsidRPr="00D72208" w:rsidRDefault="00D72208" w:rsidP="007B74C2">
      <w:pPr>
        <w:numPr>
          <w:ilvl w:val="1"/>
          <w:numId w:val="29"/>
        </w:numPr>
        <w:tabs>
          <w:tab w:val="left" w:pos="-426"/>
        </w:tabs>
        <w:ind w:left="567" w:hanging="567"/>
        <w:jc w:val="both"/>
      </w:pPr>
      <w:r w:rsidRPr="00D72208">
        <w:t>Pasūtītājs pilnvaro _______________ pieņemt saskaņā ar Līgumu Uzņēmēja izpildītos Darbus, parakstot Aktu.</w:t>
      </w:r>
    </w:p>
    <w:p w14:paraId="2D037384" w14:textId="60B12571" w:rsidR="00D72208" w:rsidRDefault="00D72208" w:rsidP="007B74C2">
      <w:pPr>
        <w:numPr>
          <w:ilvl w:val="1"/>
          <w:numId w:val="29"/>
        </w:numPr>
        <w:tabs>
          <w:tab w:val="left" w:pos="-426"/>
        </w:tabs>
        <w:ind w:left="567" w:hanging="567"/>
        <w:jc w:val="both"/>
      </w:pPr>
      <w:r w:rsidRPr="00D72208">
        <w:t>Uzņēmēja kontaktpersona Līguma izpildē _____________.</w:t>
      </w:r>
    </w:p>
    <w:p w14:paraId="06F65877" w14:textId="33AC7CBC" w:rsidR="00285F8D" w:rsidRPr="00D72208" w:rsidRDefault="00285F8D" w:rsidP="007B74C2">
      <w:pPr>
        <w:numPr>
          <w:ilvl w:val="1"/>
          <w:numId w:val="29"/>
        </w:numPr>
        <w:tabs>
          <w:tab w:val="left" w:pos="-426"/>
        </w:tabs>
        <w:ind w:left="567" w:hanging="567"/>
        <w:jc w:val="both"/>
      </w:pPr>
      <w:r w:rsidRPr="00285F8D">
        <w:t xml:space="preserve">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w:t>
      </w:r>
      <w:r w:rsidRPr="00285F8D">
        <w:lastRenderedPageBreak/>
        <w:t>par fizisku personu aizsardzību attiecībā uz personas datu apstrādi un šādu datu brīvu apriti un ar ko atceļ Direktīvu 95/46/EK (Vispārīgā datu aizsardzības regula).</w:t>
      </w:r>
    </w:p>
    <w:p w14:paraId="7BA546A7" w14:textId="65E3F846" w:rsidR="00D72208" w:rsidRDefault="00D72208" w:rsidP="007B74C2">
      <w:pPr>
        <w:numPr>
          <w:ilvl w:val="1"/>
          <w:numId w:val="29"/>
        </w:numPr>
        <w:tabs>
          <w:tab w:val="left" w:pos="-426"/>
        </w:tabs>
        <w:spacing w:after="120"/>
        <w:ind w:left="567" w:hanging="567"/>
        <w:jc w:val="both"/>
      </w:pPr>
      <w:r w:rsidRPr="00D72208">
        <w:t>Līgums sagatavots uz __ lapaspusēm ar Pielikum</w:t>
      </w:r>
      <w:r w:rsidR="00D04ED3">
        <w:t>u Nr.1</w:t>
      </w:r>
      <w:r w:rsidRPr="00D72208">
        <w:t xml:space="preserve"> uz ___ lapaspusēm</w:t>
      </w:r>
      <w:r w:rsidR="00D04ED3">
        <w:t xml:space="preserve"> un </w:t>
      </w:r>
      <w:r w:rsidR="00D04ED3" w:rsidRPr="00D72208">
        <w:t>Pielikum</w:t>
      </w:r>
      <w:r w:rsidR="00D04ED3">
        <w:t>u Nr.2</w:t>
      </w:r>
      <w:r w:rsidR="00D04ED3" w:rsidRPr="00D72208">
        <w:t xml:space="preserve"> uz ___ lapaspusēm</w:t>
      </w:r>
      <w:r w:rsidRPr="00D72208">
        <w:t>, kas ir Līguma neatņemamas sastāvdaļas</w:t>
      </w:r>
      <w:r w:rsidR="00D04ED3">
        <w:t>, un parakstīts elektroniski</w:t>
      </w:r>
      <w:r w:rsidRPr="00D72208">
        <w:t xml:space="preserve">. </w:t>
      </w:r>
    </w:p>
    <w:p w14:paraId="75B885E5" w14:textId="77777777" w:rsidR="00FF762F" w:rsidRPr="00D72208" w:rsidRDefault="00FF762F" w:rsidP="003A5CFB">
      <w:pPr>
        <w:tabs>
          <w:tab w:val="left" w:pos="-426"/>
        </w:tabs>
        <w:spacing w:after="120"/>
        <w:ind w:left="567"/>
        <w:jc w:val="both"/>
      </w:pPr>
    </w:p>
    <w:p w14:paraId="0E946570" w14:textId="77777777" w:rsidR="00D72208" w:rsidRPr="00D72208" w:rsidRDefault="00D72208" w:rsidP="007B74C2">
      <w:pPr>
        <w:widowControl w:val="0"/>
        <w:numPr>
          <w:ilvl w:val="0"/>
          <w:numId w:val="29"/>
        </w:numPr>
        <w:jc w:val="center"/>
        <w:rPr>
          <w:b/>
        </w:rPr>
      </w:pPr>
      <w:r w:rsidRPr="00D72208">
        <w:rPr>
          <w:b/>
        </w:rPr>
        <w:t>PUŠU REKVIZĪTI UN PARAKSTI</w:t>
      </w:r>
    </w:p>
    <w:p w14:paraId="6E043B66" w14:textId="77777777" w:rsidR="00D72208" w:rsidRPr="00D72208" w:rsidRDefault="00D72208" w:rsidP="00D72208">
      <w:pPr>
        <w:jc w:val="both"/>
      </w:pPr>
    </w:p>
    <w:p w14:paraId="33679D5C" w14:textId="77777777" w:rsidR="00D72208" w:rsidRPr="00D72208" w:rsidRDefault="00D72208" w:rsidP="00D72208">
      <w:pPr>
        <w:jc w:val="both"/>
      </w:pPr>
    </w:p>
    <w:p w14:paraId="1028013B" w14:textId="77777777" w:rsidR="00870952" w:rsidRPr="00840D87" w:rsidRDefault="00870952" w:rsidP="00870952">
      <w:pPr>
        <w:jc w:val="both"/>
        <w:rPr>
          <w:b/>
        </w:rPr>
      </w:pPr>
      <w:r w:rsidRPr="00840D87">
        <w:rPr>
          <w:bCs/>
          <w:iCs/>
        </w:rPr>
        <w:t>Dokumentu līgumslēdzējpuses ir elektroniski parakstījušas ar drošu elektronisko parakstu un laika zīmogu</w:t>
      </w:r>
    </w:p>
    <w:p w14:paraId="290C9C14" w14:textId="566B3BEC" w:rsidR="00D72208" w:rsidRPr="00D72208" w:rsidRDefault="00D72208" w:rsidP="00D72208">
      <w:pPr>
        <w:jc w:val="right"/>
        <w:rPr>
          <w:i/>
        </w:rPr>
      </w:pPr>
      <w:r w:rsidRPr="00D72208">
        <w:rPr>
          <w:i/>
        </w:rPr>
        <w:br w:type="page"/>
      </w:r>
      <w:r w:rsidRPr="00D72208">
        <w:rPr>
          <w:i/>
        </w:rPr>
        <w:lastRenderedPageBreak/>
        <w:t>Līguma projekta Pielikums Nr.</w:t>
      </w:r>
      <w:r w:rsidR="0073513C">
        <w:rPr>
          <w:i/>
        </w:rPr>
        <w:t>2</w:t>
      </w:r>
    </w:p>
    <w:p w14:paraId="63CC73F2" w14:textId="77777777" w:rsidR="00D72208" w:rsidRPr="00D72208" w:rsidRDefault="00D72208" w:rsidP="00D72208">
      <w:pPr>
        <w:jc w:val="both"/>
      </w:pPr>
    </w:p>
    <w:p w14:paraId="3588EC19" w14:textId="77777777" w:rsidR="00D72208" w:rsidRPr="00D72208" w:rsidRDefault="00D72208" w:rsidP="00D72208">
      <w:pPr>
        <w:jc w:val="center"/>
        <w:rPr>
          <w:b/>
        </w:rPr>
      </w:pPr>
      <w:r w:rsidRPr="00D72208">
        <w:rPr>
          <w:b/>
        </w:rPr>
        <w:t>DARBU</w:t>
      </w:r>
      <w:r w:rsidRPr="00D72208">
        <w:t xml:space="preserve"> </w:t>
      </w:r>
      <w:r w:rsidRPr="00D72208">
        <w:rPr>
          <w:b/>
        </w:rPr>
        <w:t>NODOŠANAS – PIEŅEMŠANAS AKTS</w:t>
      </w:r>
    </w:p>
    <w:p w14:paraId="60D6451C" w14:textId="77777777" w:rsidR="00D72208" w:rsidRPr="00D72208" w:rsidRDefault="00D72208" w:rsidP="00D72208">
      <w:pPr>
        <w:jc w:val="both"/>
        <w:rPr>
          <w:b/>
        </w:rPr>
      </w:pPr>
    </w:p>
    <w:p w14:paraId="17262EB2" w14:textId="6AE6C285" w:rsidR="00D72208" w:rsidRPr="00D72208" w:rsidRDefault="00D72208" w:rsidP="00D72208">
      <w:pPr>
        <w:jc w:val="both"/>
      </w:pPr>
      <w:r w:rsidRPr="00D72208">
        <w:t xml:space="preserve">Rīgā                                                                                            </w:t>
      </w:r>
      <w:r w:rsidR="001B1251" w:rsidRPr="00D72208">
        <w:t>20</w:t>
      </w:r>
      <w:r w:rsidR="001B1251">
        <w:t>2</w:t>
      </w:r>
      <w:r w:rsidRPr="00D72208">
        <w:t>_. gada ___. ___________</w:t>
      </w:r>
    </w:p>
    <w:p w14:paraId="2EDA2F3E" w14:textId="77777777" w:rsidR="00D72208" w:rsidRPr="00D72208" w:rsidRDefault="00D72208" w:rsidP="00D72208">
      <w:pPr>
        <w:jc w:val="both"/>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002"/>
        <w:gridCol w:w="1836"/>
        <w:gridCol w:w="1510"/>
        <w:gridCol w:w="3422"/>
      </w:tblGrid>
      <w:tr w:rsidR="00D72208" w:rsidRPr="00D72208" w14:paraId="6244BE3B"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0353296E" w14:textId="77777777" w:rsidR="00D72208" w:rsidRPr="00D72208" w:rsidRDefault="00D72208" w:rsidP="00D72208">
            <w:pPr>
              <w:jc w:val="both"/>
            </w:pPr>
            <w:r w:rsidRPr="00D72208">
              <w:t>OBJEKTU NOSAUKUMI</w:t>
            </w:r>
          </w:p>
        </w:tc>
        <w:tc>
          <w:tcPr>
            <w:tcW w:w="6768" w:type="dxa"/>
            <w:gridSpan w:val="3"/>
            <w:tcBorders>
              <w:top w:val="single" w:sz="4" w:space="0" w:color="auto"/>
              <w:left w:val="single" w:sz="4" w:space="0" w:color="auto"/>
              <w:bottom w:val="single" w:sz="4" w:space="0" w:color="auto"/>
              <w:right w:val="single" w:sz="4" w:space="0" w:color="auto"/>
            </w:tcBorders>
          </w:tcPr>
          <w:p w14:paraId="28691483" w14:textId="77777777" w:rsidR="00D72208" w:rsidRPr="00D72208" w:rsidRDefault="00D72208" w:rsidP="00D72208">
            <w:pPr>
              <w:jc w:val="both"/>
            </w:pPr>
          </w:p>
        </w:tc>
      </w:tr>
      <w:tr w:rsidR="00D72208" w:rsidRPr="00D72208" w14:paraId="7068E1F0"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0242C9B6" w14:textId="77777777" w:rsidR="00D72208" w:rsidRPr="00D72208" w:rsidRDefault="00D72208" w:rsidP="00D72208">
            <w:pPr>
              <w:jc w:val="both"/>
            </w:pPr>
            <w:r w:rsidRPr="00D72208">
              <w:t>ADRESE</w:t>
            </w:r>
          </w:p>
        </w:tc>
        <w:tc>
          <w:tcPr>
            <w:tcW w:w="6768" w:type="dxa"/>
            <w:gridSpan w:val="3"/>
            <w:tcBorders>
              <w:top w:val="single" w:sz="4" w:space="0" w:color="auto"/>
              <w:left w:val="single" w:sz="4" w:space="0" w:color="auto"/>
              <w:bottom w:val="single" w:sz="4" w:space="0" w:color="auto"/>
              <w:right w:val="single" w:sz="4" w:space="0" w:color="auto"/>
            </w:tcBorders>
          </w:tcPr>
          <w:p w14:paraId="5740EA49" w14:textId="77777777" w:rsidR="00D72208" w:rsidRPr="00D72208" w:rsidRDefault="00D72208" w:rsidP="00D72208">
            <w:pPr>
              <w:jc w:val="both"/>
            </w:pPr>
          </w:p>
        </w:tc>
      </w:tr>
      <w:tr w:rsidR="00D72208" w:rsidRPr="00D72208" w14:paraId="1C03301A"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02B0A8DB" w14:textId="77777777" w:rsidR="00D72208" w:rsidRPr="00D72208" w:rsidRDefault="00D72208" w:rsidP="00D72208">
            <w:pPr>
              <w:jc w:val="both"/>
            </w:pPr>
            <w:r w:rsidRPr="00D72208">
              <w:t>Līguma Nr. un datums</w:t>
            </w:r>
          </w:p>
        </w:tc>
        <w:tc>
          <w:tcPr>
            <w:tcW w:w="6768" w:type="dxa"/>
            <w:gridSpan w:val="3"/>
            <w:tcBorders>
              <w:top w:val="single" w:sz="4" w:space="0" w:color="auto"/>
              <w:left w:val="single" w:sz="4" w:space="0" w:color="auto"/>
              <w:bottom w:val="single" w:sz="4" w:space="0" w:color="auto"/>
              <w:right w:val="single" w:sz="4" w:space="0" w:color="auto"/>
            </w:tcBorders>
          </w:tcPr>
          <w:p w14:paraId="4E4A85FE" w14:textId="77777777" w:rsidR="00D72208" w:rsidRPr="00D72208" w:rsidRDefault="00D72208" w:rsidP="00D72208">
            <w:pPr>
              <w:jc w:val="both"/>
            </w:pPr>
          </w:p>
        </w:tc>
      </w:tr>
      <w:tr w:rsidR="00D72208" w:rsidRPr="00D72208" w14:paraId="56F1F9CB"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41592339" w14:textId="77777777" w:rsidR="00D72208" w:rsidRPr="00D72208" w:rsidRDefault="00D72208" w:rsidP="00D72208">
            <w:pPr>
              <w:jc w:val="both"/>
            </w:pPr>
            <w:r w:rsidRPr="00D72208">
              <w:t>Līguma priekšmets</w:t>
            </w:r>
          </w:p>
        </w:tc>
        <w:tc>
          <w:tcPr>
            <w:tcW w:w="6768" w:type="dxa"/>
            <w:gridSpan w:val="3"/>
            <w:tcBorders>
              <w:top w:val="single" w:sz="4" w:space="0" w:color="auto"/>
              <w:left w:val="single" w:sz="4" w:space="0" w:color="auto"/>
              <w:bottom w:val="single" w:sz="4" w:space="0" w:color="auto"/>
              <w:right w:val="single" w:sz="4" w:space="0" w:color="auto"/>
            </w:tcBorders>
          </w:tcPr>
          <w:p w14:paraId="13A90A04" w14:textId="77777777" w:rsidR="00D72208" w:rsidRPr="00D72208" w:rsidRDefault="00D72208" w:rsidP="00D72208">
            <w:pPr>
              <w:jc w:val="both"/>
            </w:pPr>
          </w:p>
        </w:tc>
      </w:tr>
      <w:tr w:rsidR="00D72208" w:rsidRPr="00D72208" w14:paraId="5C7CD4C6" w14:textId="77777777" w:rsidTr="00D72208">
        <w:tc>
          <w:tcPr>
            <w:tcW w:w="1928" w:type="dxa"/>
            <w:tcBorders>
              <w:top w:val="single" w:sz="4" w:space="0" w:color="auto"/>
              <w:left w:val="single" w:sz="4" w:space="0" w:color="auto"/>
              <w:bottom w:val="single" w:sz="4" w:space="0" w:color="auto"/>
              <w:right w:val="single" w:sz="4" w:space="0" w:color="auto"/>
            </w:tcBorders>
            <w:hideMark/>
          </w:tcPr>
          <w:p w14:paraId="1C08BF62" w14:textId="77777777" w:rsidR="00D72208" w:rsidRPr="00D72208" w:rsidRDefault="00D72208" w:rsidP="00D72208">
            <w:pPr>
              <w:jc w:val="both"/>
            </w:pPr>
            <w:r w:rsidRPr="00D72208">
              <w:t>PASŪTĪTĀJS :</w:t>
            </w:r>
          </w:p>
        </w:tc>
        <w:tc>
          <w:tcPr>
            <w:tcW w:w="2838" w:type="dxa"/>
            <w:gridSpan w:val="2"/>
            <w:tcBorders>
              <w:top w:val="single" w:sz="4" w:space="0" w:color="auto"/>
              <w:left w:val="single" w:sz="4" w:space="0" w:color="auto"/>
              <w:bottom w:val="single" w:sz="4" w:space="0" w:color="auto"/>
              <w:right w:val="single" w:sz="4" w:space="0" w:color="auto"/>
            </w:tcBorders>
            <w:hideMark/>
          </w:tcPr>
          <w:p w14:paraId="16A2D5E4" w14:textId="77777777" w:rsidR="00D72208" w:rsidRPr="00D72208" w:rsidRDefault="00D72208" w:rsidP="00D72208">
            <w:pPr>
              <w:jc w:val="both"/>
            </w:pPr>
            <w:r w:rsidRPr="00D72208">
              <w:t>SIA „Rīgas ūdens”</w:t>
            </w:r>
          </w:p>
        </w:tc>
        <w:tc>
          <w:tcPr>
            <w:tcW w:w="1510" w:type="dxa"/>
            <w:tcBorders>
              <w:top w:val="single" w:sz="4" w:space="0" w:color="auto"/>
              <w:left w:val="single" w:sz="4" w:space="0" w:color="auto"/>
              <w:bottom w:val="single" w:sz="4" w:space="0" w:color="auto"/>
              <w:right w:val="single" w:sz="4" w:space="0" w:color="auto"/>
            </w:tcBorders>
            <w:hideMark/>
          </w:tcPr>
          <w:p w14:paraId="7FF443A5" w14:textId="77777777" w:rsidR="00D72208" w:rsidRPr="00D72208" w:rsidRDefault="00D72208" w:rsidP="00D72208">
            <w:pPr>
              <w:jc w:val="both"/>
            </w:pPr>
            <w:r w:rsidRPr="00D72208">
              <w:t xml:space="preserve">UZŅĒMĒJS: </w:t>
            </w:r>
          </w:p>
        </w:tc>
        <w:tc>
          <w:tcPr>
            <w:tcW w:w="3422" w:type="dxa"/>
            <w:tcBorders>
              <w:top w:val="single" w:sz="4" w:space="0" w:color="auto"/>
              <w:left w:val="single" w:sz="4" w:space="0" w:color="auto"/>
              <w:bottom w:val="single" w:sz="4" w:space="0" w:color="auto"/>
              <w:right w:val="single" w:sz="4" w:space="0" w:color="auto"/>
            </w:tcBorders>
          </w:tcPr>
          <w:p w14:paraId="58D41D81" w14:textId="77777777" w:rsidR="00D72208" w:rsidRPr="00D72208" w:rsidRDefault="00D72208" w:rsidP="00D72208">
            <w:pPr>
              <w:jc w:val="both"/>
            </w:pPr>
          </w:p>
        </w:tc>
      </w:tr>
    </w:tbl>
    <w:p w14:paraId="3BFB93E2" w14:textId="77777777" w:rsidR="00D72208" w:rsidRPr="00D72208" w:rsidRDefault="00D72208" w:rsidP="00D72208">
      <w:pPr>
        <w:jc w:val="both"/>
      </w:pPr>
    </w:p>
    <w:p w14:paraId="3D652AC8" w14:textId="77777777" w:rsidR="00D72208" w:rsidRPr="00D72208" w:rsidRDefault="00D72208" w:rsidP="00D72208">
      <w:pPr>
        <w:jc w:val="both"/>
      </w:pPr>
      <w:r w:rsidRPr="00D72208">
        <w:t>Darbu nodošanas – pieņemšanas akts sastādīts par to, ka:</w:t>
      </w:r>
    </w:p>
    <w:p w14:paraId="6D2700C9" w14:textId="31C156D6" w:rsidR="00D72208" w:rsidRPr="00D72208" w:rsidRDefault="00D72208" w:rsidP="007B74C2">
      <w:pPr>
        <w:widowControl w:val="0"/>
        <w:numPr>
          <w:ilvl w:val="0"/>
          <w:numId w:val="30"/>
        </w:numPr>
        <w:tabs>
          <w:tab w:val="num" w:pos="284"/>
        </w:tabs>
        <w:jc w:val="both"/>
      </w:pPr>
      <w:r w:rsidRPr="00D72208">
        <w:t>UZŅĒMĒJS nodod un PASŪTĪTĀJS pieņem faktiski izpildītos Darbus saskaņā ar PASŪTĪTĀJA un UZŅĒMĒJA __.___. 20</w:t>
      </w:r>
      <w:r w:rsidR="001B1251">
        <w:t>2</w:t>
      </w:r>
      <w:r w:rsidRPr="00D72208">
        <w:t xml:space="preserve">_. savstarpēji noslēgto līgumu Nr.________. </w:t>
      </w:r>
    </w:p>
    <w:p w14:paraId="0C561FD3" w14:textId="77777777" w:rsidR="00D72208" w:rsidRPr="00D72208" w:rsidRDefault="00D72208" w:rsidP="007B74C2">
      <w:pPr>
        <w:widowControl w:val="0"/>
        <w:numPr>
          <w:ilvl w:val="0"/>
          <w:numId w:val="30"/>
        </w:numPr>
        <w:tabs>
          <w:tab w:val="num" w:pos="284"/>
        </w:tabs>
        <w:jc w:val="both"/>
      </w:pPr>
      <w:r w:rsidRPr="00D72208">
        <w:t>Faktiski izpildīto Darbu izmaksas un apjomi atbilst līguma cenai.</w:t>
      </w:r>
    </w:p>
    <w:p w14:paraId="5F0F9E6B" w14:textId="77777777" w:rsidR="00D72208" w:rsidRPr="00D72208" w:rsidRDefault="00D72208" w:rsidP="007B74C2">
      <w:pPr>
        <w:widowControl w:val="0"/>
        <w:numPr>
          <w:ilvl w:val="0"/>
          <w:numId w:val="30"/>
        </w:numPr>
        <w:tabs>
          <w:tab w:val="num" w:pos="284"/>
        </w:tabs>
        <w:jc w:val="both"/>
      </w:pPr>
      <w:r w:rsidRPr="00D72208">
        <w:t xml:space="preserve">Līgumā paredzētais darbu izpildes termiņš </w:t>
      </w:r>
      <w:r w:rsidRPr="00D72208">
        <w:rPr>
          <w:u w:val="single"/>
        </w:rPr>
        <w:tab/>
      </w:r>
      <w:r w:rsidRPr="00D72208">
        <w:rPr>
          <w:u w:val="single"/>
        </w:rPr>
        <w:tab/>
      </w:r>
      <w:r w:rsidRPr="00D72208">
        <w:rPr>
          <w:u w:val="single"/>
        </w:rPr>
        <w:tab/>
      </w:r>
      <w:r w:rsidRPr="00D72208">
        <w:rPr>
          <w:u w:val="single"/>
        </w:rPr>
        <w:tab/>
      </w:r>
      <w:r w:rsidRPr="00D72208">
        <w:t>;</w:t>
      </w:r>
    </w:p>
    <w:p w14:paraId="753D549F" w14:textId="77777777" w:rsidR="00D72208" w:rsidRPr="00D72208" w:rsidRDefault="00D72208" w:rsidP="007B74C2">
      <w:pPr>
        <w:widowControl w:val="0"/>
        <w:numPr>
          <w:ilvl w:val="0"/>
          <w:numId w:val="30"/>
        </w:numPr>
        <w:tabs>
          <w:tab w:val="num" w:pos="284"/>
        </w:tabs>
        <w:jc w:val="both"/>
      </w:pPr>
      <w:r w:rsidRPr="00D72208">
        <w:t xml:space="preserve">Faktiskais darbu izpildes datums </w:t>
      </w:r>
      <w:r w:rsidRPr="00D72208">
        <w:rPr>
          <w:u w:val="single"/>
        </w:rPr>
        <w:tab/>
      </w:r>
      <w:r w:rsidRPr="00D72208">
        <w:rPr>
          <w:u w:val="single"/>
        </w:rPr>
        <w:tab/>
      </w:r>
      <w:r w:rsidRPr="00D72208">
        <w:rPr>
          <w:u w:val="single"/>
        </w:rPr>
        <w:tab/>
      </w:r>
      <w:r w:rsidRPr="00D72208">
        <w:rPr>
          <w:u w:val="single"/>
        </w:rPr>
        <w:tab/>
      </w:r>
      <w:r w:rsidRPr="00D72208">
        <w:t>;</w:t>
      </w:r>
    </w:p>
    <w:p w14:paraId="4CE44B3A" w14:textId="77777777" w:rsidR="00D72208" w:rsidRPr="00D72208" w:rsidRDefault="00D72208" w:rsidP="007B74C2">
      <w:pPr>
        <w:widowControl w:val="0"/>
        <w:numPr>
          <w:ilvl w:val="0"/>
          <w:numId w:val="30"/>
        </w:numPr>
        <w:tabs>
          <w:tab w:val="num" w:pos="284"/>
        </w:tabs>
        <w:jc w:val="both"/>
      </w:pPr>
      <w:r w:rsidRPr="00D72208">
        <w:t>Izpildīto darbu veids – _____________.</w:t>
      </w:r>
    </w:p>
    <w:p w14:paraId="6D26C676" w14:textId="77777777" w:rsidR="00D72208" w:rsidRPr="00D72208" w:rsidRDefault="00D72208" w:rsidP="007B74C2">
      <w:pPr>
        <w:widowControl w:val="0"/>
        <w:numPr>
          <w:ilvl w:val="0"/>
          <w:numId w:val="30"/>
        </w:numPr>
        <w:tabs>
          <w:tab w:val="num" w:pos="284"/>
        </w:tabs>
        <w:jc w:val="both"/>
      </w:pPr>
      <w:r w:rsidRPr="00D72208">
        <w:t>PASŪTĪTĀJAM nav pretenziju par PASŪTĪTĀJAM izpildītajiem Darbiem.</w:t>
      </w:r>
    </w:p>
    <w:p w14:paraId="03988745" w14:textId="77777777" w:rsidR="00D72208" w:rsidRPr="00D72208" w:rsidRDefault="00D72208" w:rsidP="007B74C2">
      <w:pPr>
        <w:widowControl w:val="0"/>
        <w:numPr>
          <w:ilvl w:val="0"/>
          <w:numId w:val="30"/>
        </w:numPr>
        <w:tabs>
          <w:tab w:val="num" w:pos="284"/>
        </w:tabs>
        <w:jc w:val="both"/>
      </w:pPr>
      <w:r w:rsidRPr="00D72208">
        <w:t xml:space="preserve">Šis akts ir pamatojums veikt norēķinu atbilstoši līguma 5.sadaļas nosacījumiem par līgumā paredzēto Darbu izpildi summas _____ EUR (_______________________ </w:t>
      </w:r>
      <w:proofErr w:type="spellStart"/>
      <w:r w:rsidRPr="00D72208">
        <w:rPr>
          <w:i/>
        </w:rPr>
        <w:t>euro</w:t>
      </w:r>
      <w:proofErr w:type="spellEnd"/>
      <w:r w:rsidRPr="00D72208">
        <w:t xml:space="preserve"> un __ centi),  tai skaitā  PVN 21% - _____. </w:t>
      </w:r>
    </w:p>
    <w:p w14:paraId="0D8A12D9" w14:textId="77777777" w:rsidR="00D72208" w:rsidRPr="00D72208" w:rsidRDefault="00D72208" w:rsidP="007B74C2">
      <w:pPr>
        <w:widowControl w:val="0"/>
        <w:numPr>
          <w:ilvl w:val="0"/>
          <w:numId w:val="30"/>
        </w:numPr>
        <w:tabs>
          <w:tab w:val="num" w:pos="284"/>
        </w:tabs>
        <w:jc w:val="both"/>
      </w:pPr>
      <w:r w:rsidRPr="00D72208">
        <w:t>Darbu garantijas termiņš ___ (____________________) kalendāra mēneši no akta parakstīšanas dienas.</w:t>
      </w:r>
    </w:p>
    <w:p w14:paraId="0501CBD4" w14:textId="77777777" w:rsidR="00D72208" w:rsidRPr="00D72208" w:rsidRDefault="00D72208" w:rsidP="00D72208">
      <w:pPr>
        <w:jc w:val="both"/>
      </w:pPr>
    </w:p>
    <w:p w14:paraId="30F531F3" w14:textId="612D2695" w:rsidR="00D72208" w:rsidRPr="00D72208" w:rsidRDefault="00D72208" w:rsidP="00D72208">
      <w:pPr>
        <w:jc w:val="both"/>
      </w:pPr>
      <w:r w:rsidRPr="00D72208">
        <w:t>Šis akts ir __.___.20</w:t>
      </w:r>
      <w:r w:rsidR="001B1251">
        <w:t>2</w:t>
      </w:r>
      <w:r w:rsidRPr="00D72208">
        <w:t>_. noslēgtā  līguma Nr.____  neatņemama sastāvdaļa.</w:t>
      </w:r>
    </w:p>
    <w:p w14:paraId="4989F804" w14:textId="77777777" w:rsidR="00D72208" w:rsidRPr="00D72208" w:rsidRDefault="00D72208" w:rsidP="00D72208">
      <w:pPr>
        <w:jc w:val="both"/>
      </w:pPr>
    </w:p>
    <w:p w14:paraId="4CFC88E5" w14:textId="77777777" w:rsidR="00D72208" w:rsidRPr="00D72208" w:rsidRDefault="00D72208" w:rsidP="00D72208">
      <w:pPr>
        <w:jc w:val="both"/>
      </w:pPr>
      <w:r w:rsidRPr="00D72208">
        <w:t>Akts sastādīts uz 1 (vienas) lapas, 3 (trīs) eksemplāros, 1 (viens) eksemplārs UZŅĒMĒJAM un 2 (divi) eksemplāri PASŪTĪTĀJAM.</w:t>
      </w:r>
    </w:p>
    <w:p w14:paraId="0F1C920F" w14:textId="77777777" w:rsidR="00D72208" w:rsidRPr="00D72208" w:rsidRDefault="00D72208" w:rsidP="00D72208">
      <w:pPr>
        <w:jc w:val="both"/>
      </w:pPr>
    </w:p>
    <w:p w14:paraId="561C0D42" w14:textId="77777777" w:rsidR="00D72208" w:rsidRPr="00D72208" w:rsidRDefault="00D72208" w:rsidP="00D72208">
      <w:pPr>
        <w:jc w:val="both"/>
      </w:pPr>
      <w:r w:rsidRPr="00D72208">
        <w:t>Pielikumā:</w:t>
      </w:r>
    </w:p>
    <w:tbl>
      <w:tblPr>
        <w:tblW w:w="9606" w:type="dxa"/>
        <w:tblLook w:val="01E0" w:firstRow="1" w:lastRow="1" w:firstColumn="1" w:lastColumn="1" w:noHBand="0" w:noVBand="0"/>
      </w:tblPr>
      <w:tblGrid>
        <w:gridCol w:w="396"/>
        <w:gridCol w:w="9210"/>
      </w:tblGrid>
      <w:tr w:rsidR="00D72208" w:rsidRPr="00D72208" w14:paraId="44A5A06F" w14:textId="77777777" w:rsidTr="00D72208">
        <w:tc>
          <w:tcPr>
            <w:tcW w:w="396" w:type="dxa"/>
            <w:hideMark/>
          </w:tcPr>
          <w:p w14:paraId="0D358594" w14:textId="77777777" w:rsidR="00D72208" w:rsidRPr="00D72208" w:rsidRDefault="00D72208" w:rsidP="00D72208">
            <w:pPr>
              <w:jc w:val="both"/>
            </w:pPr>
            <w:r w:rsidRPr="00D72208">
              <w:t xml:space="preserve">1. </w:t>
            </w:r>
          </w:p>
        </w:tc>
        <w:tc>
          <w:tcPr>
            <w:tcW w:w="9210" w:type="dxa"/>
            <w:hideMark/>
          </w:tcPr>
          <w:p w14:paraId="5952481F" w14:textId="2E27A83D" w:rsidR="00D72208" w:rsidRPr="00D72208" w:rsidRDefault="00D72208" w:rsidP="00D72208">
            <w:pPr>
              <w:jc w:val="both"/>
            </w:pPr>
            <w:r w:rsidRPr="00D72208">
              <w:t>Akt</w:t>
            </w:r>
            <w:r w:rsidR="00582CD8">
              <w:t>s</w:t>
            </w:r>
            <w:r w:rsidRPr="00D72208">
              <w:t xml:space="preserve"> par </w:t>
            </w:r>
            <w:r w:rsidR="00D04ED3">
              <w:t>artēziskā u</w:t>
            </w:r>
            <w:r w:rsidR="000F50A6">
              <w:t>rbuma</w:t>
            </w:r>
            <w:r w:rsidR="00D04ED3" w:rsidRPr="00D72208">
              <w:t xml:space="preserve"> </w:t>
            </w:r>
            <w:proofErr w:type="spellStart"/>
            <w:r w:rsidRPr="00D72208">
              <w:t>tamponāžu</w:t>
            </w:r>
            <w:proofErr w:type="spellEnd"/>
            <w:r w:rsidRPr="00D72208">
              <w:t>, kas sagatavot</w:t>
            </w:r>
            <w:r w:rsidR="000F50A6">
              <w:t>s</w:t>
            </w:r>
            <w:r w:rsidRPr="00D72208">
              <w:t xml:space="preserve"> saskaņā ar Ministru kabineta 06.09.2011. noteikumu Nr.696 “Zemes dzīļu izmantošanas licenču un bieži sastopamo derīgo izrakteņu ieguves atļauju izsniegšanas kārtība” prasībām.</w:t>
            </w:r>
          </w:p>
        </w:tc>
      </w:tr>
      <w:tr w:rsidR="00D72208" w:rsidRPr="00D72208" w14:paraId="64DBED0F" w14:textId="77777777" w:rsidTr="00D72208">
        <w:tc>
          <w:tcPr>
            <w:tcW w:w="396" w:type="dxa"/>
          </w:tcPr>
          <w:p w14:paraId="21088DA1" w14:textId="77777777" w:rsidR="00D72208" w:rsidRPr="00D72208" w:rsidRDefault="00D72208" w:rsidP="00D72208">
            <w:pPr>
              <w:jc w:val="both"/>
            </w:pPr>
          </w:p>
        </w:tc>
        <w:tc>
          <w:tcPr>
            <w:tcW w:w="9210" w:type="dxa"/>
          </w:tcPr>
          <w:p w14:paraId="602E2204" w14:textId="77777777" w:rsidR="00D72208" w:rsidRPr="00D72208" w:rsidRDefault="00D72208" w:rsidP="00D72208">
            <w:pPr>
              <w:jc w:val="both"/>
            </w:pPr>
          </w:p>
        </w:tc>
      </w:tr>
    </w:tbl>
    <w:p w14:paraId="64225115" w14:textId="77777777" w:rsidR="00D72208" w:rsidRPr="00D72208" w:rsidRDefault="00D72208" w:rsidP="00D72208">
      <w:pPr>
        <w:jc w:val="both"/>
      </w:pPr>
      <w:r w:rsidRPr="00D72208">
        <w:t>Pušu paraksti:</w:t>
      </w:r>
    </w:p>
    <w:p w14:paraId="138D7D68" w14:textId="77777777" w:rsidR="00D72208" w:rsidRPr="00D72208" w:rsidRDefault="00D72208" w:rsidP="00D72208">
      <w:pPr>
        <w:jc w:val="both"/>
      </w:pPr>
    </w:p>
    <w:p w14:paraId="3610AC0A" w14:textId="77777777" w:rsidR="00D72208" w:rsidRPr="00D72208" w:rsidRDefault="00D72208" w:rsidP="00D72208">
      <w:pPr>
        <w:jc w:val="both"/>
      </w:pPr>
      <w:r w:rsidRPr="00D72208">
        <w:rPr>
          <w:u w:val="single"/>
        </w:rPr>
        <w:t>Pieņēma</w:t>
      </w:r>
      <w:r w:rsidRPr="00D72208">
        <w:t>:</w:t>
      </w:r>
      <w:r w:rsidRPr="00D72208">
        <w:tab/>
      </w:r>
      <w:r w:rsidRPr="00D72208">
        <w:tab/>
      </w:r>
      <w:r w:rsidRPr="00D72208">
        <w:tab/>
      </w:r>
      <w:r w:rsidRPr="00D72208">
        <w:tab/>
      </w:r>
      <w:r w:rsidRPr="00D72208">
        <w:tab/>
      </w:r>
      <w:r w:rsidRPr="00D72208">
        <w:rPr>
          <w:u w:val="single"/>
        </w:rPr>
        <w:t>Nodeva</w:t>
      </w:r>
      <w:r w:rsidRPr="00D72208">
        <w:t>:</w:t>
      </w:r>
    </w:p>
    <w:p w14:paraId="38A4CA62" w14:textId="77777777" w:rsidR="00D72208" w:rsidRPr="00D72208" w:rsidRDefault="00D72208" w:rsidP="00D72208">
      <w:pPr>
        <w:jc w:val="both"/>
      </w:pPr>
      <w:r w:rsidRPr="00D72208">
        <w:t>PASŪTĪTĀJS:</w:t>
      </w:r>
      <w:r w:rsidRPr="00D72208">
        <w:tab/>
      </w:r>
      <w:r w:rsidRPr="00D72208">
        <w:tab/>
      </w:r>
      <w:r w:rsidRPr="00D72208">
        <w:tab/>
      </w:r>
      <w:r w:rsidRPr="00D72208">
        <w:tab/>
        <w:t>UZŅĒMĒJS:</w:t>
      </w:r>
      <w:r w:rsidRPr="00D72208">
        <w:tab/>
      </w:r>
    </w:p>
    <w:p w14:paraId="24F4E7C5" w14:textId="77777777" w:rsidR="00D72208" w:rsidRPr="00D72208" w:rsidRDefault="00D72208" w:rsidP="00D72208">
      <w:pPr>
        <w:jc w:val="both"/>
        <w:rPr>
          <w:b/>
        </w:rPr>
      </w:pPr>
      <w:r w:rsidRPr="00D72208">
        <w:rPr>
          <w:b/>
        </w:rPr>
        <w:t>______________________________________________________________________</w:t>
      </w:r>
    </w:p>
    <w:p w14:paraId="626C460F" w14:textId="77777777" w:rsidR="00D72208" w:rsidRPr="00D72208" w:rsidRDefault="00D72208" w:rsidP="00D72208">
      <w:pPr>
        <w:jc w:val="both"/>
      </w:pPr>
    </w:p>
    <w:p w14:paraId="6EC890F4" w14:textId="77777777" w:rsidR="00D72208" w:rsidRPr="00D72208" w:rsidRDefault="00D72208" w:rsidP="00D72208">
      <w:pPr>
        <w:widowControl w:val="0"/>
        <w:ind w:left="360"/>
        <w:rPr>
          <w:b/>
        </w:rPr>
      </w:pPr>
    </w:p>
    <w:p w14:paraId="1F6DC2E0" w14:textId="77777777" w:rsidR="00D72208" w:rsidRPr="00D72208" w:rsidRDefault="00D72208" w:rsidP="00D72208">
      <w:pPr>
        <w:spacing w:after="80" w:line="360" w:lineRule="auto"/>
        <w:rPr>
          <w:b/>
        </w:rPr>
      </w:pPr>
      <w:r w:rsidRPr="00D72208">
        <w:rPr>
          <w:b/>
        </w:rPr>
        <w:t xml:space="preserve"> </w:t>
      </w:r>
    </w:p>
    <w:p w14:paraId="2D396D4B" w14:textId="7F5F14F7" w:rsidR="0043587D" w:rsidRPr="00A70A0F" w:rsidRDefault="0043587D" w:rsidP="00582CD8">
      <w:pPr>
        <w:pStyle w:val="Virsraksts1"/>
        <w:spacing w:before="0" w:after="0"/>
        <w:rPr>
          <w:b w:val="0"/>
        </w:rPr>
      </w:pPr>
    </w:p>
    <w:sectPr w:rsidR="0043587D" w:rsidRPr="00A70A0F" w:rsidSect="00475C24">
      <w:footerReference w:type="default" r:id="rId14"/>
      <w:endnotePr>
        <w:numStart w:val="2"/>
      </w:endnotePr>
      <w:pgSz w:w="11906" w:h="16838"/>
      <w:pgMar w:top="568" w:right="851" w:bottom="56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3887" w14:textId="77777777" w:rsidR="00FC6304" w:rsidRDefault="00FC6304" w:rsidP="0014211E">
      <w:r>
        <w:separator/>
      </w:r>
    </w:p>
  </w:endnote>
  <w:endnote w:type="continuationSeparator" w:id="0">
    <w:p w14:paraId="4B906F9A" w14:textId="77777777" w:rsidR="00FC6304" w:rsidRDefault="00FC6304"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E95CE1" w:rsidRDefault="00E95CE1"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E341" w14:textId="77777777" w:rsidR="00FC6304" w:rsidRDefault="00FC6304" w:rsidP="0014211E">
      <w:r>
        <w:separator/>
      </w:r>
    </w:p>
  </w:footnote>
  <w:footnote w:type="continuationSeparator" w:id="0">
    <w:p w14:paraId="7C7EE125" w14:textId="77777777" w:rsidR="00FC6304" w:rsidRDefault="00FC6304"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Headinga"/>
      <w:lvlText w:val=""/>
      <w:lvlJc w:val="left"/>
      <w:pPr>
        <w:tabs>
          <w:tab w:val="num" w:pos="643"/>
        </w:tabs>
        <w:ind w:left="643" w:hanging="360"/>
      </w:pPr>
      <w:rPr>
        <w:rFonts w:ascii="Symbol" w:hAnsi="Symbol" w:hint="default"/>
      </w:rPr>
    </w:lvl>
  </w:abstractNum>
  <w:abstractNum w:abstractNumId="3" w15:restartNumberingAfterBreak="0">
    <w:nsid w:val="04F67F77"/>
    <w:multiLevelType w:val="multilevel"/>
    <w:tmpl w:val="A976BA5A"/>
    <w:lvl w:ilvl="0">
      <w:start w:val="8"/>
      <w:numFmt w:val="decimal"/>
      <w:lvlText w:val="%1."/>
      <w:lvlJc w:val="left"/>
      <w:pPr>
        <w:tabs>
          <w:tab w:val="num" w:pos="510"/>
        </w:tabs>
        <w:ind w:left="510" w:hanging="510"/>
      </w:pPr>
      <w:rPr>
        <w:b/>
      </w:rPr>
    </w:lvl>
    <w:lvl w:ilvl="1">
      <w:start w:val="1"/>
      <w:numFmt w:val="decimal"/>
      <w:lvlText w:val="%1.%2."/>
      <w:lvlJc w:val="left"/>
      <w:pPr>
        <w:tabs>
          <w:tab w:val="num" w:pos="690"/>
        </w:tabs>
        <w:ind w:left="690" w:hanging="510"/>
      </w:pPr>
      <w:rPr>
        <w:b w:val="0"/>
        <w:i w:val="0"/>
      </w:rPr>
    </w:lvl>
    <w:lvl w:ilvl="2">
      <w:start w:val="1"/>
      <w:numFmt w:val="decimal"/>
      <w:lvlText w:val="%1.%2.%3."/>
      <w:lvlJc w:val="left"/>
      <w:pPr>
        <w:tabs>
          <w:tab w:val="num" w:pos="1288"/>
        </w:tabs>
        <w:ind w:left="1288"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5822"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7834C2"/>
    <w:multiLevelType w:val="multilevel"/>
    <w:tmpl w:val="DC2AB2F4"/>
    <w:lvl w:ilvl="0">
      <w:start w:val="1"/>
      <w:numFmt w:val="decimal"/>
      <w:lvlText w:val="%1."/>
      <w:lvlJc w:val="left"/>
      <w:pPr>
        <w:ind w:left="149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7C860C5"/>
    <w:multiLevelType w:val="multilevel"/>
    <w:tmpl w:val="45F65EF8"/>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11"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979062E"/>
    <w:multiLevelType w:val="hybridMultilevel"/>
    <w:tmpl w:val="E1A07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14"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5D347C"/>
    <w:multiLevelType w:val="multilevel"/>
    <w:tmpl w:val="70920B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59E508D"/>
    <w:multiLevelType w:val="multilevel"/>
    <w:tmpl w:val="D1A68682"/>
    <w:styleLink w:val="Kvadratlodes-2"/>
    <w:lvl w:ilvl="0">
      <w:start w:val="1"/>
      <w:numFmt w:val="bullet"/>
      <w:pStyle w:val="Sarakstanumurs"/>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56C04"/>
    <w:multiLevelType w:val="multilevel"/>
    <w:tmpl w:val="FCF4DF56"/>
    <w:lvl w:ilvl="0">
      <w:start w:val="1"/>
      <w:numFmt w:val="decimal"/>
      <w:lvlText w:val="%1."/>
      <w:lvlJc w:val="left"/>
      <w:pPr>
        <w:ind w:left="1353"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19"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90C53"/>
    <w:multiLevelType w:val="hybridMultilevel"/>
    <w:tmpl w:val="DA1870A4"/>
    <w:styleLink w:val="11111111"/>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4" w15:restartNumberingAfterBreak="0">
    <w:nsid w:val="641710A9"/>
    <w:multiLevelType w:val="hybridMultilevel"/>
    <w:tmpl w:val="BE88F1D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42F24A6"/>
    <w:multiLevelType w:val="multilevel"/>
    <w:tmpl w:val="4D0AF208"/>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1089A"/>
    <w:multiLevelType w:val="multilevel"/>
    <w:tmpl w:val="59464C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29" w15:restartNumberingAfterBreak="0">
    <w:nsid w:val="7B40217D"/>
    <w:multiLevelType w:val="multilevel"/>
    <w:tmpl w:val="4BFA4B74"/>
    <w:lvl w:ilvl="0">
      <w:start w:val="6"/>
      <w:numFmt w:val="decimal"/>
      <w:lvlText w:val="%1."/>
      <w:lvlJc w:val="left"/>
      <w:pPr>
        <w:tabs>
          <w:tab w:val="num" w:pos="540"/>
        </w:tabs>
        <w:ind w:left="540" w:hanging="540"/>
      </w:pPr>
    </w:lvl>
    <w:lvl w:ilvl="1">
      <w:start w:val="3"/>
      <w:numFmt w:val="decimal"/>
      <w:lvlText w:val="%1.%2."/>
      <w:lvlJc w:val="left"/>
      <w:pPr>
        <w:tabs>
          <w:tab w:val="num" w:pos="682"/>
        </w:tabs>
        <w:ind w:left="682" w:hanging="540"/>
      </w:pPr>
    </w:lvl>
    <w:lvl w:ilvl="2">
      <w:start w:val="4"/>
      <w:numFmt w:val="decimal"/>
      <w:lvlText w:val="%1.%2.2."/>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3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1"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2"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85232434">
    <w:abstractNumId w:val="32"/>
  </w:num>
  <w:num w:numId="2" w16cid:durableId="360016363">
    <w:abstractNumId w:val="5"/>
  </w:num>
  <w:num w:numId="3" w16cid:durableId="553850340">
    <w:abstractNumId w:val="2"/>
  </w:num>
  <w:num w:numId="4" w16cid:durableId="537208020">
    <w:abstractNumId w:val="1"/>
  </w:num>
  <w:num w:numId="5" w16cid:durableId="1817724954">
    <w:abstractNumId w:val="0"/>
  </w:num>
  <w:num w:numId="6" w16cid:durableId="1205827822">
    <w:abstractNumId w:val="18"/>
  </w:num>
  <w:num w:numId="7" w16cid:durableId="1453743016">
    <w:abstractNumId w:val="11"/>
  </w:num>
  <w:num w:numId="8" w16cid:durableId="993487617">
    <w:abstractNumId w:val="19"/>
  </w:num>
  <w:num w:numId="9" w16cid:durableId="49886074">
    <w:abstractNumId w:val="21"/>
  </w:num>
  <w:num w:numId="10" w16cid:durableId="1773280854">
    <w:abstractNumId w:val="6"/>
  </w:num>
  <w:num w:numId="11" w16cid:durableId="1238130683">
    <w:abstractNumId w:val="16"/>
  </w:num>
  <w:num w:numId="12" w16cid:durableId="11811434">
    <w:abstractNumId w:val="14"/>
  </w:num>
  <w:num w:numId="13" w16cid:durableId="176581591">
    <w:abstractNumId w:val="4"/>
  </w:num>
  <w:num w:numId="14" w16cid:durableId="83302925">
    <w:abstractNumId w:val="17"/>
  </w:num>
  <w:num w:numId="15" w16cid:durableId="513030196">
    <w:abstractNumId w:val="20"/>
  </w:num>
  <w:num w:numId="16" w16cid:durableId="1133326756">
    <w:abstractNumId w:val="7"/>
  </w:num>
  <w:num w:numId="17" w16cid:durableId="1728257726">
    <w:abstractNumId w:val="8"/>
  </w:num>
  <w:num w:numId="18" w16cid:durableId="1373654696">
    <w:abstractNumId w:val="28"/>
  </w:num>
  <w:num w:numId="19" w16cid:durableId="996423173">
    <w:abstractNumId w:val="9"/>
  </w:num>
  <w:num w:numId="20" w16cid:durableId="384330853">
    <w:abstractNumId w:val="23"/>
  </w:num>
  <w:num w:numId="21" w16cid:durableId="637103656">
    <w:abstractNumId w:val="26"/>
  </w:num>
  <w:num w:numId="22" w16cid:durableId="1953127797">
    <w:abstractNumId w:val="22"/>
  </w:num>
  <w:num w:numId="23" w16cid:durableId="542526038">
    <w:abstractNumId w:val="13"/>
  </w:num>
  <w:num w:numId="24" w16cid:durableId="1229918094">
    <w:abstractNumId w:val="30"/>
  </w:num>
  <w:num w:numId="25" w16cid:durableId="3511543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775389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460201">
    <w:abstractNumId w:val="29"/>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945686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672324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035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390658">
    <w:abstractNumId w:val="27"/>
  </w:num>
  <w:num w:numId="32" w16cid:durableId="2082484452">
    <w:abstractNumId w:val="24"/>
  </w:num>
  <w:num w:numId="33" w16cid:durableId="1626277997">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397F"/>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44B2"/>
    <w:rsid w:val="00075165"/>
    <w:rsid w:val="000759BB"/>
    <w:rsid w:val="00075D2D"/>
    <w:rsid w:val="0007722F"/>
    <w:rsid w:val="00077947"/>
    <w:rsid w:val="00080E2C"/>
    <w:rsid w:val="00081D00"/>
    <w:rsid w:val="0008355E"/>
    <w:rsid w:val="00084903"/>
    <w:rsid w:val="0008638C"/>
    <w:rsid w:val="00087B13"/>
    <w:rsid w:val="00090357"/>
    <w:rsid w:val="00090E1D"/>
    <w:rsid w:val="0009271B"/>
    <w:rsid w:val="00092CD0"/>
    <w:rsid w:val="00094840"/>
    <w:rsid w:val="00094BBB"/>
    <w:rsid w:val="000956D6"/>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C5363"/>
    <w:rsid w:val="000D0064"/>
    <w:rsid w:val="000D2B1B"/>
    <w:rsid w:val="000D3B9B"/>
    <w:rsid w:val="000D4F45"/>
    <w:rsid w:val="000D566E"/>
    <w:rsid w:val="000E04E0"/>
    <w:rsid w:val="000E0E51"/>
    <w:rsid w:val="000E256A"/>
    <w:rsid w:val="000E2B48"/>
    <w:rsid w:val="000E58EC"/>
    <w:rsid w:val="000E60DB"/>
    <w:rsid w:val="000E795C"/>
    <w:rsid w:val="000F0D21"/>
    <w:rsid w:val="000F116F"/>
    <w:rsid w:val="000F1D50"/>
    <w:rsid w:val="000F50A6"/>
    <w:rsid w:val="000F55E5"/>
    <w:rsid w:val="000F62BE"/>
    <w:rsid w:val="000F6AB2"/>
    <w:rsid w:val="000F6CAC"/>
    <w:rsid w:val="000F737B"/>
    <w:rsid w:val="000F75E0"/>
    <w:rsid w:val="000F7A95"/>
    <w:rsid w:val="000F7E38"/>
    <w:rsid w:val="00101A30"/>
    <w:rsid w:val="00101CD1"/>
    <w:rsid w:val="00102B28"/>
    <w:rsid w:val="001036D9"/>
    <w:rsid w:val="00103A3C"/>
    <w:rsid w:val="00105451"/>
    <w:rsid w:val="00105EE0"/>
    <w:rsid w:val="00105FAD"/>
    <w:rsid w:val="0011229A"/>
    <w:rsid w:val="00114B65"/>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886"/>
    <w:rsid w:val="00194F90"/>
    <w:rsid w:val="00195C10"/>
    <w:rsid w:val="0019649C"/>
    <w:rsid w:val="0019705A"/>
    <w:rsid w:val="00197F3D"/>
    <w:rsid w:val="001A2270"/>
    <w:rsid w:val="001A3F24"/>
    <w:rsid w:val="001A7707"/>
    <w:rsid w:val="001A7E4D"/>
    <w:rsid w:val="001B0199"/>
    <w:rsid w:val="001B021A"/>
    <w:rsid w:val="001B1251"/>
    <w:rsid w:val="001B3BE3"/>
    <w:rsid w:val="001B45F4"/>
    <w:rsid w:val="001B47DE"/>
    <w:rsid w:val="001B4F24"/>
    <w:rsid w:val="001B6837"/>
    <w:rsid w:val="001B7080"/>
    <w:rsid w:val="001C16C1"/>
    <w:rsid w:val="001C4350"/>
    <w:rsid w:val="001C4557"/>
    <w:rsid w:val="001C6306"/>
    <w:rsid w:val="001C6CB5"/>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44"/>
    <w:rsid w:val="002223F3"/>
    <w:rsid w:val="00224156"/>
    <w:rsid w:val="00224276"/>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43D3"/>
    <w:rsid w:val="002771AA"/>
    <w:rsid w:val="00280E30"/>
    <w:rsid w:val="00281376"/>
    <w:rsid w:val="00283333"/>
    <w:rsid w:val="002834B6"/>
    <w:rsid w:val="0028554E"/>
    <w:rsid w:val="00285F8D"/>
    <w:rsid w:val="00286231"/>
    <w:rsid w:val="00290512"/>
    <w:rsid w:val="00291312"/>
    <w:rsid w:val="00291E4E"/>
    <w:rsid w:val="002927F9"/>
    <w:rsid w:val="00292F59"/>
    <w:rsid w:val="002A57BD"/>
    <w:rsid w:val="002A5B6A"/>
    <w:rsid w:val="002A7C35"/>
    <w:rsid w:val="002B12A9"/>
    <w:rsid w:val="002B1907"/>
    <w:rsid w:val="002B1D7A"/>
    <w:rsid w:val="002B2B2F"/>
    <w:rsid w:val="002B6B58"/>
    <w:rsid w:val="002B6DF5"/>
    <w:rsid w:val="002C1C98"/>
    <w:rsid w:val="002C21E5"/>
    <w:rsid w:val="002C4300"/>
    <w:rsid w:val="002C48E3"/>
    <w:rsid w:val="002C4D26"/>
    <w:rsid w:val="002C5554"/>
    <w:rsid w:val="002C5F86"/>
    <w:rsid w:val="002C5FEC"/>
    <w:rsid w:val="002D0EFB"/>
    <w:rsid w:val="002D4C68"/>
    <w:rsid w:val="002D6F4A"/>
    <w:rsid w:val="002E009B"/>
    <w:rsid w:val="002E1E96"/>
    <w:rsid w:val="002E2664"/>
    <w:rsid w:val="002E42E0"/>
    <w:rsid w:val="002E4349"/>
    <w:rsid w:val="002E4388"/>
    <w:rsid w:val="002E46E9"/>
    <w:rsid w:val="002E4BD6"/>
    <w:rsid w:val="002E4E21"/>
    <w:rsid w:val="002E4EE6"/>
    <w:rsid w:val="002E614C"/>
    <w:rsid w:val="002E633A"/>
    <w:rsid w:val="002E701B"/>
    <w:rsid w:val="002E7355"/>
    <w:rsid w:val="002E7FDE"/>
    <w:rsid w:val="002F1272"/>
    <w:rsid w:val="002F47EF"/>
    <w:rsid w:val="002F56F8"/>
    <w:rsid w:val="002F590B"/>
    <w:rsid w:val="002F6188"/>
    <w:rsid w:val="002F6FBD"/>
    <w:rsid w:val="002F7AD6"/>
    <w:rsid w:val="00301AEB"/>
    <w:rsid w:val="003029F5"/>
    <w:rsid w:val="00305C27"/>
    <w:rsid w:val="003060F9"/>
    <w:rsid w:val="003062AA"/>
    <w:rsid w:val="00306A4B"/>
    <w:rsid w:val="00306F3B"/>
    <w:rsid w:val="00307056"/>
    <w:rsid w:val="00307BCF"/>
    <w:rsid w:val="00313945"/>
    <w:rsid w:val="00313BF7"/>
    <w:rsid w:val="00315CE0"/>
    <w:rsid w:val="00315DFF"/>
    <w:rsid w:val="003161A1"/>
    <w:rsid w:val="0032205E"/>
    <w:rsid w:val="00322D11"/>
    <w:rsid w:val="003232C8"/>
    <w:rsid w:val="003234C7"/>
    <w:rsid w:val="00323662"/>
    <w:rsid w:val="00325C95"/>
    <w:rsid w:val="0032694E"/>
    <w:rsid w:val="00326F76"/>
    <w:rsid w:val="003277A9"/>
    <w:rsid w:val="00332E02"/>
    <w:rsid w:val="003345BC"/>
    <w:rsid w:val="00335DA3"/>
    <w:rsid w:val="00336A8C"/>
    <w:rsid w:val="003377E4"/>
    <w:rsid w:val="00340A6B"/>
    <w:rsid w:val="00341084"/>
    <w:rsid w:val="00343B4D"/>
    <w:rsid w:val="003465BA"/>
    <w:rsid w:val="0034674A"/>
    <w:rsid w:val="0035068C"/>
    <w:rsid w:val="0035277E"/>
    <w:rsid w:val="003535D3"/>
    <w:rsid w:val="00353ABD"/>
    <w:rsid w:val="003562E4"/>
    <w:rsid w:val="00356570"/>
    <w:rsid w:val="00357151"/>
    <w:rsid w:val="0036100A"/>
    <w:rsid w:val="00361B7F"/>
    <w:rsid w:val="00364D34"/>
    <w:rsid w:val="00365D62"/>
    <w:rsid w:val="00366632"/>
    <w:rsid w:val="00366F3F"/>
    <w:rsid w:val="0036720E"/>
    <w:rsid w:val="00371734"/>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5CFB"/>
    <w:rsid w:val="003A679B"/>
    <w:rsid w:val="003A70F2"/>
    <w:rsid w:val="003B05CA"/>
    <w:rsid w:val="003B09A5"/>
    <w:rsid w:val="003B68F2"/>
    <w:rsid w:val="003B69A4"/>
    <w:rsid w:val="003C126D"/>
    <w:rsid w:val="003C558C"/>
    <w:rsid w:val="003C6B87"/>
    <w:rsid w:val="003C7416"/>
    <w:rsid w:val="003C7647"/>
    <w:rsid w:val="003D4D42"/>
    <w:rsid w:val="003D53DA"/>
    <w:rsid w:val="003D65EB"/>
    <w:rsid w:val="003D71C0"/>
    <w:rsid w:val="003D7D76"/>
    <w:rsid w:val="003E0330"/>
    <w:rsid w:val="003E2696"/>
    <w:rsid w:val="003E3374"/>
    <w:rsid w:val="003E5A66"/>
    <w:rsid w:val="003E66F9"/>
    <w:rsid w:val="003E6A57"/>
    <w:rsid w:val="003E7E60"/>
    <w:rsid w:val="003F13EC"/>
    <w:rsid w:val="003F15E7"/>
    <w:rsid w:val="003F1897"/>
    <w:rsid w:val="003F1B2A"/>
    <w:rsid w:val="003F1C26"/>
    <w:rsid w:val="003F3F7C"/>
    <w:rsid w:val="003F4BAB"/>
    <w:rsid w:val="003F60A1"/>
    <w:rsid w:val="003F75CC"/>
    <w:rsid w:val="003F7EE3"/>
    <w:rsid w:val="00401FF2"/>
    <w:rsid w:val="00405D55"/>
    <w:rsid w:val="00407A7C"/>
    <w:rsid w:val="00407BF0"/>
    <w:rsid w:val="004111E4"/>
    <w:rsid w:val="0041189B"/>
    <w:rsid w:val="00412305"/>
    <w:rsid w:val="00412C71"/>
    <w:rsid w:val="00416AC6"/>
    <w:rsid w:val="00420CF3"/>
    <w:rsid w:val="00421FD3"/>
    <w:rsid w:val="004252DD"/>
    <w:rsid w:val="004264DA"/>
    <w:rsid w:val="00426F5D"/>
    <w:rsid w:val="00427108"/>
    <w:rsid w:val="0043059A"/>
    <w:rsid w:val="00430633"/>
    <w:rsid w:val="00430E41"/>
    <w:rsid w:val="00431853"/>
    <w:rsid w:val="004320D9"/>
    <w:rsid w:val="00432C23"/>
    <w:rsid w:val="0043587D"/>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66EF"/>
    <w:rsid w:val="004672C9"/>
    <w:rsid w:val="0047047F"/>
    <w:rsid w:val="004710CC"/>
    <w:rsid w:val="004712BE"/>
    <w:rsid w:val="0047134B"/>
    <w:rsid w:val="004716E1"/>
    <w:rsid w:val="004726CE"/>
    <w:rsid w:val="00472ABD"/>
    <w:rsid w:val="00473209"/>
    <w:rsid w:val="0047378F"/>
    <w:rsid w:val="00474860"/>
    <w:rsid w:val="00475C24"/>
    <w:rsid w:val="00476A46"/>
    <w:rsid w:val="004807BC"/>
    <w:rsid w:val="00481099"/>
    <w:rsid w:val="004844F8"/>
    <w:rsid w:val="00486A82"/>
    <w:rsid w:val="00487131"/>
    <w:rsid w:val="00487AC9"/>
    <w:rsid w:val="00487CC9"/>
    <w:rsid w:val="00493161"/>
    <w:rsid w:val="0049361C"/>
    <w:rsid w:val="004943A6"/>
    <w:rsid w:val="00494A4C"/>
    <w:rsid w:val="00495DE6"/>
    <w:rsid w:val="00497365"/>
    <w:rsid w:val="00497D7E"/>
    <w:rsid w:val="004A2E80"/>
    <w:rsid w:val="004A3A2B"/>
    <w:rsid w:val="004A3E7C"/>
    <w:rsid w:val="004A47DD"/>
    <w:rsid w:val="004A4C94"/>
    <w:rsid w:val="004A6454"/>
    <w:rsid w:val="004A7530"/>
    <w:rsid w:val="004A7E3A"/>
    <w:rsid w:val="004B1F80"/>
    <w:rsid w:val="004B22B3"/>
    <w:rsid w:val="004B29B7"/>
    <w:rsid w:val="004B2C08"/>
    <w:rsid w:val="004B3736"/>
    <w:rsid w:val="004B45AB"/>
    <w:rsid w:val="004B4C48"/>
    <w:rsid w:val="004B5063"/>
    <w:rsid w:val="004B6FA8"/>
    <w:rsid w:val="004B7E6F"/>
    <w:rsid w:val="004C0F17"/>
    <w:rsid w:val="004C1969"/>
    <w:rsid w:val="004C2005"/>
    <w:rsid w:val="004C474B"/>
    <w:rsid w:val="004C59ED"/>
    <w:rsid w:val="004C647F"/>
    <w:rsid w:val="004C6AF4"/>
    <w:rsid w:val="004C7406"/>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4EAA"/>
    <w:rsid w:val="004E5059"/>
    <w:rsid w:val="004E6D22"/>
    <w:rsid w:val="004E7785"/>
    <w:rsid w:val="004E7E80"/>
    <w:rsid w:val="004F113D"/>
    <w:rsid w:val="004F2054"/>
    <w:rsid w:val="004F253A"/>
    <w:rsid w:val="004F3DD5"/>
    <w:rsid w:val="004F4317"/>
    <w:rsid w:val="004F5CBC"/>
    <w:rsid w:val="004F6179"/>
    <w:rsid w:val="004F6C82"/>
    <w:rsid w:val="0050039B"/>
    <w:rsid w:val="00501CFC"/>
    <w:rsid w:val="00502039"/>
    <w:rsid w:val="0050238A"/>
    <w:rsid w:val="005037DA"/>
    <w:rsid w:val="00505D24"/>
    <w:rsid w:val="00506080"/>
    <w:rsid w:val="00510299"/>
    <w:rsid w:val="00511D39"/>
    <w:rsid w:val="00512FCD"/>
    <w:rsid w:val="00514BE2"/>
    <w:rsid w:val="0051599C"/>
    <w:rsid w:val="00515B0C"/>
    <w:rsid w:val="00517028"/>
    <w:rsid w:val="00517912"/>
    <w:rsid w:val="00522AB0"/>
    <w:rsid w:val="00523599"/>
    <w:rsid w:val="00524C91"/>
    <w:rsid w:val="005251CC"/>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264"/>
    <w:rsid w:val="00552B77"/>
    <w:rsid w:val="0055450B"/>
    <w:rsid w:val="00554678"/>
    <w:rsid w:val="00554795"/>
    <w:rsid w:val="00554D8A"/>
    <w:rsid w:val="005559F3"/>
    <w:rsid w:val="00556027"/>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3406"/>
    <w:rsid w:val="005743A6"/>
    <w:rsid w:val="00582CD8"/>
    <w:rsid w:val="00582FA4"/>
    <w:rsid w:val="0058426F"/>
    <w:rsid w:val="00584722"/>
    <w:rsid w:val="00584EF2"/>
    <w:rsid w:val="00585A35"/>
    <w:rsid w:val="00586077"/>
    <w:rsid w:val="00586AAA"/>
    <w:rsid w:val="005878F3"/>
    <w:rsid w:val="00590FB6"/>
    <w:rsid w:val="0059114D"/>
    <w:rsid w:val="00593C5C"/>
    <w:rsid w:val="00594871"/>
    <w:rsid w:val="005964E2"/>
    <w:rsid w:val="00596E50"/>
    <w:rsid w:val="005A0126"/>
    <w:rsid w:val="005A0FE2"/>
    <w:rsid w:val="005A1410"/>
    <w:rsid w:val="005A2F1C"/>
    <w:rsid w:val="005A3114"/>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04C8"/>
    <w:rsid w:val="005C3050"/>
    <w:rsid w:val="005C32DD"/>
    <w:rsid w:val="005C39C6"/>
    <w:rsid w:val="005C61BF"/>
    <w:rsid w:val="005D008F"/>
    <w:rsid w:val="005D3E93"/>
    <w:rsid w:val="005D42FD"/>
    <w:rsid w:val="005D4724"/>
    <w:rsid w:val="005D55B2"/>
    <w:rsid w:val="005D5D6B"/>
    <w:rsid w:val="005D6E0C"/>
    <w:rsid w:val="005D7E56"/>
    <w:rsid w:val="005E1A66"/>
    <w:rsid w:val="005E2274"/>
    <w:rsid w:val="005E3218"/>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6943"/>
    <w:rsid w:val="00637591"/>
    <w:rsid w:val="006378C0"/>
    <w:rsid w:val="00640C7F"/>
    <w:rsid w:val="00640E0D"/>
    <w:rsid w:val="0064291A"/>
    <w:rsid w:val="00644D75"/>
    <w:rsid w:val="00646C9B"/>
    <w:rsid w:val="00647ABF"/>
    <w:rsid w:val="0065173C"/>
    <w:rsid w:val="006517B6"/>
    <w:rsid w:val="00652053"/>
    <w:rsid w:val="0065299E"/>
    <w:rsid w:val="00653B81"/>
    <w:rsid w:val="0065473A"/>
    <w:rsid w:val="00654842"/>
    <w:rsid w:val="00654A20"/>
    <w:rsid w:val="00654B69"/>
    <w:rsid w:val="006559F2"/>
    <w:rsid w:val="006603D4"/>
    <w:rsid w:val="006618D4"/>
    <w:rsid w:val="00662F6D"/>
    <w:rsid w:val="0066313B"/>
    <w:rsid w:val="00664433"/>
    <w:rsid w:val="00664651"/>
    <w:rsid w:val="00664F17"/>
    <w:rsid w:val="00667B92"/>
    <w:rsid w:val="00667CCF"/>
    <w:rsid w:val="00675343"/>
    <w:rsid w:val="00677CF6"/>
    <w:rsid w:val="00682011"/>
    <w:rsid w:val="006827D4"/>
    <w:rsid w:val="006858B4"/>
    <w:rsid w:val="00690596"/>
    <w:rsid w:val="00691C3E"/>
    <w:rsid w:val="00694EAB"/>
    <w:rsid w:val="00695584"/>
    <w:rsid w:val="0069582E"/>
    <w:rsid w:val="00695CB0"/>
    <w:rsid w:val="006A12BF"/>
    <w:rsid w:val="006A1A58"/>
    <w:rsid w:val="006A1C04"/>
    <w:rsid w:val="006A335D"/>
    <w:rsid w:val="006A3EE0"/>
    <w:rsid w:val="006A46A8"/>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1723"/>
    <w:rsid w:val="006C221C"/>
    <w:rsid w:val="006C2478"/>
    <w:rsid w:val="006C3B97"/>
    <w:rsid w:val="006C50A2"/>
    <w:rsid w:val="006C7E52"/>
    <w:rsid w:val="006D19F2"/>
    <w:rsid w:val="006D2FFB"/>
    <w:rsid w:val="006D44E3"/>
    <w:rsid w:val="006D6404"/>
    <w:rsid w:val="006E0D21"/>
    <w:rsid w:val="006E3FEA"/>
    <w:rsid w:val="006E4749"/>
    <w:rsid w:val="006E4986"/>
    <w:rsid w:val="006E513E"/>
    <w:rsid w:val="006E540D"/>
    <w:rsid w:val="006E55C3"/>
    <w:rsid w:val="006E56CE"/>
    <w:rsid w:val="006E6808"/>
    <w:rsid w:val="006E6D40"/>
    <w:rsid w:val="006F0E78"/>
    <w:rsid w:val="006F1286"/>
    <w:rsid w:val="006F1E1B"/>
    <w:rsid w:val="006F24BE"/>
    <w:rsid w:val="006F6D91"/>
    <w:rsid w:val="007017FD"/>
    <w:rsid w:val="007030E1"/>
    <w:rsid w:val="0070682F"/>
    <w:rsid w:val="00707365"/>
    <w:rsid w:val="00711DE2"/>
    <w:rsid w:val="007122F3"/>
    <w:rsid w:val="007150B5"/>
    <w:rsid w:val="00716564"/>
    <w:rsid w:val="007200E0"/>
    <w:rsid w:val="007212F5"/>
    <w:rsid w:val="00722B3E"/>
    <w:rsid w:val="00723EF8"/>
    <w:rsid w:val="007248A2"/>
    <w:rsid w:val="00724F2C"/>
    <w:rsid w:val="007254F5"/>
    <w:rsid w:val="00725E1B"/>
    <w:rsid w:val="00727A1B"/>
    <w:rsid w:val="00727B34"/>
    <w:rsid w:val="00731D9D"/>
    <w:rsid w:val="00733771"/>
    <w:rsid w:val="0073493E"/>
    <w:rsid w:val="0073513C"/>
    <w:rsid w:val="00736E90"/>
    <w:rsid w:val="00741970"/>
    <w:rsid w:val="00741EB2"/>
    <w:rsid w:val="0074516F"/>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39CE"/>
    <w:rsid w:val="0077425E"/>
    <w:rsid w:val="007747CC"/>
    <w:rsid w:val="00776814"/>
    <w:rsid w:val="00777CC1"/>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57C"/>
    <w:rsid w:val="007B29B7"/>
    <w:rsid w:val="007B2E18"/>
    <w:rsid w:val="007B33B4"/>
    <w:rsid w:val="007B3543"/>
    <w:rsid w:val="007B56BF"/>
    <w:rsid w:val="007B5CE7"/>
    <w:rsid w:val="007B646E"/>
    <w:rsid w:val="007B74C2"/>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949"/>
    <w:rsid w:val="007D6E2E"/>
    <w:rsid w:val="007D75B6"/>
    <w:rsid w:val="007D76EC"/>
    <w:rsid w:val="007E068B"/>
    <w:rsid w:val="007E1311"/>
    <w:rsid w:val="007E4139"/>
    <w:rsid w:val="007E4D3A"/>
    <w:rsid w:val="007E6EB3"/>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7D3A"/>
    <w:rsid w:val="008300CB"/>
    <w:rsid w:val="008314A9"/>
    <w:rsid w:val="00831DFF"/>
    <w:rsid w:val="008329C1"/>
    <w:rsid w:val="00834254"/>
    <w:rsid w:val="008348F7"/>
    <w:rsid w:val="008353F4"/>
    <w:rsid w:val="00837A8A"/>
    <w:rsid w:val="00837D5F"/>
    <w:rsid w:val="00840F2D"/>
    <w:rsid w:val="00841ACB"/>
    <w:rsid w:val="00841DC6"/>
    <w:rsid w:val="00842267"/>
    <w:rsid w:val="00842B11"/>
    <w:rsid w:val="00842E8C"/>
    <w:rsid w:val="00842F2C"/>
    <w:rsid w:val="008432BE"/>
    <w:rsid w:val="00845DF5"/>
    <w:rsid w:val="008475BE"/>
    <w:rsid w:val="00847DA0"/>
    <w:rsid w:val="0085242E"/>
    <w:rsid w:val="008539BC"/>
    <w:rsid w:val="00853CC6"/>
    <w:rsid w:val="008542D7"/>
    <w:rsid w:val="00855629"/>
    <w:rsid w:val="008568D9"/>
    <w:rsid w:val="0085740A"/>
    <w:rsid w:val="00857587"/>
    <w:rsid w:val="00861379"/>
    <w:rsid w:val="00864873"/>
    <w:rsid w:val="00865F8C"/>
    <w:rsid w:val="0086727D"/>
    <w:rsid w:val="00870952"/>
    <w:rsid w:val="00871975"/>
    <w:rsid w:val="00871CD1"/>
    <w:rsid w:val="00872972"/>
    <w:rsid w:val="00873FC5"/>
    <w:rsid w:val="008744E6"/>
    <w:rsid w:val="0087522C"/>
    <w:rsid w:val="008752A8"/>
    <w:rsid w:val="0088050D"/>
    <w:rsid w:val="00880B77"/>
    <w:rsid w:val="00880D2E"/>
    <w:rsid w:val="00881E9D"/>
    <w:rsid w:val="00882015"/>
    <w:rsid w:val="0088319A"/>
    <w:rsid w:val="00883B47"/>
    <w:rsid w:val="00890F53"/>
    <w:rsid w:val="00891638"/>
    <w:rsid w:val="008917FA"/>
    <w:rsid w:val="008922F4"/>
    <w:rsid w:val="0089240D"/>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0436"/>
    <w:rsid w:val="0090108D"/>
    <w:rsid w:val="00901396"/>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7ACE"/>
    <w:rsid w:val="0098123C"/>
    <w:rsid w:val="009816AD"/>
    <w:rsid w:val="00983622"/>
    <w:rsid w:val="00983FF5"/>
    <w:rsid w:val="009845F5"/>
    <w:rsid w:val="00984851"/>
    <w:rsid w:val="009853B1"/>
    <w:rsid w:val="0098569C"/>
    <w:rsid w:val="00985B9F"/>
    <w:rsid w:val="00986A1D"/>
    <w:rsid w:val="00986C87"/>
    <w:rsid w:val="009872F4"/>
    <w:rsid w:val="009878C6"/>
    <w:rsid w:val="00990768"/>
    <w:rsid w:val="00990D5B"/>
    <w:rsid w:val="00990DD0"/>
    <w:rsid w:val="009914D0"/>
    <w:rsid w:val="00991B6C"/>
    <w:rsid w:val="009922C2"/>
    <w:rsid w:val="009944CE"/>
    <w:rsid w:val="00994649"/>
    <w:rsid w:val="00995227"/>
    <w:rsid w:val="00995621"/>
    <w:rsid w:val="0099608A"/>
    <w:rsid w:val="009964B4"/>
    <w:rsid w:val="00997213"/>
    <w:rsid w:val="00997322"/>
    <w:rsid w:val="00997B99"/>
    <w:rsid w:val="009A2109"/>
    <w:rsid w:val="009A32FA"/>
    <w:rsid w:val="009A5941"/>
    <w:rsid w:val="009A79D9"/>
    <w:rsid w:val="009B38E9"/>
    <w:rsid w:val="009B4115"/>
    <w:rsid w:val="009B5B8B"/>
    <w:rsid w:val="009B6778"/>
    <w:rsid w:val="009B6BFF"/>
    <w:rsid w:val="009C0923"/>
    <w:rsid w:val="009C181D"/>
    <w:rsid w:val="009C39A2"/>
    <w:rsid w:val="009C5BEF"/>
    <w:rsid w:val="009C6AE8"/>
    <w:rsid w:val="009C7F2E"/>
    <w:rsid w:val="009D0677"/>
    <w:rsid w:val="009D0CA4"/>
    <w:rsid w:val="009D0D77"/>
    <w:rsid w:val="009D1435"/>
    <w:rsid w:val="009D185C"/>
    <w:rsid w:val="009D3A76"/>
    <w:rsid w:val="009D4853"/>
    <w:rsid w:val="009D50F5"/>
    <w:rsid w:val="009D7D02"/>
    <w:rsid w:val="009E0A45"/>
    <w:rsid w:val="009E1DD6"/>
    <w:rsid w:val="009E27B1"/>
    <w:rsid w:val="009E3E45"/>
    <w:rsid w:val="009E6DF9"/>
    <w:rsid w:val="009F0762"/>
    <w:rsid w:val="009F0864"/>
    <w:rsid w:val="009F1F30"/>
    <w:rsid w:val="009F1F95"/>
    <w:rsid w:val="009F4979"/>
    <w:rsid w:val="009F52CE"/>
    <w:rsid w:val="009F59E3"/>
    <w:rsid w:val="009F6691"/>
    <w:rsid w:val="00A012CE"/>
    <w:rsid w:val="00A0164C"/>
    <w:rsid w:val="00A01FDE"/>
    <w:rsid w:val="00A03221"/>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7D6"/>
    <w:rsid w:val="00A45D04"/>
    <w:rsid w:val="00A45E4F"/>
    <w:rsid w:val="00A4762C"/>
    <w:rsid w:val="00A47D8A"/>
    <w:rsid w:val="00A501E5"/>
    <w:rsid w:val="00A51078"/>
    <w:rsid w:val="00A54454"/>
    <w:rsid w:val="00A544BB"/>
    <w:rsid w:val="00A544D9"/>
    <w:rsid w:val="00A54F64"/>
    <w:rsid w:val="00A55533"/>
    <w:rsid w:val="00A55C77"/>
    <w:rsid w:val="00A5667C"/>
    <w:rsid w:val="00A57EED"/>
    <w:rsid w:val="00A61541"/>
    <w:rsid w:val="00A61636"/>
    <w:rsid w:val="00A62B16"/>
    <w:rsid w:val="00A63450"/>
    <w:rsid w:val="00A64B6D"/>
    <w:rsid w:val="00A662D4"/>
    <w:rsid w:val="00A666F9"/>
    <w:rsid w:val="00A67F01"/>
    <w:rsid w:val="00A70251"/>
    <w:rsid w:val="00A739B4"/>
    <w:rsid w:val="00A74995"/>
    <w:rsid w:val="00A76E4D"/>
    <w:rsid w:val="00A7786E"/>
    <w:rsid w:val="00A77AF5"/>
    <w:rsid w:val="00A80144"/>
    <w:rsid w:val="00A81DD9"/>
    <w:rsid w:val="00A81E40"/>
    <w:rsid w:val="00A8451D"/>
    <w:rsid w:val="00A86203"/>
    <w:rsid w:val="00A90A8B"/>
    <w:rsid w:val="00A90B8A"/>
    <w:rsid w:val="00A917BD"/>
    <w:rsid w:val="00A91F5F"/>
    <w:rsid w:val="00A92773"/>
    <w:rsid w:val="00A92DC4"/>
    <w:rsid w:val="00A9357C"/>
    <w:rsid w:val="00A94061"/>
    <w:rsid w:val="00A94864"/>
    <w:rsid w:val="00A959B8"/>
    <w:rsid w:val="00A9785E"/>
    <w:rsid w:val="00A97ECB"/>
    <w:rsid w:val="00AA047F"/>
    <w:rsid w:val="00AA0A88"/>
    <w:rsid w:val="00AA0F01"/>
    <w:rsid w:val="00AA2BF4"/>
    <w:rsid w:val="00AA33B9"/>
    <w:rsid w:val="00AA4E8F"/>
    <w:rsid w:val="00AA4F89"/>
    <w:rsid w:val="00AA521B"/>
    <w:rsid w:val="00AA57AA"/>
    <w:rsid w:val="00AA62F6"/>
    <w:rsid w:val="00AA69EE"/>
    <w:rsid w:val="00AB0248"/>
    <w:rsid w:val="00AB167D"/>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3CD3"/>
    <w:rsid w:val="00B04633"/>
    <w:rsid w:val="00B04E7B"/>
    <w:rsid w:val="00B05EB0"/>
    <w:rsid w:val="00B07349"/>
    <w:rsid w:val="00B078B0"/>
    <w:rsid w:val="00B11A91"/>
    <w:rsid w:val="00B125CC"/>
    <w:rsid w:val="00B12B78"/>
    <w:rsid w:val="00B147E8"/>
    <w:rsid w:val="00B162FC"/>
    <w:rsid w:val="00B16E5D"/>
    <w:rsid w:val="00B1795C"/>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57E6E"/>
    <w:rsid w:val="00B6044E"/>
    <w:rsid w:val="00B61CB9"/>
    <w:rsid w:val="00B638BB"/>
    <w:rsid w:val="00B64032"/>
    <w:rsid w:val="00B64B21"/>
    <w:rsid w:val="00B6591D"/>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8D3"/>
    <w:rsid w:val="00B82A45"/>
    <w:rsid w:val="00B82D36"/>
    <w:rsid w:val="00B83269"/>
    <w:rsid w:val="00B83BE2"/>
    <w:rsid w:val="00B86775"/>
    <w:rsid w:val="00B912AE"/>
    <w:rsid w:val="00B914E3"/>
    <w:rsid w:val="00B92BB9"/>
    <w:rsid w:val="00B9363F"/>
    <w:rsid w:val="00B93DD1"/>
    <w:rsid w:val="00B9414F"/>
    <w:rsid w:val="00B947A6"/>
    <w:rsid w:val="00B96E9F"/>
    <w:rsid w:val="00BA0D9C"/>
    <w:rsid w:val="00BA11BD"/>
    <w:rsid w:val="00BA32FA"/>
    <w:rsid w:val="00BA3A20"/>
    <w:rsid w:val="00BA3A5F"/>
    <w:rsid w:val="00BA6187"/>
    <w:rsid w:val="00BA78A0"/>
    <w:rsid w:val="00BB00A1"/>
    <w:rsid w:val="00BB371F"/>
    <w:rsid w:val="00BB42A4"/>
    <w:rsid w:val="00BB5977"/>
    <w:rsid w:val="00BB7F97"/>
    <w:rsid w:val="00BC00E6"/>
    <w:rsid w:val="00BC131E"/>
    <w:rsid w:val="00BC2232"/>
    <w:rsid w:val="00BC2E2A"/>
    <w:rsid w:val="00BC31E1"/>
    <w:rsid w:val="00BC3EA9"/>
    <w:rsid w:val="00BC506C"/>
    <w:rsid w:val="00BC7E2C"/>
    <w:rsid w:val="00BD07FE"/>
    <w:rsid w:val="00BD0856"/>
    <w:rsid w:val="00BD0A87"/>
    <w:rsid w:val="00BD1DAB"/>
    <w:rsid w:val="00BD1DF6"/>
    <w:rsid w:val="00BD1E9A"/>
    <w:rsid w:val="00BD1F04"/>
    <w:rsid w:val="00BD29CC"/>
    <w:rsid w:val="00BD2D4D"/>
    <w:rsid w:val="00BD5E2E"/>
    <w:rsid w:val="00BD7007"/>
    <w:rsid w:val="00BD7493"/>
    <w:rsid w:val="00BD76CD"/>
    <w:rsid w:val="00BE056C"/>
    <w:rsid w:val="00BE0D46"/>
    <w:rsid w:val="00BE21A2"/>
    <w:rsid w:val="00BE53EF"/>
    <w:rsid w:val="00BE56ED"/>
    <w:rsid w:val="00BE611F"/>
    <w:rsid w:val="00BE6EC6"/>
    <w:rsid w:val="00BE7E1D"/>
    <w:rsid w:val="00BF10D9"/>
    <w:rsid w:val="00BF1304"/>
    <w:rsid w:val="00BF31DA"/>
    <w:rsid w:val="00BF3369"/>
    <w:rsid w:val="00BF4097"/>
    <w:rsid w:val="00BF784A"/>
    <w:rsid w:val="00BF7A34"/>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0BCE"/>
    <w:rsid w:val="00C62E79"/>
    <w:rsid w:val="00C63825"/>
    <w:rsid w:val="00C641F4"/>
    <w:rsid w:val="00C64F3B"/>
    <w:rsid w:val="00C65071"/>
    <w:rsid w:val="00C70D3C"/>
    <w:rsid w:val="00C7166C"/>
    <w:rsid w:val="00C71A41"/>
    <w:rsid w:val="00C763A5"/>
    <w:rsid w:val="00C76E11"/>
    <w:rsid w:val="00C778D4"/>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3CC3"/>
    <w:rsid w:val="00CA4805"/>
    <w:rsid w:val="00CA5182"/>
    <w:rsid w:val="00CA5798"/>
    <w:rsid w:val="00CA616B"/>
    <w:rsid w:val="00CA6508"/>
    <w:rsid w:val="00CA7302"/>
    <w:rsid w:val="00CA7B64"/>
    <w:rsid w:val="00CA7BBD"/>
    <w:rsid w:val="00CB01A0"/>
    <w:rsid w:val="00CB212B"/>
    <w:rsid w:val="00CB2E9D"/>
    <w:rsid w:val="00CB400F"/>
    <w:rsid w:val="00CB61BC"/>
    <w:rsid w:val="00CB69C4"/>
    <w:rsid w:val="00CC03B0"/>
    <w:rsid w:val="00CC17C6"/>
    <w:rsid w:val="00CC1F1D"/>
    <w:rsid w:val="00CC2F89"/>
    <w:rsid w:val="00CC3398"/>
    <w:rsid w:val="00CC4DC2"/>
    <w:rsid w:val="00CC66A0"/>
    <w:rsid w:val="00CC6B1B"/>
    <w:rsid w:val="00CC74CF"/>
    <w:rsid w:val="00CD0B3A"/>
    <w:rsid w:val="00CD12A0"/>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04ED3"/>
    <w:rsid w:val="00D10AC7"/>
    <w:rsid w:val="00D11CC6"/>
    <w:rsid w:val="00D135CC"/>
    <w:rsid w:val="00D15CA3"/>
    <w:rsid w:val="00D171C1"/>
    <w:rsid w:val="00D20C6A"/>
    <w:rsid w:val="00D25695"/>
    <w:rsid w:val="00D26EB5"/>
    <w:rsid w:val="00D270C5"/>
    <w:rsid w:val="00D27876"/>
    <w:rsid w:val="00D27C54"/>
    <w:rsid w:val="00D324C6"/>
    <w:rsid w:val="00D334D5"/>
    <w:rsid w:val="00D33883"/>
    <w:rsid w:val="00D34EBF"/>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A46"/>
    <w:rsid w:val="00D54F68"/>
    <w:rsid w:val="00D555FC"/>
    <w:rsid w:val="00D5583A"/>
    <w:rsid w:val="00D55E67"/>
    <w:rsid w:val="00D60605"/>
    <w:rsid w:val="00D606C4"/>
    <w:rsid w:val="00D608B5"/>
    <w:rsid w:val="00D60B90"/>
    <w:rsid w:val="00D60D61"/>
    <w:rsid w:val="00D60DF9"/>
    <w:rsid w:val="00D6131E"/>
    <w:rsid w:val="00D64EFE"/>
    <w:rsid w:val="00D6653A"/>
    <w:rsid w:val="00D66611"/>
    <w:rsid w:val="00D6782B"/>
    <w:rsid w:val="00D71BC5"/>
    <w:rsid w:val="00D72208"/>
    <w:rsid w:val="00D74CCD"/>
    <w:rsid w:val="00D7615D"/>
    <w:rsid w:val="00D80A31"/>
    <w:rsid w:val="00D82B31"/>
    <w:rsid w:val="00D83CA9"/>
    <w:rsid w:val="00D8412A"/>
    <w:rsid w:val="00D84666"/>
    <w:rsid w:val="00D85593"/>
    <w:rsid w:val="00D859DA"/>
    <w:rsid w:val="00D8774F"/>
    <w:rsid w:val="00D90554"/>
    <w:rsid w:val="00D90756"/>
    <w:rsid w:val="00D90796"/>
    <w:rsid w:val="00D92E9E"/>
    <w:rsid w:val="00D93388"/>
    <w:rsid w:val="00D93BD8"/>
    <w:rsid w:val="00D93EC7"/>
    <w:rsid w:val="00D943C4"/>
    <w:rsid w:val="00D94C59"/>
    <w:rsid w:val="00D95841"/>
    <w:rsid w:val="00D95A5E"/>
    <w:rsid w:val="00D96AC3"/>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45D5"/>
    <w:rsid w:val="00DE5977"/>
    <w:rsid w:val="00DE5B28"/>
    <w:rsid w:val="00DE7214"/>
    <w:rsid w:val="00DF0460"/>
    <w:rsid w:val="00DF1BC0"/>
    <w:rsid w:val="00DF4276"/>
    <w:rsid w:val="00DF4E94"/>
    <w:rsid w:val="00DF589B"/>
    <w:rsid w:val="00DF5C1F"/>
    <w:rsid w:val="00DF73A1"/>
    <w:rsid w:val="00E01986"/>
    <w:rsid w:val="00E01CC6"/>
    <w:rsid w:val="00E02828"/>
    <w:rsid w:val="00E02AA8"/>
    <w:rsid w:val="00E02E8C"/>
    <w:rsid w:val="00E032BC"/>
    <w:rsid w:val="00E05B93"/>
    <w:rsid w:val="00E05B9D"/>
    <w:rsid w:val="00E05C21"/>
    <w:rsid w:val="00E06750"/>
    <w:rsid w:val="00E06ED3"/>
    <w:rsid w:val="00E120E9"/>
    <w:rsid w:val="00E1352D"/>
    <w:rsid w:val="00E13DF8"/>
    <w:rsid w:val="00E14289"/>
    <w:rsid w:val="00E206DC"/>
    <w:rsid w:val="00E220D9"/>
    <w:rsid w:val="00E232B4"/>
    <w:rsid w:val="00E23CBE"/>
    <w:rsid w:val="00E26AC4"/>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B21"/>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670DA"/>
    <w:rsid w:val="00E701EF"/>
    <w:rsid w:val="00E70FFA"/>
    <w:rsid w:val="00E71531"/>
    <w:rsid w:val="00E738A8"/>
    <w:rsid w:val="00E73B38"/>
    <w:rsid w:val="00E751EC"/>
    <w:rsid w:val="00E75D71"/>
    <w:rsid w:val="00E75EA7"/>
    <w:rsid w:val="00E76551"/>
    <w:rsid w:val="00E7726D"/>
    <w:rsid w:val="00E80774"/>
    <w:rsid w:val="00E808C5"/>
    <w:rsid w:val="00E80C85"/>
    <w:rsid w:val="00E8363B"/>
    <w:rsid w:val="00E838B9"/>
    <w:rsid w:val="00E846C0"/>
    <w:rsid w:val="00E854D0"/>
    <w:rsid w:val="00E85EED"/>
    <w:rsid w:val="00E86605"/>
    <w:rsid w:val="00E86EC9"/>
    <w:rsid w:val="00E873D2"/>
    <w:rsid w:val="00E87772"/>
    <w:rsid w:val="00E87E29"/>
    <w:rsid w:val="00E90359"/>
    <w:rsid w:val="00E90DB3"/>
    <w:rsid w:val="00E90F67"/>
    <w:rsid w:val="00E91553"/>
    <w:rsid w:val="00E91839"/>
    <w:rsid w:val="00E93006"/>
    <w:rsid w:val="00E9396F"/>
    <w:rsid w:val="00E94637"/>
    <w:rsid w:val="00E95CE1"/>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2CFB"/>
    <w:rsid w:val="00EC3032"/>
    <w:rsid w:val="00EC4B05"/>
    <w:rsid w:val="00EC69C9"/>
    <w:rsid w:val="00EC69DD"/>
    <w:rsid w:val="00ED017A"/>
    <w:rsid w:val="00ED1B06"/>
    <w:rsid w:val="00ED1E97"/>
    <w:rsid w:val="00ED1FA2"/>
    <w:rsid w:val="00ED3A4F"/>
    <w:rsid w:val="00ED4011"/>
    <w:rsid w:val="00ED56CB"/>
    <w:rsid w:val="00EE1E81"/>
    <w:rsid w:val="00EE4E4B"/>
    <w:rsid w:val="00EE74F9"/>
    <w:rsid w:val="00EE7883"/>
    <w:rsid w:val="00EF16A2"/>
    <w:rsid w:val="00EF2CD0"/>
    <w:rsid w:val="00EF4422"/>
    <w:rsid w:val="00EF4A48"/>
    <w:rsid w:val="00EF529F"/>
    <w:rsid w:val="00EF55CA"/>
    <w:rsid w:val="00EF63F5"/>
    <w:rsid w:val="00F02C0B"/>
    <w:rsid w:val="00F02C46"/>
    <w:rsid w:val="00F02FD5"/>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0D2A"/>
    <w:rsid w:val="00F33015"/>
    <w:rsid w:val="00F360FD"/>
    <w:rsid w:val="00F36A01"/>
    <w:rsid w:val="00F40671"/>
    <w:rsid w:val="00F40EC0"/>
    <w:rsid w:val="00F43048"/>
    <w:rsid w:val="00F43722"/>
    <w:rsid w:val="00F45450"/>
    <w:rsid w:val="00F464C8"/>
    <w:rsid w:val="00F50CA2"/>
    <w:rsid w:val="00F52A41"/>
    <w:rsid w:val="00F563E3"/>
    <w:rsid w:val="00F57544"/>
    <w:rsid w:val="00F6052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3919"/>
    <w:rsid w:val="00FA406E"/>
    <w:rsid w:val="00FA4770"/>
    <w:rsid w:val="00FA734A"/>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04"/>
    <w:rsid w:val="00FC6357"/>
    <w:rsid w:val="00FC6397"/>
    <w:rsid w:val="00FD1010"/>
    <w:rsid w:val="00FD13F7"/>
    <w:rsid w:val="00FD2FE2"/>
    <w:rsid w:val="00FD46A3"/>
    <w:rsid w:val="00FD601A"/>
    <w:rsid w:val="00FD60EB"/>
    <w:rsid w:val="00FD64D2"/>
    <w:rsid w:val="00FE061F"/>
    <w:rsid w:val="00FE43B9"/>
    <w:rsid w:val="00FE44F7"/>
    <w:rsid w:val="00FE5829"/>
    <w:rsid w:val="00FE5D8C"/>
    <w:rsid w:val="00FE60BE"/>
    <w:rsid w:val="00FE7591"/>
    <w:rsid w:val="00FE7884"/>
    <w:rsid w:val="00FE7C2A"/>
    <w:rsid w:val="00FF0165"/>
    <w:rsid w:val="00FF019A"/>
    <w:rsid w:val="00FF02EA"/>
    <w:rsid w:val="00FF11B0"/>
    <w:rsid w:val="00FF4096"/>
    <w:rsid w:val="00FF4409"/>
    <w:rsid w:val="00FF5503"/>
    <w:rsid w:val="00FF5A1A"/>
    <w:rsid w:val="00FF7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List Number" w:uiPriority="99"/>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link w:val="Style1Char"/>
    <w:qFormat/>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tabs>
        <w:tab w:val="num" w:pos="643"/>
      </w:tabs>
      <w:ind w:left="643" w:hanging="360"/>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rsid w:val="00453F80"/>
    <w:rPr>
      <w:b/>
      <w:bCs/>
      <w:sz w:val="22"/>
      <w:szCs w:val="22"/>
    </w:rPr>
  </w:style>
  <w:style w:type="character" w:customStyle="1" w:styleId="Virsraksts7Rakstz">
    <w:name w:val="Virsraksts 7 Rakstz."/>
    <w:link w:val="Virsraksts7"/>
    <w:rsid w:val="00453F80"/>
    <w:rPr>
      <w:sz w:val="24"/>
      <w:szCs w:val="24"/>
    </w:rPr>
  </w:style>
  <w:style w:type="character" w:customStyle="1" w:styleId="Virsraksts8Rakstz">
    <w:name w:val="Virsraksts 8 Rakstz."/>
    <w:link w:val="Virsraksts8"/>
    <w:rsid w:val="00453F80"/>
    <w:rPr>
      <w:i/>
      <w:iCs/>
      <w:sz w:val="24"/>
      <w:szCs w:val="24"/>
    </w:rPr>
  </w:style>
  <w:style w:type="character" w:customStyle="1" w:styleId="Virsraksts9Rakstz">
    <w:name w:val="Virsraksts 9 Rakstz."/>
    <w:link w:val="Virsraksts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rsid w:val="00453F80"/>
    <w:rPr>
      <w:sz w:val="24"/>
      <w:szCs w:val="24"/>
    </w:rPr>
  </w:style>
  <w:style w:type="paragraph" w:styleId="Saturs1">
    <w:name w:val="toc 1"/>
    <w:basedOn w:val="Parasts"/>
    <w:next w:val="Parasts"/>
    <w:autoRedefine/>
    <w:uiPriority w:val="39"/>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aliases w:val="Char5 Char Rakstz."/>
    <w:link w:val="Kjene"/>
    <w:uiPriority w:val="99"/>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uiPriority w:val="39"/>
    <w:rsid w:val="00453F80"/>
    <w:pPr>
      <w:ind w:left="240"/>
    </w:pPr>
    <w:rPr>
      <w:smallCaps/>
      <w:sz w:val="20"/>
      <w:szCs w:val="20"/>
    </w:rPr>
  </w:style>
  <w:style w:type="paragraph" w:styleId="Saturs3">
    <w:name w:val="toc 3"/>
    <w:basedOn w:val="Parasts"/>
    <w:next w:val="Parasts"/>
    <w:autoRedefine/>
    <w:uiPriority w:val="39"/>
    <w:rsid w:val="00453F80"/>
    <w:pPr>
      <w:ind w:left="480"/>
    </w:pPr>
    <w:rPr>
      <w:i/>
      <w:iCs/>
      <w:sz w:val="20"/>
      <w:szCs w:val="20"/>
    </w:rPr>
  </w:style>
  <w:style w:type="paragraph" w:styleId="Saturs4">
    <w:name w:val="toc 4"/>
    <w:basedOn w:val="Parasts"/>
    <w:next w:val="Parasts"/>
    <w:autoRedefine/>
    <w:uiPriority w:val="39"/>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18"/>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20"/>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19"/>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RakstzCharRakstzCharRakstzCharRakstzCharRakstz0">
    <w:name w:val="Rakstz. Char Rakstz. Char Rakstz. Char Rakstz. Char Rakstz."/>
    <w:basedOn w:val="Parasts"/>
    <w:semiHidden/>
    <w:rsid w:val="002E7FDE"/>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2E7FDE"/>
    <w:pPr>
      <w:spacing w:after="160" w:line="240" w:lineRule="exact"/>
    </w:pPr>
    <w:rPr>
      <w:rFonts w:ascii="Verdana" w:hAnsi="Verdana"/>
      <w:sz w:val="20"/>
      <w:szCs w:val="20"/>
      <w:lang w:val="en-US" w:eastAsia="en-US"/>
    </w:rPr>
  </w:style>
  <w:style w:type="paragraph" w:customStyle="1" w:styleId="Style28">
    <w:name w:val="Style28"/>
    <w:basedOn w:val="Parasts"/>
    <w:rsid w:val="002E7FDE"/>
    <w:pPr>
      <w:widowControl w:val="0"/>
      <w:autoSpaceDE w:val="0"/>
      <w:autoSpaceDN w:val="0"/>
      <w:adjustRightInd w:val="0"/>
      <w:spacing w:line="230" w:lineRule="exact"/>
      <w:jc w:val="both"/>
    </w:pPr>
  </w:style>
  <w:style w:type="character" w:customStyle="1" w:styleId="FontStyle373">
    <w:name w:val="Font Style373"/>
    <w:rsid w:val="002E7FDE"/>
    <w:rPr>
      <w:rFonts w:ascii="Times New Roman" w:hAnsi="Times New Roman" w:cs="Times New Roman"/>
      <w:sz w:val="20"/>
      <w:szCs w:val="20"/>
    </w:rPr>
  </w:style>
  <w:style w:type="character" w:customStyle="1" w:styleId="FontStyle374">
    <w:name w:val="Font Style374"/>
    <w:rsid w:val="002E7FDE"/>
    <w:rPr>
      <w:rFonts w:ascii="Times New Roman" w:hAnsi="Times New Roman" w:cs="Times New Roman"/>
      <w:b/>
      <w:bCs/>
      <w:sz w:val="20"/>
      <w:szCs w:val="20"/>
    </w:rPr>
  </w:style>
  <w:style w:type="character" w:customStyle="1" w:styleId="FontStyle375">
    <w:name w:val="Font Style375"/>
    <w:rsid w:val="002E7FDE"/>
    <w:rPr>
      <w:rFonts w:ascii="Times New Roman" w:hAnsi="Times New Roman" w:cs="Times New Roman"/>
      <w:b/>
      <w:bCs/>
      <w:sz w:val="20"/>
      <w:szCs w:val="20"/>
    </w:rPr>
  </w:style>
  <w:style w:type="paragraph" w:customStyle="1" w:styleId="Style183">
    <w:name w:val="Style183"/>
    <w:basedOn w:val="Parasts"/>
    <w:rsid w:val="002E7FDE"/>
    <w:pPr>
      <w:widowControl w:val="0"/>
      <w:autoSpaceDE w:val="0"/>
      <w:autoSpaceDN w:val="0"/>
      <w:adjustRightInd w:val="0"/>
    </w:pPr>
  </w:style>
  <w:style w:type="paragraph" w:customStyle="1" w:styleId="Bulletnewnumbers">
    <w:name w:val="Bullet new numbers"/>
    <w:basedOn w:val="Parasts"/>
    <w:rsid w:val="002E7FDE"/>
    <w:pPr>
      <w:numPr>
        <w:numId w:val="2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2E7FDE"/>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2E7FDE"/>
    <w:rPr>
      <w:rFonts w:ascii="Calibri" w:hAnsi="Calibri"/>
      <w:sz w:val="22"/>
      <w:szCs w:val="22"/>
      <w:lang w:val="en-US" w:eastAsia="en-US"/>
    </w:rPr>
  </w:style>
  <w:style w:type="paragraph" w:customStyle="1" w:styleId="kkmmmmm">
    <w:name w:val="kkmmmmm"/>
    <w:basedOn w:val="Parasts"/>
    <w:rsid w:val="002E7FDE"/>
    <w:pPr>
      <w:tabs>
        <w:tab w:val="left" w:pos="1170"/>
      </w:tabs>
    </w:pPr>
    <w:rPr>
      <w:rFonts w:ascii="RimHelvetica" w:hAnsi="RimHelvetica"/>
      <w:szCs w:val="20"/>
      <w:lang w:eastAsia="en-US"/>
    </w:rPr>
  </w:style>
  <w:style w:type="character" w:customStyle="1" w:styleId="FontStyle376">
    <w:name w:val="Font Style376"/>
    <w:rsid w:val="002E7FDE"/>
    <w:rPr>
      <w:rFonts w:ascii="Times New Roman" w:hAnsi="Times New Roman" w:cs="Times New Roman"/>
      <w:sz w:val="20"/>
      <w:szCs w:val="20"/>
    </w:rPr>
  </w:style>
  <w:style w:type="table" w:customStyle="1" w:styleId="Elegantatabula1">
    <w:name w:val="Eleganta tabula1"/>
    <w:basedOn w:val="Parastatabula"/>
    <w:next w:val="Elegantatabula"/>
    <w:rsid w:val="002E7FD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2E7FDE"/>
    <w:pPr>
      <w:numPr>
        <w:numId w:val="1"/>
      </w:numPr>
    </w:pPr>
  </w:style>
  <w:style w:type="numbering" w:customStyle="1" w:styleId="1111111">
    <w:name w:val="1 / 1.1 / 1.1.11"/>
    <w:basedOn w:val="Bezsaraksta"/>
    <w:next w:val="111111"/>
    <w:rsid w:val="002E7FDE"/>
    <w:pPr>
      <w:numPr>
        <w:numId w:val="2"/>
      </w:numPr>
    </w:pPr>
  </w:style>
  <w:style w:type="paragraph" w:customStyle="1" w:styleId="Standard">
    <w:name w:val="Standard"/>
    <w:rsid w:val="002E7FDE"/>
    <w:pPr>
      <w:suppressAutoHyphens/>
      <w:autoSpaceDN w:val="0"/>
      <w:textAlignment w:val="baseline"/>
    </w:pPr>
    <w:rPr>
      <w:kern w:val="3"/>
      <w:sz w:val="24"/>
      <w:szCs w:val="24"/>
      <w:lang w:eastAsia="en-US"/>
    </w:rPr>
  </w:style>
  <w:style w:type="paragraph" w:customStyle="1" w:styleId="appakspunkts">
    <w:name w:val="appakspunkts"/>
    <w:basedOn w:val="Parasts"/>
    <w:rsid w:val="002E7FDE"/>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E7FDE"/>
    <w:rPr>
      <w:rFonts w:ascii="Courier New" w:hAnsi="Courier New"/>
      <w:sz w:val="20"/>
      <w:szCs w:val="20"/>
      <w:lang w:val="en-AU" w:eastAsia="en-US"/>
    </w:rPr>
  </w:style>
  <w:style w:type="character" w:customStyle="1" w:styleId="VienkrstekstsRakstz">
    <w:name w:val="Vienkāršs teksts Rakstz."/>
    <w:link w:val="Vienkrsteksts"/>
    <w:rsid w:val="002E7FDE"/>
    <w:rPr>
      <w:rFonts w:ascii="Courier New" w:hAnsi="Courier New"/>
      <w:lang w:val="en-AU" w:eastAsia="en-US"/>
    </w:rPr>
  </w:style>
  <w:style w:type="character" w:customStyle="1" w:styleId="c1">
    <w:name w:val="c1"/>
    <w:rsid w:val="002E7FDE"/>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2E7FDE"/>
    <w:pPr>
      <w:spacing w:after="160" w:line="240" w:lineRule="exact"/>
      <w:jc w:val="both"/>
    </w:pPr>
    <w:rPr>
      <w:sz w:val="20"/>
      <w:szCs w:val="20"/>
      <w:vertAlign w:val="superscript"/>
    </w:rPr>
  </w:style>
  <w:style w:type="character" w:customStyle="1" w:styleId="FontStyle135">
    <w:name w:val="Font Style135"/>
    <w:uiPriority w:val="99"/>
    <w:rsid w:val="002E7FDE"/>
    <w:rPr>
      <w:rFonts w:ascii="Times New Roman" w:hAnsi="Times New Roman" w:cs="Times New Roman"/>
      <w:b/>
      <w:bCs/>
      <w:sz w:val="26"/>
      <w:szCs w:val="26"/>
    </w:rPr>
  </w:style>
  <w:style w:type="paragraph" w:customStyle="1" w:styleId="Style17">
    <w:name w:val="Style17"/>
    <w:basedOn w:val="Parasts"/>
    <w:uiPriority w:val="99"/>
    <w:rsid w:val="002E7FDE"/>
    <w:pPr>
      <w:widowControl w:val="0"/>
      <w:autoSpaceDE w:val="0"/>
      <w:autoSpaceDN w:val="0"/>
      <w:adjustRightInd w:val="0"/>
      <w:spacing w:line="266" w:lineRule="exact"/>
      <w:ind w:hanging="554"/>
      <w:jc w:val="both"/>
    </w:pPr>
    <w:rPr>
      <w:b/>
    </w:rPr>
  </w:style>
  <w:style w:type="character" w:customStyle="1" w:styleId="BodyTextChar">
    <w:name w:val="Body Text Char"/>
    <w:uiPriority w:val="99"/>
    <w:semiHidden/>
    <w:rsid w:val="002E7FDE"/>
    <w:rPr>
      <w:sz w:val="22"/>
      <w:szCs w:val="22"/>
      <w:lang w:eastAsia="en-US"/>
    </w:rPr>
  </w:style>
  <w:style w:type="character" w:customStyle="1" w:styleId="colora">
    <w:name w:val="colora"/>
    <w:rsid w:val="002E7FDE"/>
  </w:style>
  <w:style w:type="paragraph" w:customStyle="1" w:styleId="PielikumiRakstz">
    <w:name w:val="Pielikumi Rakstz."/>
    <w:basedOn w:val="Pamatteksts"/>
    <w:link w:val="PielikumiRakstzRakstz"/>
    <w:rsid w:val="002E7FDE"/>
    <w:pPr>
      <w:spacing w:after="0"/>
      <w:jc w:val="both"/>
    </w:pPr>
    <w:rPr>
      <w:rFonts w:ascii="Arial" w:hAnsi="Arial" w:cs="Arial"/>
      <w:b/>
      <w:bCs/>
    </w:rPr>
  </w:style>
  <w:style w:type="character" w:customStyle="1" w:styleId="PielikumiRakstzRakstz">
    <w:name w:val="Pielikumi Rakstz. Rakstz."/>
    <w:link w:val="PielikumiRakstz"/>
    <w:rsid w:val="002E7FDE"/>
    <w:rPr>
      <w:rFonts w:ascii="Arial" w:hAnsi="Arial" w:cs="Arial"/>
      <w:b/>
      <w:bCs/>
      <w:sz w:val="24"/>
      <w:szCs w:val="24"/>
    </w:rPr>
  </w:style>
  <w:style w:type="character" w:customStyle="1" w:styleId="field-text8">
    <w:name w:val="field-text8"/>
    <w:rsid w:val="002E7FDE"/>
  </w:style>
  <w:style w:type="paragraph" w:customStyle="1" w:styleId="Bullet">
    <w:name w:val="Bullet"/>
    <w:basedOn w:val="Parasts"/>
    <w:rsid w:val="002E7FDE"/>
    <w:pPr>
      <w:tabs>
        <w:tab w:val="num" w:pos="360"/>
      </w:tabs>
      <w:spacing w:before="80" w:after="120" w:line="280" w:lineRule="atLeast"/>
      <w:ind w:left="360" w:hanging="360"/>
    </w:pPr>
    <w:rPr>
      <w:rFonts w:ascii="Arial" w:hAnsi="Arial"/>
      <w:sz w:val="20"/>
      <w:szCs w:val="20"/>
      <w:lang w:val="en-GB" w:eastAsia="en-US"/>
    </w:rPr>
  </w:style>
  <w:style w:type="paragraph" w:customStyle="1" w:styleId="FooterFrameOdd">
    <w:name w:val="FooterFrameOdd"/>
    <w:basedOn w:val="Parasts"/>
    <w:rsid w:val="002E7FDE"/>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paragraph" w:customStyle="1" w:styleId="Virsraksts71">
    <w:name w:val="Virsraksts 71"/>
    <w:basedOn w:val="Parasts"/>
    <w:next w:val="Parasts"/>
    <w:uiPriority w:val="9"/>
    <w:semiHidden/>
    <w:unhideWhenUsed/>
    <w:qFormat/>
    <w:rsid w:val="002E7FDE"/>
    <w:pPr>
      <w:keepNext/>
      <w:keepLines/>
      <w:tabs>
        <w:tab w:val="num" w:pos="7920"/>
      </w:tabs>
      <w:spacing w:before="40" w:line="305" w:lineRule="auto"/>
      <w:ind w:left="7920" w:hanging="1440"/>
      <w:jc w:val="both"/>
      <w:outlineLvl w:val="6"/>
    </w:pPr>
    <w:rPr>
      <w:rFonts w:ascii="Calibri Light" w:hAnsi="Calibri Light"/>
      <w:i/>
      <w:iCs/>
      <w:color w:val="1F4D78"/>
      <w:szCs w:val="22"/>
    </w:rPr>
  </w:style>
  <w:style w:type="paragraph" w:customStyle="1" w:styleId="Virsraksts81">
    <w:name w:val="Virsraksts 81"/>
    <w:basedOn w:val="Parasts"/>
    <w:next w:val="Parasts"/>
    <w:uiPriority w:val="9"/>
    <w:semiHidden/>
    <w:unhideWhenUsed/>
    <w:qFormat/>
    <w:rsid w:val="002E7FDE"/>
    <w:pPr>
      <w:keepNext/>
      <w:keepLines/>
      <w:tabs>
        <w:tab w:val="num" w:pos="9000"/>
      </w:tabs>
      <w:spacing w:before="40" w:line="305" w:lineRule="auto"/>
      <w:ind w:left="9000" w:hanging="1440"/>
      <w:jc w:val="both"/>
      <w:outlineLvl w:val="7"/>
    </w:pPr>
    <w:rPr>
      <w:rFonts w:ascii="Calibri Light" w:hAnsi="Calibri Light"/>
      <w:color w:val="272727"/>
      <w:sz w:val="21"/>
      <w:szCs w:val="21"/>
    </w:rPr>
  </w:style>
  <w:style w:type="paragraph" w:customStyle="1" w:styleId="Virsraksts91">
    <w:name w:val="Virsraksts 91"/>
    <w:basedOn w:val="Parasts"/>
    <w:next w:val="Parasts"/>
    <w:uiPriority w:val="9"/>
    <w:semiHidden/>
    <w:unhideWhenUsed/>
    <w:qFormat/>
    <w:rsid w:val="002E7FDE"/>
    <w:pPr>
      <w:keepNext/>
      <w:keepLines/>
      <w:tabs>
        <w:tab w:val="num" w:pos="10440"/>
      </w:tabs>
      <w:spacing w:before="40" w:line="305" w:lineRule="auto"/>
      <w:ind w:left="10440" w:hanging="1800"/>
      <w:jc w:val="both"/>
      <w:outlineLvl w:val="8"/>
    </w:pPr>
    <w:rPr>
      <w:rFonts w:ascii="Calibri Light" w:hAnsi="Calibri Light"/>
      <w:i/>
      <w:iCs/>
      <w:color w:val="272727"/>
      <w:sz w:val="21"/>
      <w:szCs w:val="21"/>
    </w:rPr>
  </w:style>
  <w:style w:type="table" w:customStyle="1" w:styleId="TableGrid">
    <w:name w:val="TableGrid"/>
    <w:rsid w:val="002E7FDE"/>
    <w:rPr>
      <w:rFonts w:ascii="Calibri" w:hAnsi="Calibri"/>
      <w:sz w:val="22"/>
      <w:szCs w:val="22"/>
    </w:rPr>
    <w:tblPr>
      <w:tblCellMar>
        <w:top w:w="0" w:type="dxa"/>
        <w:left w:w="0" w:type="dxa"/>
        <w:bottom w:w="0" w:type="dxa"/>
        <w:right w:w="0" w:type="dxa"/>
      </w:tblCellMar>
    </w:tblPr>
  </w:style>
  <w:style w:type="paragraph" w:customStyle="1" w:styleId="Saturs51">
    <w:name w:val="Saturs 51"/>
    <w:basedOn w:val="Parasts"/>
    <w:next w:val="Parasts"/>
    <w:autoRedefine/>
    <w:uiPriority w:val="39"/>
    <w:unhideWhenUsed/>
    <w:rsid w:val="002E7FDE"/>
    <w:pPr>
      <w:spacing w:after="100" w:line="259" w:lineRule="auto"/>
      <w:ind w:left="880"/>
    </w:pPr>
    <w:rPr>
      <w:rFonts w:ascii="Calibri" w:hAnsi="Calibri"/>
      <w:sz w:val="22"/>
      <w:szCs w:val="22"/>
    </w:rPr>
  </w:style>
  <w:style w:type="paragraph" w:customStyle="1" w:styleId="Saturs61">
    <w:name w:val="Saturs 61"/>
    <w:basedOn w:val="Parasts"/>
    <w:next w:val="Parasts"/>
    <w:autoRedefine/>
    <w:uiPriority w:val="39"/>
    <w:unhideWhenUsed/>
    <w:rsid w:val="002E7FDE"/>
    <w:pPr>
      <w:spacing w:after="100" w:line="259" w:lineRule="auto"/>
      <w:ind w:left="1100"/>
    </w:pPr>
    <w:rPr>
      <w:rFonts w:ascii="Calibri" w:hAnsi="Calibri"/>
      <w:sz w:val="22"/>
      <w:szCs w:val="22"/>
    </w:rPr>
  </w:style>
  <w:style w:type="paragraph" w:customStyle="1" w:styleId="Saturs71">
    <w:name w:val="Saturs 71"/>
    <w:basedOn w:val="Parasts"/>
    <w:next w:val="Parasts"/>
    <w:autoRedefine/>
    <w:uiPriority w:val="39"/>
    <w:unhideWhenUsed/>
    <w:rsid w:val="002E7FDE"/>
    <w:pPr>
      <w:spacing w:after="100" w:line="259" w:lineRule="auto"/>
      <w:ind w:left="1320"/>
    </w:pPr>
    <w:rPr>
      <w:rFonts w:ascii="Calibri" w:hAnsi="Calibri"/>
      <w:sz w:val="22"/>
      <w:szCs w:val="22"/>
    </w:rPr>
  </w:style>
  <w:style w:type="paragraph" w:customStyle="1" w:styleId="Saturs81">
    <w:name w:val="Saturs 81"/>
    <w:basedOn w:val="Parasts"/>
    <w:next w:val="Parasts"/>
    <w:autoRedefine/>
    <w:uiPriority w:val="39"/>
    <w:unhideWhenUsed/>
    <w:rsid w:val="002E7FDE"/>
    <w:pPr>
      <w:spacing w:after="100" w:line="259" w:lineRule="auto"/>
      <w:ind w:left="1540"/>
    </w:pPr>
    <w:rPr>
      <w:rFonts w:ascii="Calibri" w:hAnsi="Calibri"/>
      <w:sz w:val="22"/>
      <w:szCs w:val="22"/>
    </w:rPr>
  </w:style>
  <w:style w:type="paragraph" w:customStyle="1" w:styleId="Saturs91">
    <w:name w:val="Saturs 91"/>
    <w:basedOn w:val="Parasts"/>
    <w:next w:val="Parasts"/>
    <w:autoRedefine/>
    <w:uiPriority w:val="39"/>
    <w:unhideWhenUsed/>
    <w:rsid w:val="002E7FDE"/>
    <w:pPr>
      <w:spacing w:after="100" w:line="259" w:lineRule="auto"/>
      <w:ind w:left="1760"/>
    </w:pPr>
    <w:rPr>
      <w:rFonts w:ascii="Calibri" w:hAnsi="Calibri"/>
      <w:sz w:val="22"/>
      <w:szCs w:val="22"/>
    </w:rPr>
  </w:style>
  <w:style w:type="table" w:customStyle="1" w:styleId="Vienkratabula11">
    <w:name w:val="Vienkārša tabula_11"/>
    <w:basedOn w:val="Parastatabula"/>
    <w:next w:val="Vienkratabula1"/>
    <w:uiPriority w:val="41"/>
    <w:rsid w:val="002E7FDE"/>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eatabulagaia1">
    <w:name w:val="Režģa tabula gaiša1"/>
    <w:basedOn w:val="Parastatabula"/>
    <w:next w:val="Reatabulagaia"/>
    <w:uiPriority w:val="40"/>
    <w:rsid w:val="002E7FDE"/>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atabula1">
    <w:name w:val="Režģa tabula1"/>
    <w:basedOn w:val="Parastatabula"/>
    <w:next w:val="Reatabula"/>
    <w:uiPriority w:val="39"/>
    <w:rsid w:val="002E7FD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gaia1">
    <w:name w:val="Režģa tabula 1 gaiša1"/>
    <w:basedOn w:val="Parastatabula"/>
    <w:next w:val="Reatabula1gaia"/>
    <w:uiPriority w:val="46"/>
    <w:rsid w:val="002E7FDE"/>
    <w:rPr>
      <w:sz w:val="24"/>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aturardtjavirsraksts1">
    <w:name w:val="Satura rādītāja virsraksts1"/>
    <w:basedOn w:val="Virsraksts1"/>
    <w:next w:val="Parasts"/>
    <w:uiPriority w:val="39"/>
    <w:unhideWhenUsed/>
    <w:qFormat/>
    <w:rsid w:val="002E7FDE"/>
    <w:pPr>
      <w:keepLines/>
      <w:spacing w:after="0" w:line="259" w:lineRule="auto"/>
      <w:outlineLvl w:val="9"/>
    </w:pPr>
    <w:rPr>
      <w:rFonts w:ascii="Calibri Light" w:hAnsi="Calibri Light" w:cs="Times New Roman"/>
      <w:b w:val="0"/>
      <w:bCs w:val="0"/>
      <w:color w:val="2E74B5"/>
      <w:kern w:val="0"/>
    </w:rPr>
  </w:style>
  <w:style w:type="character" w:customStyle="1" w:styleId="Virsraksts7Rakstz1">
    <w:name w:val="Virsraksts 7 Rakstz.1"/>
    <w:uiPriority w:val="9"/>
    <w:semiHidden/>
    <w:rsid w:val="002E7FDE"/>
    <w:rPr>
      <w:rFonts w:ascii="Calibri" w:eastAsia="Times New Roman" w:hAnsi="Calibri" w:cs="Times New Roman"/>
      <w:b/>
      <w:sz w:val="24"/>
      <w:szCs w:val="24"/>
    </w:rPr>
  </w:style>
  <w:style w:type="character" w:customStyle="1" w:styleId="Virsraksts8Rakstz1">
    <w:name w:val="Virsraksts 8 Rakstz.1"/>
    <w:uiPriority w:val="9"/>
    <w:semiHidden/>
    <w:rsid w:val="002E7FDE"/>
    <w:rPr>
      <w:rFonts w:ascii="Calibri" w:eastAsia="Times New Roman" w:hAnsi="Calibri" w:cs="Times New Roman"/>
      <w:b/>
      <w:i/>
      <w:iCs/>
      <w:sz w:val="24"/>
      <w:szCs w:val="24"/>
    </w:rPr>
  </w:style>
  <w:style w:type="character" w:customStyle="1" w:styleId="Virsraksts9Rakstz1">
    <w:name w:val="Virsraksts 9 Rakstz.1"/>
    <w:uiPriority w:val="9"/>
    <w:semiHidden/>
    <w:rsid w:val="002E7FDE"/>
    <w:rPr>
      <w:rFonts w:ascii="Calibri Light" w:eastAsia="Times New Roman" w:hAnsi="Calibri Light" w:cs="Times New Roman"/>
      <w:b/>
      <w:sz w:val="22"/>
      <w:szCs w:val="22"/>
    </w:rPr>
  </w:style>
  <w:style w:type="table" w:styleId="Vienkratabula1">
    <w:name w:val="Plain Table 1"/>
    <w:basedOn w:val="Parastatabula"/>
    <w:uiPriority w:val="41"/>
    <w:rsid w:val="002E7FDE"/>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Reatabulagaia">
    <w:name w:val="Grid Table Light"/>
    <w:basedOn w:val="Parastatabula"/>
    <w:uiPriority w:val="40"/>
    <w:rsid w:val="002E7FDE"/>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eatabula1gaia">
    <w:name w:val="Grid Table 1 Light"/>
    <w:basedOn w:val="Parastatabula"/>
    <w:uiPriority w:val="46"/>
    <w:rsid w:val="002E7FDE"/>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arakstanumurs2">
    <w:name w:val="List Number 2"/>
    <w:basedOn w:val="Sarakstanumurs"/>
    <w:rsid w:val="002E7FDE"/>
    <w:pPr>
      <w:numPr>
        <w:ilvl w:val="1"/>
        <w:numId w:val="0"/>
      </w:numPr>
      <w:tabs>
        <w:tab w:val="num" w:pos="2345"/>
      </w:tabs>
      <w:spacing w:after="270" w:line="270" w:lineRule="atLeast"/>
      <w:ind w:left="850" w:hanging="425"/>
      <w:contextualSpacing w:val="0"/>
    </w:pPr>
    <w:rPr>
      <w:rFonts w:eastAsia="Times New Roman"/>
      <w:b w:val="0"/>
      <w:sz w:val="23"/>
      <w:szCs w:val="20"/>
      <w:lang w:val="en-GB" w:eastAsia="da-DK"/>
    </w:rPr>
  </w:style>
  <w:style w:type="paragraph" w:styleId="Sarakstanumurs">
    <w:name w:val="List Number"/>
    <w:basedOn w:val="Parasts"/>
    <w:uiPriority w:val="99"/>
    <w:unhideWhenUsed/>
    <w:rsid w:val="002E7FDE"/>
    <w:pPr>
      <w:numPr>
        <w:numId w:val="14"/>
      </w:numPr>
      <w:spacing w:after="160" w:line="259" w:lineRule="auto"/>
      <w:contextualSpacing/>
    </w:pPr>
    <w:rPr>
      <w:rFonts w:eastAsia="Calibri"/>
      <w:b/>
    </w:rPr>
  </w:style>
  <w:style w:type="paragraph" w:customStyle="1" w:styleId="Pielikums">
    <w:name w:val="Pielikums"/>
    <w:basedOn w:val="Parasts"/>
    <w:rsid w:val="002E7FDE"/>
    <w:pPr>
      <w:jc w:val="right"/>
    </w:pPr>
    <w:rPr>
      <w:rFonts w:ascii="Arial" w:hAnsi="Arial" w:cs="Arial"/>
      <w:b/>
      <w:bCs/>
    </w:rPr>
  </w:style>
  <w:style w:type="paragraph" w:customStyle="1" w:styleId="Bulletnewletters">
    <w:name w:val="Bullet new letters"/>
    <w:basedOn w:val="Parasts"/>
    <w:rsid w:val="002E7FDE"/>
    <w:pPr>
      <w:tabs>
        <w:tab w:val="left" w:pos="993"/>
        <w:tab w:val="num" w:pos="2160"/>
        <w:tab w:val="left" w:pos="2694"/>
        <w:tab w:val="left" w:pos="3261"/>
        <w:tab w:val="right" w:pos="8222"/>
      </w:tabs>
      <w:spacing w:after="120" w:line="280" w:lineRule="atLeast"/>
    </w:pPr>
    <w:rPr>
      <w:rFonts w:ascii="Arial" w:hAnsi="Arial"/>
      <w:spacing w:val="-1"/>
      <w:sz w:val="20"/>
      <w:szCs w:val="20"/>
      <w:lang w:val="en-GB" w:eastAsia="en-US"/>
    </w:rPr>
  </w:style>
  <w:style w:type="table" w:customStyle="1" w:styleId="Reatabula2">
    <w:name w:val="Režģa tabula2"/>
    <w:basedOn w:val="Parastatabula"/>
    <w:next w:val="Reatabula"/>
    <w:uiPriority w:val="39"/>
    <w:rsid w:val="002E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6">
    <w:name w:val="Font Style366"/>
    <w:rsid w:val="002E7FDE"/>
    <w:rPr>
      <w:rFonts w:ascii="Times New Roman" w:hAnsi="Times New Roman" w:cs="Times New Roman"/>
      <w:b/>
      <w:bCs/>
      <w:i/>
      <w:iCs/>
      <w:sz w:val="20"/>
      <w:szCs w:val="20"/>
    </w:rPr>
  </w:style>
  <w:style w:type="paragraph" w:customStyle="1" w:styleId="BulletChar">
    <w:name w:val="Bullet Char"/>
    <w:basedOn w:val="Parasts"/>
    <w:rsid w:val="002E7FDE"/>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2E7FDE"/>
    <w:pPr>
      <w:numPr>
        <w:ilvl w:val="4"/>
        <w:numId w:val="3"/>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paragraph" w:styleId="Dokumentakarte">
    <w:name w:val="Document Map"/>
    <w:basedOn w:val="Parasts"/>
    <w:link w:val="DokumentakarteRakstz"/>
    <w:rsid w:val="002E7FDE"/>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2E7FDE"/>
    <w:rPr>
      <w:rFonts w:ascii="Tahoma" w:hAnsi="Tahoma"/>
      <w:sz w:val="22"/>
      <w:shd w:val="clear" w:color="auto" w:fill="000080"/>
      <w:lang w:val="en-US" w:eastAsia="en-US"/>
    </w:rPr>
  </w:style>
  <w:style w:type="paragraph" w:styleId="Parakstszemobjekta">
    <w:name w:val="caption"/>
    <w:basedOn w:val="Parasts"/>
    <w:next w:val="Parasts"/>
    <w:autoRedefine/>
    <w:qFormat/>
    <w:rsid w:val="002E7FDE"/>
    <w:pPr>
      <w:keepNext/>
      <w:tabs>
        <w:tab w:val="left" w:pos="1440"/>
        <w:tab w:val="left" w:pos="9990"/>
      </w:tabs>
      <w:spacing w:before="40" w:after="40"/>
      <w:ind w:left="851"/>
    </w:pPr>
    <w:rPr>
      <w:b/>
      <w:i/>
      <w:sz w:val="22"/>
      <w:szCs w:val="20"/>
      <w:lang w:val="en-US" w:eastAsia="en-US"/>
    </w:rPr>
  </w:style>
  <w:style w:type="paragraph" w:styleId="Parastaatkpe">
    <w:name w:val="Normal Indent"/>
    <w:aliases w:val="Normal Indent Char"/>
    <w:basedOn w:val="Parasts"/>
    <w:rsid w:val="002E7FDE"/>
    <w:pPr>
      <w:spacing w:after="300" w:line="300" w:lineRule="atLeast"/>
      <w:ind w:left="1985"/>
    </w:pPr>
    <w:rPr>
      <w:rFonts w:ascii="Garamond" w:hAnsi="Garamond"/>
      <w:sz w:val="22"/>
      <w:szCs w:val="20"/>
      <w:lang w:eastAsia="en-GB"/>
    </w:rPr>
  </w:style>
  <w:style w:type="paragraph" w:customStyle="1" w:styleId="Tabletext">
    <w:name w:val="Table text"/>
    <w:basedOn w:val="Parasts"/>
    <w:rsid w:val="002E7FDE"/>
    <w:rPr>
      <w:sz w:val="20"/>
      <w:szCs w:val="20"/>
      <w:lang w:eastAsia="en-US"/>
    </w:rPr>
  </w:style>
  <w:style w:type="paragraph" w:customStyle="1" w:styleId="Note">
    <w:name w:val="Note"/>
    <w:basedOn w:val="Parasts"/>
    <w:rsid w:val="002E7FDE"/>
    <w:pPr>
      <w:ind w:left="1134"/>
    </w:pPr>
    <w:rPr>
      <w:sz w:val="20"/>
      <w:szCs w:val="20"/>
      <w:lang w:eastAsia="en-US"/>
    </w:rPr>
  </w:style>
  <w:style w:type="paragraph" w:customStyle="1" w:styleId="Title1">
    <w:name w:val="Title 1"/>
    <w:basedOn w:val="Nosaukums"/>
    <w:semiHidden/>
    <w:rsid w:val="002E7FDE"/>
    <w:pPr>
      <w:spacing w:before="0" w:after="0" w:line="440" w:lineRule="atLeast"/>
      <w:jc w:val="left"/>
      <w:outlineLvl w:val="9"/>
    </w:pPr>
    <w:rPr>
      <w:rFonts w:cs="Times New Roman"/>
      <w:b w:val="0"/>
      <w:bCs w:val="0"/>
      <w:kern w:val="0"/>
      <w:szCs w:val="20"/>
      <w:lang w:val="en-GB" w:eastAsia="en-US"/>
    </w:rPr>
  </w:style>
  <w:style w:type="paragraph" w:styleId="Ilustrcijusaraksts">
    <w:name w:val="table of figures"/>
    <w:basedOn w:val="Parasts"/>
    <w:next w:val="Parasts"/>
    <w:rsid w:val="002E7FDE"/>
    <w:pPr>
      <w:spacing w:before="120" w:after="120"/>
      <w:ind w:left="400" w:hanging="400"/>
    </w:pPr>
    <w:rPr>
      <w:sz w:val="22"/>
      <w:szCs w:val="20"/>
      <w:lang w:eastAsia="en-US"/>
    </w:rPr>
  </w:style>
  <w:style w:type="character" w:customStyle="1" w:styleId="point1">
    <w:name w:val="point1"/>
    <w:rsid w:val="002E7FDE"/>
    <w:rPr>
      <w:rFonts w:ascii="Verdana" w:hAnsi="Verdana" w:hint="default"/>
      <w:b w:val="0"/>
      <w:bCs w:val="0"/>
      <w:sz w:val="15"/>
      <w:szCs w:val="15"/>
    </w:rPr>
  </w:style>
  <w:style w:type="paragraph" w:styleId="Alfabtiskaisrdtjs1">
    <w:name w:val="index 1"/>
    <w:basedOn w:val="Parasts"/>
    <w:next w:val="Parasts"/>
    <w:autoRedefine/>
    <w:rsid w:val="002E7FDE"/>
    <w:pPr>
      <w:spacing w:before="120" w:after="120"/>
      <w:ind w:left="220" w:hanging="220"/>
    </w:pPr>
    <w:rPr>
      <w:sz w:val="22"/>
      <w:szCs w:val="20"/>
      <w:lang w:eastAsia="en-US"/>
    </w:rPr>
  </w:style>
  <w:style w:type="paragraph" w:styleId="Alfabtiskrdtjavirsraksts">
    <w:name w:val="index heading"/>
    <w:basedOn w:val="Parasts"/>
    <w:next w:val="Alfabtiskaisrdtjs1"/>
    <w:rsid w:val="002E7FDE"/>
    <w:pPr>
      <w:spacing w:before="120"/>
    </w:pPr>
    <w:rPr>
      <w:sz w:val="22"/>
      <w:szCs w:val="20"/>
      <w:lang w:val="en-US" w:eastAsia="en-US"/>
    </w:rPr>
  </w:style>
  <w:style w:type="paragraph" w:customStyle="1" w:styleId="Single">
    <w:name w:val="Single"/>
    <w:basedOn w:val="Parasts"/>
    <w:rsid w:val="002E7FDE"/>
    <w:pPr>
      <w:spacing w:before="120" w:line="300" w:lineRule="atLeast"/>
    </w:pPr>
    <w:rPr>
      <w:rFonts w:ascii="Garamond" w:hAnsi="Garamond"/>
      <w:sz w:val="22"/>
      <w:szCs w:val="20"/>
      <w:lang w:eastAsia="en-US"/>
    </w:rPr>
  </w:style>
  <w:style w:type="paragraph" w:customStyle="1" w:styleId="HeadingforTables">
    <w:name w:val="Heading for Tables"/>
    <w:basedOn w:val="Parasts"/>
    <w:rsid w:val="002E7FDE"/>
    <w:pPr>
      <w:spacing w:before="120" w:after="120"/>
      <w:ind w:left="1134"/>
    </w:pPr>
    <w:rPr>
      <w:b/>
      <w:sz w:val="22"/>
      <w:szCs w:val="22"/>
      <w:lang w:eastAsia="en-US"/>
    </w:rPr>
  </w:style>
  <w:style w:type="character" w:customStyle="1" w:styleId="HeadingforTablesChar">
    <w:name w:val="Heading for Tables Char"/>
    <w:rsid w:val="002E7FDE"/>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2E7FDE"/>
    <w:rPr>
      <w:sz w:val="22"/>
      <w:lang w:val="en-US" w:eastAsia="en-US" w:bidi="ar-SA"/>
    </w:rPr>
  </w:style>
  <w:style w:type="paragraph" w:customStyle="1" w:styleId="NormalArial">
    <w:name w:val="Normal + Arial"/>
    <w:aliases w:val="10 pt,Left:  0 cm,After:  0 pt"/>
    <w:basedOn w:val="Parasts"/>
    <w:rsid w:val="002E7FDE"/>
    <w:pPr>
      <w:spacing w:before="120"/>
    </w:pPr>
    <w:rPr>
      <w:rFonts w:ascii="Arial" w:hAnsi="Arial" w:cs="Arial"/>
      <w:sz w:val="20"/>
      <w:szCs w:val="20"/>
      <w:lang w:eastAsia="en-GB"/>
    </w:rPr>
  </w:style>
  <w:style w:type="paragraph" w:customStyle="1" w:styleId="WfxTime">
    <w:name w:val="WfxTime"/>
    <w:basedOn w:val="Parasts"/>
    <w:rsid w:val="002E7FDE"/>
    <w:pPr>
      <w:keepNext/>
      <w:keepLines/>
      <w:spacing w:before="60" w:after="60"/>
      <w:jc w:val="both"/>
    </w:pPr>
    <w:rPr>
      <w:rFonts w:ascii="Arial" w:hAnsi="Arial"/>
      <w:sz w:val="20"/>
      <w:szCs w:val="20"/>
    </w:rPr>
  </w:style>
  <w:style w:type="character" w:customStyle="1" w:styleId="BulletCharChar">
    <w:name w:val="Bullet Char Char"/>
    <w:rsid w:val="002E7FDE"/>
    <w:rPr>
      <w:sz w:val="22"/>
      <w:lang w:val="en-US" w:eastAsia="en-US" w:bidi="ar-SA"/>
    </w:rPr>
  </w:style>
  <w:style w:type="paragraph" w:customStyle="1" w:styleId="Teksts">
    <w:name w:val="Teksts"/>
    <w:basedOn w:val="Parasts"/>
    <w:link w:val="TekstsRakstz"/>
    <w:rsid w:val="002E7FDE"/>
    <w:pPr>
      <w:spacing w:after="120"/>
      <w:ind w:left="709"/>
    </w:pPr>
    <w:rPr>
      <w:rFonts w:ascii="Garamond" w:hAnsi="Garamond"/>
      <w:sz w:val="22"/>
      <w:lang w:eastAsia="en-US"/>
    </w:rPr>
  </w:style>
  <w:style w:type="character" w:customStyle="1" w:styleId="TekstsRakstz">
    <w:name w:val="Teksts Rakstz."/>
    <w:link w:val="Teksts"/>
    <w:rsid w:val="002E7FDE"/>
    <w:rPr>
      <w:rFonts w:ascii="Garamond" w:hAnsi="Garamond"/>
      <w:sz w:val="22"/>
      <w:szCs w:val="24"/>
      <w:lang w:eastAsia="en-US"/>
    </w:rPr>
  </w:style>
  <w:style w:type="table" w:customStyle="1" w:styleId="Reatabula11">
    <w:name w:val="Režģa tabula11"/>
    <w:basedOn w:val="Parastatabula"/>
    <w:next w:val="Reatabula"/>
    <w:uiPriority w:val="39"/>
    <w:rsid w:val="002E7FDE"/>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2E7FDE"/>
    <w:rPr>
      <w:sz w:val="20"/>
      <w:vertAlign w:val="superscript"/>
    </w:rPr>
  </w:style>
  <w:style w:type="paragraph" w:customStyle="1" w:styleId="nums">
    <w:name w:val="nums"/>
    <w:basedOn w:val="Parasts"/>
    <w:rsid w:val="002E7FDE"/>
    <w:pPr>
      <w:numPr>
        <w:numId w:val="23"/>
      </w:numPr>
      <w:suppressAutoHyphens/>
    </w:pPr>
    <w:rPr>
      <w:rFonts w:ascii="Arial" w:hAnsi="Arial"/>
      <w:sz w:val="20"/>
      <w:szCs w:val="20"/>
      <w:lang w:val="en-GB" w:eastAsia="ar-SA"/>
    </w:rPr>
  </w:style>
  <w:style w:type="paragraph" w:customStyle="1" w:styleId="galva">
    <w:name w:val="galva"/>
    <w:basedOn w:val="Pamatteksts"/>
    <w:next w:val="Parasts"/>
    <w:autoRedefine/>
    <w:uiPriority w:val="99"/>
    <w:rsid w:val="002E7FDE"/>
    <w:pPr>
      <w:numPr>
        <w:ilvl w:val="2"/>
        <w:numId w:val="24"/>
      </w:numPr>
      <w:autoSpaceDE w:val="0"/>
      <w:autoSpaceDN w:val="0"/>
      <w:spacing w:after="0" w:line="300" w:lineRule="atLeast"/>
      <w:outlineLvl w:val="2"/>
    </w:pPr>
    <w:rPr>
      <w:i/>
      <w:iCs/>
      <w:sz w:val="21"/>
      <w:szCs w:val="21"/>
      <w:lang w:val="en-US"/>
    </w:rPr>
  </w:style>
  <w:style w:type="character" w:customStyle="1" w:styleId="Style1Char">
    <w:name w:val="Style1 Char"/>
    <w:link w:val="Style1"/>
    <w:rsid w:val="002E7FDE"/>
    <w:rPr>
      <w:rFonts w:ascii="Tahoma" w:hAnsi="Tahoma"/>
      <w:sz w:val="24"/>
      <w:szCs w:val="24"/>
    </w:rPr>
  </w:style>
  <w:style w:type="paragraph" w:customStyle="1" w:styleId="tv2131">
    <w:name w:val="tv2131"/>
    <w:basedOn w:val="Parasts"/>
    <w:rsid w:val="002E7FDE"/>
    <w:pPr>
      <w:spacing w:line="360" w:lineRule="auto"/>
      <w:ind w:firstLine="300"/>
    </w:pPr>
    <w:rPr>
      <w:color w:val="414142"/>
      <w:sz w:val="20"/>
      <w:szCs w:val="20"/>
    </w:rPr>
  </w:style>
  <w:style w:type="paragraph" w:customStyle="1" w:styleId="labojumupamats1">
    <w:name w:val="labojumu_pamats1"/>
    <w:basedOn w:val="Parasts"/>
    <w:rsid w:val="002E7FDE"/>
    <w:pPr>
      <w:spacing w:before="45" w:line="360" w:lineRule="auto"/>
      <w:ind w:firstLine="300"/>
    </w:pPr>
    <w:rPr>
      <w:i/>
      <w:iCs/>
      <w:color w:val="414142"/>
      <w:sz w:val="20"/>
      <w:szCs w:val="20"/>
    </w:rPr>
  </w:style>
  <w:style w:type="numbering" w:customStyle="1" w:styleId="11111111">
    <w:name w:val="1 / 1.1 / 1.1.111"/>
    <w:basedOn w:val="Bezsaraksta"/>
    <w:next w:val="111111"/>
    <w:rsid w:val="002E7FDE"/>
    <w:pPr>
      <w:numPr>
        <w:numId w:val="22"/>
      </w:numPr>
    </w:pPr>
  </w:style>
  <w:style w:type="table" w:customStyle="1" w:styleId="Reatabula3">
    <w:name w:val="Režģa tabula3"/>
    <w:basedOn w:val="Parastatabula"/>
    <w:next w:val="Reatabula"/>
    <w:rsid w:val="00D8774F"/>
    <w:rPr>
      <w:rFonts w:eastAsia="Calibr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32545397">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291516535">
      <w:bodyDiv w:val="1"/>
      <w:marLeft w:val="0"/>
      <w:marRight w:val="0"/>
      <w:marTop w:val="0"/>
      <w:marBottom w:val="0"/>
      <w:divBdr>
        <w:top w:val="none" w:sz="0" w:space="0" w:color="auto"/>
        <w:left w:val="none" w:sz="0" w:space="0" w:color="auto"/>
        <w:bottom w:val="none" w:sz="0" w:space="0" w:color="auto"/>
        <w:right w:val="none" w:sz="0" w:space="0" w:color="auto"/>
      </w:divBdr>
    </w:div>
    <w:div w:id="343481688">
      <w:bodyDiv w:val="1"/>
      <w:marLeft w:val="0"/>
      <w:marRight w:val="0"/>
      <w:marTop w:val="0"/>
      <w:marBottom w:val="0"/>
      <w:divBdr>
        <w:top w:val="none" w:sz="0" w:space="0" w:color="auto"/>
        <w:left w:val="none" w:sz="0" w:space="0" w:color="auto"/>
        <w:bottom w:val="none" w:sz="0" w:space="0" w:color="auto"/>
        <w:right w:val="none" w:sz="0" w:space="0" w:color="auto"/>
      </w:divBdr>
    </w:div>
    <w:div w:id="35372844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1370607">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483937862">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586229108">
      <w:bodyDiv w:val="1"/>
      <w:marLeft w:val="0"/>
      <w:marRight w:val="0"/>
      <w:marTop w:val="0"/>
      <w:marBottom w:val="0"/>
      <w:divBdr>
        <w:top w:val="none" w:sz="0" w:space="0" w:color="auto"/>
        <w:left w:val="none" w:sz="0" w:space="0" w:color="auto"/>
        <w:bottom w:val="none" w:sz="0" w:space="0" w:color="auto"/>
        <w:right w:val="none" w:sz="0" w:space="0" w:color="auto"/>
      </w:divBdr>
    </w:div>
    <w:div w:id="631013048">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44434862">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27421752">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98887">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81792592">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9525660">
      <w:bodyDiv w:val="1"/>
      <w:marLeft w:val="0"/>
      <w:marRight w:val="0"/>
      <w:marTop w:val="0"/>
      <w:marBottom w:val="0"/>
      <w:divBdr>
        <w:top w:val="none" w:sz="0" w:space="0" w:color="auto"/>
        <w:left w:val="none" w:sz="0" w:space="0" w:color="auto"/>
        <w:bottom w:val="none" w:sz="0" w:space="0" w:color="auto"/>
        <w:right w:val="none" w:sz="0" w:space="0" w:color="auto"/>
      </w:divBdr>
    </w:div>
    <w:div w:id="207042031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oze@rigasudens.lv" TargetMode="External"/><Relationship Id="rId13" Type="http://schemas.openxmlformats.org/officeDocument/2006/relationships/hyperlink" Target="mailto:office@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rts.saulons@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2653</Words>
  <Characters>18011</Characters>
  <Application>Microsoft Office Word</Application>
  <DocSecurity>0</DocSecurity>
  <Lines>150</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20623</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agnese.laizane@rigasudens.lv</dc:creator>
  <cp:keywords/>
  <dc:description/>
  <cp:lastModifiedBy>Lelde Roze</cp:lastModifiedBy>
  <cp:revision>4</cp:revision>
  <cp:lastPrinted>2021-08-30T18:03:00Z</cp:lastPrinted>
  <dcterms:created xsi:type="dcterms:W3CDTF">2023-03-27T11:30:00Z</dcterms:created>
  <dcterms:modified xsi:type="dcterms:W3CDTF">2023-03-27T11:41:00Z</dcterms:modified>
</cp:coreProperties>
</file>