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408"/>
      </w:tblGrid>
      <w:tr w:rsidR="00796188" w:rsidRPr="00796188" w14:paraId="5429D154" w14:textId="77777777" w:rsidTr="00B73737">
        <w:trPr>
          <w:jc w:val="center"/>
        </w:trPr>
        <w:tc>
          <w:tcPr>
            <w:tcW w:w="3652" w:type="dxa"/>
            <w:vAlign w:val="center"/>
          </w:tcPr>
          <w:p w14:paraId="7AF05251" w14:textId="77777777" w:rsidR="00796188" w:rsidRPr="00796188" w:rsidRDefault="00796188" w:rsidP="00B73737">
            <w:pPr>
              <w:spacing w:line="20" w:lineRule="atLeast"/>
              <w:rPr>
                <w:lang w:val="lv-LV"/>
              </w:rPr>
            </w:pPr>
            <w:r w:rsidRPr="00796188">
              <w:rPr>
                <w:lang w:val="lv-LV"/>
              </w:rPr>
              <w:t>Apraksts:</w:t>
            </w:r>
          </w:p>
        </w:tc>
        <w:tc>
          <w:tcPr>
            <w:tcW w:w="6408" w:type="dxa"/>
          </w:tcPr>
          <w:p w14:paraId="7092EB4D" w14:textId="77777777" w:rsidR="00796188" w:rsidRPr="00796188" w:rsidRDefault="00796188" w:rsidP="00B73737">
            <w:pPr>
              <w:spacing w:line="20" w:lineRule="atLeast"/>
              <w:jc w:val="center"/>
              <w:rPr>
                <w:b/>
                <w:lang w:val="lv-LV"/>
              </w:rPr>
            </w:pPr>
            <w:r w:rsidRPr="00796188">
              <w:rPr>
                <w:lang w:val="lv-LV"/>
              </w:rPr>
              <w:t>SIA “Rīgas ūdens” veic tirgus izpēti</w:t>
            </w:r>
          </w:p>
          <w:p w14:paraId="4F59EF2B" w14:textId="79A521DE" w:rsidR="00796188" w:rsidRPr="00796188" w:rsidRDefault="00796188" w:rsidP="00B73737">
            <w:pPr>
              <w:spacing w:line="20" w:lineRule="atLeast"/>
              <w:ind w:left="-120" w:right="-99"/>
              <w:jc w:val="center"/>
              <w:rPr>
                <w:b/>
                <w:lang w:val="lv-LV"/>
              </w:rPr>
            </w:pPr>
            <w:r w:rsidRPr="00796188">
              <w:rPr>
                <w:b/>
                <w:lang w:val="lv-LV"/>
              </w:rPr>
              <w:t>“</w:t>
            </w:r>
            <w:r w:rsidRPr="00796188">
              <w:rPr>
                <w:b/>
                <w:bCs/>
                <w:lang w:val="lv-LV"/>
              </w:rPr>
              <w:t>Portatīvo datoru piegāde</w:t>
            </w:r>
            <w:r w:rsidRPr="00796188">
              <w:rPr>
                <w:b/>
                <w:lang w:val="lv-LV"/>
              </w:rPr>
              <w:t>”</w:t>
            </w:r>
          </w:p>
          <w:p w14:paraId="48392AC0" w14:textId="33C7617B" w:rsidR="00796188" w:rsidRPr="00796188" w:rsidRDefault="00796188" w:rsidP="00B73737">
            <w:pPr>
              <w:spacing w:line="20" w:lineRule="atLeast"/>
              <w:ind w:left="-120" w:right="-99"/>
              <w:jc w:val="center"/>
              <w:rPr>
                <w:b/>
                <w:lang w:val="lv-LV"/>
              </w:rPr>
            </w:pPr>
            <w:r w:rsidRPr="00796188">
              <w:rPr>
                <w:b/>
                <w:lang w:val="lv-LV"/>
              </w:rPr>
              <w:t>(identifikācijas Nr.115)</w:t>
            </w:r>
          </w:p>
        </w:tc>
      </w:tr>
      <w:tr w:rsidR="00796188" w:rsidRPr="00796188" w14:paraId="6B019F8C" w14:textId="77777777" w:rsidTr="00B73737">
        <w:trPr>
          <w:jc w:val="center"/>
        </w:trPr>
        <w:tc>
          <w:tcPr>
            <w:tcW w:w="3652" w:type="dxa"/>
            <w:vAlign w:val="center"/>
          </w:tcPr>
          <w:p w14:paraId="63506B97" w14:textId="77777777" w:rsidR="00796188" w:rsidRPr="00796188" w:rsidRDefault="00796188" w:rsidP="00B73737">
            <w:pPr>
              <w:spacing w:line="20" w:lineRule="atLeast"/>
              <w:rPr>
                <w:lang w:val="lv-LV"/>
              </w:rPr>
            </w:pPr>
            <w:r w:rsidRPr="00796188">
              <w:rPr>
                <w:lang w:val="lv-LV"/>
              </w:rPr>
              <w:t xml:space="preserve">Piedāvājuma iesniegšanas termiņš: </w:t>
            </w:r>
          </w:p>
        </w:tc>
        <w:tc>
          <w:tcPr>
            <w:tcW w:w="6408" w:type="dxa"/>
          </w:tcPr>
          <w:p w14:paraId="1F3C6529" w14:textId="545BAE5A" w:rsidR="00796188" w:rsidRPr="00796188" w:rsidRDefault="00796188" w:rsidP="00B73737">
            <w:pPr>
              <w:spacing w:line="20" w:lineRule="atLeast"/>
              <w:rPr>
                <w:highlight w:val="yellow"/>
                <w:lang w:val="lv-LV"/>
              </w:rPr>
            </w:pPr>
            <w:r w:rsidRPr="00796188">
              <w:rPr>
                <w:b/>
                <w:lang w:val="lv-LV"/>
              </w:rPr>
              <w:t xml:space="preserve">2022.gada </w:t>
            </w:r>
            <w:r w:rsidR="008807C1">
              <w:rPr>
                <w:b/>
                <w:lang w:val="lv-LV"/>
              </w:rPr>
              <w:t>10</w:t>
            </w:r>
            <w:r w:rsidRPr="00796188">
              <w:rPr>
                <w:b/>
                <w:lang w:val="lv-LV"/>
              </w:rPr>
              <w:t>.novembris, plkst.14.00</w:t>
            </w:r>
          </w:p>
        </w:tc>
      </w:tr>
      <w:tr w:rsidR="00796188" w:rsidRPr="00796188" w14:paraId="4911E2AA" w14:textId="77777777" w:rsidTr="00B73737">
        <w:trPr>
          <w:trHeight w:val="2262"/>
          <w:jc w:val="center"/>
        </w:trPr>
        <w:tc>
          <w:tcPr>
            <w:tcW w:w="3652" w:type="dxa"/>
            <w:vAlign w:val="center"/>
          </w:tcPr>
          <w:p w14:paraId="3852ACE7" w14:textId="7C561DB5" w:rsidR="00796188" w:rsidRPr="00796188" w:rsidRDefault="00796188" w:rsidP="00B73737">
            <w:pPr>
              <w:spacing w:line="20" w:lineRule="atLeast"/>
              <w:rPr>
                <w:lang w:val="lv-LV"/>
              </w:rPr>
            </w:pPr>
            <w:r w:rsidRPr="00796188">
              <w:rPr>
                <w:lang w:val="lv-LV"/>
              </w:rPr>
              <w:t>Kontaktpersona</w:t>
            </w:r>
            <w:r w:rsidR="00CE41AD">
              <w:rPr>
                <w:lang w:val="lv-LV"/>
              </w:rPr>
              <w:t>s</w:t>
            </w:r>
            <w:r w:rsidRPr="00796188">
              <w:rPr>
                <w:lang w:val="lv-LV"/>
              </w:rPr>
              <w:t>:</w:t>
            </w:r>
          </w:p>
        </w:tc>
        <w:tc>
          <w:tcPr>
            <w:tcW w:w="6408" w:type="dxa"/>
          </w:tcPr>
          <w:p w14:paraId="56BFFB40" w14:textId="398D49D4" w:rsidR="00796188" w:rsidRPr="00796188" w:rsidRDefault="00796188" w:rsidP="00B73737">
            <w:pPr>
              <w:spacing w:after="120" w:line="20" w:lineRule="atLeast"/>
              <w:jc w:val="both"/>
              <w:rPr>
                <w:lang w:val="lv-LV"/>
              </w:rPr>
            </w:pPr>
            <w:r w:rsidRPr="00796188">
              <w:rPr>
                <w:lang w:val="lv-LV"/>
              </w:rPr>
              <w:t>SIA “Rīgas ūdens” Apsaimniekošanas un resursu pārvaldības daļas nekustamā īpašuma un apsaimniekošanas speciāliste Inga Lutere, e-pasta adrese:</w:t>
            </w:r>
            <w:r w:rsidRPr="00796188">
              <w:rPr>
                <w:rStyle w:val="Hipersaite"/>
                <w:lang w:val="lv-LV"/>
              </w:rPr>
              <w:t>inga.lutere@rigasudens.lv</w:t>
            </w:r>
            <w:r w:rsidRPr="00796188">
              <w:rPr>
                <w:lang w:val="lv-LV"/>
              </w:rPr>
              <w:t>, tālr.67088365.</w:t>
            </w:r>
          </w:p>
          <w:p w14:paraId="1E169E38" w14:textId="77777777" w:rsidR="00796188" w:rsidRPr="00796188" w:rsidRDefault="00796188" w:rsidP="00B73737">
            <w:pPr>
              <w:spacing w:line="20" w:lineRule="atLeast"/>
              <w:jc w:val="both"/>
              <w:rPr>
                <w:lang w:val="lv-LV"/>
              </w:rPr>
            </w:pPr>
            <w:r w:rsidRPr="00796188">
              <w:rPr>
                <w:lang w:val="lv-LV"/>
              </w:rPr>
              <w:t>Kontaktpersona jautājumos par iepirkuma priekšmetu:</w:t>
            </w:r>
          </w:p>
          <w:p w14:paraId="64C08742" w14:textId="77777777" w:rsidR="00796188" w:rsidRPr="00796188" w:rsidRDefault="00796188" w:rsidP="00B73737">
            <w:pPr>
              <w:spacing w:line="20" w:lineRule="atLeast"/>
              <w:jc w:val="both"/>
              <w:rPr>
                <w:lang w:val="lv-LV"/>
              </w:rPr>
            </w:pPr>
            <w:r w:rsidRPr="00796188">
              <w:rPr>
                <w:lang w:val="lv-LV"/>
              </w:rPr>
              <w:t xml:space="preserve">SIA “Rīgas ūdens” Informācijas tehnoloģijas daļas vadītājs Raimonds Arājs, tālr. 22007717, e-pasta adrese: </w:t>
            </w:r>
            <w:hyperlink r:id="rId5" w:history="1">
              <w:r w:rsidRPr="00796188">
                <w:rPr>
                  <w:rStyle w:val="Hipersaite"/>
                  <w:lang w:val="lv-LV"/>
                </w:rPr>
                <w:t>raimonds.arajs@rigasudens.lv</w:t>
              </w:r>
            </w:hyperlink>
            <w:r w:rsidRPr="00796188">
              <w:rPr>
                <w:lang w:val="lv-LV"/>
              </w:rPr>
              <w:t>.</w:t>
            </w:r>
          </w:p>
        </w:tc>
      </w:tr>
    </w:tbl>
    <w:p w14:paraId="4E317EFB" w14:textId="38E121D0" w:rsidR="00796188" w:rsidRPr="00796188" w:rsidRDefault="00796188" w:rsidP="00CE41AD">
      <w:pPr>
        <w:spacing w:before="60" w:line="20" w:lineRule="atLeast"/>
        <w:jc w:val="both"/>
        <w:rPr>
          <w:lang w:val="lv-LV"/>
        </w:rPr>
      </w:pPr>
      <w:r w:rsidRPr="00796188">
        <w:rPr>
          <w:lang w:val="lv-LV"/>
        </w:rPr>
        <w:t xml:space="preserve">Aicinām Jūs piedalīties tirgus izpētē un līdz </w:t>
      </w:r>
      <w:r w:rsidRPr="00796188">
        <w:rPr>
          <w:b/>
          <w:lang w:val="lv-LV"/>
        </w:rPr>
        <w:t xml:space="preserve">2022.gada </w:t>
      </w:r>
      <w:r w:rsidR="008807C1">
        <w:rPr>
          <w:b/>
          <w:lang w:val="lv-LV"/>
        </w:rPr>
        <w:t>10</w:t>
      </w:r>
      <w:r w:rsidRPr="00796188">
        <w:rPr>
          <w:b/>
          <w:lang w:val="lv-LV"/>
        </w:rPr>
        <w:t>.novembrim, plkst.14.00</w:t>
      </w:r>
      <w:r w:rsidRPr="00796188">
        <w:rPr>
          <w:color w:val="FF0000"/>
          <w:lang w:val="lv-LV"/>
        </w:rPr>
        <w:t xml:space="preserve"> </w:t>
      </w:r>
      <w:r w:rsidRPr="00796188">
        <w:rPr>
          <w:lang w:val="lv-LV"/>
        </w:rPr>
        <w:t xml:space="preserve">nosūtīt savu piedāvājumu uz e-pasta adresi: </w:t>
      </w:r>
      <w:hyperlink r:id="rId6" w:history="1">
        <w:r w:rsidRPr="00796188">
          <w:rPr>
            <w:rStyle w:val="Hipersaite"/>
            <w:lang w:val="lv-LV"/>
          </w:rPr>
          <w:t>tirgusizpete@rigasudens.lv</w:t>
        </w:r>
      </w:hyperlink>
      <w:r w:rsidRPr="00796188">
        <w:rPr>
          <w:lang w:val="lv-LV"/>
        </w:rPr>
        <w:t xml:space="preserve">. </w:t>
      </w:r>
    </w:p>
    <w:p w14:paraId="5BE13A40" w14:textId="77777777" w:rsidR="00796188" w:rsidRPr="00796188" w:rsidRDefault="00796188" w:rsidP="00CE41AD">
      <w:pPr>
        <w:pStyle w:val="Komentrateksts"/>
        <w:jc w:val="both"/>
        <w:rPr>
          <w:sz w:val="24"/>
          <w:szCs w:val="24"/>
        </w:rPr>
      </w:pPr>
      <w:r w:rsidRPr="00796188">
        <w:rPr>
          <w:sz w:val="24"/>
          <w:szCs w:val="24"/>
        </w:rPr>
        <w:t>Pretendentam piedāvājumu jāiesniedz elektroniskā formā parakstītu ar drošu elektronisko parakstu, kas satur laika zīmogu.</w:t>
      </w:r>
    </w:p>
    <w:p w14:paraId="6A8485A2" w14:textId="77777777" w:rsidR="00796188" w:rsidRPr="00796188" w:rsidRDefault="00796188" w:rsidP="00796188">
      <w:pPr>
        <w:spacing w:before="120"/>
        <w:ind w:right="431"/>
        <w:rPr>
          <w:b/>
          <w:lang w:val="lv-LV"/>
        </w:rPr>
      </w:pPr>
      <w:r w:rsidRPr="00796188">
        <w:rPr>
          <w:b/>
          <w:lang w:val="lv-LV"/>
        </w:rPr>
        <w:t>IEPIRKUMA PRIEKŠMETS:</w:t>
      </w:r>
    </w:p>
    <w:p w14:paraId="790796A1" w14:textId="375A89A0" w:rsidR="00796188" w:rsidRDefault="00796188" w:rsidP="00796188">
      <w:pPr>
        <w:jc w:val="both"/>
        <w:rPr>
          <w:bCs/>
          <w:lang w:val="lv-LV"/>
        </w:rPr>
      </w:pPr>
      <w:r w:rsidRPr="00796188">
        <w:rPr>
          <w:lang w:val="lv-LV"/>
        </w:rPr>
        <w:t xml:space="preserve">Iepirkuma priekšmets ir </w:t>
      </w:r>
      <w:r w:rsidRPr="00CE41AD">
        <w:rPr>
          <w:lang w:val="lv-LV"/>
        </w:rPr>
        <w:t>portatīvo datoru piegāde</w:t>
      </w:r>
      <w:r w:rsidRPr="00796188">
        <w:rPr>
          <w:bCs/>
          <w:lang w:val="lv-LV"/>
        </w:rPr>
        <w:t xml:space="preserve"> (turpmāk – Preces), skaits – </w:t>
      </w:r>
      <w:r w:rsidR="00C05358">
        <w:rPr>
          <w:bCs/>
          <w:lang w:val="lv-LV"/>
        </w:rPr>
        <w:t>20</w:t>
      </w:r>
      <w:r w:rsidRPr="00796188">
        <w:rPr>
          <w:bCs/>
          <w:lang w:val="lv-LV"/>
        </w:rPr>
        <w:t xml:space="preserve"> gab</w:t>
      </w:r>
      <w:r w:rsidR="00C05358">
        <w:rPr>
          <w:bCs/>
          <w:lang w:val="lv-LV"/>
        </w:rPr>
        <w:t>.</w:t>
      </w:r>
    </w:p>
    <w:p w14:paraId="275E89FB" w14:textId="624F47AC" w:rsidR="00C05358" w:rsidRPr="00796188" w:rsidRDefault="00C05358" w:rsidP="00796188">
      <w:pPr>
        <w:jc w:val="both"/>
        <w:rPr>
          <w:lang w:val="lv-LV"/>
        </w:rPr>
      </w:pPr>
      <w:r w:rsidRPr="00C05358">
        <w:rPr>
          <w:lang w:val="lv-LV"/>
        </w:rPr>
        <w:t>Pasūtītājs patur iespēju samazināt preču skaitu finanšu nepietiekamības gadījumā, ja cenu piedāvājums pārsniedz budžetā šim nolūkam paredzētos līdzekļus</w:t>
      </w:r>
      <w:r>
        <w:rPr>
          <w:lang w:val="lv-LV"/>
        </w:rPr>
        <w:t>.</w:t>
      </w:r>
    </w:p>
    <w:p w14:paraId="332A8537" w14:textId="3B61FF56" w:rsidR="00796188" w:rsidRPr="00796188" w:rsidRDefault="00796188" w:rsidP="00796188">
      <w:pPr>
        <w:spacing w:after="120"/>
        <w:jc w:val="both"/>
        <w:rPr>
          <w:lang w:val="lv-LV"/>
        </w:rPr>
      </w:pPr>
      <w:r w:rsidRPr="00796188">
        <w:rPr>
          <w:lang w:val="lv-LV"/>
        </w:rPr>
        <w:t>Piegādes adrese: Z.A.Mei</w:t>
      </w:r>
      <w:r w:rsidR="00CE41AD">
        <w:rPr>
          <w:lang w:val="lv-LV"/>
        </w:rPr>
        <w:t>e</w:t>
      </w:r>
      <w:r w:rsidRPr="00796188">
        <w:rPr>
          <w:lang w:val="lv-LV"/>
        </w:rPr>
        <w:t>rovica bulvāris 1, Rīga.</w:t>
      </w:r>
    </w:p>
    <w:p w14:paraId="01456A06" w14:textId="77777777" w:rsidR="00796188" w:rsidRPr="00796188" w:rsidRDefault="00796188" w:rsidP="00796188">
      <w:pPr>
        <w:spacing w:before="120"/>
        <w:jc w:val="both"/>
        <w:rPr>
          <w:b/>
          <w:lang w:val="lv-LV"/>
        </w:rPr>
      </w:pPr>
      <w:r w:rsidRPr="00796188">
        <w:rPr>
          <w:b/>
          <w:lang w:val="lv-LV"/>
        </w:rPr>
        <w:t xml:space="preserve">IESNIEDZAMIE DOKUMENTI: </w:t>
      </w:r>
    </w:p>
    <w:p w14:paraId="5F010FE4" w14:textId="77777777" w:rsidR="00796188" w:rsidRPr="00796188" w:rsidRDefault="00796188" w:rsidP="00796188">
      <w:pPr>
        <w:tabs>
          <w:tab w:val="left" w:pos="567"/>
        </w:tabs>
        <w:spacing w:after="120"/>
        <w:jc w:val="both"/>
        <w:rPr>
          <w:lang w:val="lv-LV"/>
        </w:rPr>
      </w:pPr>
      <w:r w:rsidRPr="00796188">
        <w:rPr>
          <w:lang w:val="lv-LV"/>
        </w:rPr>
        <w:t xml:space="preserve">Pretendenta parakstīts Tehniskā specifikācijā – Finanšu piedāvājuma veidne saskaņā ar Pielikumu. </w:t>
      </w:r>
    </w:p>
    <w:p w14:paraId="46CB8202" w14:textId="77777777" w:rsidR="00796188" w:rsidRPr="00796188" w:rsidRDefault="00796188" w:rsidP="00796188">
      <w:pPr>
        <w:spacing w:before="60"/>
        <w:rPr>
          <w:b/>
          <w:lang w:val="lv-LV" w:eastAsia="lv-LV"/>
        </w:rPr>
      </w:pPr>
      <w:r w:rsidRPr="00796188">
        <w:rPr>
          <w:b/>
          <w:lang w:val="lv-LV" w:eastAsia="lv-LV"/>
        </w:rPr>
        <w:t>ATLASES PRASĪBAS:</w:t>
      </w:r>
    </w:p>
    <w:p w14:paraId="0847666A" w14:textId="0E33A210" w:rsidR="00796188" w:rsidRPr="00796188" w:rsidRDefault="00796188" w:rsidP="00796188">
      <w:pPr>
        <w:spacing w:after="120"/>
        <w:jc w:val="both"/>
        <w:rPr>
          <w:b/>
          <w:sz w:val="22"/>
          <w:szCs w:val="22"/>
          <w:lang w:val="lv-LV" w:eastAsia="lv-LV"/>
        </w:rPr>
      </w:pPr>
      <w:r w:rsidRPr="00796188">
        <w:rPr>
          <w:lang w:val="lv-LV"/>
        </w:rPr>
        <w:t>Pakalpojumu sniedzējs, kurš nodrošinās Preču piegādi saskaņā ar tehnisko specifikāciju – finanšu piedāvājuma veidni (Pielikumā).</w:t>
      </w:r>
    </w:p>
    <w:p w14:paraId="3630A243" w14:textId="77777777" w:rsidR="00796188" w:rsidRPr="00796188" w:rsidRDefault="00796188" w:rsidP="00796188">
      <w:pPr>
        <w:spacing w:before="60"/>
        <w:rPr>
          <w:b/>
          <w:lang w:val="lv-LV" w:eastAsia="lv-LV"/>
        </w:rPr>
      </w:pPr>
      <w:r w:rsidRPr="00796188">
        <w:rPr>
          <w:b/>
          <w:lang w:val="lv-LV" w:eastAsia="lv-LV"/>
        </w:rPr>
        <w:t>PAKALPOJUMU IZPILDES ORGANIZĀCIJA:</w:t>
      </w:r>
    </w:p>
    <w:p w14:paraId="02CDAF33" w14:textId="77777777" w:rsidR="00796188" w:rsidRPr="00796188" w:rsidRDefault="00796188" w:rsidP="00796188">
      <w:pPr>
        <w:spacing w:after="120"/>
        <w:jc w:val="both"/>
        <w:rPr>
          <w:lang w:val="lv-LV"/>
        </w:rPr>
      </w:pPr>
      <w:r w:rsidRPr="00796188">
        <w:rPr>
          <w:lang w:val="lv-LV"/>
        </w:rPr>
        <w:t>Plānotais preču piegādes laiks: 3 nedēļu laikā no līguma noslēgšanas brīža.</w:t>
      </w:r>
    </w:p>
    <w:p w14:paraId="27C6D640" w14:textId="77777777" w:rsidR="00796188" w:rsidRPr="00796188" w:rsidRDefault="00796188" w:rsidP="00796188">
      <w:pPr>
        <w:spacing w:before="60"/>
        <w:rPr>
          <w:b/>
          <w:lang w:val="lv-LV" w:eastAsia="lv-LV"/>
        </w:rPr>
      </w:pPr>
      <w:r w:rsidRPr="00796188">
        <w:rPr>
          <w:b/>
          <w:lang w:val="lv-LV" w:eastAsia="lv-LV"/>
        </w:rPr>
        <w:t>PIEDĀVĀJUMU VĒRTĒŠANA UN LĪGUMA SLĒGŠANA:</w:t>
      </w:r>
    </w:p>
    <w:p w14:paraId="5C1FC532" w14:textId="77B8341C" w:rsidR="007F5F2B" w:rsidRPr="00E26464" w:rsidRDefault="00796188" w:rsidP="00796188">
      <w:pPr>
        <w:tabs>
          <w:tab w:val="left" w:pos="426"/>
        </w:tabs>
        <w:spacing w:before="60"/>
        <w:jc w:val="both"/>
        <w:rPr>
          <w:lang w:val="lv-LV" w:eastAsia="lv-LV"/>
        </w:rPr>
      </w:pPr>
      <w:r w:rsidRPr="00E26464">
        <w:rPr>
          <w:lang w:val="lv-LV" w:eastAsia="lv-LV"/>
        </w:rPr>
        <w:t xml:space="preserve">Tirgus izpētes rezultātā SIA “Rīgas ūdens” noslēgs līgumu ar </w:t>
      </w:r>
      <w:r w:rsidR="007F5F2B" w:rsidRPr="00E26464">
        <w:rPr>
          <w:lang w:val="lv-LV" w:eastAsia="lv-LV"/>
        </w:rPr>
        <w:t>pretendentu</w:t>
      </w:r>
      <w:r w:rsidRPr="00E26464">
        <w:rPr>
          <w:lang w:val="lv-LV" w:eastAsia="lv-LV"/>
        </w:rPr>
        <w:t>, kura piedāvājums atbil</w:t>
      </w:r>
      <w:r w:rsidR="007F5F2B" w:rsidRPr="00E26464">
        <w:rPr>
          <w:lang w:val="lv-LV" w:eastAsia="lv-LV"/>
        </w:rPr>
        <w:t>dīs</w:t>
      </w:r>
      <w:r w:rsidRPr="00E26464">
        <w:rPr>
          <w:lang w:val="lv-LV" w:eastAsia="lv-LV"/>
        </w:rPr>
        <w:t xml:space="preserve"> uzaicinājuma prasībām un </w:t>
      </w:r>
      <w:r w:rsidR="007F5F2B" w:rsidRPr="00E26464">
        <w:rPr>
          <w:lang w:val="lv-LV" w:eastAsia="lv-LV"/>
        </w:rPr>
        <w:t>būs</w:t>
      </w:r>
      <w:r w:rsidRPr="00E26464">
        <w:rPr>
          <w:lang w:val="lv-LV" w:eastAsia="lv-LV"/>
        </w:rPr>
        <w:t xml:space="preserve"> ar zemāko kopējo piedāvājuma summu.</w:t>
      </w:r>
    </w:p>
    <w:p w14:paraId="5BA835D6" w14:textId="378B39A0" w:rsidR="00E26464" w:rsidRPr="00E26464" w:rsidRDefault="00796188" w:rsidP="00796188">
      <w:pPr>
        <w:tabs>
          <w:tab w:val="left" w:pos="426"/>
        </w:tabs>
        <w:spacing w:before="60"/>
        <w:jc w:val="both"/>
        <w:rPr>
          <w:lang w:val="lv-LV" w:eastAsia="ru-RU"/>
        </w:rPr>
      </w:pPr>
      <w:r w:rsidRPr="00E26464">
        <w:rPr>
          <w:lang w:val="lv-LV" w:eastAsia="ru-RU"/>
        </w:rPr>
        <w:t xml:space="preserve">Apmaksas noteikumi: </w:t>
      </w:r>
      <w:r w:rsidR="00E26464" w:rsidRPr="00E26464">
        <w:rPr>
          <w:lang w:val="lv-LV"/>
        </w:rPr>
        <w:t>30 (trīsdesmit) dienas pēc Preces piegādi apliecinošu dokumentu parakstīšanas.</w:t>
      </w:r>
    </w:p>
    <w:p w14:paraId="345B4AC0" w14:textId="77777777" w:rsidR="00796188" w:rsidRPr="00796188" w:rsidRDefault="00796188" w:rsidP="00796188">
      <w:pPr>
        <w:spacing w:after="120"/>
        <w:jc w:val="both"/>
        <w:rPr>
          <w:lang w:val="lv-LV" w:eastAsia="ru-RU"/>
        </w:rPr>
      </w:pPr>
      <w:r w:rsidRPr="00E26464">
        <w:rPr>
          <w:lang w:val="lv-LV" w:eastAsia="ru-RU"/>
        </w:rPr>
        <w:t>Piedāvājumā drīkst iekļaut papildinformāciju, ja tas palīdz labāk izprast piedāvājumu.</w:t>
      </w:r>
    </w:p>
    <w:p w14:paraId="2D4F84E3" w14:textId="77777777" w:rsidR="00796188" w:rsidRPr="00796188" w:rsidRDefault="00796188" w:rsidP="00796188">
      <w:pPr>
        <w:spacing w:before="60"/>
        <w:jc w:val="both"/>
        <w:rPr>
          <w:b/>
          <w:lang w:val="lv-LV" w:eastAsia="lv-LV"/>
        </w:rPr>
      </w:pPr>
      <w:r w:rsidRPr="00796188">
        <w:rPr>
          <w:b/>
          <w:lang w:val="lv-LV" w:eastAsia="lv-LV"/>
        </w:rPr>
        <w:t>IESNIEDZAMIE DOKUMENTI:</w:t>
      </w:r>
    </w:p>
    <w:p w14:paraId="5EA9C9D6" w14:textId="0FDC27C8" w:rsidR="00796188" w:rsidRPr="00686AE5" w:rsidRDefault="00796188" w:rsidP="00686AE5">
      <w:pPr>
        <w:tabs>
          <w:tab w:val="left" w:pos="426"/>
          <w:tab w:val="left" w:pos="1065"/>
        </w:tabs>
        <w:jc w:val="both"/>
        <w:rPr>
          <w:lang w:val="lv-LV" w:eastAsia="ru-RU"/>
        </w:rPr>
      </w:pPr>
      <w:r w:rsidRPr="00686AE5">
        <w:rPr>
          <w:lang w:val="lv-LV" w:eastAsia="ru-RU"/>
        </w:rPr>
        <w:t>Tehniskā specifikācija –finanšu piedāvājuma veidne tirgus izpēte Nr.115 “</w:t>
      </w:r>
      <w:r w:rsidRPr="00686AE5">
        <w:rPr>
          <w:lang w:val="lv-LV"/>
        </w:rPr>
        <w:t>Portatīvo datoru piegāde</w:t>
      </w:r>
      <w:r w:rsidRPr="00686AE5">
        <w:rPr>
          <w:lang w:val="lv-LV" w:eastAsia="ru-RU"/>
        </w:rPr>
        <w:t>” (Pielikumā).</w:t>
      </w:r>
    </w:p>
    <w:p w14:paraId="5C2168FB" w14:textId="77777777" w:rsidR="00686AE5" w:rsidRDefault="00686AE5" w:rsidP="00796188">
      <w:pPr>
        <w:contextualSpacing/>
        <w:jc w:val="both"/>
        <w:rPr>
          <w:b/>
          <w:lang w:val="lv-LV" w:eastAsia="lv-LV"/>
        </w:rPr>
      </w:pPr>
    </w:p>
    <w:p w14:paraId="6565E036" w14:textId="2E465B18" w:rsidR="00796188" w:rsidRPr="00796188" w:rsidRDefault="00796188" w:rsidP="00796188">
      <w:pPr>
        <w:contextualSpacing/>
        <w:jc w:val="both"/>
        <w:rPr>
          <w:b/>
          <w:lang w:val="lv-LV" w:eastAsia="lv-LV"/>
        </w:rPr>
      </w:pPr>
      <w:r w:rsidRPr="00796188">
        <w:rPr>
          <w:b/>
          <w:lang w:val="lv-LV" w:eastAsia="lv-LV"/>
        </w:rPr>
        <w:t>PIELIKUMĀ:</w:t>
      </w:r>
    </w:p>
    <w:p w14:paraId="105751AF" w14:textId="18E8202A" w:rsidR="00796188" w:rsidRPr="00796188" w:rsidRDefault="00796188" w:rsidP="00796188">
      <w:pPr>
        <w:spacing w:after="100" w:afterAutospacing="1"/>
        <w:jc w:val="both"/>
        <w:rPr>
          <w:lang w:val="lv-LV"/>
        </w:rPr>
      </w:pPr>
      <w:r w:rsidRPr="00796188">
        <w:rPr>
          <w:lang w:val="lv-LV"/>
        </w:rPr>
        <w:t xml:space="preserve">Tehniskā specifikācija </w:t>
      </w:r>
      <w:r w:rsidR="00686AE5">
        <w:rPr>
          <w:lang w:val="lv-LV"/>
        </w:rPr>
        <w:t xml:space="preserve">- </w:t>
      </w:r>
      <w:r w:rsidRPr="00796188">
        <w:rPr>
          <w:lang w:val="lv-LV"/>
        </w:rPr>
        <w:t>finanšu piedāvājuma veidne dalībai tirgus izpētē “Portatīvo datoru piegāde” uz 3 (trīs) lapām.</w:t>
      </w:r>
    </w:p>
    <w:p w14:paraId="00E566CB" w14:textId="77777777" w:rsidR="00796188" w:rsidRPr="00796188" w:rsidRDefault="00796188" w:rsidP="00796188">
      <w:pPr>
        <w:suppressAutoHyphens w:val="0"/>
        <w:spacing w:after="160" w:line="259" w:lineRule="auto"/>
        <w:rPr>
          <w:lang w:val="lv-LV"/>
        </w:rPr>
      </w:pPr>
      <w:r w:rsidRPr="00796188">
        <w:rPr>
          <w:lang w:val="lv-LV"/>
        </w:rPr>
        <w:br w:type="page"/>
      </w:r>
    </w:p>
    <w:p w14:paraId="7BA52068" w14:textId="77777777" w:rsidR="00796188" w:rsidRPr="00796188" w:rsidRDefault="00796188" w:rsidP="00796188">
      <w:pPr>
        <w:jc w:val="right"/>
        <w:rPr>
          <w:lang w:val="lv-LV"/>
        </w:rPr>
        <w:sectPr w:rsidR="00796188" w:rsidRPr="00796188" w:rsidSect="00686A56">
          <w:pgSz w:w="11906" w:h="16838"/>
          <w:pgMar w:top="1531" w:right="964" w:bottom="964" w:left="964" w:header="709" w:footer="709" w:gutter="0"/>
          <w:cols w:space="708"/>
          <w:docGrid w:linePitch="360"/>
        </w:sectPr>
      </w:pPr>
    </w:p>
    <w:p w14:paraId="08D92B80" w14:textId="77777777" w:rsidR="00796188" w:rsidRPr="00796188" w:rsidRDefault="00796188" w:rsidP="00796188">
      <w:pPr>
        <w:jc w:val="right"/>
        <w:rPr>
          <w:lang w:val="lv-LV"/>
        </w:rPr>
      </w:pPr>
      <w:r w:rsidRPr="00796188">
        <w:rPr>
          <w:lang w:val="lv-LV"/>
        </w:rPr>
        <w:lastRenderedPageBreak/>
        <w:t xml:space="preserve">Pielikums </w:t>
      </w:r>
    </w:p>
    <w:p w14:paraId="0B7A9F00" w14:textId="234BE1FB" w:rsidR="00796188" w:rsidRPr="00686AE5" w:rsidRDefault="00796188" w:rsidP="00686AE5">
      <w:pPr>
        <w:jc w:val="center"/>
        <w:rPr>
          <w:b/>
          <w:bCs/>
          <w:lang w:val="lv-LV"/>
        </w:rPr>
      </w:pPr>
      <w:r w:rsidRPr="00796188">
        <w:rPr>
          <w:b/>
          <w:bCs/>
          <w:lang w:val="lv-LV"/>
        </w:rPr>
        <w:t>TEHNISKĀ SPECIFIKĀCIJA – FINANŠU PIEDĀVĀJUMA VEIDNE</w:t>
      </w:r>
    </w:p>
    <w:p w14:paraId="7A326A2F" w14:textId="5D424B30" w:rsidR="00796188" w:rsidRPr="00796188" w:rsidRDefault="00796188" w:rsidP="00796188">
      <w:pPr>
        <w:tabs>
          <w:tab w:val="left" w:pos="9720"/>
        </w:tabs>
        <w:jc w:val="center"/>
        <w:rPr>
          <w:rFonts w:eastAsia="Calibri"/>
          <w:b/>
          <w:lang w:val="lv-LV"/>
        </w:rPr>
      </w:pPr>
      <w:r w:rsidRPr="00796188">
        <w:rPr>
          <w:rFonts w:eastAsia="Calibri"/>
          <w:b/>
          <w:lang w:val="lv-LV"/>
        </w:rPr>
        <w:t>“</w:t>
      </w:r>
      <w:r w:rsidRPr="00796188">
        <w:rPr>
          <w:b/>
          <w:bCs/>
          <w:lang w:val="lv-LV"/>
        </w:rPr>
        <w:t>Portatīvo datoru piegāde</w:t>
      </w:r>
      <w:r w:rsidRPr="00796188">
        <w:rPr>
          <w:rFonts w:eastAsia="Calibri"/>
          <w:b/>
          <w:lang w:val="lv-LV"/>
        </w:rPr>
        <w:t xml:space="preserve">” </w:t>
      </w:r>
    </w:p>
    <w:p w14:paraId="7B208D33" w14:textId="77777777" w:rsidR="00796188" w:rsidRPr="00796188" w:rsidRDefault="00796188" w:rsidP="00796188">
      <w:pPr>
        <w:tabs>
          <w:tab w:val="left" w:pos="9720"/>
        </w:tabs>
        <w:jc w:val="center"/>
        <w:rPr>
          <w:rFonts w:eastAsia="Calibri"/>
          <w:b/>
          <w:lang w:val="lv-LV"/>
        </w:rPr>
      </w:pPr>
    </w:p>
    <w:p w14:paraId="2AD5CEBF" w14:textId="0C6740B5" w:rsidR="00796188" w:rsidRPr="00796188" w:rsidRDefault="00796188" w:rsidP="00796188">
      <w:pPr>
        <w:tabs>
          <w:tab w:val="left" w:pos="284"/>
        </w:tabs>
        <w:jc w:val="both"/>
        <w:rPr>
          <w:i/>
          <w:lang w:val="lv-LV"/>
        </w:rPr>
      </w:pPr>
      <w:r w:rsidRPr="00796188">
        <w:rPr>
          <w:lang w:val="lv-LV"/>
        </w:rPr>
        <w:t>Ar šo, &lt;</w:t>
      </w:r>
      <w:r w:rsidRPr="00796188">
        <w:rPr>
          <w:highlight w:val="lightGray"/>
          <w:lang w:val="lv-LV"/>
        </w:rPr>
        <w:t>pretendenta nosaukums</w:t>
      </w:r>
      <w:r w:rsidRPr="00796188">
        <w:rPr>
          <w:lang w:val="lv-LV"/>
        </w:rPr>
        <w:t>&gt;, reģ.Nr.&lt;</w:t>
      </w:r>
      <w:r w:rsidRPr="00796188">
        <w:rPr>
          <w:highlight w:val="lightGray"/>
          <w:lang w:val="lv-LV"/>
        </w:rPr>
        <w:t>reģistrācijas numurs</w:t>
      </w:r>
      <w:r w:rsidRPr="00796188">
        <w:rPr>
          <w:lang w:val="lv-LV"/>
        </w:rPr>
        <w:t>&gt;, iesniedz piedāvājumu tirgus izpētei “Portatīvo datoru piegāde” (turpmāk – Tirgus izpēte) a</w:t>
      </w:r>
      <w:r w:rsidRPr="00796188">
        <w:rPr>
          <w:i/>
          <w:lang w:val="lv-LV"/>
        </w:rPr>
        <w:t>pliecina, ka spēj veikt preču piegādi atbilstoši uzaicinājuma nosacījumiem un  saskaņā ar Tehniskajā specifikācijā – finanšu piedāvājumā  minēto.</w:t>
      </w:r>
    </w:p>
    <w:p w14:paraId="4AF7D970" w14:textId="2F587541" w:rsidR="00796188" w:rsidRPr="00686AE5" w:rsidRDefault="00796188" w:rsidP="00686AE5">
      <w:pPr>
        <w:pStyle w:val="Sarakstarindkopa"/>
        <w:widowControl w:val="0"/>
        <w:numPr>
          <w:ilvl w:val="0"/>
          <w:numId w:val="10"/>
        </w:numPr>
        <w:tabs>
          <w:tab w:val="left" w:pos="284"/>
        </w:tabs>
        <w:suppressAutoHyphens w:val="0"/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86AE5">
        <w:rPr>
          <w:rFonts w:ascii="Times New Roman" w:hAnsi="Times New Roman" w:cs="Times New Roman"/>
          <w:sz w:val="24"/>
          <w:szCs w:val="24"/>
          <w:lang w:val="lv-LV"/>
        </w:rPr>
        <w:t>Pretendents piedāvā nodrošināt  Tehniskajā specifikācijā - finanšu piedāvājumā norādīto Preču piegādi un uzstādīšanu par šādām izmaksām, kas ietver visas ar Preču piegādi un uzstādīšanu saistītās izmaksas, tai skaitā ceļa izmaksas līdz Pasūtītāja norādītajam objektam:</w:t>
      </w:r>
    </w:p>
    <w:tbl>
      <w:tblPr>
        <w:tblpPr w:leftFromText="180" w:rightFromText="180" w:bottomFromText="160" w:vertAnchor="text" w:tblpXSpec="center" w:tblpY="1"/>
        <w:tblOverlap w:val="never"/>
        <w:tblW w:w="14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692"/>
        <w:gridCol w:w="6378"/>
        <w:gridCol w:w="5137"/>
      </w:tblGrid>
      <w:tr w:rsidR="00796188" w:rsidRPr="007F5F2B" w14:paraId="4F202476" w14:textId="77777777" w:rsidTr="00C05358">
        <w:trPr>
          <w:cantSplit/>
          <w:trHeight w:val="420"/>
          <w:tblHeader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6998" w14:textId="77777777" w:rsidR="00796188" w:rsidRPr="007F5F2B" w:rsidRDefault="00796188" w:rsidP="00B73737">
            <w:pPr>
              <w:spacing w:line="256" w:lineRule="auto"/>
              <w:jc w:val="center"/>
              <w:rPr>
                <w:b/>
                <w:sz w:val="22"/>
                <w:szCs w:val="22"/>
                <w:lang w:val="lv-LV"/>
              </w:rPr>
            </w:pPr>
            <w:r w:rsidRPr="007F5F2B">
              <w:rPr>
                <w:b/>
                <w:sz w:val="22"/>
                <w:szCs w:val="22"/>
                <w:lang w:val="lv-LV"/>
              </w:rPr>
              <w:t>Nr. p.k.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9FC6" w14:textId="77777777" w:rsidR="00796188" w:rsidRPr="007F5F2B" w:rsidRDefault="00796188" w:rsidP="00B73737">
            <w:pPr>
              <w:spacing w:line="256" w:lineRule="auto"/>
              <w:jc w:val="center"/>
              <w:rPr>
                <w:b/>
                <w:sz w:val="22"/>
                <w:szCs w:val="22"/>
                <w:lang w:val="lv-LV"/>
              </w:rPr>
            </w:pPr>
            <w:r w:rsidRPr="007F5F2B">
              <w:rPr>
                <w:b/>
                <w:sz w:val="22"/>
                <w:szCs w:val="22"/>
                <w:lang w:val="lv-LV"/>
              </w:rPr>
              <w:t>Prasību komponente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2135" w14:textId="77777777" w:rsidR="00796188" w:rsidRPr="00686AE5" w:rsidRDefault="00796188" w:rsidP="00B73737">
            <w:pPr>
              <w:spacing w:line="256" w:lineRule="auto"/>
              <w:jc w:val="center"/>
              <w:rPr>
                <w:b/>
                <w:sz w:val="22"/>
                <w:szCs w:val="22"/>
                <w:lang w:val="lv-LV"/>
              </w:rPr>
            </w:pPr>
            <w:r w:rsidRPr="00686AE5">
              <w:rPr>
                <w:b/>
                <w:sz w:val="22"/>
                <w:szCs w:val="22"/>
                <w:lang w:val="lv-LV"/>
              </w:rPr>
              <w:t>Minimālās prasības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C385" w14:textId="77777777" w:rsidR="00796188" w:rsidRPr="00686AE5" w:rsidRDefault="00796188" w:rsidP="00B73737">
            <w:pPr>
              <w:spacing w:line="256" w:lineRule="auto"/>
              <w:jc w:val="center"/>
              <w:rPr>
                <w:b/>
                <w:sz w:val="22"/>
                <w:szCs w:val="22"/>
                <w:lang w:val="lv-LV"/>
              </w:rPr>
            </w:pPr>
            <w:r w:rsidRPr="00686AE5">
              <w:rPr>
                <w:b/>
                <w:sz w:val="22"/>
                <w:szCs w:val="22"/>
                <w:lang w:val="lv-LV"/>
              </w:rPr>
              <w:t>Pretendenta piedāvājums</w:t>
            </w:r>
          </w:p>
          <w:p w14:paraId="043DBA49" w14:textId="76EAB080" w:rsidR="00796188" w:rsidRPr="00686AE5" w:rsidRDefault="00796188" w:rsidP="00B73737">
            <w:pPr>
              <w:spacing w:line="256" w:lineRule="auto"/>
              <w:jc w:val="center"/>
              <w:rPr>
                <w:b/>
                <w:i/>
                <w:sz w:val="22"/>
                <w:szCs w:val="22"/>
                <w:lang w:val="lv-LV"/>
              </w:rPr>
            </w:pPr>
            <w:r w:rsidRPr="00686AE5">
              <w:rPr>
                <w:i/>
                <w:sz w:val="22"/>
                <w:szCs w:val="22"/>
                <w:lang w:val="lv-LV"/>
              </w:rPr>
              <w:t>(ražotājs, modeļa nosaukums, precīzs funkcionalitātes apraksts)</w:t>
            </w:r>
          </w:p>
        </w:tc>
      </w:tr>
      <w:tr w:rsidR="00796188" w:rsidRPr="007F5F2B" w14:paraId="47B52089" w14:textId="77777777" w:rsidTr="00C05358">
        <w:trPr>
          <w:trHeight w:val="56"/>
          <w:tblHeader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23A793" w14:textId="10C95C1D" w:rsidR="00796188" w:rsidRPr="007F5F2B" w:rsidRDefault="00796188" w:rsidP="00B73737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E06AAD" w14:textId="2460BE95" w:rsidR="00796188" w:rsidRPr="00686AE5" w:rsidRDefault="00796188" w:rsidP="00B73737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686AE5">
              <w:rPr>
                <w:b/>
                <w:bCs/>
                <w:sz w:val="22"/>
                <w:szCs w:val="22"/>
                <w:lang w:val="lv-LV"/>
              </w:rPr>
              <w:t xml:space="preserve">Portatīvo datoru piegāde, </w:t>
            </w:r>
            <w:r w:rsidR="00C05358">
              <w:rPr>
                <w:b/>
                <w:bCs/>
                <w:sz w:val="22"/>
                <w:szCs w:val="22"/>
                <w:lang w:val="lv-LV"/>
              </w:rPr>
              <w:t>20</w:t>
            </w:r>
            <w:r w:rsidRPr="00686AE5">
              <w:rPr>
                <w:b/>
                <w:bCs/>
                <w:sz w:val="22"/>
                <w:szCs w:val="22"/>
                <w:lang w:val="lv-LV"/>
              </w:rPr>
              <w:t xml:space="preserve"> gab.</w:t>
            </w:r>
            <w:r w:rsidR="00C05358">
              <w:rPr>
                <w:b/>
                <w:bCs/>
                <w:sz w:val="22"/>
                <w:szCs w:val="22"/>
                <w:lang w:val="lv-LV"/>
              </w:rPr>
              <w:t>*</w:t>
            </w: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93221" w14:textId="77777777" w:rsidR="00796188" w:rsidRPr="00686AE5" w:rsidRDefault="00796188" w:rsidP="00B73737">
            <w:pPr>
              <w:widowControl w:val="0"/>
              <w:spacing w:line="256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796188" w:rsidRPr="007F5F2B" w14:paraId="48D50A76" w14:textId="77777777" w:rsidTr="00C05358">
        <w:trPr>
          <w:trHeight w:val="38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0E0D" w14:textId="77777777" w:rsidR="00796188" w:rsidRPr="007F5F2B" w:rsidRDefault="00796188" w:rsidP="00B73737">
            <w:pPr>
              <w:spacing w:line="256" w:lineRule="auto"/>
              <w:jc w:val="center"/>
              <w:rPr>
                <w:sz w:val="22"/>
                <w:szCs w:val="22"/>
                <w:lang w:val="lv-LV"/>
              </w:rPr>
            </w:pPr>
            <w:r w:rsidRPr="007F5F2B">
              <w:rPr>
                <w:sz w:val="22"/>
                <w:szCs w:val="22"/>
                <w:lang w:val="lv-LV"/>
              </w:rPr>
              <w:t>1.1.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B9E0" w14:textId="77777777" w:rsidR="00796188" w:rsidRPr="007F5F2B" w:rsidRDefault="00796188" w:rsidP="00B73737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7F5F2B">
              <w:rPr>
                <w:sz w:val="22"/>
                <w:szCs w:val="22"/>
                <w:lang w:val="lv-LV"/>
              </w:rPr>
              <w:t>Pretendenta piedāvātā modeļa informācija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A635" w14:textId="4BD63167" w:rsidR="00796188" w:rsidRPr="00686AE5" w:rsidRDefault="00796188" w:rsidP="00B73737">
            <w:pPr>
              <w:spacing w:line="256" w:lineRule="auto"/>
              <w:ind w:left="33"/>
              <w:jc w:val="center"/>
              <w:rPr>
                <w:b/>
                <w:bCs/>
                <w:i/>
                <w:sz w:val="22"/>
                <w:szCs w:val="22"/>
                <w:lang w:val="lv-LV"/>
              </w:rPr>
            </w:pPr>
            <w:r w:rsidRPr="00686AE5">
              <w:rPr>
                <w:b/>
                <w:bCs/>
                <w:i/>
                <w:sz w:val="22"/>
                <w:szCs w:val="22"/>
                <w:lang w:val="lv-LV"/>
              </w:rPr>
              <w:t>Jānorāda ražotājs un modeļa kods.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254E" w14:textId="77777777" w:rsidR="00796188" w:rsidRPr="00686AE5" w:rsidRDefault="00796188" w:rsidP="00B73737">
            <w:pPr>
              <w:widowControl w:val="0"/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796188" w:rsidRPr="007F5F2B" w14:paraId="710CF48B" w14:textId="77777777" w:rsidTr="00C05358">
        <w:trPr>
          <w:trHeight w:val="41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24A3" w14:textId="77777777" w:rsidR="00796188" w:rsidRPr="007F5F2B" w:rsidRDefault="00796188" w:rsidP="00B73737">
            <w:pPr>
              <w:spacing w:line="256" w:lineRule="auto"/>
              <w:jc w:val="center"/>
              <w:rPr>
                <w:sz w:val="22"/>
                <w:szCs w:val="22"/>
                <w:lang w:val="lv-LV"/>
              </w:rPr>
            </w:pPr>
            <w:r w:rsidRPr="007F5F2B">
              <w:rPr>
                <w:sz w:val="22"/>
                <w:szCs w:val="22"/>
                <w:lang w:val="lv-LV"/>
              </w:rPr>
              <w:t>1.2.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5DE6" w14:textId="1788A585" w:rsidR="00796188" w:rsidRPr="007F5F2B" w:rsidRDefault="00796188" w:rsidP="00B73737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7F5F2B">
              <w:rPr>
                <w:sz w:val="22"/>
                <w:szCs w:val="22"/>
                <w:lang w:val="lv-LV"/>
              </w:rPr>
              <w:t xml:space="preserve">Tehniskā specifikācija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A4C2" w14:textId="77777777" w:rsidR="00796188" w:rsidRPr="007F5F2B" w:rsidRDefault="00796188" w:rsidP="00796188">
            <w:pPr>
              <w:pStyle w:val="Sarakstarindkopa"/>
              <w:numPr>
                <w:ilvl w:val="0"/>
                <w:numId w:val="7"/>
              </w:numPr>
              <w:suppressAutoHyphens w:val="0"/>
              <w:spacing w:after="160" w:line="259" w:lineRule="auto"/>
              <w:ind w:left="186" w:hanging="186"/>
              <w:rPr>
                <w:rFonts w:ascii="Times New Roman" w:hAnsi="Times New Roman" w:cs="Times New Roman"/>
                <w:lang w:val="lv-LV"/>
              </w:rPr>
            </w:pPr>
            <w:r w:rsidRPr="007F5F2B">
              <w:rPr>
                <w:rFonts w:ascii="Times New Roman" w:hAnsi="Times New Roman" w:cs="Times New Roman"/>
                <w:i/>
                <w:iCs/>
                <w:lang w:val="lv-LV"/>
              </w:rPr>
              <w:t>Ekrāns</w:t>
            </w:r>
            <w:r w:rsidRPr="007F5F2B">
              <w:rPr>
                <w:rFonts w:ascii="Times New Roman" w:hAnsi="Times New Roman" w:cs="Times New Roman"/>
                <w:lang w:val="lv-LV"/>
              </w:rPr>
              <w:t>: 15.6" ± 0.5", 1920 x 1080 izšķirtspēja;</w:t>
            </w:r>
          </w:p>
          <w:p w14:paraId="0EA5881D" w14:textId="77777777" w:rsidR="00796188" w:rsidRPr="007F5F2B" w:rsidRDefault="00796188" w:rsidP="00796188">
            <w:pPr>
              <w:pStyle w:val="Sarakstarindkopa"/>
              <w:numPr>
                <w:ilvl w:val="0"/>
                <w:numId w:val="7"/>
              </w:numPr>
              <w:suppressAutoHyphens w:val="0"/>
              <w:spacing w:after="160" w:line="259" w:lineRule="auto"/>
              <w:ind w:left="186" w:hanging="186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F5F2B">
              <w:rPr>
                <w:rFonts w:ascii="Times New Roman" w:hAnsi="Times New Roman" w:cs="Times New Roman"/>
                <w:i/>
                <w:iCs/>
                <w:lang w:val="lv-LV"/>
              </w:rPr>
              <w:t>Centrālā procesora veiktspēja</w:t>
            </w:r>
            <w:r w:rsidRPr="007F5F2B">
              <w:rPr>
                <w:rFonts w:ascii="Times New Roman" w:hAnsi="Times New Roman" w:cs="Times New Roman"/>
                <w:b/>
                <w:bCs/>
                <w:lang w:val="lv-LV"/>
              </w:rPr>
              <w:t xml:space="preserve">: </w:t>
            </w:r>
            <w:r w:rsidRPr="007F5F2B">
              <w:rPr>
                <w:rFonts w:ascii="Times New Roman" w:hAnsi="Times New Roman" w:cs="Times New Roman"/>
                <w:lang w:val="lv-LV"/>
              </w:rPr>
              <w:t>vismaz 9500 pēc Passmark Performance Test v10 CPU Mark (http://www.cpubenchmark.net/cpu_list.php),</w:t>
            </w:r>
          </w:p>
          <w:p w14:paraId="7F6367A5" w14:textId="77777777" w:rsidR="00796188" w:rsidRPr="007F5F2B" w:rsidRDefault="00796188" w:rsidP="00796188">
            <w:pPr>
              <w:pStyle w:val="Sarakstarindkopa"/>
              <w:numPr>
                <w:ilvl w:val="0"/>
                <w:numId w:val="7"/>
              </w:numPr>
              <w:suppressAutoHyphens w:val="0"/>
              <w:spacing w:after="160" w:line="259" w:lineRule="auto"/>
              <w:ind w:left="186" w:hanging="186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F5F2B">
              <w:rPr>
                <w:rFonts w:ascii="Times New Roman" w:hAnsi="Times New Roman" w:cs="Times New Roman"/>
                <w:i/>
                <w:iCs/>
                <w:lang w:val="lv-LV"/>
              </w:rPr>
              <w:t>Videoprocesora veiktspēja</w:t>
            </w:r>
            <w:r w:rsidRPr="007F5F2B">
              <w:rPr>
                <w:rFonts w:ascii="Times New Roman" w:hAnsi="Times New Roman" w:cs="Times New Roman"/>
                <w:b/>
                <w:bCs/>
                <w:lang w:val="lv-LV"/>
              </w:rPr>
              <w:t xml:space="preserve">: </w:t>
            </w:r>
            <w:r w:rsidRPr="007F5F2B">
              <w:rPr>
                <w:rFonts w:ascii="Times New Roman" w:hAnsi="Times New Roman" w:cs="Times New Roman"/>
                <w:lang w:val="lv-LV"/>
              </w:rPr>
              <w:t>vismaz 1400 pēc Passmark Performance Test G3D Mark (http://www.videocardbenchmark.net/gpu_list.php);</w:t>
            </w:r>
          </w:p>
          <w:p w14:paraId="238C1E1A" w14:textId="77777777" w:rsidR="00796188" w:rsidRPr="007F5F2B" w:rsidRDefault="00796188" w:rsidP="00796188">
            <w:pPr>
              <w:pStyle w:val="Sarakstarindkopa"/>
              <w:numPr>
                <w:ilvl w:val="0"/>
                <w:numId w:val="7"/>
              </w:numPr>
              <w:suppressAutoHyphens w:val="0"/>
              <w:spacing w:after="160" w:line="259" w:lineRule="auto"/>
              <w:ind w:left="186" w:hanging="186"/>
              <w:rPr>
                <w:rFonts w:ascii="Times New Roman" w:hAnsi="Times New Roman" w:cs="Times New Roman"/>
                <w:lang w:val="lv-LV"/>
              </w:rPr>
            </w:pPr>
            <w:r w:rsidRPr="007F5F2B">
              <w:rPr>
                <w:rFonts w:ascii="Times New Roman" w:hAnsi="Times New Roman" w:cs="Times New Roman"/>
                <w:i/>
                <w:iCs/>
                <w:lang w:val="lv-LV"/>
              </w:rPr>
              <w:t>Svars (pamatkomplektācijai)</w:t>
            </w:r>
            <w:r w:rsidRPr="007F5F2B">
              <w:rPr>
                <w:rFonts w:ascii="Times New Roman" w:hAnsi="Times New Roman" w:cs="Times New Roman"/>
                <w:lang w:val="lv-LV"/>
              </w:rPr>
              <w:t>: kopā ar bateriju ne vairāk kā 2.0 kg;</w:t>
            </w:r>
          </w:p>
          <w:p w14:paraId="516B9A58" w14:textId="77777777" w:rsidR="00796188" w:rsidRPr="007F5F2B" w:rsidRDefault="00796188" w:rsidP="00796188">
            <w:pPr>
              <w:pStyle w:val="Sarakstarindkopa"/>
              <w:numPr>
                <w:ilvl w:val="0"/>
                <w:numId w:val="7"/>
              </w:numPr>
              <w:suppressAutoHyphens w:val="0"/>
              <w:spacing w:after="160" w:line="259" w:lineRule="auto"/>
              <w:ind w:left="186" w:hanging="186"/>
              <w:rPr>
                <w:rFonts w:ascii="Times New Roman" w:hAnsi="Times New Roman" w:cs="Times New Roman"/>
                <w:lang w:val="lv-LV"/>
              </w:rPr>
            </w:pPr>
            <w:r w:rsidRPr="007F5F2B">
              <w:rPr>
                <w:rFonts w:ascii="Times New Roman" w:hAnsi="Times New Roman" w:cs="Times New Roman"/>
                <w:i/>
                <w:iCs/>
                <w:lang w:val="lv-LV"/>
              </w:rPr>
              <w:t>RAM</w:t>
            </w:r>
            <w:r w:rsidRPr="007F5F2B">
              <w:rPr>
                <w:rFonts w:ascii="Times New Roman" w:hAnsi="Times New Roman" w:cs="Times New Roman"/>
                <w:lang w:val="lv-LV"/>
              </w:rPr>
              <w:t>: vismaz 8 GB, vismaz DDR4;</w:t>
            </w:r>
          </w:p>
          <w:p w14:paraId="280D0613" w14:textId="77777777" w:rsidR="00796188" w:rsidRPr="007F5F2B" w:rsidRDefault="00796188" w:rsidP="00796188">
            <w:pPr>
              <w:pStyle w:val="Sarakstarindkopa"/>
              <w:numPr>
                <w:ilvl w:val="0"/>
                <w:numId w:val="7"/>
              </w:numPr>
              <w:suppressAutoHyphens w:val="0"/>
              <w:spacing w:after="160" w:line="259" w:lineRule="auto"/>
              <w:ind w:left="186" w:hanging="186"/>
              <w:rPr>
                <w:rFonts w:ascii="Times New Roman" w:hAnsi="Times New Roman" w:cs="Times New Roman"/>
                <w:lang w:val="lv-LV"/>
              </w:rPr>
            </w:pPr>
            <w:r w:rsidRPr="007F5F2B">
              <w:rPr>
                <w:rFonts w:ascii="Times New Roman" w:hAnsi="Times New Roman" w:cs="Times New Roman"/>
                <w:i/>
                <w:iCs/>
                <w:lang w:val="lv-LV"/>
              </w:rPr>
              <w:t>RAM kopnes</w:t>
            </w:r>
            <w:r w:rsidRPr="007F5F2B">
              <w:rPr>
                <w:rFonts w:ascii="Times New Roman" w:hAnsi="Times New Roman" w:cs="Times New Roman"/>
                <w:lang w:val="lv-LV"/>
              </w:rPr>
              <w:t>: vismaz 2, no kurām vismaz 1 ir brīva vai konfigurējama (var nomainīt ievietoto RAM moduli);</w:t>
            </w:r>
          </w:p>
          <w:p w14:paraId="16AED428" w14:textId="77777777" w:rsidR="00796188" w:rsidRPr="007F5F2B" w:rsidRDefault="00796188" w:rsidP="00796188">
            <w:pPr>
              <w:pStyle w:val="Sarakstarindkopa"/>
              <w:numPr>
                <w:ilvl w:val="0"/>
                <w:numId w:val="7"/>
              </w:numPr>
              <w:suppressAutoHyphens w:val="0"/>
              <w:spacing w:after="160" w:line="259" w:lineRule="auto"/>
              <w:ind w:left="186" w:hanging="186"/>
              <w:rPr>
                <w:rFonts w:ascii="Times New Roman" w:hAnsi="Times New Roman" w:cs="Times New Roman"/>
                <w:lang w:val="lv-LV"/>
              </w:rPr>
            </w:pPr>
            <w:r w:rsidRPr="007F5F2B">
              <w:rPr>
                <w:rFonts w:ascii="Times New Roman" w:hAnsi="Times New Roman" w:cs="Times New Roman"/>
                <w:i/>
                <w:iCs/>
                <w:lang w:val="lv-LV"/>
              </w:rPr>
              <w:t>HDD/SSD</w:t>
            </w:r>
            <w:r w:rsidRPr="007F5F2B">
              <w:rPr>
                <w:rFonts w:ascii="Times New Roman" w:hAnsi="Times New Roman" w:cs="Times New Roman"/>
                <w:lang w:val="lv-LV"/>
              </w:rPr>
              <w:t>: vismaz 240 GB SSD;</w:t>
            </w:r>
          </w:p>
          <w:p w14:paraId="4C0DC06C" w14:textId="77777777" w:rsidR="00796188" w:rsidRPr="007F5F2B" w:rsidRDefault="00796188" w:rsidP="00796188">
            <w:pPr>
              <w:pStyle w:val="Sarakstarindkopa"/>
              <w:numPr>
                <w:ilvl w:val="0"/>
                <w:numId w:val="7"/>
              </w:numPr>
              <w:suppressAutoHyphens w:val="0"/>
              <w:spacing w:after="160" w:line="259" w:lineRule="auto"/>
              <w:ind w:left="186" w:hanging="186"/>
              <w:rPr>
                <w:rFonts w:ascii="Times New Roman" w:hAnsi="Times New Roman" w:cs="Times New Roman"/>
                <w:lang w:val="lv-LV"/>
              </w:rPr>
            </w:pPr>
            <w:r w:rsidRPr="007F5F2B">
              <w:rPr>
                <w:rFonts w:ascii="Times New Roman" w:hAnsi="Times New Roman" w:cs="Times New Roman"/>
                <w:i/>
                <w:iCs/>
                <w:lang w:val="lv-LV"/>
              </w:rPr>
              <w:t>Audio</w:t>
            </w:r>
            <w:r w:rsidRPr="007F5F2B">
              <w:rPr>
                <w:rFonts w:ascii="Times New Roman" w:hAnsi="Times New Roman" w:cs="Times New Roman"/>
                <w:lang w:val="lv-LV"/>
              </w:rPr>
              <w:t>: iebūvēta High Definition (HD), iebūvēti skaļruņi un mikrofons;</w:t>
            </w:r>
          </w:p>
          <w:p w14:paraId="469BCA6C" w14:textId="77777777" w:rsidR="00796188" w:rsidRPr="007F5F2B" w:rsidRDefault="00796188" w:rsidP="00796188">
            <w:pPr>
              <w:pStyle w:val="Sarakstarindkopa"/>
              <w:numPr>
                <w:ilvl w:val="0"/>
                <w:numId w:val="7"/>
              </w:numPr>
              <w:suppressAutoHyphens w:val="0"/>
              <w:spacing w:after="160" w:line="259" w:lineRule="auto"/>
              <w:ind w:left="186" w:hanging="186"/>
              <w:rPr>
                <w:rFonts w:ascii="Times New Roman" w:hAnsi="Times New Roman" w:cs="Times New Roman"/>
                <w:lang w:val="lv-LV"/>
              </w:rPr>
            </w:pPr>
            <w:r w:rsidRPr="007F5F2B">
              <w:rPr>
                <w:rFonts w:ascii="Times New Roman" w:hAnsi="Times New Roman" w:cs="Times New Roman"/>
                <w:i/>
                <w:iCs/>
                <w:lang w:val="lv-LV"/>
              </w:rPr>
              <w:t>Iebūvētie brīvie USB porti</w:t>
            </w:r>
            <w:r w:rsidRPr="007F5F2B">
              <w:rPr>
                <w:rFonts w:ascii="Times New Roman" w:hAnsi="Times New Roman" w:cs="Times New Roman"/>
                <w:lang w:val="lv-LV"/>
              </w:rPr>
              <w:t>: vismaz viens USB 3.0, vismaz viens USB type C (USB 3.1) vai Thunderbolt 3 ports (vari tikt izmantoti savienojumam ar portu replikatoru);</w:t>
            </w:r>
          </w:p>
          <w:p w14:paraId="61B16D3F" w14:textId="77777777" w:rsidR="00796188" w:rsidRPr="007F5F2B" w:rsidRDefault="00796188" w:rsidP="00796188">
            <w:pPr>
              <w:pStyle w:val="Sarakstarindkopa"/>
              <w:numPr>
                <w:ilvl w:val="0"/>
                <w:numId w:val="7"/>
              </w:numPr>
              <w:suppressAutoHyphens w:val="0"/>
              <w:spacing w:after="160" w:line="259" w:lineRule="auto"/>
              <w:ind w:left="186" w:hanging="186"/>
              <w:rPr>
                <w:rFonts w:ascii="Times New Roman" w:hAnsi="Times New Roman" w:cs="Times New Roman"/>
                <w:lang w:val="lv-LV"/>
              </w:rPr>
            </w:pPr>
            <w:r w:rsidRPr="007F5F2B">
              <w:rPr>
                <w:rFonts w:ascii="Times New Roman" w:hAnsi="Times New Roman" w:cs="Times New Roman"/>
                <w:i/>
                <w:iCs/>
                <w:lang w:val="lv-LV"/>
              </w:rPr>
              <w:t>Citi iebūvētie brīvie porti</w:t>
            </w:r>
            <w:r w:rsidRPr="007F5F2B">
              <w:rPr>
                <w:rFonts w:ascii="Times New Roman" w:hAnsi="Times New Roman" w:cs="Times New Roman"/>
                <w:lang w:val="lv-LV"/>
              </w:rPr>
              <w:t xml:space="preserve">: vismaz 1 digitālais videoports; Audio in (3.5 mm) un out (3.5 mm) vai viens kombinētais (in/out); vismaz </w:t>
            </w:r>
            <w:r w:rsidRPr="007F5F2B">
              <w:rPr>
                <w:rFonts w:ascii="Times New Roman" w:hAnsi="Times New Roman" w:cs="Times New Roman"/>
                <w:lang w:val="lv-LV"/>
              </w:rPr>
              <w:lastRenderedPageBreak/>
              <w:t>1x RJ-45 (var realizēt ar pāreju, bet tad jāpaliek brīvam vismaz 1x USB3.0);</w:t>
            </w:r>
          </w:p>
          <w:p w14:paraId="6EB8E5D2" w14:textId="77777777" w:rsidR="00796188" w:rsidRPr="007F5F2B" w:rsidRDefault="00796188" w:rsidP="00796188">
            <w:pPr>
              <w:pStyle w:val="Sarakstarindkopa"/>
              <w:numPr>
                <w:ilvl w:val="0"/>
                <w:numId w:val="7"/>
              </w:numPr>
              <w:suppressAutoHyphens w:val="0"/>
              <w:spacing w:after="160" w:line="259" w:lineRule="auto"/>
              <w:ind w:left="186" w:hanging="186"/>
              <w:rPr>
                <w:rFonts w:ascii="Times New Roman" w:hAnsi="Times New Roman" w:cs="Times New Roman"/>
                <w:lang w:val="lv-LV"/>
              </w:rPr>
            </w:pPr>
            <w:r w:rsidRPr="007F5F2B">
              <w:rPr>
                <w:rFonts w:ascii="Times New Roman" w:hAnsi="Times New Roman" w:cs="Times New Roman"/>
                <w:i/>
                <w:iCs/>
                <w:lang w:val="lv-LV"/>
              </w:rPr>
              <w:t>WEB kamera</w:t>
            </w:r>
            <w:r w:rsidRPr="007F5F2B">
              <w:rPr>
                <w:rFonts w:ascii="Times New Roman" w:hAnsi="Times New Roman" w:cs="Times New Roman"/>
                <w:lang w:val="lv-LV"/>
              </w:rPr>
              <w:t>: iebūvēta, vismaz HD, ar iespēju kameru mehāniski aizklāt (var tikt piedāvāts iebūvēts mehānisms vai papildus aksesuārs);</w:t>
            </w:r>
          </w:p>
          <w:p w14:paraId="4655A49F" w14:textId="77777777" w:rsidR="00796188" w:rsidRPr="007F5F2B" w:rsidRDefault="00796188" w:rsidP="00796188">
            <w:pPr>
              <w:pStyle w:val="Sarakstarindkopa"/>
              <w:numPr>
                <w:ilvl w:val="0"/>
                <w:numId w:val="7"/>
              </w:numPr>
              <w:suppressAutoHyphens w:val="0"/>
              <w:spacing w:after="160" w:line="259" w:lineRule="auto"/>
              <w:ind w:left="186" w:hanging="186"/>
              <w:rPr>
                <w:rFonts w:ascii="Times New Roman" w:hAnsi="Times New Roman" w:cs="Times New Roman"/>
                <w:lang w:val="lv-LV"/>
              </w:rPr>
            </w:pPr>
            <w:r w:rsidRPr="007F5F2B">
              <w:rPr>
                <w:rFonts w:ascii="Times New Roman" w:hAnsi="Times New Roman" w:cs="Times New Roman"/>
                <w:i/>
                <w:iCs/>
                <w:lang w:val="lv-LV"/>
              </w:rPr>
              <w:t>Bluetooth</w:t>
            </w:r>
            <w:r w:rsidRPr="007F5F2B">
              <w:rPr>
                <w:rFonts w:ascii="Times New Roman" w:hAnsi="Times New Roman" w:cs="Times New Roman"/>
                <w:lang w:val="lv-LV"/>
              </w:rPr>
              <w:t>: iebūvēts;</w:t>
            </w:r>
          </w:p>
          <w:p w14:paraId="5E994100" w14:textId="77777777" w:rsidR="00796188" w:rsidRPr="007F5F2B" w:rsidRDefault="00796188" w:rsidP="00796188">
            <w:pPr>
              <w:pStyle w:val="Sarakstarindkopa"/>
              <w:numPr>
                <w:ilvl w:val="0"/>
                <w:numId w:val="7"/>
              </w:numPr>
              <w:suppressAutoHyphens w:val="0"/>
              <w:spacing w:after="160" w:line="259" w:lineRule="auto"/>
              <w:ind w:left="186" w:hanging="186"/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7F5F2B">
              <w:rPr>
                <w:rFonts w:ascii="Times New Roman" w:hAnsi="Times New Roman" w:cs="Times New Roman"/>
                <w:i/>
                <w:iCs/>
                <w:color w:val="000000"/>
                <w:lang w:val="lv-LV"/>
              </w:rPr>
              <w:t>Wi-Fi</w:t>
            </w:r>
            <w:r w:rsidRPr="007F5F2B">
              <w:rPr>
                <w:rFonts w:ascii="Times New Roman" w:hAnsi="Times New Roman" w:cs="Times New Roman"/>
                <w:color w:val="000000"/>
                <w:lang w:val="lv-LV"/>
              </w:rPr>
              <w:t>: vismaz IEEE 802.11 n/ac;</w:t>
            </w:r>
          </w:p>
          <w:p w14:paraId="385F83A7" w14:textId="77777777" w:rsidR="00796188" w:rsidRPr="007F5F2B" w:rsidRDefault="00796188" w:rsidP="00796188">
            <w:pPr>
              <w:pStyle w:val="Sarakstarindkopa"/>
              <w:numPr>
                <w:ilvl w:val="0"/>
                <w:numId w:val="7"/>
              </w:numPr>
              <w:suppressAutoHyphens w:val="0"/>
              <w:spacing w:after="160" w:line="259" w:lineRule="auto"/>
              <w:ind w:left="186" w:hanging="186"/>
              <w:rPr>
                <w:rFonts w:ascii="Times New Roman" w:hAnsi="Times New Roman" w:cs="Times New Roman"/>
                <w:lang w:val="lv-LV"/>
              </w:rPr>
            </w:pPr>
            <w:r w:rsidRPr="007F5F2B">
              <w:rPr>
                <w:rFonts w:ascii="Times New Roman" w:hAnsi="Times New Roman" w:cs="Times New Roman"/>
                <w:i/>
                <w:iCs/>
                <w:lang w:val="lv-LV"/>
              </w:rPr>
              <w:t>Tastatūra</w:t>
            </w:r>
            <w:r w:rsidRPr="007F5F2B">
              <w:rPr>
                <w:rFonts w:ascii="Times New Roman" w:hAnsi="Times New Roman" w:cs="Times New Roman"/>
                <w:lang w:val="lv-LV"/>
              </w:rPr>
              <w:t>: QWERTY tastatūra ar touchpad;</w:t>
            </w:r>
          </w:p>
          <w:p w14:paraId="434A71AA" w14:textId="77777777" w:rsidR="00796188" w:rsidRPr="007F5F2B" w:rsidRDefault="00796188" w:rsidP="00796188">
            <w:pPr>
              <w:pStyle w:val="Sarakstarindkopa"/>
              <w:numPr>
                <w:ilvl w:val="0"/>
                <w:numId w:val="7"/>
              </w:numPr>
              <w:suppressAutoHyphens w:val="0"/>
              <w:spacing w:after="160" w:line="259" w:lineRule="auto"/>
              <w:ind w:left="186" w:hanging="186"/>
              <w:rPr>
                <w:rFonts w:ascii="Times New Roman" w:hAnsi="Times New Roman" w:cs="Times New Roman"/>
                <w:lang w:val="lv-LV"/>
              </w:rPr>
            </w:pPr>
            <w:r w:rsidRPr="007F5F2B">
              <w:rPr>
                <w:rFonts w:ascii="Times New Roman" w:hAnsi="Times New Roman" w:cs="Times New Roman"/>
                <w:i/>
                <w:iCs/>
                <w:lang w:val="lv-LV"/>
              </w:rPr>
              <w:t>Akumulatora baterija</w:t>
            </w:r>
            <w:r w:rsidRPr="007F5F2B">
              <w:rPr>
                <w:rFonts w:ascii="Times New Roman" w:hAnsi="Times New Roman" w:cs="Times New Roman"/>
                <w:lang w:val="lv-LV"/>
              </w:rPr>
              <w:t>: datora darbības laiks ar to nepārtraukta darba režīmā vismaz 15 h;</w:t>
            </w:r>
          </w:p>
          <w:p w14:paraId="19F751FD" w14:textId="77777777" w:rsidR="00796188" w:rsidRPr="007F5F2B" w:rsidRDefault="00796188" w:rsidP="00796188">
            <w:pPr>
              <w:pStyle w:val="Sarakstarindkopa"/>
              <w:numPr>
                <w:ilvl w:val="0"/>
                <w:numId w:val="7"/>
              </w:numPr>
              <w:suppressAutoHyphens w:val="0"/>
              <w:spacing w:after="160" w:line="259" w:lineRule="auto"/>
              <w:ind w:left="186" w:hanging="186"/>
              <w:rPr>
                <w:rFonts w:ascii="Times New Roman" w:hAnsi="Times New Roman" w:cs="Times New Roman"/>
                <w:lang w:val="lv-LV"/>
              </w:rPr>
            </w:pPr>
            <w:r w:rsidRPr="007F5F2B">
              <w:rPr>
                <w:rFonts w:ascii="Times New Roman" w:hAnsi="Times New Roman" w:cs="Times New Roman"/>
                <w:i/>
                <w:iCs/>
                <w:lang w:val="lv-LV"/>
              </w:rPr>
              <w:t>Drošības prasības</w:t>
            </w:r>
            <w:r w:rsidRPr="007F5F2B">
              <w:rPr>
                <w:rFonts w:ascii="Times New Roman" w:hAnsi="Times New Roman" w:cs="Times New Roman"/>
                <w:lang w:val="lv-LV"/>
              </w:rPr>
              <w:t>: TPM 2.0(vai augstāks) drošības modulis;</w:t>
            </w:r>
          </w:p>
          <w:p w14:paraId="40111879" w14:textId="77777777" w:rsidR="00796188" w:rsidRPr="007F5F2B" w:rsidRDefault="00796188" w:rsidP="00796188">
            <w:pPr>
              <w:pStyle w:val="Sarakstarindkopa"/>
              <w:numPr>
                <w:ilvl w:val="0"/>
                <w:numId w:val="7"/>
              </w:numPr>
              <w:suppressAutoHyphens w:val="0"/>
              <w:spacing w:after="160" w:line="259" w:lineRule="auto"/>
              <w:ind w:left="186" w:hanging="186"/>
              <w:rPr>
                <w:rFonts w:ascii="Times New Roman" w:hAnsi="Times New Roman" w:cs="Times New Roman"/>
                <w:i/>
                <w:iCs/>
                <w:lang w:val="lv-LV"/>
              </w:rPr>
            </w:pPr>
            <w:r w:rsidRPr="007F5F2B">
              <w:rPr>
                <w:rFonts w:ascii="Times New Roman" w:hAnsi="Times New Roman" w:cs="Times New Roman"/>
                <w:bCs/>
                <w:i/>
                <w:iCs/>
                <w:lang w:val="lv-LV"/>
              </w:rPr>
              <w:t>Standarta komplektācijā iekļauts:</w:t>
            </w:r>
          </w:p>
          <w:p w14:paraId="6AE4B152" w14:textId="77777777" w:rsidR="00796188" w:rsidRPr="007F5F2B" w:rsidRDefault="00796188" w:rsidP="00796188">
            <w:pPr>
              <w:pStyle w:val="Sarakstarindkopa"/>
              <w:numPr>
                <w:ilvl w:val="0"/>
                <w:numId w:val="8"/>
              </w:numPr>
              <w:suppressAutoHyphens w:val="0"/>
              <w:spacing w:after="160" w:line="259" w:lineRule="auto"/>
              <w:ind w:left="604" w:hanging="284"/>
              <w:rPr>
                <w:rFonts w:ascii="Times New Roman" w:hAnsi="Times New Roman" w:cs="Times New Roman"/>
                <w:lang w:val="lv-LV"/>
              </w:rPr>
            </w:pPr>
            <w:r w:rsidRPr="007F5F2B">
              <w:rPr>
                <w:rFonts w:ascii="Times New Roman" w:hAnsi="Times New Roman" w:cs="Times New Roman"/>
                <w:lang w:val="lv-LV"/>
              </w:rPr>
              <w:t>Atbilstošs elektrobarošanas adapteris ar Eiropas (Latvijas) standartam atbilstošu strāvas kontaktu;</w:t>
            </w:r>
          </w:p>
          <w:p w14:paraId="1F96D27C" w14:textId="27DCF46E" w:rsidR="00796188" w:rsidRPr="007F5F2B" w:rsidRDefault="00796188" w:rsidP="007F5F2B">
            <w:pPr>
              <w:pStyle w:val="Sarakstarindkopa"/>
              <w:numPr>
                <w:ilvl w:val="0"/>
                <w:numId w:val="8"/>
              </w:numPr>
              <w:suppressAutoHyphens w:val="0"/>
              <w:spacing w:after="160" w:line="259" w:lineRule="auto"/>
              <w:ind w:left="604" w:hanging="284"/>
              <w:rPr>
                <w:rFonts w:ascii="Times New Roman" w:hAnsi="Times New Roman" w:cs="Times New Roman"/>
                <w:lang w:val="lv-LV"/>
              </w:rPr>
            </w:pPr>
            <w:r w:rsidRPr="007F5F2B">
              <w:rPr>
                <w:rFonts w:ascii="Times New Roman" w:hAnsi="Times New Roman" w:cs="Times New Roman"/>
                <w:lang w:val="lv-LV"/>
              </w:rPr>
              <w:t>Katra datora komplektā jābūt visiem nepieciešamajiem portatīvā datora komponenšu un programmatūras instalācijas diskiem un kabeļiem</w:t>
            </w:r>
            <w:r w:rsidR="007F5F2B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A2A1" w14:textId="77777777" w:rsidR="00796188" w:rsidRPr="007F5F2B" w:rsidRDefault="00796188" w:rsidP="00B73737">
            <w:pPr>
              <w:pStyle w:val="Sarakstarindkopa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796188" w:rsidRPr="007F5F2B" w14:paraId="7B735473" w14:textId="77777777" w:rsidTr="00C05358">
        <w:trPr>
          <w:trHeight w:val="41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DA2C" w14:textId="105A24FF" w:rsidR="00796188" w:rsidRPr="007F5F2B" w:rsidRDefault="007F5F2B" w:rsidP="00B73737">
            <w:pPr>
              <w:spacing w:line="256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1.3.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972A" w14:textId="2AF8F1E2" w:rsidR="00796188" w:rsidRPr="007F5F2B" w:rsidRDefault="00796188" w:rsidP="00B73737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7F5F2B">
              <w:rPr>
                <w:sz w:val="22"/>
                <w:szCs w:val="22"/>
                <w:lang w:val="lv-LV"/>
              </w:rPr>
              <w:t>Papildus prasības: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F99E" w14:textId="77777777" w:rsidR="00796188" w:rsidRPr="007F5F2B" w:rsidRDefault="00796188" w:rsidP="007F5F2B">
            <w:pPr>
              <w:pStyle w:val="Sarakstarindkopa"/>
              <w:numPr>
                <w:ilvl w:val="0"/>
                <w:numId w:val="7"/>
              </w:numPr>
              <w:suppressAutoHyphens w:val="0"/>
              <w:spacing w:after="160" w:line="259" w:lineRule="auto"/>
              <w:ind w:left="170" w:hanging="170"/>
              <w:rPr>
                <w:rFonts w:ascii="Times New Roman" w:hAnsi="Times New Roman" w:cs="Times New Roman"/>
                <w:lang w:val="lv-LV"/>
              </w:rPr>
            </w:pPr>
            <w:r w:rsidRPr="007F5F2B">
              <w:rPr>
                <w:rFonts w:ascii="Times New Roman" w:hAnsi="Times New Roman" w:cs="Times New Roman"/>
                <w:lang w:val="lv-LV"/>
              </w:rPr>
              <w:t>Datora pārvaldības programmatūras savietojamība ar Microsoft System Center. Iekārtu ir iespējams attālināti vadīt (KVM), ieslēgt/izslēgt. Iespējams veikt attālinātu iekārtas konfigurācijas pārbaudi, komponenšu inventarizāciju (noteikt bojātās, iztrūkstošās vai nomainītās komponentes. Iekārtai ir iespējams veikt attālinātu programmatūras (OS un BIOS) pārvaldību  (uzstādīšana/noņemšana/konfigurēšana/ atjaunināšana);</w:t>
            </w:r>
          </w:p>
          <w:p w14:paraId="6FE8E622" w14:textId="77777777" w:rsidR="00796188" w:rsidRPr="007F5F2B" w:rsidRDefault="00796188" w:rsidP="007F5F2B">
            <w:pPr>
              <w:pStyle w:val="Sarakstarindkopa"/>
              <w:numPr>
                <w:ilvl w:val="0"/>
                <w:numId w:val="7"/>
              </w:numPr>
              <w:suppressAutoHyphens w:val="0"/>
              <w:spacing w:after="160" w:line="259" w:lineRule="auto"/>
              <w:ind w:left="170" w:hanging="170"/>
              <w:rPr>
                <w:rFonts w:ascii="Times New Roman" w:hAnsi="Times New Roman" w:cs="Times New Roman"/>
                <w:lang w:val="lv-LV"/>
              </w:rPr>
            </w:pPr>
            <w:r w:rsidRPr="007F5F2B">
              <w:rPr>
                <w:rFonts w:ascii="Times New Roman" w:hAnsi="Times New Roman" w:cs="Times New Roman"/>
                <w:lang w:val="lv-LV"/>
              </w:rPr>
              <w:t>Visām datora komponentēm ir jābūt viena ražotāja komplektējumā (izpildījumā). Garantijas laikam ir jābūt pārbaudāmam ražotāja mājas lapā pēc datora identifikācijas numura (s/n);</w:t>
            </w:r>
          </w:p>
          <w:p w14:paraId="6281DD2E" w14:textId="6B5063D1" w:rsidR="00796188" w:rsidRPr="007F5F2B" w:rsidRDefault="00796188" w:rsidP="007F5F2B">
            <w:pPr>
              <w:pStyle w:val="Sarakstarindkopa"/>
              <w:numPr>
                <w:ilvl w:val="0"/>
                <w:numId w:val="7"/>
              </w:numPr>
              <w:suppressAutoHyphens w:val="0"/>
              <w:spacing w:after="160" w:line="259" w:lineRule="auto"/>
              <w:ind w:left="170" w:hanging="170"/>
              <w:rPr>
                <w:rFonts w:ascii="Times New Roman" w:hAnsi="Times New Roman" w:cs="Times New Roman"/>
                <w:lang w:val="lv-LV"/>
              </w:rPr>
            </w:pPr>
            <w:r w:rsidRPr="007F5F2B">
              <w:rPr>
                <w:rFonts w:ascii="Times New Roman" w:hAnsi="Times New Roman" w:cs="Times New Roman"/>
                <w:lang w:val="lv-LV"/>
              </w:rPr>
              <w:t>Visām iekārtām jābūt jaunām, iepriekš nelietotām, tajās nedrīkst būt iebūvētas iepriekš lietotas vai atjaunotas komponentes.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0D05" w14:textId="77777777" w:rsidR="00796188" w:rsidRPr="007F5F2B" w:rsidRDefault="00796188" w:rsidP="00B73737">
            <w:pPr>
              <w:pStyle w:val="Sarakstarindkopa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796188" w:rsidRPr="007F5F2B" w14:paraId="44448612" w14:textId="77777777" w:rsidTr="00C05358">
        <w:trPr>
          <w:trHeight w:val="41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9369" w14:textId="48EEA3FE" w:rsidR="00796188" w:rsidRPr="007F5F2B" w:rsidRDefault="00796188" w:rsidP="00B73737">
            <w:pPr>
              <w:spacing w:line="256" w:lineRule="auto"/>
              <w:jc w:val="center"/>
              <w:rPr>
                <w:sz w:val="22"/>
                <w:szCs w:val="22"/>
                <w:lang w:val="lv-LV"/>
              </w:rPr>
            </w:pPr>
            <w:r w:rsidRPr="007F5F2B">
              <w:rPr>
                <w:sz w:val="22"/>
                <w:szCs w:val="22"/>
                <w:lang w:val="lv-LV"/>
              </w:rPr>
              <w:t>1.</w:t>
            </w:r>
            <w:r w:rsidR="007F5F2B">
              <w:rPr>
                <w:sz w:val="22"/>
                <w:szCs w:val="22"/>
                <w:lang w:val="lv-LV"/>
              </w:rPr>
              <w:t>4</w:t>
            </w:r>
            <w:r w:rsidRPr="007F5F2B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066D" w14:textId="77777777" w:rsidR="00796188" w:rsidRPr="007F5F2B" w:rsidRDefault="00796188" w:rsidP="00B73737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7F5F2B">
              <w:rPr>
                <w:sz w:val="22"/>
                <w:szCs w:val="22"/>
                <w:lang w:val="lv-LV"/>
              </w:rPr>
              <w:t>Garantijas laiks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50ED" w14:textId="7401888A" w:rsidR="00796188" w:rsidRPr="007F5F2B" w:rsidRDefault="00796188" w:rsidP="00B73737">
            <w:pPr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  <w:r w:rsidRPr="007F5F2B">
              <w:rPr>
                <w:i/>
                <w:iCs/>
                <w:sz w:val="22"/>
                <w:szCs w:val="22"/>
                <w:lang w:val="lv-LV"/>
              </w:rPr>
              <w:t>Garantija</w:t>
            </w:r>
            <w:r w:rsidRPr="007F5F2B">
              <w:rPr>
                <w:sz w:val="22"/>
                <w:szCs w:val="22"/>
                <w:lang w:val="lv-LV"/>
              </w:rPr>
              <w:t>: vismaz 3 gadi, onsite ar reakcijas laiku nākamā darba dienā.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58F5" w14:textId="77777777" w:rsidR="00796188" w:rsidRPr="007F5F2B" w:rsidRDefault="00796188" w:rsidP="00B73737">
            <w:pPr>
              <w:widowControl w:val="0"/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796188" w:rsidRPr="007F5F2B" w14:paraId="215BB86D" w14:textId="77777777" w:rsidTr="00C05358">
        <w:trPr>
          <w:trHeight w:val="417"/>
        </w:trPr>
        <w:tc>
          <w:tcPr>
            <w:tcW w:w="9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10F8" w14:textId="77777777" w:rsidR="00796188" w:rsidRPr="007F5F2B" w:rsidRDefault="00796188" w:rsidP="00B73737">
            <w:pPr>
              <w:autoSpaceDE w:val="0"/>
              <w:autoSpaceDN w:val="0"/>
              <w:adjustRightInd w:val="0"/>
              <w:snapToGrid w:val="0"/>
              <w:spacing w:line="256" w:lineRule="auto"/>
              <w:jc w:val="right"/>
              <w:rPr>
                <w:b/>
                <w:bCs/>
                <w:color w:val="000000"/>
                <w:sz w:val="22"/>
                <w:szCs w:val="22"/>
                <w:lang w:val="lv-LV" w:eastAsia="ar-SA"/>
              </w:rPr>
            </w:pPr>
            <w:r w:rsidRPr="007F5F2B">
              <w:rPr>
                <w:b/>
                <w:bCs/>
                <w:color w:val="000000"/>
                <w:sz w:val="22"/>
                <w:szCs w:val="22"/>
                <w:lang w:val="lv-LV" w:eastAsia="ar-SA"/>
              </w:rPr>
              <w:t>Piedāvātā cena par 1 gab., EUR bez PVN: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DDD2" w14:textId="77777777" w:rsidR="00796188" w:rsidRPr="007F5F2B" w:rsidRDefault="00796188" w:rsidP="00B73737">
            <w:pPr>
              <w:widowControl w:val="0"/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796188" w:rsidRPr="007F5F2B" w14:paraId="7FEA8A86" w14:textId="77777777" w:rsidTr="00C05358">
        <w:trPr>
          <w:trHeight w:val="417"/>
        </w:trPr>
        <w:tc>
          <w:tcPr>
            <w:tcW w:w="9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0018" w14:textId="77777777" w:rsidR="00796188" w:rsidRPr="007F5F2B" w:rsidRDefault="00796188" w:rsidP="00B73737">
            <w:pPr>
              <w:autoSpaceDE w:val="0"/>
              <w:autoSpaceDN w:val="0"/>
              <w:adjustRightInd w:val="0"/>
              <w:snapToGrid w:val="0"/>
              <w:spacing w:line="256" w:lineRule="auto"/>
              <w:jc w:val="right"/>
              <w:rPr>
                <w:b/>
                <w:bCs/>
                <w:color w:val="000000"/>
                <w:sz w:val="22"/>
                <w:szCs w:val="22"/>
                <w:lang w:val="lv-LV" w:eastAsia="ar-SA"/>
              </w:rPr>
            </w:pPr>
            <w:r w:rsidRPr="007F5F2B">
              <w:rPr>
                <w:b/>
                <w:bCs/>
                <w:color w:val="000000"/>
                <w:sz w:val="22"/>
                <w:szCs w:val="22"/>
                <w:lang w:val="lv-LV" w:eastAsia="ar-SA"/>
              </w:rPr>
              <w:t>Summa kopā, EUR bez PVN: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7208" w14:textId="77777777" w:rsidR="00796188" w:rsidRPr="007F5F2B" w:rsidRDefault="00796188" w:rsidP="00B73737">
            <w:pPr>
              <w:widowControl w:val="0"/>
              <w:spacing w:line="256" w:lineRule="auto"/>
              <w:jc w:val="both"/>
              <w:rPr>
                <w:sz w:val="22"/>
                <w:szCs w:val="22"/>
                <w:lang w:val="lv-LV"/>
              </w:rPr>
            </w:pPr>
          </w:p>
        </w:tc>
      </w:tr>
    </w:tbl>
    <w:p w14:paraId="63D12CFD" w14:textId="7E4040F4" w:rsidR="00796188" w:rsidRPr="00C05358" w:rsidRDefault="00C05358" w:rsidP="00796188">
      <w:pPr>
        <w:pStyle w:val="Sarakstarindkopa"/>
        <w:suppressAutoHyphens w:val="0"/>
        <w:spacing w:before="60"/>
        <w:ind w:left="426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*</w:t>
      </w:r>
      <w:r w:rsidRPr="00C05358">
        <w:rPr>
          <w:rFonts w:ascii="Times New Roman" w:hAnsi="Times New Roman" w:cs="Times New Roman"/>
          <w:lang w:val="lv-LV"/>
        </w:rPr>
        <w:t xml:space="preserve">Pasūtītājs patur iespēju samazināt </w:t>
      </w:r>
      <w:r w:rsidRPr="00C05358">
        <w:rPr>
          <w:rFonts w:ascii="Times New Roman" w:hAnsi="Times New Roman" w:cs="Times New Roman"/>
          <w:lang w:val="lv-LV"/>
        </w:rPr>
        <w:t>preču</w:t>
      </w:r>
      <w:r w:rsidRPr="00C05358">
        <w:rPr>
          <w:rFonts w:ascii="Times New Roman" w:hAnsi="Times New Roman" w:cs="Times New Roman"/>
          <w:lang w:val="lv-LV"/>
        </w:rPr>
        <w:t xml:space="preserve"> skaitu finanšu nepietiekamības gadījumā, ja cenu piedāvājums pārsniedz budžetā šim nolūkam paredzētos līdzekļus</w:t>
      </w:r>
      <w:r w:rsidRPr="00C05358">
        <w:rPr>
          <w:rFonts w:ascii="Times New Roman" w:hAnsi="Times New Roman" w:cs="Times New Roman"/>
          <w:lang w:val="lv-LV"/>
        </w:rPr>
        <w:t>.</w:t>
      </w:r>
    </w:p>
    <w:p w14:paraId="6AB7DEEB" w14:textId="64C075C7" w:rsidR="00796188" w:rsidRPr="00796188" w:rsidRDefault="00796188" w:rsidP="00686AE5">
      <w:pPr>
        <w:pStyle w:val="Sarakstarindkopa"/>
        <w:numPr>
          <w:ilvl w:val="0"/>
          <w:numId w:val="10"/>
        </w:numPr>
        <w:suppressAutoHyphens w:val="0"/>
        <w:spacing w:before="60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96188">
        <w:rPr>
          <w:rFonts w:ascii="Times New Roman" w:hAnsi="Times New Roman" w:cs="Times New Roman"/>
          <w:sz w:val="24"/>
          <w:szCs w:val="24"/>
          <w:lang w:val="lv-LV"/>
        </w:rPr>
        <w:lastRenderedPageBreak/>
        <w:t>Apmaksas noteikumi: 30 (trīsdesmit) dienas pēc Preču piegādi apliecinošu dokumentu parakstīšanas.</w:t>
      </w:r>
    </w:p>
    <w:p w14:paraId="2AEFC4A0" w14:textId="77777777" w:rsidR="00796188" w:rsidRPr="00796188" w:rsidRDefault="00796188" w:rsidP="00686AE5">
      <w:pPr>
        <w:pStyle w:val="Sarakstarindkopa"/>
        <w:widowControl w:val="0"/>
        <w:numPr>
          <w:ilvl w:val="0"/>
          <w:numId w:val="10"/>
        </w:numPr>
        <w:tabs>
          <w:tab w:val="left" w:pos="426"/>
        </w:tabs>
        <w:suppressAutoHyphens w:val="0"/>
        <w:ind w:left="709" w:hanging="709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96188">
        <w:rPr>
          <w:rFonts w:ascii="Times New Roman" w:hAnsi="Times New Roman" w:cs="Times New Roman"/>
          <w:sz w:val="24"/>
          <w:szCs w:val="24"/>
          <w:lang w:val="lv-LV"/>
        </w:rPr>
        <w:t>Apliecinām, ka:</w:t>
      </w:r>
    </w:p>
    <w:p w14:paraId="4B56ED24" w14:textId="77777777" w:rsidR="00796188" w:rsidRPr="00796188" w:rsidRDefault="00796188" w:rsidP="00796188">
      <w:pPr>
        <w:pStyle w:val="Sarakstarindkopa"/>
        <w:widowControl w:val="0"/>
        <w:numPr>
          <w:ilvl w:val="1"/>
          <w:numId w:val="5"/>
        </w:numPr>
        <w:tabs>
          <w:tab w:val="left" w:pos="284"/>
        </w:tabs>
        <w:suppressAutoHyphens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96188">
        <w:rPr>
          <w:rFonts w:ascii="Times New Roman" w:hAnsi="Times New Roman" w:cs="Times New Roman"/>
          <w:sz w:val="24"/>
          <w:szCs w:val="24"/>
          <w:lang w:val="lv-LV"/>
        </w:rPr>
        <w:t>visa Tirgus izpētei iesniegtā informācija ir patiesa;</w:t>
      </w:r>
    </w:p>
    <w:p w14:paraId="60D44EB3" w14:textId="77777777" w:rsidR="00796188" w:rsidRPr="00796188" w:rsidRDefault="00796188" w:rsidP="00796188">
      <w:pPr>
        <w:pStyle w:val="Sarakstarindkopa"/>
        <w:widowControl w:val="0"/>
        <w:numPr>
          <w:ilvl w:val="1"/>
          <w:numId w:val="5"/>
        </w:numPr>
        <w:tabs>
          <w:tab w:val="left" w:pos="284"/>
        </w:tabs>
        <w:suppressAutoHyphens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96188">
        <w:rPr>
          <w:rFonts w:ascii="Times New Roman" w:hAnsi="Times New Roman" w:cs="Times New Roman"/>
          <w:sz w:val="24"/>
          <w:szCs w:val="24"/>
          <w:lang w:val="lv-LV"/>
        </w:rPr>
        <w:t>uz &lt;</w:t>
      </w:r>
      <w:r w:rsidRPr="00796188">
        <w:rPr>
          <w:rFonts w:ascii="Times New Roman" w:hAnsi="Times New Roman" w:cs="Times New Roman"/>
          <w:sz w:val="24"/>
          <w:szCs w:val="24"/>
          <w:highlight w:val="lightGray"/>
          <w:lang w:val="lv-LV"/>
        </w:rPr>
        <w:t>pretendenta nosaukums</w:t>
      </w:r>
      <w:r w:rsidRPr="00796188">
        <w:rPr>
          <w:rFonts w:ascii="Times New Roman" w:hAnsi="Times New Roman" w:cs="Times New Roman"/>
          <w:sz w:val="24"/>
          <w:szCs w:val="24"/>
          <w:lang w:val="lv-LV"/>
        </w:rPr>
        <w:t>&gt; neattiecas Sabiedrisko pakalpojumu sniedzēju iepirkumu likuma 48.panta pirmās daļas izslēgšanas nosacījumi;</w:t>
      </w:r>
    </w:p>
    <w:p w14:paraId="4BDC13F3" w14:textId="77777777" w:rsidR="00796188" w:rsidRPr="00796188" w:rsidRDefault="00796188" w:rsidP="00796188">
      <w:pPr>
        <w:pStyle w:val="Sarakstarindkopa"/>
        <w:widowControl w:val="0"/>
        <w:numPr>
          <w:ilvl w:val="1"/>
          <w:numId w:val="5"/>
        </w:numPr>
        <w:tabs>
          <w:tab w:val="left" w:pos="284"/>
        </w:tabs>
        <w:suppressAutoHyphens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96188">
        <w:rPr>
          <w:rFonts w:ascii="Times New Roman" w:hAnsi="Times New Roman" w:cs="Times New Roman"/>
          <w:sz w:val="24"/>
          <w:szCs w:val="24"/>
          <w:lang w:val="lv-LV"/>
        </w:rPr>
        <w:t>Tirgus izpētes uzaicinājuma prasības un nosacījumi ir skaidri un saprotami;</w:t>
      </w:r>
    </w:p>
    <w:p w14:paraId="54F632D5" w14:textId="77777777" w:rsidR="00796188" w:rsidRPr="00796188" w:rsidRDefault="00796188" w:rsidP="00796188">
      <w:pPr>
        <w:pStyle w:val="Sarakstarindkopa"/>
        <w:widowControl w:val="0"/>
        <w:numPr>
          <w:ilvl w:val="1"/>
          <w:numId w:val="5"/>
        </w:numPr>
        <w:tabs>
          <w:tab w:val="left" w:pos="284"/>
        </w:tabs>
        <w:suppressAutoHyphens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96188">
        <w:rPr>
          <w:rFonts w:ascii="Times New Roman" w:hAnsi="Times New Roman" w:cs="Times New Roman"/>
          <w:sz w:val="24"/>
          <w:szCs w:val="24"/>
          <w:lang w:val="lv-LV"/>
        </w:rPr>
        <w:t>pretendents &lt;</w:t>
      </w:r>
      <w:r w:rsidRPr="00796188">
        <w:rPr>
          <w:rFonts w:ascii="Times New Roman" w:hAnsi="Times New Roman" w:cs="Times New Roman"/>
          <w:sz w:val="24"/>
          <w:szCs w:val="24"/>
          <w:highlight w:val="lightGray"/>
          <w:lang w:val="lv-LV"/>
        </w:rPr>
        <w:t>pretendenta nosaukums</w:t>
      </w:r>
      <w:r w:rsidRPr="00796188">
        <w:rPr>
          <w:rFonts w:ascii="Times New Roman" w:hAnsi="Times New Roman" w:cs="Times New Roman"/>
          <w:sz w:val="24"/>
          <w:szCs w:val="24"/>
          <w:lang w:val="lv-LV"/>
        </w:rPr>
        <w:t xml:space="preserve">&gt; spēj veikt Pakalpojuma nodrošināšanu saskaņā ar minēto tehnisko specifikāciju; </w:t>
      </w:r>
    </w:p>
    <w:p w14:paraId="04090241" w14:textId="3BDB1757" w:rsidR="00796188" w:rsidRPr="00796188" w:rsidRDefault="00796188" w:rsidP="00796188">
      <w:pPr>
        <w:pStyle w:val="Sarakstarindkopa"/>
        <w:widowControl w:val="0"/>
        <w:numPr>
          <w:ilvl w:val="1"/>
          <w:numId w:val="5"/>
        </w:numPr>
        <w:tabs>
          <w:tab w:val="left" w:pos="284"/>
        </w:tabs>
        <w:suppressAutoHyphens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96188">
        <w:rPr>
          <w:rFonts w:ascii="Times New Roman" w:hAnsi="Times New Roman" w:cs="Times New Roman"/>
          <w:sz w:val="24"/>
          <w:szCs w:val="24"/>
          <w:lang w:val="lv-LV"/>
        </w:rPr>
        <w:t xml:space="preserve">šī piedāvājuma derīguma termiņš ir </w:t>
      </w:r>
      <w:r w:rsidR="007F5F2B">
        <w:rPr>
          <w:rFonts w:ascii="Times New Roman" w:hAnsi="Times New Roman" w:cs="Times New Roman"/>
          <w:sz w:val="24"/>
          <w:szCs w:val="24"/>
          <w:lang w:val="lv-LV"/>
        </w:rPr>
        <w:t>3</w:t>
      </w:r>
      <w:r w:rsidRPr="00796188">
        <w:rPr>
          <w:rFonts w:ascii="Times New Roman" w:hAnsi="Times New Roman" w:cs="Times New Roman"/>
          <w:sz w:val="24"/>
          <w:szCs w:val="24"/>
          <w:lang w:val="lv-LV"/>
        </w:rPr>
        <w:t>0 (</w:t>
      </w:r>
      <w:r w:rsidR="007F5F2B">
        <w:rPr>
          <w:rFonts w:ascii="Times New Roman" w:hAnsi="Times New Roman" w:cs="Times New Roman"/>
          <w:sz w:val="24"/>
          <w:szCs w:val="24"/>
          <w:lang w:val="lv-LV"/>
        </w:rPr>
        <w:t>trīs</w:t>
      </w:r>
      <w:r w:rsidRPr="00796188">
        <w:rPr>
          <w:rFonts w:ascii="Times New Roman" w:hAnsi="Times New Roman" w:cs="Times New Roman"/>
          <w:sz w:val="24"/>
          <w:szCs w:val="24"/>
          <w:lang w:val="lv-LV"/>
        </w:rPr>
        <w:t>desmit) dienas skaitot no piedāvājumu iesniegšanas termiņa beigu datuma.</w:t>
      </w:r>
    </w:p>
    <w:p w14:paraId="68A8282A" w14:textId="77777777" w:rsidR="00796188" w:rsidRPr="00796188" w:rsidRDefault="00796188" w:rsidP="00686AE5">
      <w:pPr>
        <w:pStyle w:val="Sarakstarindkopa"/>
        <w:widowControl w:val="0"/>
        <w:numPr>
          <w:ilvl w:val="0"/>
          <w:numId w:val="10"/>
        </w:numPr>
        <w:tabs>
          <w:tab w:val="left" w:pos="567"/>
        </w:tabs>
        <w:suppressAutoHyphens w:val="0"/>
        <w:ind w:hanging="60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96188">
        <w:rPr>
          <w:rFonts w:ascii="Times New Roman" w:hAnsi="Times New Roman" w:cs="Times New Roman"/>
          <w:sz w:val="24"/>
          <w:szCs w:val="24"/>
          <w:lang w:val="lv-LV"/>
        </w:rPr>
        <w:t>Esam iepazinušies ar informāciju, kas nepieciešama piedāvājuma sagatavošanai un Tirgus izpētes uzaicinājumā norādītās Pakalpojuma nodrošināšanai.</w:t>
      </w:r>
    </w:p>
    <w:p w14:paraId="1619C813" w14:textId="77777777" w:rsidR="00796188" w:rsidRPr="00796188" w:rsidRDefault="00796188" w:rsidP="00686AE5">
      <w:pPr>
        <w:pStyle w:val="Sarakstarindkopa"/>
        <w:widowControl w:val="0"/>
        <w:numPr>
          <w:ilvl w:val="0"/>
          <w:numId w:val="10"/>
        </w:numPr>
        <w:tabs>
          <w:tab w:val="left" w:pos="567"/>
        </w:tabs>
        <w:suppressAutoHyphens w:val="0"/>
        <w:ind w:hanging="60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96188">
        <w:rPr>
          <w:rFonts w:ascii="Times New Roman" w:hAnsi="Times New Roman" w:cs="Times New Roman"/>
          <w:sz w:val="24"/>
          <w:szCs w:val="24"/>
          <w:lang w:val="lv-LV"/>
        </w:rPr>
        <w:t xml:space="preserve">Pretendenta kontaktpersona: </w:t>
      </w:r>
      <w:r w:rsidRPr="00796188">
        <w:rPr>
          <w:rFonts w:ascii="Times New Roman" w:hAnsi="Times New Roman" w:cs="Times New Roman"/>
          <w:i/>
          <w:sz w:val="24"/>
          <w:szCs w:val="24"/>
          <w:lang w:val="lv-LV"/>
        </w:rPr>
        <w:t>(</w:t>
      </w:r>
      <w:r w:rsidRPr="00796188">
        <w:rPr>
          <w:rFonts w:ascii="Times New Roman" w:hAnsi="Times New Roman" w:cs="Times New Roman"/>
          <w:i/>
          <w:sz w:val="24"/>
          <w:szCs w:val="24"/>
          <w:highlight w:val="lightGray"/>
          <w:lang w:val="lv-LV"/>
        </w:rPr>
        <w:t>vārds, uzvārds, amats, tālrunis, e-pasta adrese</w:t>
      </w:r>
      <w:r w:rsidRPr="00796188">
        <w:rPr>
          <w:rFonts w:ascii="Times New Roman" w:hAnsi="Times New Roman" w:cs="Times New Roman"/>
          <w:i/>
          <w:sz w:val="24"/>
          <w:szCs w:val="24"/>
          <w:lang w:val="lv-LV"/>
        </w:rPr>
        <w:t>).</w:t>
      </w:r>
    </w:p>
    <w:p w14:paraId="761D3B32" w14:textId="77777777" w:rsidR="00796188" w:rsidRPr="00796188" w:rsidRDefault="00796188" w:rsidP="00796188">
      <w:pPr>
        <w:pStyle w:val="Sarakstarindkopa"/>
        <w:widowControl w:val="0"/>
        <w:tabs>
          <w:tab w:val="left" w:pos="567"/>
        </w:tabs>
        <w:suppressAutoHyphens w:val="0"/>
        <w:ind w:left="60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pPr w:leftFromText="180" w:rightFromText="180" w:vertAnchor="text" w:horzAnchor="margin" w:tblpXSpec="center" w:tblpY="182"/>
        <w:tblW w:w="12474" w:type="dxa"/>
        <w:tblLook w:val="0000" w:firstRow="0" w:lastRow="0" w:firstColumn="0" w:lastColumn="0" w:noHBand="0" w:noVBand="0"/>
      </w:tblPr>
      <w:tblGrid>
        <w:gridCol w:w="6946"/>
        <w:gridCol w:w="567"/>
        <w:gridCol w:w="4961"/>
      </w:tblGrid>
      <w:tr w:rsidR="00796188" w:rsidRPr="00796188" w14:paraId="6C52115B" w14:textId="77777777" w:rsidTr="00C05358">
        <w:tc>
          <w:tcPr>
            <w:tcW w:w="6946" w:type="dxa"/>
          </w:tcPr>
          <w:p w14:paraId="5A74D324" w14:textId="77777777" w:rsidR="00796188" w:rsidRPr="00796188" w:rsidRDefault="00796188" w:rsidP="00B73737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val="lv-LV"/>
              </w:rPr>
            </w:pPr>
            <w:r w:rsidRPr="00796188">
              <w:rPr>
                <w:lang w:val="lv-LV"/>
              </w:rPr>
              <w:t>Pretendenta nosaukums un reģistrācijas numurs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ED4EE29" w14:textId="77777777" w:rsidR="00796188" w:rsidRPr="00796188" w:rsidRDefault="00796188" w:rsidP="00B73737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val="lv-LV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59C16BD1" w14:textId="77777777" w:rsidR="00796188" w:rsidRPr="00796188" w:rsidRDefault="00796188" w:rsidP="00B73737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val="lv-LV"/>
              </w:rPr>
            </w:pPr>
          </w:p>
        </w:tc>
      </w:tr>
      <w:tr w:rsidR="00796188" w:rsidRPr="00796188" w14:paraId="4FFAD0F7" w14:textId="77777777" w:rsidTr="00C05358">
        <w:tc>
          <w:tcPr>
            <w:tcW w:w="6946" w:type="dxa"/>
          </w:tcPr>
          <w:p w14:paraId="2370C77F" w14:textId="77777777" w:rsidR="00796188" w:rsidRPr="00796188" w:rsidRDefault="00796188" w:rsidP="00B7373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val="lv-LV"/>
              </w:rPr>
            </w:pPr>
            <w:r w:rsidRPr="00796188">
              <w:rPr>
                <w:lang w:val="lv-LV"/>
              </w:rPr>
              <w:t>Pretendenta bankas rekvizīti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8A21B4B" w14:textId="77777777" w:rsidR="00796188" w:rsidRPr="00796188" w:rsidRDefault="00796188" w:rsidP="00B7373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val="lv-LV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3DFDE303" w14:textId="77777777" w:rsidR="00796188" w:rsidRPr="00796188" w:rsidRDefault="00796188" w:rsidP="00B7373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val="lv-LV"/>
              </w:rPr>
            </w:pPr>
          </w:p>
        </w:tc>
      </w:tr>
      <w:tr w:rsidR="00796188" w:rsidRPr="00796188" w14:paraId="16F56836" w14:textId="77777777" w:rsidTr="00C05358">
        <w:tc>
          <w:tcPr>
            <w:tcW w:w="6946" w:type="dxa"/>
          </w:tcPr>
          <w:p w14:paraId="642F7CA1" w14:textId="77777777" w:rsidR="00796188" w:rsidRPr="00796188" w:rsidRDefault="00796188" w:rsidP="00B7373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val="lv-LV"/>
              </w:rPr>
            </w:pPr>
            <w:r w:rsidRPr="00796188">
              <w:rPr>
                <w:lang w:val="lv-LV"/>
              </w:rPr>
              <w:t>Pretendenta paraksttiesīgās vai pilnvarotās personas vārds, uzvārds, amats: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CCD11B8" w14:textId="77777777" w:rsidR="00796188" w:rsidRPr="00796188" w:rsidRDefault="00796188" w:rsidP="00B7373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val="lv-LV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322D8288" w14:textId="77777777" w:rsidR="00796188" w:rsidRPr="00796188" w:rsidRDefault="00796188" w:rsidP="00B7373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val="lv-LV"/>
              </w:rPr>
            </w:pPr>
          </w:p>
        </w:tc>
      </w:tr>
      <w:tr w:rsidR="00796188" w:rsidRPr="00796188" w14:paraId="4EF2FDED" w14:textId="77777777" w:rsidTr="00C05358">
        <w:tc>
          <w:tcPr>
            <w:tcW w:w="6946" w:type="dxa"/>
          </w:tcPr>
          <w:p w14:paraId="5FAB9A0F" w14:textId="77777777" w:rsidR="00796188" w:rsidRPr="00796188" w:rsidRDefault="00796188" w:rsidP="00B7373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val="lv-LV"/>
              </w:rPr>
            </w:pPr>
            <w:r w:rsidRPr="00796188">
              <w:rPr>
                <w:lang w:val="lv-LV"/>
              </w:rPr>
              <w:t>Paraksts: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542255D" w14:textId="77777777" w:rsidR="00796188" w:rsidRPr="00796188" w:rsidRDefault="00796188" w:rsidP="00B7373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val="lv-LV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65A03A8C" w14:textId="77777777" w:rsidR="00796188" w:rsidRPr="00796188" w:rsidRDefault="00796188" w:rsidP="00B7373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val="lv-LV"/>
              </w:rPr>
            </w:pPr>
          </w:p>
        </w:tc>
      </w:tr>
      <w:tr w:rsidR="00796188" w:rsidRPr="00796188" w14:paraId="4E197839" w14:textId="77777777" w:rsidTr="00C05358">
        <w:tc>
          <w:tcPr>
            <w:tcW w:w="6946" w:type="dxa"/>
          </w:tcPr>
          <w:p w14:paraId="5B044A9B" w14:textId="77777777" w:rsidR="00796188" w:rsidRPr="00796188" w:rsidRDefault="00796188" w:rsidP="00B7373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val="lv-LV"/>
              </w:rPr>
            </w:pPr>
            <w:r w:rsidRPr="00796188">
              <w:rPr>
                <w:lang w:val="lv-LV"/>
              </w:rPr>
              <w:t>Datums, vieta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EAF1086" w14:textId="77777777" w:rsidR="00796188" w:rsidRPr="00796188" w:rsidRDefault="00796188" w:rsidP="00B7373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val="lv-LV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2D19B3F5" w14:textId="77777777" w:rsidR="00796188" w:rsidRPr="00796188" w:rsidRDefault="00796188" w:rsidP="00B7373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val="lv-LV"/>
              </w:rPr>
            </w:pPr>
          </w:p>
        </w:tc>
      </w:tr>
      <w:tr w:rsidR="00796188" w:rsidRPr="00796188" w14:paraId="692E2853" w14:textId="77777777" w:rsidTr="00C05358">
        <w:trPr>
          <w:trHeight w:val="409"/>
        </w:trPr>
        <w:tc>
          <w:tcPr>
            <w:tcW w:w="6946" w:type="dxa"/>
          </w:tcPr>
          <w:p w14:paraId="422601B7" w14:textId="77777777" w:rsidR="00796188" w:rsidRPr="00796188" w:rsidRDefault="00796188" w:rsidP="00B7373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val="lv-LV"/>
              </w:rPr>
            </w:pPr>
            <w:r w:rsidRPr="00796188">
              <w:rPr>
                <w:lang w:val="lv-LV"/>
              </w:rPr>
              <w:t>Juridiskā un pasta adreses, tālruņu un faksa numuri, e-pasta adreses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71CAF9C" w14:textId="77777777" w:rsidR="00796188" w:rsidRPr="00796188" w:rsidRDefault="00796188" w:rsidP="00B7373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val="lv-LV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3289BD41" w14:textId="77777777" w:rsidR="00796188" w:rsidRPr="00796188" w:rsidRDefault="00796188" w:rsidP="00B7373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val="lv-LV"/>
              </w:rPr>
            </w:pPr>
          </w:p>
        </w:tc>
      </w:tr>
    </w:tbl>
    <w:p w14:paraId="2ACDDD75" w14:textId="77777777" w:rsidR="00796188" w:rsidRPr="00796188" w:rsidRDefault="00796188" w:rsidP="00796188">
      <w:pPr>
        <w:tabs>
          <w:tab w:val="left" w:pos="426"/>
          <w:tab w:val="left" w:pos="9000"/>
        </w:tabs>
        <w:spacing w:before="60"/>
        <w:jc w:val="both"/>
        <w:rPr>
          <w:i/>
          <w:lang w:val="lv-LV" w:eastAsia="ar-SA"/>
        </w:rPr>
      </w:pPr>
    </w:p>
    <w:p w14:paraId="36B59B29" w14:textId="77777777" w:rsidR="00796188" w:rsidRPr="00796188" w:rsidRDefault="00796188" w:rsidP="00796188">
      <w:pPr>
        <w:tabs>
          <w:tab w:val="left" w:pos="426"/>
          <w:tab w:val="left" w:pos="9000"/>
        </w:tabs>
        <w:spacing w:before="60"/>
        <w:jc w:val="both"/>
        <w:rPr>
          <w:i/>
          <w:lang w:val="lv-LV" w:eastAsia="ar-SA"/>
        </w:rPr>
      </w:pPr>
    </w:p>
    <w:p w14:paraId="5DA53714" w14:textId="77777777" w:rsidR="004C6D09" w:rsidRPr="00796188" w:rsidRDefault="004C6D09">
      <w:pPr>
        <w:rPr>
          <w:lang w:val="lv-LV"/>
        </w:rPr>
      </w:pPr>
    </w:p>
    <w:sectPr w:rsidR="004C6D09" w:rsidRPr="00796188" w:rsidSect="00686A56">
      <w:pgSz w:w="16838" w:h="11906" w:orient="landscape"/>
      <w:pgMar w:top="964" w:right="964" w:bottom="96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92E"/>
    <w:multiLevelType w:val="hybridMultilevel"/>
    <w:tmpl w:val="FAD8BBBA"/>
    <w:lvl w:ilvl="0" w:tplc="04260003">
      <w:start w:val="1"/>
      <w:numFmt w:val="bullet"/>
      <w:lvlText w:val="o"/>
      <w:lvlJc w:val="left"/>
      <w:pPr>
        <w:ind w:left="906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1" w15:restartNumberingAfterBreak="0">
    <w:nsid w:val="1FBE7A80"/>
    <w:multiLevelType w:val="hybridMultilevel"/>
    <w:tmpl w:val="F2E864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46851"/>
    <w:multiLevelType w:val="hybridMultilevel"/>
    <w:tmpl w:val="60204AE6"/>
    <w:lvl w:ilvl="0" w:tplc="25EC28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C36AF"/>
    <w:multiLevelType w:val="hybridMultilevel"/>
    <w:tmpl w:val="DF14C460"/>
    <w:lvl w:ilvl="0" w:tplc="25EC28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D261C"/>
    <w:multiLevelType w:val="multilevel"/>
    <w:tmpl w:val="263E6BB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5" w15:restartNumberingAfterBreak="0">
    <w:nsid w:val="51D531A1"/>
    <w:multiLevelType w:val="hybridMultilevel"/>
    <w:tmpl w:val="95080218"/>
    <w:lvl w:ilvl="0" w:tplc="04260003">
      <w:start w:val="1"/>
      <w:numFmt w:val="bullet"/>
      <w:lvlText w:val="o"/>
      <w:lvlJc w:val="left"/>
      <w:pPr>
        <w:ind w:left="623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6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</w:abstractNum>
  <w:abstractNum w:abstractNumId="6" w15:restartNumberingAfterBreak="0">
    <w:nsid w:val="53356000"/>
    <w:multiLevelType w:val="hybridMultilevel"/>
    <w:tmpl w:val="34AAACAC"/>
    <w:lvl w:ilvl="0" w:tplc="25EC28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87D53"/>
    <w:multiLevelType w:val="hybridMultilevel"/>
    <w:tmpl w:val="1834F2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9611E8"/>
    <w:multiLevelType w:val="hybridMultilevel"/>
    <w:tmpl w:val="2A7411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F94614"/>
    <w:multiLevelType w:val="multilevel"/>
    <w:tmpl w:val="644E7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88"/>
    <w:rsid w:val="004C6D09"/>
    <w:rsid w:val="00686AE5"/>
    <w:rsid w:val="00796188"/>
    <w:rsid w:val="007F5F2B"/>
    <w:rsid w:val="008807C1"/>
    <w:rsid w:val="00C05358"/>
    <w:rsid w:val="00CE41AD"/>
    <w:rsid w:val="00E2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CAEBA"/>
  <w15:chartTrackingRefBased/>
  <w15:docId w15:val="{373105CB-2463-4ED2-A735-C738AE4C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961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SarakstarindkopaRakstz">
    <w:name w:val="Saraksta rindkopa Rakstz."/>
    <w:aliases w:val="Strip Rakstz.,Virsraksti Rakstz.,H&amp;P List Paragraph Rakstz.,2 Rakstz.,Syle 1 Rakstz.,Saraksta rindkopa1 Rakstz."/>
    <w:link w:val="Sarakstarindkopa"/>
    <w:uiPriority w:val="99"/>
    <w:qFormat/>
    <w:locked/>
    <w:rsid w:val="00796188"/>
    <w:rPr>
      <w:rFonts w:eastAsia="Times New Roman"/>
      <w:lang w:val="en-US"/>
    </w:rPr>
  </w:style>
  <w:style w:type="character" w:styleId="Hipersaite">
    <w:name w:val="Hyperlink"/>
    <w:basedOn w:val="Noklusjumarindkopasfonts"/>
    <w:uiPriority w:val="99"/>
    <w:unhideWhenUsed/>
    <w:rsid w:val="00796188"/>
    <w:rPr>
      <w:color w:val="0563C1" w:themeColor="hyperlink"/>
      <w:u w:val="single"/>
    </w:rPr>
  </w:style>
  <w:style w:type="paragraph" w:styleId="Sarakstarindkopa">
    <w:name w:val="List Paragraph"/>
    <w:aliases w:val="Strip,Virsraksti,H&amp;P List Paragraph,2,Syle 1,Saraksta rindkopa1"/>
    <w:basedOn w:val="Parasts"/>
    <w:link w:val="SarakstarindkopaRakstz"/>
    <w:uiPriority w:val="99"/>
    <w:qFormat/>
    <w:rsid w:val="00796188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Komentrateksts">
    <w:name w:val="annotation text"/>
    <w:basedOn w:val="Parasts"/>
    <w:link w:val="KomentratekstsRakstz"/>
    <w:uiPriority w:val="99"/>
    <w:unhideWhenUsed/>
    <w:rsid w:val="00796188"/>
    <w:pPr>
      <w:suppressAutoHyphens w:val="0"/>
    </w:pPr>
    <w:rPr>
      <w:sz w:val="20"/>
      <w:szCs w:val="20"/>
      <w:lang w:val="lv-LV"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96188"/>
    <w:rPr>
      <w:rFonts w:ascii="Times New Roman" w:eastAsia="Times New Roman" w:hAnsi="Times New Roman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rgusizpete@rigasudens.lv" TargetMode="External"/><Relationship Id="rId5" Type="http://schemas.openxmlformats.org/officeDocument/2006/relationships/hyperlink" Target="mailto:raimonds.arajs@rigasuden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4483</Words>
  <Characters>2556</Characters>
  <Application>Microsoft Office Word</Application>
  <DocSecurity>0</DocSecurity>
  <Lines>21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Lutere</dc:creator>
  <cp:keywords/>
  <dc:description/>
  <cp:lastModifiedBy>Inga Lutere</cp:lastModifiedBy>
  <cp:revision>4</cp:revision>
  <dcterms:created xsi:type="dcterms:W3CDTF">2022-11-02T14:11:00Z</dcterms:created>
  <dcterms:modified xsi:type="dcterms:W3CDTF">2022-11-03T14:46:00Z</dcterms:modified>
</cp:coreProperties>
</file>