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94259" w14:textId="77777777" w:rsidR="004B04DE" w:rsidRPr="0031640A" w:rsidRDefault="004B04DE" w:rsidP="004B04DE">
      <w:pPr>
        <w:pStyle w:val="Vresteksts"/>
      </w:pPr>
    </w:p>
    <w:p w14:paraId="7B634105" w14:textId="2AD0FB44" w:rsidR="004B04DE" w:rsidRPr="007A28D8" w:rsidRDefault="004B04DE" w:rsidP="004B04DE">
      <w:pPr>
        <w:widowControl w:val="0"/>
        <w:tabs>
          <w:tab w:val="left" w:pos="360"/>
          <w:tab w:val="left" w:pos="720"/>
          <w:tab w:val="left" w:pos="9000"/>
          <w:tab w:val="left" w:pos="9360"/>
        </w:tabs>
        <w:jc w:val="right"/>
        <w:rPr>
          <w:smallCaps/>
          <w:color w:val="000000"/>
          <w:lang w:eastAsia="en-US"/>
        </w:rPr>
      </w:pPr>
      <w:r>
        <w:rPr>
          <w:smallCaps/>
          <w:color w:val="000000"/>
          <w:lang w:eastAsia="en-US"/>
        </w:rPr>
        <w:t>A</w:t>
      </w:r>
      <w:r w:rsidRPr="007A28D8">
        <w:rPr>
          <w:smallCaps/>
          <w:color w:val="000000"/>
          <w:lang w:eastAsia="en-US"/>
        </w:rPr>
        <w:t>pstiprināts</w:t>
      </w:r>
    </w:p>
    <w:p w14:paraId="29C26437" w14:textId="77777777" w:rsidR="004B04DE" w:rsidRPr="007A28D8" w:rsidRDefault="004B04DE" w:rsidP="004B04DE">
      <w:pPr>
        <w:widowControl w:val="0"/>
        <w:tabs>
          <w:tab w:val="left" w:pos="360"/>
          <w:tab w:val="left" w:pos="720"/>
          <w:tab w:val="left" w:pos="9000"/>
          <w:tab w:val="left" w:pos="9360"/>
        </w:tabs>
        <w:jc w:val="right"/>
        <w:rPr>
          <w:smallCaps/>
          <w:color w:val="000000"/>
          <w:lang w:eastAsia="en-US"/>
        </w:rPr>
      </w:pPr>
      <w:r w:rsidRPr="007A28D8">
        <w:rPr>
          <w:smallCaps/>
          <w:color w:val="000000"/>
          <w:lang w:eastAsia="en-US"/>
        </w:rPr>
        <w:t>SIA “Rīgas ūdens”</w:t>
      </w:r>
    </w:p>
    <w:p w14:paraId="218B4E26" w14:textId="77777777" w:rsidR="004B04DE" w:rsidRPr="007A28D8" w:rsidRDefault="004B04DE" w:rsidP="004B04DE">
      <w:pPr>
        <w:widowControl w:val="0"/>
        <w:tabs>
          <w:tab w:val="left" w:pos="360"/>
          <w:tab w:val="left" w:pos="720"/>
          <w:tab w:val="left" w:pos="9000"/>
          <w:tab w:val="left" w:pos="9360"/>
        </w:tabs>
        <w:jc w:val="right"/>
        <w:rPr>
          <w:smallCaps/>
          <w:color w:val="000000"/>
          <w:lang w:eastAsia="en-US"/>
        </w:rPr>
      </w:pPr>
      <w:r w:rsidRPr="007A28D8">
        <w:rPr>
          <w:smallCaps/>
          <w:color w:val="000000"/>
          <w:lang w:eastAsia="en-US"/>
        </w:rPr>
        <w:t xml:space="preserve">iepirkuma komisijas </w:t>
      </w:r>
      <w:r>
        <w:rPr>
          <w:smallCaps/>
          <w:color w:val="000000"/>
          <w:lang w:eastAsia="en-US"/>
        </w:rPr>
        <w:t>28</w:t>
      </w:r>
      <w:r w:rsidRPr="007A28D8">
        <w:rPr>
          <w:smallCaps/>
          <w:color w:val="000000"/>
          <w:lang w:eastAsia="en-US"/>
        </w:rPr>
        <w:t>.0</w:t>
      </w:r>
      <w:r>
        <w:rPr>
          <w:smallCaps/>
          <w:color w:val="000000"/>
          <w:lang w:eastAsia="en-US"/>
        </w:rPr>
        <w:t>9</w:t>
      </w:r>
      <w:r w:rsidRPr="007A28D8">
        <w:rPr>
          <w:smallCaps/>
          <w:color w:val="000000"/>
          <w:lang w:eastAsia="en-US"/>
        </w:rPr>
        <w:t>.2022. sēdē</w:t>
      </w:r>
    </w:p>
    <w:p w14:paraId="7841DC2C" w14:textId="77777777" w:rsidR="004B04DE" w:rsidRPr="0031640A" w:rsidRDefault="004B04DE" w:rsidP="004B04DE">
      <w:pPr>
        <w:widowControl w:val="0"/>
        <w:tabs>
          <w:tab w:val="left" w:pos="360"/>
          <w:tab w:val="left" w:pos="720"/>
          <w:tab w:val="left" w:pos="9000"/>
          <w:tab w:val="left" w:pos="9360"/>
        </w:tabs>
        <w:jc w:val="right"/>
        <w:rPr>
          <w:color w:val="000000"/>
          <w:lang w:eastAsia="en-US"/>
        </w:rPr>
      </w:pPr>
      <w:r w:rsidRPr="007A28D8">
        <w:rPr>
          <w:smallCaps/>
          <w:color w:val="000000"/>
          <w:lang w:eastAsia="en-US"/>
        </w:rPr>
        <w:t>protokols Nr.2</w:t>
      </w:r>
    </w:p>
    <w:p w14:paraId="11A8720F" w14:textId="77777777" w:rsidR="004B04DE" w:rsidRPr="0031640A" w:rsidRDefault="004B04DE" w:rsidP="004B04DE">
      <w:pPr>
        <w:widowControl w:val="0"/>
        <w:tabs>
          <w:tab w:val="left" w:pos="360"/>
          <w:tab w:val="left" w:pos="720"/>
          <w:tab w:val="left" w:pos="9000"/>
          <w:tab w:val="left" w:pos="9360"/>
        </w:tabs>
        <w:jc w:val="right"/>
        <w:rPr>
          <w:color w:val="000000"/>
          <w:lang w:eastAsia="en-US"/>
        </w:rPr>
      </w:pPr>
    </w:p>
    <w:p w14:paraId="062C567C" w14:textId="77777777" w:rsidR="004B04DE" w:rsidRPr="0031640A" w:rsidRDefault="004B04DE" w:rsidP="004B04DE">
      <w:pPr>
        <w:widowControl w:val="0"/>
        <w:tabs>
          <w:tab w:val="left" w:pos="360"/>
          <w:tab w:val="left" w:pos="720"/>
          <w:tab w:val="left" w:pos="9000"/>
          <w:tab w:val="left" w:pos="9360"/>
        </w:tabs>
        <w:jc w:val="right"/>
        <w:rPr>
          <w:color w:val="000000"/>
          <w:lang w:eastAsia="en-US"/>
        </w:rPr>
      </w:pPr>
    </w:p>
    <w:p w14:paraId="6DFE8CE4" w14:textId="77777777" w:rsidR="004B04DE" w:rsidRPr="0031640A" w:rsidRDefault="004B04DE" w:rsidP="004B04DE">
      <w:pPr>
        <w:widowControl w:val="0"/>
        <w:tabs>
          <w:tab w:val="left" w:pos="360"/>
          <w:tab w:val="left" w:pos="720"/>
          <w:tab w:val="left" w:pos="9000"/>
          <w:tab w:val="left" w:pos="9360"/>
        </w:tabs>
        <w:jc w:val="right"/>
        <w:rPr>
          <w:b/>
          <w:color w:val="000000"/>
          <w:lang w:eastAsia="en-US"/>
        </w:rPr>
      </w:pPr>
    </w:p>
    <w:p w14:paraId="596FE95C" w14:textId="77777777" w:rsidR="004B04DE" w:rsidRPr="0031640A" w:rsidRDefault="004B04DE" w:rsidP="004B04DE">
      <w:pPr>
        <w:widowControl w:val="0"/>
        <w:tabs>
          <w:tab w:val="left" w:pos="360"/>
          <w:tab w:val="left" w:pos="720"/>
          <w:tab w:val="left" w:pos="9000"/>
          <w:tab w:val="left" w:pos="9360"/>
        </w:tabs>
        <w:jc w:val="both"/>
        <w:rPr>
          <w:b/>
          <w:smallCaps/>
          <w:color w:val="000000"/>
          <w:lang w:eastAsia="en-US"/>
        </w:rPr>
      </w:pPr>
    </w:p>
    <w:p w14:paraId="355842DE" w14:textId="77777777" w:rsidR="004B04DE" w:rsidRPr="0031640A" w:rsidRDefault="004B04DE" w:rsidP="004B04DE">
      <w:pPr>
        <w:widowControl w:val="0"/>
        <w:jc w:val="center"/>
        <w:rPr>
          <w:b/>
          <w:sz w:val="28"/>
          <w:szCs w:val="28"/>
        </w:rPr>
      </w:pPr>
    </w:p>
    <w:p w14:paraId="160A0D53" w14:textId="77777777" w:rsidR="004B04DE" w:rsidRPr="0031640A" w:rsidRDefault="004B04DE" w:rsidP="004B04DE">
      <w:pPr>
        <w:widowControl w:val="0"/>
        <w:jc w:val="center"/>
        <w:rPr>
          <w:b/>
          <w:sz w:val="28"/>
          <w:szCs w:val="28"/>
        </w:rPr>
      </w:pPr>
    </w:p>
    <w:p w14:paraId="1AADF85B" w14:textId="77777777" w:rsidR="004B04DE" w:rsidRPr="0031640A" w:rsidRDefault="004B04DE" w:rsidP="004B04DE">
      <w:pPr>
        <w:widowControl w:val="0"/>
        <w:jc w:val="center"/>
        <w:rPr>
          <w:b/>
          <w:sz w:val="28"/>
          <w:szCs w:val="28"/>
        </w:rPr>
      </w:pPr>
    </w:p>
    <w:p w14:paraId="1F1D6E50" w14:textId="77777777" w:rsidR="004B04DE" w:rsidRPr="0031640A" w:rsidRDefault="004B04DE" w:rsidP="004B04DE">
      <w:pPr>
        <w:widowControl w:val="0"/>
        <w:jc w:val="center"/>
        <w:rPr>
          <w:b/>
          <w:sz w:val="28"/>
          <w:szCs w:val="28"/>
        </w:rPr>
      </w:pPr>
    </w:p>
    <w:p w14:paraId="471DAFD4" w14:textId="77777777" w:rsidR="004B04DE" w:rsidRPr="0031640A" w:rsidRDefault="004B04DE" w:rsidP="004B04DE">
      <w:pPr>
        <w:widowControl w:val="0"/>
        <w:spacing w:after="240"/>
        <w:jc w:val="center"/>
        <w:rPr>
          <w:b/>
          <w:smallCaps/>
          <w:sz w:val="28"/>
          <w:szCs w:val="28"/>
        </w:rPr>
      </w:pPr>
      <w:r w:rsidRPr="0031640A">
        <w:rPr>
          <w:b/>
          <w:smallCaps/>
          <w:sz w:val="28"/>
          <w:szCs w:val="28"/>
        </w:rPr>
        <w:t xml:space="preserve">Atklāta konkursa </w:t>
      </w:r>
    </w:p>
    <w:p w14:paraId="58EF3DC4" w14:textId="77777777" w:rsidR="004B04DE" w:rsidRPr="0031640A" w:rsidRDefault="004B04DE" w:rsidP="004B04DE">
      <w:pPr>
        <w:widowControl w:val="0"/>
        <w:jc w:val="center"/>
        <w:rPr>
          <w:b/>
          <w:caps/>
          <w:spacing w:val="-6"/>
          <w:sz w:val="32"/>
          <w:szCs w:val="28"/>
        </w:rPr>
      </w:pPr>
      <w:r w:rsidRPr="0031640A">
        <w:rPr>
          <w:b/>
          <w:caps/>
          <w:spacing w:val="-6"/>
          <w:sz w:val="32"/>
          <w:szCs w:val="28"/>
        </w:rPr>
        <w:t>“</w:t>
      </w:r>
      <w:r w:rsidRPr="00615AB1">
        <w:rPr>
          <w:b/>
          <w:bCs/>
          <w:caps/>
          <w:sz w:val="28"/>
          <w:szCs w:val="28"/>
        </w:rPr>
        <w:t>Sadzīves kanalizācijas cauruļvada posma starp akām K20572 un K20571 pārbūve Lubānas ielā, rīgā un sadzīves kanalizācijas izbūve komercapbūves ēku jaunbūvei, Juglas iela 95, Rīgā</w:t>
      </w:r>
      <w:r w:rsidRPr="0031640A">
        <w:rPr>
          <w:b/>
          <w:caps/>
          <w:spacing w:val="-6"/>
          <w:sz w:val="32"/>
          <w:szCs w:val="28"/>
        </w:rPr>
        <w:t>”</w:t>
      </w:r>
    </w:p>
    <w:p w14:paraId="6D217BAA" w14:textId="77777777" w:rsidR="004B04DE" w:rsidRPr="0031640A" w:rsidRDefault="004B04DE" w:rsidP="004B04DE">
      <w:pPr>
        <w:widowControl w:val="0"/>
        <w:jc w:val="center"/>
        <w:rPr>
          <w:b/>
        </w:rPr>
      </w:pPr>
    </w:p>
    <w:p w14:paraId="38922570" w14:textId="77777777" w:rsidR="004B04DE" w:rsidRPr="0031640A" w:rsidRDefault="004B04DE" w:rsidP="004B04DE">
      <w:pPr>
        <w:widowControl w:val="0"/>
        <w:jc w:val="center"/>
        <w:rPr>
          <w:b/>
        </w:rPr>
      </w:pPr>
      <w:r w:rsidRPr="0031640A">
        <w:rPr>
          <w:b/>
        </w:rPr>
        <w:t>(identifikācijas Nr.RŪ-2022/</w:t>
      </w:r>
      <w:r>
        <w:rPr>
          <w:b/>
        </w:rPr>
        <w:t>188</w:t>
      </w:r>
      <w:r w:rsidRPr="0031640A">
        <w:rPr>
          <w:b/>
        </w:rPr>
        <w:t>)</w:t>
      </w:r>
    </w:p>
    <w:p w14:paraId="59B31D1E" w14:textId="77777777" w:rsidR="004B04DE" w:rsidRPr="0031640A" w:rsidRDefault="004B04DE" w:rsidP="004B04DE">
      <w:pPr>
        <w:widowControl w:val="0"/>
        <w:spacing w:before="240"/>
        <w:jc w:val="center"/>
        <w:rPr>
          <w:b/>
          <w:caps/>
          <w:spacing w:val="-6"/>
          <w:sz w:val="28"/>
        </w:rPr>
      </w:pPr>
      <w:r w:rsidRPr="0031640A">
        <w:rPr>
          <w:b/>
          <w:caps/>
          <w:spacing w:val="-6"/>
          <w:sz w:val="28"/>
        </w:rPr>
        <w:t>nolikuma grozījumi Nr.</w:t>
      </w:r>
      <w:r>
        <w:rPr>
          <w:b/>
          <w:caps/>
          <w:spacing w:val="-6"/>
          <w:sz w:val="28"/>
        </w:rPr>
        <w:t>1</w:t>
      </w:r>
    </w:p>
    <w:p w14:paraId="4770E329" w14:textId="77777777" w:rsidR="004B04DE" w:rsidRPr="0031640A" w:rsidRDefault="004B04DE" w:rsidP="004B04DE">
      <w:pPr>
        <w:widowControl w:val="0"/>
        <w:jc w:val="center"/>
        <w:rPr>
          <w:b/>
          <w:sz w:val="28"/>
          <w:szCs w:val="28"/>
        </w:rPr>
      </w:pPr>
    </w:p>
    <w:p w14:paraId="50C77EE0" w14:textId="77777777" w:rsidR="004B04DE" w:rsidRPr="0031640A" w:rsidRDefault="004B04DE" w:rsidP="004B04DE">
      <w:pPr>
        <w:widowControl w:val="0"/>
        <w:jc w:val="center"/>
        <w:rPr>
          <w:b/>
          <w:sz w:val="28"/>
          <w:szCs w:val="28"/>
        </w:rPr>
      </w:pPr>
    </w:p>
    <w:p w14:paraId="105B2F32" w14:textId="77777777" w:rsidR="004B04DE" w:rsidRPr="0031640A" w:rsidRDefault="004B04DE" w:rsidP="004B04DE">
      <w:pPr>
        <w:jc w:val="center"/>
      </w:pPr>
    </w:p>
    <w:p w14:paraId="152E4026" w14:textId="77777777" w:rsidR="004B04DE" w:rsidRPr="0031640A" w:rsidRDefault="004B04DE" w:rsidP="004B04DE">
      <w:pPr>
        <w:jc w:val="center"/>
      </w:pPr>
    </w:p>
    <w:p w14:paraId="2A5FA103" w14:textId="77777777" w:rsidR="004B04DE" w:rsidRPr="0031640A" w:rsidRDefault="004B04DE" w:rsidP="004B04DE">
      <w:pPr>
        <w:jc w:val="center"/>
        <w:rPr>
          <w:b/>
          <w:bCs/>
        </w:rPr>
      </w:pPr>
    </w:p>
    <w:p w14:paraId="31B0B433" w14:textId="77777777" w:rsidR="004B04DE" w:rsidRPr="0031640A" w:rsidRDefault="004B04DE" w:rsidP="004B04DE">
      <w:pPr>
        <w:widowControl w:val="0"/>
        <w:tabs>
          <w:tab w:val="left" w:pos="360"/>
          <w:tab w:val="left" w:pos="720"/>
          <w:tab w:val="left" w:pos="9000"/>
          <w:tab w:val="left" w:pos="9360"/>
        </w:tabs>
        <w:jc w:val="both"/>
        <w:rPr>
          <w:color w:val="000000"/>
          <w:lang w:eastAsia="en-US"/>
        </w:rPr>
      </w:pPr>
    </w:p>
    <w:p w14:paraId="62FDE6A3" w14:textId="77777777" w:rsidR="004B04DE" w:rsidRPr="0031640A" w:rsidRDefault="004B04DE" w:rsidP="004B04DE">
      <w:pPr>
        <w:widowControl w:val="0"/>
        <w:tabs>
          <w:tab w:val="left" w:pos="360"/>
          <w:tab w:val="left" w:pos="720"/>
          <w:tab w:val="left" w:pos="9000"/>
          <w:tab w:val="left" w:pos="9360"/>
        </w:tabs>
        <w:jc w:val="both"/>
        <w:rPr>
          <w:color w:val="000000"/>
          <w:lang w:eastAsia="en-US"/>
        </w:rPr>
      </w:pPr>
    </w:p>
    <w:p w14:paraId="4185DA73" w14:textId="77777777" w:rsidR="004B04DE" w:rsidRPr="0031640A" w:rsidRDefault="004B04DE" w:rsidP="004B04DE">
      <w:pPr>
        <w:widowControl w:val="0"/>
        <w:tabs>
          <w:tab w:val="left" w:pos="360"/>
          <w:tab w:val="left" w:pos="720"/>
          <w:tab w:val="left" w:pos="9000"/>
          <w:tab w:val="left" w:pos="9360"/>
        </w:tabs>
        <w:jc w:val="both"/>
        <w:rPr>
          <w:color w:val="000000"/>
          <w:lang w:eastAsia="en-US"/>
        </w:rPr>
      </w:pPr>
    </w:p>
    <w:p w14:paraId="471A4272" w14:textId="77777777" w:rsidR="004B04DE" w:rsidRPr="0031640A" w:rsidRDefault="004B04DE" w:rsidP="004B04DE">
      <w:pPr>
        <w:widowControl w:val="0"/>
        <w:tabs>
          <w:tab w:val="left" w:pos="360"/>
          <w:tab w:val="left" w:pos="720"/>
          <w:tab w:val="left" w:pos="9000"/>
          <w:tab w:val="left" w:pos="9360"/>
        </w:tabs>
        <w:jc w:val="both"/>
        <w:rPr>
          <w:color w:val="000000"/>
          <w:lang w:eastAsia="en-US"/>
        </w:rPr>
      </w:pPr>
    </w:p>
    <w:p w14:paraId="5573F2FE" w14:textId="77777777" w:rsidR="004B04DE" w:rsidRPr="0031640A" w:rsidRDefault="004B04DE" w:rsidP="004B04DE">
      <w:pPr>
        <w:widowControl w:val="0"/>
        <w:tabs>
          <w:tab w:val="left" w:pos="360"/>
          <w:tab w:val="left" w:pos="720"/>
          <w:tab w:val="left" w:pos="9000"/>
          <w:tab w:val="left" w:pos="9360"/>
        </w:tabs>
        <w:jc w:val="both"/>
        <w:rPr>
          <w:color w:val="000000"/>
          <w:lang w:eastAsia="en-US"/>
        </w:rPr>
      </w:pPr>
    </w:p>
    <w:p w14:paraId="5C3DE379" w14:textId="77777777" w:rsidR="004B04DE" w:rsidRPr="0031640A" w:rsidRDefault="004B04DE" w:rsidP="004B04DE">
      <w:pPr>
        <w:widowControl w:val="0"/>
        <w:tabs>
          <w:tab w:val="left" w:pos="360"/>
          <w:tab w:val="left" w:pos="720"/>
          <w:tab w:val="left" w:pos="9000"/>
          <w:tab w:val="left" w:pos="9360"/>
        </w:tabs>
        <w:jc w:val="both"/>
        <w:rPr>
          <w:color w:val="000000"/>
          <w:lang w:eastAsia="en-US"/>
        </w:rPr>
      </w:pPr>
    </w:p>
    <w:p w14:paraId="4D4C73B2" w14:textId="77777777" w:rsidR="004B04DE" w:rsidRPr="0031640A" w:rsidRDefault="004B04DE" w:rsidP="004B04DE">
      <w:pPr>
        <w:widowControl w:val="0"/>
        <w:tabs>
          <w:tab w:val="left" w:pos="360"/>
          <w:tab w:val="left" w:pos="720"/>
          <w:tab w:val="left" w:pos="9000"/>
          <w:tab w:val="left" w:pos="9360"/>
        </w:tabs>
        <w:jc w:val="both"/>
        <w:rPr>
          <w:color w:val="000000"/>
          <w:lang w:eastAsia="en-US"/>
        </w:rPr>
      </w:pPr>
    </w:p>
    <w:p w14:paraId="08FF4C3C" w14:textId="77777777" w:rsidR="004B04DE" w:rsidRPr="0031640A" w:rsidRDefault="004B04DE" w:rsidP="004B04DE">
      <w:pPr>
        <w:widowControl w:val="0"/>
        <w:tabs>
          <w:tab w:val="left" w:pos="360"/>
          <w:tab w:val="left" w:pos="720"/>
          <w:tab w:val="left" w:pos="9000"/>
          <w:tab w:val="left" w:pos="9360"/>
        </w:tabs>
        <w:jc w:val="both"/>
        <w:rPr>
          <w:color w:val="000000"/>
          <w:lang w:eastAsia="en-US"/>
        </w:rPr>
      </w:pPr>
    </w:p>
    <w:p w14:paraId="451C41BC" w14:textId="77777777" w:rsidR="004B04DE" w:rsidRPr="0031640A" w:rsidRDefault="004B04DE" w:rsidP="004B04DE">
      <w:pPr>
        <w:widowControl w:val="0"/>
        <w:tabs>
          <w:tab w:val="left" w:pos="360"/>
          <w:tab w:val="left" w:pos="720"/>
          <w:tab w:val="left" w:pos="9000"/>
          <w:tab w:val="left" w:pos="9360"/>
        </w:tabs>
        <w:jc w:val="both"/>
        <w:rPr>
          <w:color w:val="000000"/>
          <w:lang w:eastAsia="en-US"/>
        </w:rPr>
      </w:pPr>
    </w:p>
    <w:p w14:paraId="68129C04" w14:textId="77777777" w:rsidR="004B04DE" w:rsidRPr="0031640A" w:rsidRDefault="004B04DE" w:rsidP="004B04DE">
      <w:pPr>
        <w:widowControl w:val="0"/>
        <w:tabs>
          <w:tab w:val="left" w:pos="360"/>
          <w:tab w:val="left" w:pos="720"/>
          <w:tab w:val="left" w:pos="9000"/>
          <w:tab w:val="left" w:pos="9360"/>
        </w:tabs>
        <w:jc w:val="both"/>
        <w:rPr>
          <w:color w:val="000000"/>
          <w:lang w:eastAsia="en-US"/>
        </w:rPr>
      </w:pPr>
    </w:p>
    <w:p w14:paraId="2CF833AD" w14:textId="77777777" w:rsidR="004B04DE" w:rsidRPr="0031640A" w:rsidRDefault="004B04DE" w:rsidP="004B04DE">
      <w:pPr>
        <w:widowControl w:val="0"/>
        <w:tabs>
          <w:tab w:val="left" w:pos="360"/>
          <w:tab w:val="left" w:pos="720"/>
          <w:tab w:val="left" w:pos="9000"/>
          <w:tab w:val="left" w:pos="9360"/>
        </w:tabs>
        <w:jc w:val="both"/>
        <w:rPr>
          <w:color w:val="000000"/>
          <w:lang w:eastAsia="en-US"/>
        </w:rPr>
      </w:pPr>
    </w:p>
    <w:p w14:paraId="48E32EBE" w14:textId="77777777" w:rsidR="004B04DE" w:rsidRPr="0031640A" w:rsidRDefault="004B04DE" w:rsidP="004B04DE">
      <w:pPr>
        <w:widowControl w:val="0"/>
        <w:tabs>
          <w:tab w:val="left" w:pos="360"/>
          <w:tab w:val="left" w:pos="720"/>
          <w:tab w:val="left" w:pos="9000"/>
          <w:tab w:val="left" w:pos="9360"/>
        </w:tabs>
        <w:jc w:val="both"/>
        <w:rPr>
          <w:color w:val="000000"/>
          <w:lang w:eastAsia="en-US"/>
        </w:rPr>
      </w:pPr>
    </w:p>
    <w:p w14:paraId="4E850005" w14:textId="77777777" w:rsidR="004B04DE" w:rsidRPr="0031640A" w:rsidRDefault="004B04DE" w:rsidP="004B04DE">
      <w:pPr>
        <w:widowControl w:val="0"/>
        <w:tabs>
          <w:tab w:val="left" w:pos="360"/>
          <w:tab w:val="left" w:pos="720"/>
          <w:tab w:val="left" w:pos="9000"/>
          <w:tab w:val="left" w:pos="9360"/>
        </w:tabs>
        <w:jc w:val="both"/>
        <w:rPr>
          <w:color w:val="000000"/>
          <w:lang w:eastAsia="en-US"/>
        </w:rPr>
      </w:pPr>
    </w:p>
    <w:p w14:paraId="5F5EA737" w14:textId="77777777" w:rsidR="004B04DE" w:rsidRPr="0031640A" w:rsidRDefault="004B04DE" w:rsidP="004B04DE">
      <w:pPr>
        <w:widowControl w:val="0"/>
        <w:tabs>
          <w:tab w:val="left" w:pos="360"/>
          <w:tab w:val="left" w:pos="720"/>
          <w:tab w:val="left" w:pos="9000"/>
          <w:tab w:val="left" w:pos="9360"/>
        </w:tabs>
        <w:jc w:val="both"/>
        <w:rPr>
          <w:color w:val="000000"/>
          <w:lang w:eastAsia="en-US"/>
        </w:rPr>
      </w:pPr>
    </w:p>
    <w:p w14:paraId="4D41DC4B" w14:textId="77777777" w:rsidR="004B04DE" w:rsidRPr="0031640A" w:rsidRDefault="004B04DE" w:rsidP="004B04DE">
      <w:pPr>
        <w:widowControl w:val="0"/>
        <w:tabs>
          <w:tab w:val="left" w:pos="360"/>
          <w:tab w:val="left" w:pos="720"/>
          <w:tab w:val="left" w:pos="9000"/>
          <w:tab w:val="left" w:pos="9360"/>
        </w:tabs>
        <w:jc w:val="both"/>
        <w:rPr>
          <w:color w:val="000000"/>
          <w:lang w:eastAsia="en-US"/>
        </w:rPr>
      </w:pPr>
    </w:p>
    <w:p w14:paraId="72AD17FD" w14:textId="77777777" w:rsidR="004B04DE" w:rsidRPr="0031640A" w:rsidRDefault="004B04DE" w:rsidP="004B04DE">
      <w:pPr>
        <w:widowControl w:val="0"/>
        <w:tabs>
          <w:tab w:val="left" w:pos="360"/>
          <w:tab w:val="left" w:pos="720"/>
          <w:tab w:val="left" w:pos="9000"/>
          <w:tab w:val="left" w:pos="9360"/>
        </w:tabs>
        <w:jc w:val="both"/>
        <w:rPr>
          <w:color w:val="000000"/>
          <w:lang w:eastAsia="en-US"/>
        </w:rPr>
      </w:pPr>
    </w:p>
    <w:p w14:paraId="757E3094" w14:textId="77777777" w:rsidR="004B04DE" w:rsidRPr="0031640A" w:rsidRDefault="004B04DE" w:rsidP="004B04DE">
      <w:pPr>
        <w:widowControl w:val="0"/>
        <w:tabs>
          <w:tab w:val="left" w:pos="360"/>
          <w:tab w:val="left" w:pos="720"/>
          <w:tab w:val="left" w:pos="9000"/>
          <w:tab w:val="left" w:pos="9360"/>
        </w:tabs>
        <w:jc w:val="both"/>
        <w:rPr>
          <w:color w:val="000000"/>
          <w:lang w:eastAsia="en-US"/>
        </w:rPr>
      </w:pPr>
    </w:p>
    <w:p w14:paraId="051A9EB9" w14:textId="77777777" w:rsidR="004B04DE" w:rsidRPr="0031640A" w:rsidRDefault="004B04DE" w:rsidP="004B04DE">
      <w:pPr>
        <w:widowControl w:val="0"/>
        <w:tabs>
          <w:tab w:val="left" w:pos="360"/>
          <w:tab w:val="left" w:pos="720"/>
          <w:tab w:val="left" w:pos="9000"/>
          <w:tab w:val="left" w:pos="9360"/>
        </w:tabs>
        <w:jc w:val="both"/>
        <w:rPr>
          <w:color w:val="000000"/>
          <w:lang w:eastAsia="en-US"/>
        </w:rPr>
      </w:pPr>
    </w:p>
    <w:p w14:paraId="6947C38C" w14:textId="77777777" w:rsidR="004B04DE" w:rsidRPr="0031640A" w:rsidRDefault="004B04DE" w:rsidP="004B04DE">
      <w:pPr>
        <w:widowControl w:val="0"/>
        <w:tabs>
          <w:tab w:val="left" w:pos="360"/>
          <w:tab w:val="left" w:pos="720"/>
          <w:tab w:val="left" w:pos="9000"/>
          <w:tab w:val="left" w:pos="9360"/>
        </w:tabs>
        <w:jc w:val="both"/>
        <w:rPr>
          <w:color w:val="000000"/>
          <w:lang w:eastAsia="en-US"/>
        </w:rPr>
      </w:pPr>
    </w:p>
    <w:p w14:paraId="4132C810" w14:textId="77777777" w:rsidR="004B04DE" w:rsidRPr="0031640A" w:rsidRDefault="004B04DE" w:rsidP="004B04DE">
      <w:pPr>
        <w:widowControl w:val="0"/>
        <w:tabs>
          <w:tab w:val="left" w:pos="360"/>
          <w:tab w:val="left" w:pos="720"/>
          <w:tab w:val="left" w:pos="9000"/>
          <w:tab w:val="left" w:pos="9360"/>
        </w:tabs>
        <w:jc w:val="center"/>
        <w:rPr>
          <w:color w:val="000000"/>
          <w:lang w:eastAsia="en-US"/>
        </w:rPr>
      </w:pPr>
      <w:r w:rsidRPr="0031640A">
        <w:rPr>
          <w:color w:val="000000"/>
          <w:lang w:eastAsia="en-US"/>
        </w:rPr>
        <w:t>2022.gads</w:t>
      </w:r>
    </w:p>
    <w:p w14:paraId="69F5DFBC" w14:textId="77777777" w:rsidR="004B04DE" w:rsidRDefault="004B04DE" w:rsidP="004B04DE">
      <w:pPr>
        <w:ind w:firstLine="567"/>
        <w:jc w:val="both"/>
        <w:sectPr w:rsidR="004B04DE" w:rsidSect="004B04DE">
          <w:footerReference w:type="default" r:id="rId8"/>
          <w:pgSz w:w="11906" w:h="16838"/>
          <w:pgMar w:top="1440" w:right="1797" w:bottom="1440" w:left="1797" w:header="709" w:footer="709" w:gutter="0"/>
          <w:cols w:space="708"/>
          <w:docGrid w:linePitch="360"/>
        </w:sectPr>
      </w:pPr>
    </w:p>
    <w:p w14:paraId="5431D388" w14:textId="2E441E45" w:rsidR="004B04DE" w:rsidRPr="0031640A" w:rsidRDefault="004B04DE" w:rsidP="004B04DE">
      <w:pPr>
        <w:ind w:firstLine="567"/>
        <w:jc w:val="both"/>
      </w:pPr>
      <w:r w:rsidRPr="0031640A">
        <w:lastRenderedPageBreak/>
        <w:t>Atklāta konkursa “</w:t>
      </w:r>
      <w:r w:rsidRPr="00615AB1">
        <w:t xml:space="preserve">Sadzīves kanalizācijas cauruļvada posma starp akām K20572 un K20571 pārbūve Lubānas ielā, </w:t>
      </w:r>
      <w:r>
        <w:t>R</w:t>
      </w:r>
      <w:r w:rsidRPr="00615AB1">
        <w:t xml:space="preserve">īgā un sadzīves kanalizācijas izbūve </w:t>
      </w:r>
      <w:proofErr w:type="spellStart"/>
      <w:r w:rsidRPr="00615AB1">
        <w:t>komercapbūves</w:t>
      </w:r>
      <w:proofErr w:type="spellEnd"/>
      <w:r w:rsidRPr="00615AB1">
        <w:t xml:space="preserve"> ēku jaunbūvei, Juglas iela 95, Rīgā</w:t>
      </w:r>
      <w:r w:rsidRPr="0031640A">
        <w:t>” (identifikācijas Nr.RŪ-2022/</w:t>
      </w:r>
      <w:r>
        <w:t>188</w:t>
      </w:r>
      <w:r w:rsidRPr="0031640A">
        <w:t>, turpmāk – atklāts konkurss) nolikumā veikt šādus grozījumus:</w:t>
      </w:r>
    </w:p>
    <w:p w14:paraId="014DA45E" w14:textId="77777777" w:rsidR="004B04DE" w:rsidRDefault="004B04DE" w:rsidP="00375D6E">
      <w:pPr>
        <w:widowControl w:val="0"/>
        <w:tabs>
          <w:tab w:val="left" w:pos="9360"/>
        </w:tabs>
        <w:jc w:val="right"/>
      </w:pPr>
    </w:p>
    <w:p w14:paraId="1F5E3038" w14:textId="77777777" w:rsidR="004B04DE" w:rsidRDefault="004B04DE" w:rsidP="00375D6E">
      <w:pPr>
        <w:widowControl w:val="0"/>
        <w:tabs>
          <w:tab w:val="left" w:pos="9360"/>
        </w:tabs>
        <w:jc w:val="right"/>
      </w:pPr>
    </w:p>
    <w:p w14:paraId="29AE998A" w14:textId="0109222E" w:rsidR="001A27EE" w:rsidRPr="00A65A48" w:rsidRDefault="001A27EE" w:rsidP="001A27EE">
      <w:pPr>
        <w:numPr>
          <w:ilvl w:val="0"/>
          <w:numId w:val="16"/>
        </w:numPr>
        <w:spacing w:before="160" w:after="60"/>
        <w:ind w:left="426" w:hanging="426"/>
        <w:jc w:val="both"/>
      </w:pPr>
      <w:r w:rsidRPr="00A65A48">
        <w:t xml:space="preserve">Nolikuma </w:t>
      </w:r>
      <w:r>
        <w:t>10.1</w:t>
      </w:r>
      <w:r w:rsidRPr="00A65A48">
        <w:t>.pielikumu “</w:t>
      </w:r>
      <w:r w:rsidRPr="00A65A48">
        <w:rPr>
          <w:bCs/>
        </w:rPr>
        <w:t xml:space="preserve">Finanšu piedāvājuma </w:t>
      </w:r>
      <w:r>
        <w:rPr>
          <w:bCs/>
        </w:rPr>
        <w:t>veidne</w:t>
      </w:r>
      <w:r w:rsidRPr="00A65A48">
        <w:t xml:space="preserve">” izteikt pielikumā pievienotajā redakcijā (izmaiņas veiktas ar </w:t>
      </w:r>
      <w:r>
        <w:t>sarkanu</w:t>
      </w:r>
      <w:r w:rsidRPr="00A65A48">
        <w:t xml:space="preserve"> krāsu).</w:t>
      </w:r>
    </w:p>
    <w:p w14:paraId="32BD77ED" w14:textId="77777777" w:rsidR="001A27EE" w:rsidRDefault="001A27EE" w:rsidP="001633C8">
      <w:pPr>
        <w:widowControl w:val="0"/>
        <w:tabs>
          <w:tab w:val="left" w:pos="9360"/>
        </w:tabs>
        <w:jc w:val="right"/>
        <w:rPr>
          <w:b/>
          <w:bCs/>
        </w:rPr>
      </w:pPr>
    </w:p>
    <w:p w14:paraId="6329724D" w14:textId="3F396FCE" w:rsidR="00111642" w:rsidRPr="0007768F" w:rsidRDefault="00111642" w:rsidP="0007768F">
      <w:pPr>
        <w:pStyle w:val="Pamatteksts"/>
        <w:numPr>
          <w:ilvl w:val="0"/>
          <w:numId w:val="16"/>
        </w:numPr>
        <w:ind w:left="426"/>
        <w:jc w:val="both"/>
      </w:pPr>
      <w:r w:rsidRPr="00A65A48">
        <w:t xml:space="preserve">Nolikuma </w:t>
      </w:r>
      <w:r w:rsidRPr="0007768F">
        <w:t>12.pielikumu “</w:t>
      </w:r>
      <w:r w:rsidR="0007768F" w:rsidRPr="0007768F">
        <w:t>Tehniskā piedāvājuma sagatavošanas vadlīnijas</w:t>
      </w:r>
      <w:r w:rsidRPr="0007768F">
        <w:t>” izteikt šādā redakcijā (izmaiņas veiktas ar sarkanu krāsu):</w:t>
      </w:r>
    </w:p>
    <w:p w14:paraId="6331702B" w14:textId="790D0A12" w:rsidR="001633C8" w:rsidRPr="00111642" w:rsidRDefault="001633C8" w:rsidP="00111642">
      <w:pPr>
        <w:pStyle w:val="Sarakstarindkopa"/>
        <w:widowControl w:val="0"/>
        <w:tabs>
          <w:tab w:val="left" w:pos="9360"/>
        </w:tabs>
        <w:jc w:val="center"/>
        <w:rPr>
          <w:b/>
          <w:bCs/>
        </w:rPr>
      </w:pPr>
    </w:p>
    <w:p w14:paraId="3972AAEF" w14:textId="2AB45B86" w:rsidR="001633C8" w:rsidRDefault="001633C8" w:rsidP="00375D6E">
      <w:pPr>
        <w:widowControl w:val="0"/>
        <w:tabs>
          <w:tab w:val="left" w:pos="9360"/>
        </w:tabs>
        <w:jc w:val="right"/>
        <w:sectPr w:rsidR="001633C8" w:rsidSect="001633C8">
          <w:pgSz w:w="11906" w:h="16838"/>
          <w:pgMar w:top="1440" w:right="1797" w:bottom="1440" w:left="1797" w:header="709" w:footer="709" w:gutter="0"/>
          <w:cols w:space="708"/>
          <w:docGrid w:linePitch="360"/>
        </w:sectPr>
      </w:pPr>
    </w:p>
    <w:p w14:paraId="151116B6" w14:textId="7B6C8A2D" w:rsidR="00375D6E" w:rsidRPr="008E0C8A" w:rsidRDefault="00375D6E" w:rsidP="00375D6E">
      <w:pPr>
        <w:widowControl w:val="0"/>
        <w:tabs>
          <w:tab w:val="left" w:pos="9360"/>
        </w:tabs>
        <w:jc w:val="right"/>
      </w:pPr>
      <w:r w:rsidRPr="008E0C8A">
        <w:lastRenderedPageBreak/>
        <w:t>12.pielikums</w:t>
      </w:r>
    </w:p>
    <w:p w14:paraId="4BA0FAD1" w14:textId="77777777" w:rsidR="00375D6E" w:rsidRPr="008E0C8A" w:rsidRDefault="00375D6E" w:rsidP="00375D6E">
      <w:pPr>
        <w:pStyle w:val="Pamatteksts"/>
        <w:jc w:val="center"/>
        <w:rPr>
          <w:b/>
        </w:rPr>
      </w:pPr>
      <w:r w:rsidRPr="008E0C8A">
        <w:rPr>
          <w:b/>
        </w:rPr>
        <w:t>Tehniskā piedāvājuma sagatavošanas vadlīnijas</w:t>
      </w:r>
    </w:p>
    <w:p w14:paraId="79C2EE54" w14:textId="77777777" w:rsidR="00375D6E" w:rsidRPr="008E0C8A" w:rsidRDefault="00375D6E" w:rsidP="00375D6E">
      <w:pPr>
        <w:pStyle w:val="Pamatteksts"/>
        <w:jc w:val="center"/>
        <w:rPr>
          <w:b/>
          <w:sz w:val="6"/>
        </w:rPr>
      </w:pPr>
    </w:p>
    <w:p w14:paraId="463DF484" w14:textId="77777777" w:rsidR="00375D6E" w:rsidRPr="008E0C8A" w:rsidRDefault="00375D6E" w:rsidP="00375D6E">
      <w:pPr>
        <w:pStyle w:val="Vresteksts"/>
        <w:widowControl w:val="0"/>
        <w:tabs>
          <w:tab w:val="left" w:pos="9000"/>
        </w:tabs>
        <w:jc w:val="both"/>
        <w:rPr>
          <w:sz w:val="24"/>
          <w:szCs w:val="24"/>
        </w:rPr>
      </w:pPr>
      <w:r>
        <w:rPr>
          <w:sz w:val="24"/>
          <w:szCs w:val="24"/>
        </w:rPr>
        <w:t>Katras daļas t</w:t>
      </w:r>
      <w:r w:rsidRPr="008E0C8A">
        <w:rPr>
          <w:sz w:val="24"/>
          <w:szCs w:val="24"/>
        </w:rPr>
        <w:t xml:space="preserve">ehniskais piedāvājums jāsagatavo atbilstoši Nolikumā noteiktajām prasībām, t.sk., </w:t>
      </w:r>
      <w:r>
        <w:rPr>
          <w:sz w:val="24"/>
          <w:szCs w:val="24"/>
        </w:rPr>
        <w:t xml:space="preserve">attiecīgi </w:t>
      </w:r>
      <w:r w:rsidRPr="008E0C8A">
        <w:rPr>
          <w:b/>
          <w:bCs/>
          <w:sz w:val="24"/>
          <w:szCs w:val="24"/>
        </w:rPr>
        <w:t>1</w:t>
      </w:r>
      <w:r>
        <w:rPr>
          <w:b/>
          <w:bCs/>
          <w:sz w:val="24"/>
          <w:szCs w:val="24"/>
        </w:rPr>
        <w:t>.1</w:t>
      </w:r>
      <w:r w:rsidRPr="008E0C8A">
        <w:rPr>
          <w:b/>
          <w:bCs/>
          <w:sz w:val="24"/>
          <w:szCs w:val="24"/>
        </w:rPr>
        <w:t>.</w:t>
      </w:r>
      <w:r>
        <w:rPr>
          <w:b/>
          <w:bCs/>
          <w:sz w:val="24"/>
          <w:szCs w:val="24"/>
        </w:rPr>
        <w:t xml:space="preserve"> vai 1.2. </w:t>
      </w:r>
      <w:r w:rsidRPr="008E0C8A">
        <w:rPr>
          <w:b/>
          <w:bCs/>
          <w:sz w:val="24"/>
          <w:szCs w:val="24"/>
        </w:rPr>
        <w:t xml:space="preserve">pielikumā </w:t>
      </w:r>
      <w:r w:rsidRPr="008E0C8A">
        <w:rPr>
          <w:sz w:val="24"/>
          <w:szCs w:val="24"/>
        </w:rPr>
        <w:t xml:space="preserve">pievienotajai tehniskajai specifikācijai - darba uzdevumam, </w:t>
      </w:r>
      <w:r>
        <w:rPr>
          <w:sz w:val="24"/>
          <w:szCs w:val="24"/>
        </w:rPr>
        <w:t xml:space="preserve">attiecīgi </w:t>
      </w:r>
      <w:r w:rsidRPr="008E0C8A">
        <w:rPr>
          <w:b/>
          <w:bCs/>
          <w:sz w:val="24"/>
          <w:szCs w:val="24"/>
        </w:rPr>
        <w:t>11.</w:t>
      </w:r>
      <w:r>
        <w:rPr>
          <w:b/>
          <w:bCs/>
          <w:sz w:val="24"/>
          <w:szCs w:val="24"/>
        </w:rPr>
        <w:t>1. vai 11.2.</w:t>
      </w:r>
      <w:r w:rsidRPr="008E0C8A">
        <w:rPr>
          <w:b/>
          <w:bCs/>
          <w:sz w:val="24"/>
          <w:szCs w:val="24"/>
        </w:rPr>
        <w:t xml:space="preserve">pielikumā </w:t>
      </w:r>
      <w:r w:rsidRPr="008E0C8A">
        <w:rPr>
          <w:sz w:val="24"/>
          <w:szCs w:val="24"/>
        </w:rPr>
        <w:t xml:space="preserve">pievienotajam Būvprojektam, kā arī Nolikuma </w:t>
      </w:r>
      <w:r w:rsidRPr="008E0C8A">
        <w:rPr>
          <w:b/>
          <w:bCs/>
          <w:sz w:val="24"/>
          <w:szCs w:val="24"/>
        </w:rPr>
        <w:t>2.2.punktā</w:t>
      </w:r>
      <w:r w:rsidRPr="008E0C8A">
        <w:rPr>
          <w:sz w:val="24"/>
          <w:szCs w:val="24"/>
        </w:rPr>
        <w:t xml:space="preserve"> noteiktajam</w:t>
      </w:r>
      <w:r>
        <w:rPr>
          <w:sz w:val="24"/>
          <w:szCs w:val="24"/>
        </w:rPr>
        <w:t xml:space="preserve"> konkrētās iepirkumu daļas</w:t>
      </w:r>
      <w:r w:rsidRPr="008E0C8A">
        <w:rPr>
          <w:sz w:val="24"/>
          <w:szCs w:val="24"/>
        </w:rPr>
        <w:t xml:space="preserve"> līguma izpildes termiņam.</w:t>
      </w:r>
    </w:p>
    <w:p w14:paraId="51DA4A49" w14:textId="77777777" w:rsidR="00375D6E" w:rsidRPr="008E0C8A" w:rsidRDefault="00375D6E" w:rsidP="00375D6E">
      <w:pPr>
        <w:pStyle w:val="Vresteksts"/>
        <w:widowControl w:val="0"/>
        <w:tabs>
          <w:tab w:val="left" w:pos="9000"/>
        </w:tabs>
        <w:jc w:val="both"/>
        <w:rPr>
          <w:sz w:val="14"/>
          <w:szCs w:val="24"/>
        </w:rPr>
      </w:pPr>
    </w:p>
    <w:p w14:paraId="3E60C6A9" w14:textId="77777777" w:rsidR="00375D6E" w:rsidRPr="008E0C8A" w:rsidRDefault="00375D6E" w:rsidP="00375D6E">
      <w:pPr>
        <w:pStyle w:val="Vresteksts"/>
        <w:widowControl w:val="0"/>
        <w:tabs>
          <w:tab w:val="left" w:pos="9000"/>
        </w:tabs>
        <w:jc w:val="both"/>
        <w:rPr>
          <w:sz w:val="24"/>
          <w:szCs w:val="24"/>
        </w:rPr>
      </w:pPr>
      <w:r w:rsidRPr="008E0C8A">
        <w:rPr>
          <w:sz w:val="24"/>
          <w:szCs w:val="24"/>
        </w:rPr>
        <w:t>Tehniskajā piedāvājumā jāiekļauj vismaz šāda informācija:</w:t>
      </w:r>
    </w:p>
    <w:p w14:paraId="21B209B4" w14:textId="77777777" w:rsidR="00375D6E" w:rsidRPr="008E0C8A" w:rsidRDefault="00375D6E" w:rsidP="00375D6E">
      <w:pPr>
        <w:pStyle w:val="Virsraksts2"/>
        <w:keepNext w:val="0"/>
        <w:widowControl w:val="0"/>
        <w:numPr>
          <w:ilvl w:val="1"/>
          <w:numId w:val="12"/>
        </w:numPr>
        <w:spacing w:before="0"/>
        <w:rPr>
          <w:b w:val="0"/>
          <w:lang w:val="lv-LV"/>
        </w:rPr>
      </w:pPr>
      <w:r w:rsidRPr="008E0C8A">
        <w:rPr>
          <w:b w:val="0"/>
          <w:lang w:val="lv-LV"/>
        </w:rPr>
        <w:t>Darbu organizācijas apraksts, kurā jānorāda Darbu veikšanas secība, piesaistītie resursi (speciālisti, strādnieki, tehnika) un kuram jāpievieno laika grafiks, kas nav jāpiesaista konkrētiem datumiem.</w:t>
      </w:r>
    </w:p>
    <w:p w14:paraId="462AFCBB" w14:textId="77777777" w:rsidR="00375D6E" w:rsidRPr="008E0C8A" w:rsidRDefault="00375D6E" w:rsidP="00375D6E">
      <w:pPr>
        <w:pStyle w:val="Virsraksts2"/>
        <w:keepNext w:val="0"/>
        <w:widowControl w:val="0"/>
        <w:numPr>
          <w:ilvl w:val="1"/>
          <w:numId w:val="12"/>
        </w:numPr>
        <w:spacing w:before="0"/>
        <w:rPr>
          <w:b w:val="0"/>
          <w:bCs/>
          <w:lang w:val="lv-LV"/>
        </w:rPr>
      </w:pPr>
      <w:r w:rsidRPr="008E0C8A">
        <w:rPr>
          <w:b w:val="0"/>
          <w:bCs/>
          <w:lang w:val="lv-LV"/>
        </w:rPr>
        <w:t xml:space="preserve">Pretendentam jāiesniedz darbos izmantojamo pamatmateriālu (būvizstrādājumu) un iekārtu </w:t>
      </w:r>
      <w:r w:rsidRPr="008E0C8A">
        <w:rPr>
          <w:b w:val="0"/>
          <w:bCs/>
          <w:iCs/>
          <w:lang w:val="lv-LV"/>
        </w:rPr>
        <w:t>sarakstu (atbilstoši Būvprojektam un Tehniskajai specifikācijai) atbilstoši</w:t>
      </w:r>
      <w:r w:rsidRPr="008E0C8A">
        <w:rPr>
          <w:b w:val="0"/>
          <w:bCs/>
          <w:lang w:val="lv-LV"/>
        </w:rPr>
        <w:t xml:space="preserve"> zemāk norādītajai veidnei</w:t>
      </w:r>
      <w:r w:rsidRPr="008E0C8A">
        <w:rPr>
          <w:b w:val="0"/>
          <w:bCs/>
          <w:iCs/>
          <w:lang w:val="lv-LV"/>
        </w:rPr>
        <w:t>, kā arī ražotāja/piegādātāja apliecinājumu par pamatmateriālu piegādes iespējām vai materiālu ekspluatācijas īpašību deklarāciju (ja uz būvizstrādājumu attiecas saskaņots standarts vai tas atbilst Eiropas tehniskajam novērtējumam) vai  atbilstības deklarāciju (nereglamentētās sfēras būvizstrādājumiem) kopijas.</w:t>
      </w:r>
    </w:p>
    <w:p w14:paraId="7A2E7091" w14:textId="77777777" w:rsidR="00375D6E" w:rsidRDefault="00375D6E" w:rsidP="00375D6E">
      <w:pPr>
        <w:pStyle w:val="Pamatteksts"/>
        <w:jc w:val="center"/>
        <w:rPr>
          <w:b/>
        </w:rPr>
      </w:pPr>
      <w:bookmarkStart w:id="0" w:name="_Hlk115090826"/>
      <w:r w:rsidRPr="008E0C8A">
        <w:rPr>
          <w:b/>
        </w:rPr>
        <w:t>Pamatmateriālu (būvizstrādājumu) un iekārtu saraksts 1.iepirkuma daļai “</w:t>
      </w:r>
      <w:r w:rsidRPr="0096756E">
        <w:rPr>
          <w:b/>
        </w:rPr>
        <w:t>Sadzīves kanalizācijas cauruļvada posma starp akām K20572 un K20571 pārbūve Lubānas ielā, Rīgā</w:t>
      </w:r>
      <w:r w:rsidRPr="008E0C8A">
        <w:rPr>
          <w:b/>
        </w:rPr>
        <w:t>”</w:t>
      </w:r>
      <w:r w:rsidRPr="0096756E">
        <w:rPr>
          <w:b/>
        </w:rPr>
        <w:t xml:space="preserve"> </w:t>
      </w:r>
    </w:p>
    <w:tbl>
      <w:tblPr>
        <w:tblW w:w="14596" w:type="dxa"/>
        <w:tblLook w:val="04A0" w:firstRow="1" w:lastRow="0" w:firstColumn="1" w:lastColumn="0" w:noHBand="0" w:noVBand="1"/>
      </w:tblPr>
      <w:tblGrid>
        <w:gridCol w:w="822"/>
        <w:gridCol w:w="5921"/>
        <w:gridCol w:w="1474"/>
        <w:gridCol w:w="1559"/>
        <w:gridCol w:w="1481"/>
        <w:gridCol w:w="1559"/>
        <w:gridCol w:w="1780"/>
      </w:tblGrid>
      <w:tr w:rsidR="00375D6E" w:rsidRPr="0096756E" w14:paraId="60F74969" w14:textId="77777777" w:rsidTr="00375D6E">
        <w:trPr>
          <w:trHeight w:val="528"/>
          <w:tblHeader/>
        </w:trPr>
        <w:tc>
          <w:tcPr>
            <w:tcW w:w="82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2A15453" w14:textId="77777777" w:rsidR="00375D6E" w:rsidRPr="003728DC" w:rsidRDefault="00375D6E" w:rsidP="003E74B1">
            <w:pPr>
              <w:jc w:val="center"/>
              <w:rPr>
                <w:b/>
                <w:bCs/>
                <w:sz w:val="20"/>
                <w:szCs w:val="20"/>
              </w:rPr>
            </w:pPr>
            <w:proofErr w:type="spellStart"/>
            <w:r w:rsidRPr="003728DC">
              <w:rPr>
                <w:b/>
                <w:bCs/>
                <w:sz w:val="20"/>
                <w:szCs w:val="20"/>
              </w:rPr>
              <w:t>Nr.p.k</w:t>
            </w:r>
            <w:proofErr w:type="spellEnd"/>
            <w:r w:rsidRPr="003728DC">
              <w:rPr>
                <w:b/>
                <w:bCs/>
                <w:sz w:val="20"/>
                <w:szCs w:val="20"/>
              </w:rPr>
              <w:t>.</w:t>
            </w:r>
          </w:p>
        </w:tc>
        <w:tc>
          <w:tcPr>
            <w:tcW w:w="5921" w:type="dxa"/>
            <w:tcBorders>
              <w:top w:val="single" w:sz="4" w:space="0" w:color="auto"/>
              <w:left w:val="nil"/>
              <w:bottom w:val="single" w:sz="4" w:space="0" w:color="auto"/>
              <w:right w:val="single" w:sz="4" w:space="0" w:color="auto"/>
            </w:tcBorders>
            <w:shd w:val="clear" w:color="000000" w:fill="BFBFBF"/>
            <w:vAlign w:val="center"/>
            <w:hideMark/>
          </w:tcPr>
          <w:p w14:paraId="622CD27C" w14:textId="77777777" w:rsidR="00375D6E" w:rsidRPr="00CF6784" w:rsidRDefault="00375D6E" w:rsidP="003E74B1">
            <w:pPr>
              <w:jc w:val="center"/>
              <w:rPr>
                <w:b/>
                <w:bCs/>
                <w:sz w:val="20"/>
                <w:szCs w:val="20"/>
              </w:rPr>
            </w:pPr>
            <w:r w:rsidRPr="00CF6784">
              <w:rPr>
                <w:b/>
                <w:bCs/>
                <w:sz w:val="20"/>
                <w:szCs w:val="20"/>
              </w:rPr>
              <w:t>Darba nosaukums</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6C93D32F" w14:textId="77777777" w:rsidR="00375D6E" w:rsidRPr="0096756E" w:rsidRDefault="00375D6E" w:rsidP="003E74B1">
            <w:pPr>
              <w:jc w:val="center"/>
              <w:rPr>
                <w:b/>
                <w:bCs/>
                <w:color w:val="000000"/>
                <w:sz w:val="20"/>
                <w:szCs w:val="20"/>
              </w:rPr>
            </w:pPr>
            <w:r w:rsidRPr="0096756E">
              <w:rPr>
                <w:b/>
                <w:bCs/>
                <w:color w:val="000000"/>
                <w:sz w:val="20"/>
                <w:szCs w:val="20"/>
              </w:rPr>
              <w:t>Ražotājs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E19A0BD" w14:textId="77777777" w:rsidR="00375D6E" w:rsidRPr="0096756E" w:rsidRDefault="00375D6E" w:rsidP="003E74B1">
            <w:pPr>
              <w:jc w:val="center"/>
              <w:rPr>
                <w:b/>
                <w:bCs/>
                <w:color w:val="000000"/>
                <w:sz w:val="20"/>
                <w:szCs w:val="20"/>
              </w:rPr>
            </w:pPr>
            <w:r w:rsidRPr="0096756E">
              <w:rPr>
                <w:b/>
                <w:bCs/>
                <w:color w:val="000000"/>
                <w:sz w:val="20"/>
                <w:szCs w:val="20"/>
              </w:rPr>
              <w:t>Ražotāja valsts</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38387DCE" w14:textId="77777777" w:rsidR="00375D6E" w:rsidRPr="0096756E" w:rsidRDefault="00375D6E" w:rsidP="003E74B1">
            <w:pPr>
              <w:jc w:val="center"/>
              <w:rPr>
                <w:b/>
                <w:bCs/>
                <w:color w:val="000000"/>
                <w:sz w:val="20"/>
                <w:szCs w:val="20"/>
              </w:rPr>
            </w:pPr>
            <w:r w:rsidRPr="0096756E">
              <w:rPr>
                <w:b/>
                <w:bCs/>
                <w:color w:val="000000"/>
                <w:sz w:val="20"/>
                <w:szCs w:val="20"/>
              </w:rPr>
              <w:t>Piegādātājs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A3F0726" w14:textId="77777777" w:rsidR="00375D6E" w:rsidRPr="0096756E" w:rsidRDefault="00375D6E" w:rsidP="003E74B1">
            <w:pPr>
              <w:jc w:val="center"/>
              <w:rPr>
                <w:b/>
                <w:bCs/>
                <w:color w:val="000000"/>
                <w:sz w:val="20"/>
                <w:szCs w:val="20"/>
              </w:rPr>
            </w:pPr>
            <w:r w:rsidRPr="0096756E">
              <w:rPr>
                <w:b/>
                <w:bCs/>
                <w:color w:val="000000"/>
                <w:sz w:val="20"/>
                <w:szCs w:val="20"/>
              </w:rPr>
              <w:t>Marka</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0F02294E" w14:textId="77777777" w:rsidR="00375D6E" w:rsidRPr="0096756E" w:rsidRDefault="00375D6E" w:rsidP="003E74B1">
            <w:pPr>
              <w:jc w:val="center"/>
              <w:rPr>
                <w:b/>
                <w:bCs/>
                <w:color w:val="000000"/>
                <w:sz w:val="20"/>
                <w:szCs w:val="20"/>
              </w:rPr>
            </w:pPr>
            <w:r w:rsidRPr="0096756E">
              <w:rPr>
                <w:b/>
                <w:bCs/>
                <w:color w:val="000000"/>
                <w:sz w:val="20"/>
                <w:szCs w:val="20"/>
              </w:rPr>
              <w:t>Tehniskie parametri</w:t>
            </w:r>
          </w:p>
        </w:tc>
      </w:tr>
      <w:tr w:rsidR="00375D6E" w:rsidRPr="0096756E" w14:paraId="2EC3118D" w14:textId="77777777" w:rsidTr="00375D6E">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09C82434" w14:textId="77777777" w:rsidR="00375D6E" w:rsidRPr="00CF6784" w:rsidRDefault="00375D6E" w:rsidP="003E74B1">
            <w:pPr>
              <w:jc w:val="center"/>
              <w:rPr>
                <w:b/>
                <w:bCs/>
                <w:sz w:val="20"/>
                <w:szCs w:val="20"/>
              </w:rPr>
            </w:pPr>
            <w:r w:rsidRPr="003728DC">
              <w:rPr>
                <w:b/>
                <w:bCs/>
                <w:sz w:val="20"/>
                <w:szCs w:val="20"/>
              </w:rPr>
              <w:t> </w:t>
            </w:r>
          </w:p>
        </w:tc>
        <w:tc>
          <w:tcPr>
            <w:tcW w:w="5921" w:type="dxa"/>
            <w:tcBorders>
              <w:top w:val="nil"/>
              <w:left w:val="nil"/>
              <w:bottom w:val="single" w:sz="4" w:space="0" w:color="auto"/>
              <w:right w:val="single" w:sz="4" w:space="0" w:color="auto"/>
            </w:tcBorders>
            <w:shd w:val="clear" w:color="auto" w:fill="auto"/>
            <w:vAlign w:val="center"/>
            <w:hideMark/>
          </w:tcPr>
          <w:p w14:paraId="5E21974F" w14:textId="77777777" w:rsidR="00375D6E" w:rsidRPr="00CF6784" w:rsidRDefault="00375D6E" w:rsidP="003E74B1">
            <w:pPr>
              <w:jc w:val="center"/>
              <w:rPr>
                <w:b/>
                <w:bCs/>
                <w:sz w:val="20"/>
                <w:szCs w:val="20"/>
                <w:u w:val="single"/>
              </w:rPr>
            </w:pPr>
            <w:r w:rsidRPr="00CF6784">
              <w:rPr>
                <w:b/>
                <w:bCs/>
                <w:sz w:val="20"/>
                <w:szCs w:val="20"/>
                <w:u w:val="single"/>
              </w:rPr>
              <w:t>CEĻA DARBI</w:t>
            </w:r>
          </w:p>
        </w:tc>
        <w:tc>
          <w:tcPr>
            <w:tcW w:w="1474" w:type="dxa"/>
            <w:tcBorders>
              <w:top w:val="nil"/>
              <w:left w:val="nil"/>
              <w:bottom w:val="single" w:sz="4" w:space="0" w:color="auto"/>
              <w:right w:val="single" w:sz="4" w:space="0" w:color="auto"/>
            </w:tcBorders>
            <w:shd w:val="clear" w:color="auto" w:fill="auto"/>
            <w:vAlign w:val="center"/>
            <w:hideMark/>
          </w:tcPr>
          <w:p w14:paraId="49B6A949" w14:textId="77777777" w:rsidR="00375D6E" w:rsidRPr="0096756E" w:rsidRDefault="00375D6E" w:rsidP="003E74B1">
            <w:pPr>
              <w:jc w:val="cente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7F892B75" w14:textId="77777777" w:rsidR="00375D6E" w:rsidRPr="0096756E" w:rsidRDefault="00375D6E" w:rsidP="003E74B1">
            <w:pPr>
              <w:jc w:val="center"/>
              <w:rPr>
                <w:sz w:val="20"/>
                <w:szCs w:val="20"/>
              </w:rPr>
            </w:pPr>
            <w:r w:rsidRPr="0096756E">
              <w:rPr>
                <w:sz w:val="20"/>
                <w:szCs w:val="20"/>
              </w:rPr>
              <w:t> </w:t>
            </w:r>
          </w:p>
        </w:tc>
        <w:tc>
          <w:tcPr>
            <w:tcW w:w="1481" w:type="dxa"/>
            <w:tcBorders>
              <w:top w:val="nil"/>
              <w:left w:val="nil"/>
              <w:bottom w:val="single" w:sz="4" w:space="0" w:color="auto"/>
              <w:right w:val="single" w:sz="4" w:space="0" w:color="auto"/>
            </w:tcBorders>
            <w:shd w:val="clear" w:color="000000" w:fill="FFFFFF"/>
            <w:noWrap/>
            <w:vAlign w:val="center"/>
            <w:hideMark/>
          </w:tcPr>
          <w:p w14:paraId="4C5534D1" w14:textId="77777777" w:rsidR="00375D6E" w:rsidRPr="0096756E" w:rsidRDefault="00375D6E" w:rsidP="003E74B1">
            <w:pP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BD825F1" w14:textId="77777777" w:rsidR="00375D6E" w:rsidRPr="0096756E" w:rsidRDefault="00375D6E" w:rsidP="003E74B1">
            <w:pPr>
              <w:rPr>
                <w:sz w:val="20"/>
                <w:szCs w:val="20"/>
              </w:rPr>
            </w:pPr>
            <w:r w:rsidRPr="0096756E">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2E347D99" w14:textId="77777777" w:rsidR="00375D6E" w:rsidRPr="0096756E" w:rsidRDefault="00375D6E" w:rsidP="003E74B1">
            <w:pPr>
              <w:rPr>
                <w:sz w:val="20"/>
                <w:szCs w:val="20"/>
              </w:rPr>
            </w:pPr>
            <w:r w:rsidRPr="0096756E">
              <w:rPr>
                <w:sz w:val="20"/>
                <w:szCs w:val="20"/>
              </w:rPr>
              <w:t> </w:t>
            </w:r>
          </w:p>
        </w:tc>
      </w:tr>
      <w:tr w:rsidR="00F06F42" w:rsidRPr="0096756E" w14:paraId="3BB183A4" w14:textId="77777777" w:rsidTr="00453BEB">
        <w:trPr>
          <w:trHeight w:val="25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0C852631" w14:textId="77777777" w:rsidR="00F06F42" w:rsidRPr="00CF6784" w:rsidRDefault="00F06F42" w:rsidP="00F06F42">
            <w:pPr>
              <w:jc w:val="center"/>
              <w:rPr>
                <w:sz w:val="20"/>
                <w:szCs w:val="20"/>
              </w:rPr>
            </w:pPr>
            <w:r w:rsidRPr="003728DC">
              <w:rPr>
                <w:sz w:val="20"/>
                <w:szCs w:val="20"/>
              </w:rPr>
              <w:t>1</w:t>
            </w:r>
          </w:p>
        </w:tc>
        <w:tc>
          <w:tcPr>
            <w:tcW w:w="5921" w:type="dxa"/>
            <w:tcBorders>
              <w:top w:val="nil"/>
              <w:left w:val="nil"/>
              <w:bottom w:val="single" w:sz="4" w:space="0" w:color="auto"/>
              <w:right w:val="single" w:sz="4" w:space="0" w:color="auto"/>
            </w:tcBorders>
            <w:shd w:val="clear" w:color="auto" w:fill="auto"/>
            <w:hideMark/>
          </w:tcPr>
          <w:p w14:paraId="6B16E2B7" w14:textId="2E2D741C" w:rsidR="00F06F42" w:rsidRPr="00111642" w:rsidRDefault="0013380D" w:rsidP="00F06F42">
            <w:pPr>
              <w:rPr>
                <w:b/>
                <w:bCs/>
                <w:color w:val="FF0000"/>
                <w:sz w:val="20"/>
                <w:szCs w:val="20"/>
              </w:rPr>
            </w:pPr>
            <w:r w:rsidRPr="00111642">
              <w:rPr>
                <w:b/>
                <w:bCs/>
                <w:color w:val="FF0000"/>
                <w:sz w:val="20"/>
                <w:szCs w:val="20"/>
              </w:rPr>
              <w:t>Karstā asfalta</w:t>
            </w:r>
            <w:r w:rsidR="00F06F42" w:rsidRPr="00111642">
              <w:rPr>
                <w:b/>
                <w:bCs/>
                <w:color w:val="FF0000"/>
                <w:sz w:val="20"/>
                <w:szCs w:val="20"/>
              </w:rPr>
              <w:t xml:space="preserve"> dilumkārta  AC 11 </w:t>
            </w:r>
            <w:proofErr w:type="spellStart"/>
            <w:r w:rsidR="00F06F42" w:rsidRPr="00111642">
              <w:rPr>
                <w:b/>
                <w:bCs/>
                <w:color w:val="FF0000"/>
                <w:sz w:val="20"/>
                <w:szCs w:val="20"/>
              </w:rPr>
              <w:t>surf</w:t>
            </w:r>
            <w:proofErr w:type="spellEnd"/>
            <w:r w:rsidR="00F06F42" w:rsidRPr="00111642">
              <w:rPr>
                <w:b/>
                <w:bCs/>
                <w:color w:val="FF0000"/>
                <w:sz w:val="20"/>
                <w:szCs w:val="20"/>
              </w:rPr>
              <w:t xml:space="preserve"> (</w:t>
            </w:r>
            <w:proofErr w:type="spellStart"/>
            <w:r w:rsidR="00F06F42" w:rsidRPr="00111642">
              <w:rPr>
                <w:b/>
                <w:bCs/>
                <w:color w:val="FF0000"/>
                <w:sz w:val="20"/>
                <w:szCs w:val="20"/>
              </w:rPr>
              <w:t>AADT</w:t>
            </w:r>
            <w:r w:rsidR="00F06F42" w:rsidRPr="00111642">
              <w:rPr>
                <w:b/>
                <w:bCs/>
                <w:color w:val="FF0000"/>
                <w:sz w:val="20"/>
                <w:szCs w:val="20"/>
                <w:vertAlign w:val="subscript"/>
              </w:rPr>
              <w:t>j</w:t>
            </w:r>
            <w:proofErr w:type="spellEnd"/>
            <w:r w:rsidR="00F06F42" w:rsidRPr="00111642">
              <w:rPr>
                <w:b/>
                <w:bCs/>
                <w:color w:val="FF0000"/>
                <w:sz w:val="20"/>
                <w:szCs w:val="20"/>
                <w:vertAlign w:val="subscript"/>
              </w:rPr>
              <w:t xml:space="preserve">, pievestā </w:t>
            </w:r>
            <w:r w:rsidRPr="00111642">
              <w:rPr>
                <w:b/>
                <w:bCs/>
                <w:color w:val="FF0000"/>
                <w:sz w:val="20"/>
                <w:szCs w:val="20"/>
              </w:rPr>
              <w:t>35</w:t>
            </w:r>
            <w:r w:rsidR="00F06F42" w:rsidRPr="00111642">
              <w:rPr>
                <w:b/>
                <w:bCs/>
                <w:color w:val="FF0000"/>
                <w:sz w:val="20"/>
                <w:szCs w:val="20"/>
              </w:rPr>
              <w:t>01-5</w:t>
            </w:r>
            <w:r w:rsidRPr="00111642">
              <w:rPr>
                <w:b/>
                <w:bCs/>
                <w:color w:val="FF0000"/>
                <w:sz w:val="20"/>
                <w:szCs w:val="20"/>
              </w:rPr>
              <w:t>0</w:t>
            </w:r>
            <w:r w:rsidR="00F06F42" w:rsidRPr="00111642">
              <w:rPr>
                <w:b/>
                <w:bCs/>
                <w:color w:val="FF0000"/>
                <w:sz w:val="20"/>
                <w:szCs w:val="20"/>
              </w:rPr>
              <w:t>00)</w:t>
            </w:r>
            <w:r w:rsidRPr="00111642">
              <w:rPr>
                <w:b/>
                <w:bCs/>
                <w:color w:val="FF0000"/>
                <w:sz w:val="20"/>
                <w:szCs w:val="20"/>
              </w:rPr>
              <w:t xml:space="preserve"> 4cm</w:t>
            </w:r>
          </w:p>
        </w:tc>
        <w:tc>
          <w:tcPr>
            <w:tcW w:w="1474" w:type="dxa"/>
            <w:tcBorders>
              <w:top w:val="nil"/>
              <w:left w:val="nil"/>
              <w:bottom w:val="single" w:sz="4" w:space="0" w:color="auto"/>
              <w:right w:val="single" w:sz="4" w:space="0" w:color="auto"/>
            </w:tcBorders>
            <w:shd w:val="clear" w:color="auto" w:fill="auto"/>
            <w:hideMark/>
          </w:tcPr>
          <w:p w14:paraId="68047A2B" w14:textId="0A1C8A74" w:rsidR="00F06F42" w:rsidRPr="0096756E" w:rsidRDefault="00F06F42" w:rsidP="00F06F42">
            <w:pPr>
              <w:jc w:val="center"/>
              <w:rPr>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0ECFAED9" w14:textId="77777777" w:rsidR="00F06F42" w:rsidRPr="0096756E" w:rsidRDefault="00F06F42" w:rsidP="00F06F42">
            <w:pPr>
              <w:jc w:val="center"/>
              <w:rPr>
                <w:sz w:val="20"/>
                <w:szCs w:val="20"/>
              </w:rPr>
            </w:pPr>
            <w:r w:rsidRPr="0096756E">
              <w:rPr>
                <w:sz w:val="20"/>
                <w:szCs w:val="20"/>
              </w:rPr>
              <w:t> </w:t>
            </w:r>
          </w:p>
        </w:tc>
        <w:tc>
          <w:tcPr>
            <w:tcW w:w="1481" w:type="dxa"/>
            <w:tcBorders>
              <w:top w:val="nil"/>
              <w:left w:val="nil"/>
              <w:bottom w:val="single" w:sz="4" w:space="0" w:color="auto"/>
              <w:right w:val="single" w:sz="4" w:space="0" w:color="auto"/>
            </w:tcBorders>
            <w:shd w:val="clear" w:color="000000" w:fill="FFFFFF"/>
            <w:noWrap/>
            <w:vAlign w:val="center"/>
            <w:hideMark/>
          </w:tcPr>
          <w:p w14:paraId="50736B89" w14:textId="77777777" w:rsidR="00F06F42" w:rsidRPr="0096756E" w:rsidRDefault="00F06F42" w:rsidP="00F06F42">
            <w:pP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6F14327" w14:textId="77777777" w:rsidR="00F06F42" w:rsidRPr="0096756E" w:rsidRDefault="00F06F42" w:rsidP="00F06F42">
            <w:pPr>
              <w:rPr>
                <w:sz w:val="20"/>
                <w:szCs w:val="20"/>
              </w:rPr>
            </w:pPr>
            <w:r w:rsidRPr="0096756E">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20AA2DF3" w14:textId="77777777" w:rsidR="00F06F42" w:rsidRPr="0096756E" w:rsidRDefault="00F06F42" w:rsidP="00F06F42">
            <w:pPr>
              <w:rPr>
                <w:sz w:val="20"/>
                <w:szCs w:val="20"/>
              </w:rPr>
            </w:pPr>
            <w:r w:rsidRPr="0096756E">
              <w:rPr>
                <w:sz w:val="20"/>
                <w:szCs w:val="20"/>
              </w:rPr>
              <w:t> </w:t>
            </w:r>
          </w:p>
        </w:tc>
      </w:tr>
      <w:tr w:rsidR="00F06F42" w:rsidRPr="0096756E" w14:paraId="3B5CB108" w14:textId="77777777" w:rsidTr="00375D6E">
        <w:trPr>
          <w:trHeight w:val="418"/>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2414058B" w14:textId="77777777" w:rsidR="00F06F42" w:rsidRPr="00CF6784" w:rsidRDefault="00F06F42" w:rsidP="00F06F42">
            <w:pPr>
              <w:jc w:val="center"/>
              <w:rPr>
                <w:sz w:val="20"/>
                <w:szCs w:val="20"/>
              </w:rPr>
            </w:pPr>
            <w:r w:rsidRPr="003728DC">
              <w:rPr>
                <w:sz w:val="20"/>
                <w:szCs w:val="20"/>
              </w:rPr>
              <w:t>2</w:t>
            </w:r>
          </w:p>
        </w:tc>
        <w:tc>
          <w:tcPr>
            <w:tcW w:w="5921" w:type="dxa"/>
            <w:tcBorders>
              <w:top w:val="nil"/>
              <w:left w:val="nil"/>
              <w:bottom w:val="single" w:sz="4" w:space="0" w:color="auto"/>
              <w:right w:val="single" w:sz="4" w:space="0" w:color="auto"/>
            </w:tcBorders>
            <w:shd w:val="clear" w:color="auto" w:fill="auto"/>
            <w:hideMark/>
          </w:tcPr>
          <w:p w14:paraId="2F256C9B" w14:textId="1F86B633" w:rsidR="00F06F42" w:rsidRPr="00111642" w:rsidRDefault="0013380D" w:rsidP="00F06F42">
            <w:pPr>
              <w:rPr>
                <w:b/>
                <w:bCs/>
                <w:color w:val="FF0000"/>
                <w:sz w:val="20"/>
                <w:szCs w:val="20"/>
              </w:rPr>
            </w:pPr>
            <w:r w:rsidRPr="00111642">
              <w:rPr>
                <w:b/>
                <w:bCs/>
                <w:color w:val="FF0000"/>
                <w:sz w:val="20"/>
                <w:szCs w:val="20"/>
              </w:rPr>
              <w:t>Karstā a</w:t>
            </w:r>
            <w:r w:rsidR="00F06F42" w:rsidRPr="00111642">
              <w:rPr>
                <w:b/>
                <w:bCs/>
                <w:color w:val="FF0000"/>
                <w:sz w:val="20"/>
                <w:szCs w:val="20"/>
              </w:rPr>
              <w:t>sfalt</w:t>
            </w:r>
            <w:r w:rsidRPr="00111642">
              <w:rPr>
                <w:b/>
                <w:bCs/>
                <w:color w:val="FF0000"/>
                <w:sz w:val="20"/>
                <w:szCs w:val="20"/>
              </w:rPr>
              <w:t xml:space="preserve">a </w:t>
            </w:r>
            <w:proofErr w:type="spellStart"/>
            <w:r w:rsidR="00F06F42" w:rsidRPr="00111642">
              <w:rPr>
                <w:b/>
                <w:bCs/>
                <w:color w:val="FF0000"/>
                <w:sz w:val="20"/>
                <w:szCs w:val="20"/>
              </w:rPr>
              <w:t>saistes</w:t>
            </w:r>
            <w:proofErr w:type="spellEnd"/>
            <w:r w:rsidR="00F06F42" w:rsidRPr="00111642">
              <w:rPr>
                <w:b/>
                <w:bCs/>
                <w:color w:val="FF0000"/>
                <w:sz w:val="20"/>
                <w:szCs w:val="20"/>
              </w:rPr>
              <w:t xml:space="preserve"> kārta AC 22 </w:t>
            </w:r>
            <w:proofErr w:type="spellStart"/>
            <w:r w:rsidR="00F06F42" w:rsidRPr="00111642">
              <w:rPr>
                <w:b/>
                <w:bCs/>
                <w:color w:val="FF0000"/>
                <w:sz w:val="20"/>
                <w:szCs w:val="20"/>
              </w:rPr>
              <w:t>bin</w:t>
            </w:r>
            <w:proofErr w:type="spellEnd"/>
            <w:r w:rsidR="00F06F42" w:rsidRPr="00111642">
              <w:rPr>
                <w:b/>
                <w:bCs/>
                <w:color w:val="FF0000"/>
                <w:sz w:val="20"/>
                <w:szCs w:val="20"/>
              </w:rPr>
              <w:t xml:space="preserve"> (</w:t>
            </w:r>
            <w:proofErr w:type="spellStart"/>
            <w:r w:rsidR="00F06F42" w:rsidRPr="00111642">
              <w:rPr>
                <w:b/>
                <w:bCs/>
                <w:color w:val="FF0000"/>
                <w:sz w:val="20"/>
                <w:szCs w:val="20"/>
              </w:rPr>
              <w:t>AADT</w:t>
            </w:r>
            <w:r w:rsidR="00F06F42" w:rsidRPr="00111642">
              <w:rPr>
                <w:b/>
                <w:bCs/>
                <w:color w:val="FF0000"/>
                <w:sz w:val="20"/>
                <w:szCs w:val="20"/>
                <w:vertAlign w:val="subscript"/>
              </w:rPr>
              <w:t>j</w:t>
            </w:r>
            <w:proofErr w:type="spellEnd"/>
            <w:r w:rsidR="00F06F42" w:rsidRPr="00111642">
              <w:rPr>
                <w:b/>
                <w:bCs/>
                <w:color w:val="FF0000"/>
                <w:sz w:val="20"/>
                <w:szCs w:val="20"/>
                <w:vertAlign w:val="subscript"/>
              </w:rPr>
              <w:t>, smagie</w:t>
            </w:r>
            <w:r w:rsidR="00F06F42" w:rsidRPr="00111642">
              <w:rPr>
                <w:b/>
                <w:bCs/>
                <w:color w:val="FF0000"/>
                <w:sz w:val="20"/>
                <w:szCs w:val="20"/>
              </w:rPr>
              <w:t xml:space="preserve"> 10</w:t>
            </w:r>
            <w:r w:rsidRPr="00111642">
              <w:rPr>
                <w:b/>
                <w:bCs/>
                <w:color w:val="FF0000"/>
                <w:sz w:val="20"/>
                <w:szCs w:val="20"/>
              </w:rPr>
              <w:t>0</w:t>
            </w:r>
            <w:r w:rsidR="00F06F42" w:rsidRPr="00111642">
              <w:rPr>
                <w:b/>
                <w:bCs/>
                <w:color w:val="FF0000"/>
                <w:sz w:val="20"/>
                <w:szCs w:val="20"/>
              </w:rPr>
              <w:t>1-</w:t>
            </w:r>
            <w:r w:rsidRPr="00111642">
              <w:rPr>
                <w:b/>
                <w:bCs/>
                <w:color w:val="FF0000"/>
                <w:sz w:val="20"/>
                <w:szCs w:val="20"/>
              </w:rPr>
              <w:t>2</w:t>
            </w:r>
            <w:r w:rsidR="00F06F42" w:rsidRPr="00111642">
              <w:rPr>
                <w:b/>
                <w:bCs/>
                <w:color w:val="FF0000"/>
                <w:sz w:val="20"/>
                <w:szCs w:val="20"/>
              </w:rPr>
              <w:t>000)</w:t>
            </w:r>
            <w:r w:rsidRPr="00111642">
              <w:rPr>
                <w:b/>
                <w:bCs/>
                <w:color w:val="FF0000"/>
                <w:sz w:val="20"/>
                <w:szCs w:val="20"/>
              </w:rPr>
              <w:t xml:space="preserve"> 6cm</w:t>
            </w:r>
          </w:p>
        </w:tc>
        <w:tc>
          <w:tcPr>
            <w:tcW w:w="1474" w:type="dxa"/>
            <w:tcBorders>
              <w:top w:val="nil"/>
              <w:left w:val="nil"/>
              <w:bottom w:val="single" w:sz="4" w:space="0" w:color="auto"/>
              <w:right w:val="single" w:sz="4" w:space="0" w:color="auto"/>
            </w:tcBorders>
            <w:shd w:val="clear" w:color="auto" w:fill="auto"/>
            <w:vAlign w:val="center"/>
            <w:hideMark/>
          </w:tcPr>
          <w:p w14:paraId="49C4383F" w14:textId="77777777" w:rsidR="00F06F42" w:rsidRPr="0096756E" w:rsidRDefault="00F06F42" w:rsidP="00F06F42">
            <w:pPr>
              <w:jc w:val="cente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07AE9CBC" w14:textId="77777777" w:rsidR="00F06F42" w:rsidRPr="0096756E" w:rsidRDefault="00F06F42" w:rsidP="00F06F42">
            <w:pPr>
              <w:jc w:val="center"/>
              <w:rPr>
                <w:sz w:val="20"/>
                <w:szCs w:val="20"/>
              </w:rPr>
            </w:pPr>
            <w:r w:rsidRPr="0096756E">
              <w:rPr>
                <w:sz w:val="20"/>
                <w:szCs w:val="20"/>
              </w:rPr>
              <w:t> </w:t>
            </w:r>
          </w:p>
        </w:tc>
        <w:tc>
          <w:tcPr>
            <w:tcW w:w="1481" w:type="dxa"/>
            <w:tcBorders>
              <w:top w:val="nil"/>
              <w:left w:val="nil"/>
              <w:bottom w:val="single" w:sz="4" w:space="0" w:color="auto"/>
              <w:right w:val="single" w:sz="4" w:space="0" w:color="auto"/>
            </w:tcBorders>
            <w:shd w:val="clear" w:color="000000" w:fill="FFFFFF"/>
            <w:noWrap/>
            <w:vAlign w:val="center"/>
            <w:hideMark/>
          </w:tcPr>
          <w:p w14:paraId="50BF9596" w14:textId="77777777" w:rsidR="00F06F42" w:rsidRPr="0096756E" w:rsidRDefault="00F06F42" w:rsidP="00F06F42">
            <w:pP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0DA8BA8" w14:textId="77777777" w:rsidR="00F06F42" w:rsidRPr="0096756E" w:rsidRDefault="00F06F42" w:rsidP="00F06F42">
            <w:pPr>
              <w:rPr>
                <w:sz w:val="20"/>
                <w:szCs w:val="20"/>
              </w:rPr>
            </w:pPr>
            <w:r w:rsidRPr="0096756E">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3B2CA903" w14:textId="77777777" w:rsidR="00F06F42" w:rsidRPr="0096756E" w:rsidRDefault="00F06F42" w:rsidP="00F06F42">
            <w:pPr>
              <w:rPr>
                <w:sz w:val="20"/>
                <w:szCs w:val="20"/>
              </w:rPr>
            </w:pPr>
            <w:r w:rsidRPr="0096756E">
              <w:rPr>
                <w:sz w:val="20"/>
                <w:szCs w:val="20"/>
              </w:rPr>
              <w:t> </w:t>
            </w:r>
          </w:p>
        </w:tc>
      </w:tr>
      <w:tr w:rsidR="00F06F42" w:rsidRPr="0096756E" w14:paraId="4B40F870" w14:textId="77777777" w:rsidTr="00375D6E">
        <w:trPr>
          <w:trHeight w:val="410"/>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6E004AAF" w14:textId="77777777" w:rsidR="00F06F42" w:rsidRPr="00CF6784" w:rsidRDefault="00F06F42" w:rsidP="00F06F42">
            <w:pPr>
              <w:jc w:val="center"/>
              <w:rPr>
                <w:sz w:val="20"/>
                <w:szCs w:val="20"/>
              </w:rPr>
            </w:pPr>
            <w:r w:rsidRPr="00CF6784">
              <w:rPr>
                <w:sz w:val="20"/>
                <w:szCs w:val="20"/>
              </w:rPr>
              <w:t>3</w:t>
            </w:r>
          </w:p>
        </w:tc>
        <w:tc>
          <w:tcPr>
            <w:tcW w:w="5921" w:type="dxa"/>
            <w:tcBorders>
              <w:top w:val="nil"/>
              <w:left w:val="nil"/>
              <w:bottom w:val="single" w:sz="4" w:space="0" w:color="auto"/>
              <w:right w:val="single" w:sz="4" w:space="0" w:color="auto"/>
            </w:tcBorders>
            <w:shd w:val="clear" w:color="auto" w:fill="auto"/>
            <w:hideMark/>
          </w:tcPr>
          <w:p w14:paraId="1C3E000E" w14:textId="18E7AEF4" w:rsidR="00F06F42" w:rsidRPr="00111642" w:rsidRDefault="0013380D" w:rsidP="00F06F42">
            <w:pPr>
              <w:rPr>
                <w:b/>
                <w:bCs/>
                <w:color w:val="FF0000"/>
                <w:sz w:val="20"/>
                <w:szCs w:val="20"/>
              </w:rPr>
            </w:pPr>
            <w:r w:rsidRPr="00111642">
              <w:rPr>
                <w:b/>
                <w:bCs/>
                <w:color w:val="FF0000"/>
                <w:sz w:val="20"/>
                <w:szCs w:val="20"/>
              </w:rPr>
              <w:t xml:space="preserve">Karstā asfalta seguma apakškārta </w:t>
            </w:r>
            <w:r w:rsidR="00F06F42" w:rsidRPr="00111642">
              <w:rPr>
                <w:b/>
                <w:bCs/>
                <w:color w:val="FF0000"/>
                <w:sz w:val="20"/>
                <w:szCs w:val="20"/>
              </w:rPr>
              <w:t xml:space="preserve">AC 32 </w:t>
            </w:r>
            <w:proofErr w:type="spellStart"/>
            <w:r w:rsidR="00F06F42" w:rsidRPr="00111642">
              <w:rPr>
                <w:b/>
                <w:bCs/>
                <w:color w:val="FF0000"/>
                <w:sz w:val="20"/>
                <w:szCs w:val="20"/>
              </w:rPr>
              <w:t>base</w:t>
            </w:r>
            <w:proofErr w:type="spellEnd"/>
            <w:r w:rsidR="00F06F42" w:rsidRPr="00111642">
              <w:rPr>
                <w:b/>
                <w:bCs/>
                <w:color w:val="FF0000"/>
                <w:sz w:val="20"/>
                <w:szCs w:val="20"/>
              </w:rPr>
              <w:t xml:space="preserve"> (</w:t>
            </w:r>
            <w:proofErr w:type="spellStart"/>
            <w:r w:rsidR="00F06F42" w:rsidRPr="00111642">
              <w:rPr>
                <w:b/>
                <w:bCs/>
                <w:color w:val="FF0000"/>
                <w:sz w:val="20"/>
                <w:szCs w:val="20"/>
              </w:rPr>
              <w:t>AADT</w:t>
            </w:r>
            <w:r w:rsidR="00F06F42" w:rsidRPr="00111642">
              <w:rPr>
                <w:b/>
                <w:bCs/>
                <w:color w:val="FF0000"/>
                <w:sz w:val="20"/>
                <w:szCs w:val="20"/>
                <w:vertAlign w:val="subscript"/>
              </w:rPr>
              <w:t>j,smagie</w:t>
            </w:r>
            <w:proofErr w:type="spellEnd"/>
            <w:r w:rsidR="00F06F42" w:rsidRPr="00111642">
              <w:rPr>
                <w:b/>
                <w:bCs/>
                <w:color w:val="FF0000"/>
                <w:sz w:val="20"/>
                <w:szCs w:val="20"/>
              </w:rPr>
              <w:t xml:space="preserve"> 10</w:t>
            </w:r>
            <w:r w:rsidRPr="00111642">
              <w:rPr>
                <w:b/>
                <w:bCs/>
                <w:color w:val="FF0000"/>
                <w:sz w:val="20"/>
                <w:szCs w:val="20"/>
              </w:rPr>
              <w:t>0</w:t>
            </w:r>
            <w:r w:rsidR="00F06F42" w:rsidRPr="00111642">
              <w:rPr>
                <w:b/>
                <w:bCs/>
                <w:color w:val="FF0000"/>
                <w:sz w:val="20"/>
                <w:szCs w:val="20"/>
              </w:rPr>
              <w:t>1-</w:t>
            </w:r>
            <w:r w:rsidRPr="00111642">
              <w:rPr>
                <w:b/>
                <w:bCs/>
                <w:color w:val="FF0000"/>
                <w:sz w:val="20"/>
                <w:szCs w:val="20"/>
              </w:rPr>
              <w:t>2</w:t>
            </w:r>
            <w:r w:rsidR="00F06F42" w:rsidRPr="00111642">
              <w:rPr>
                <w:b/>
                <w:bCs/>
                <w:color w:val="FF0000"/>
                <w:sz w:val="20"/>
                <w:szCs w:val="20"/>
              </w:rPr>
              <w:t xml:space="preserve">000) </w:t>
            </w:r>
            <w:r w:rsidRPr="00111642">
              <w:rPr>
                <w:b/>
                <w:bCs/>
                <w:color w:val="FF0000"/>
                <w:sz w:val="20"/>
                <w:szCs w:val="20"/>
              </w:rPr>
              <w:t>10cm</w:t>
            </w:r>
          </w:p>
        </w:tc>
        <w:tc>
          <w:tcPr>
            <w:tcW w:w="1474" w:type="dxa"/>
            <w:tcBorders>
              <w:top w:val="nil"/>
              <w:left w:val="nil"/>
              <w:bottom w:val="single" w:sz="4" w:space="0" w:color="auto"/>
              <w:right w:val="single" w:sz="4" w:space="0" w:color="auto"/>
            </w:tcBorders>
            <w:shd w:val="clear" w:color="auto" w:fill="auto"/>
            <w:vAlign w:val="center"/>
            <w:hideMark/>
          </w:tcPr>
          <w:p w14:paraId="1194E2E5" w14:textId="77777777" w:rsidR="00F06F42" w:rsidRPr="0096756E" w:rsidRDefault="00F06F42" w:rsidP="00F06F42">
            <w:pPr>
              <w:jc w:val="cente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17D11B73" w14:textId="77777777" w:rsidR="00F06F42" w:rsidRPr="0096756E" w:rsidRDefault="00F06F42" w:rsidP="00F06F42">
            <w:pPr>
              <w:jc w:val="center"/>
              <w:rPr>
                <w:sz w:val="20"/>
                <w:szCs w:val="20"/>
              </w:rPr>
            </w:pPr>
            <w:r w:rsidRPr="0096756E">
              <w:rPr>
                <w:sz w:val="20"/>
                <w:szCs w:val="20"/>
              </w:rPr>
              <w:t> </w:t>
            </w:r>
          </w:p>
        </w:tc>
        <w:tc>
          <w:tcPr>
            <w:tcW w:w="1481" w:type="dxa"/>
            <w:tcBorders>
              <w:top w:val="nil"/>
              <w:left w:val="nil"/>
              <w:bottom w:val="single" w:sz="4" w:space="0" w:color="auto"/>
              <w:right w:val="single" w:sz="4" w:space="0" w:color="auto"/>
            </w:tcBorders>
            <w:shd w:val="clear" w:color="000000" w:fill="FFFFFF"/>
            <w:noWrap/>
            <w:vAlign w:val="center"/>
            <w:hideMark/>
          </w:tcPr>
          <w:p w14:paraId="4C16BD5B" w14:textId="77777777" w:rsidR="00F06F42" w:rsidRPr="0096756E" w:rsidRDefault="00F06F42" w:rsidP="00F06F42">
            <w:pP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1F6B16D7" w14:textId="77777777" w:rsidR="00F06F42" w:rsidRPr="0096756E" w:rsidRDefault="00F06F42" w:rsidP="00F06F42">
            <w:pPr>
              <w:rPr>
                <w:sz w:val="20"/>
                <w:szCs w:val="20"/>
              </w:rPr>
            </w:pPr>
            <w:r w:rsidRPr="0096756E">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6A57F438" w14:textId="77777777" w:rsidR="00F06F42" w:rsidRPr="0096756E" w:rsidRDefault="00F06F42" w:rsidP="00F06F42">
            <w:pPr>
              <w:rPr>
                <w:sz w:val="20"/>
                <w:szCs w:val="20"/>
              </w:rPr>
            </w:pPr>
            <w:r w:rsidRPr="0096756E">
              <w:rPr>
                <w:sz w:val="20"/>
                <w:szCs w:val="20"/>
              </w:rPr>
              <w:t> </w:t>
            </w:r>
          </w:p>
        </w:tc>
      </w:tr>
      <w:tr w:rsidR="00F06F42" w:rsidRPr="0096756E" w14:paraId="21BB6D96" w14:textId="77777777" w:rsidTr="00375D6E">
        <w:trPr>
          <w:trHeight w:val="315"/>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1687B057" w14:textId="77777777" w:rsidR="00F06F42" w:rsidRPr="00CF6784" w:rsidRDefault="00F06F42" w:rsidP="00F06F42">
            <w:pPr>
              <w:jc w:val="center"/>
              <w:rPr>
                <w:sz w:val="20"/>
                <w:szCs w:val="20"/>
              </w:rPr>
            </w:pPr>
            <w:r w:rsidRPr="003728DC">
              <w:rPr>
                <w:sz w:val="20"/>
                <w:szCs w:val="20"/>
              </w:rPr>
              <w:t>4</w:t>
            </w:r>
          </w:p>
        </w:tc>
        <w:tc>
          <w:tcPr>
            <w:tcW w:w="5921" w:type="dxa"/>
            <w:tcBorders>
              <w:top w:val="nil"/>
              <w:left w:val="nil"/>
              <w:bottom w:val="single" w:sz="4" w:space="0" w:color="auto"/>
              <w:right w:val="single" w:sz="4" w:space="0" w:color="auto"/>
            </w:tcBorders>
            <w:shd w:val="clear" w:color="auto" w:fill="auto"/>
            <w:hideMark/>
          </w:tcPr>
          <w:p w14:paraId="6E84B04D" w14:textId="22303237" w:rsidR="00F06F42" w:rsidRPr="00111642" w:rsidRDefault="007C53ED" w:rsidP="00F06F42">
            <w:pPr>
              <w:rPr>
                <w:b/>
                <w:bCs/>
                <w:color w:val="FF0000"/>
                <w:sz w:val="20"/>
                <w:szCs w:val="20"/>
              </w:rPr>
            </w:pPr>
            <w:proofErr w:type="spellStart"/>
            <w:r w:rsidRPr="00111642">
              <w:rPr>
                <w:b/>
                <w:bCs/>
                <w:color w:val="FF0000"/>
                <w:sz w:val="20"/>
                <w:szCs w:val="20"/>
              </w:rPr>
              <w:t>Minerālmateriālu</w:t>
            </w:r>
            <w:proofErr w:type="spellEnd"/>
            <w:r w:rsidRPr="00111642">
              <w:rPr>
                <w:b/>
                <w:bCs/>
                <w:color w:val="FF0000"/>
                <w:sz w:val="20"/>
                <w:szCs w:val="20"/>
              </w:rPr>
              <w:t xml:space="preserve"> pamata virskārta, maisījums 0/45 magmatisko iežu šķembas 12 cm</w:t>
            </w:r>
          </w:p>
        </w:tc>
        <w:tc>
          <w:tcPr>
            <w:tcW w:w="1474" w:type="dxa"/>
            <w:tcBorders>
              <w:top w:val="nil"/>
              <w:left w:val="nil"/>
              <w:bottom w:val="single" w:sz="4" w:space="0" w:color="auto"/>
              <w:right w:val="single" w:sz="4" w:space="0" w:color="auto"/>
            </w:tcBorders>
            <w:shd w:val="clear" w:color="auto" w:fill="auto"/>
            <w:vAlign w:val="center"/>
            <w:hideMark/>
          </w:tcPr>
          <w:p w14:paraId="736C6ABD" w14:textId="77777777" w:rsidR="00F06F42" w:rsidRPr="0096756E" w:rsidRDefault="00F06F42" w:rsidP="00F06F42">
            <w:pPr>
              <w:jc w:val="cente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2147BCBD" w14:textId="77777777" w:rsidR="00F06F42" w:rsidRPr="0096756E" w:rsidRDefault="00F06F42" w:rsidP="00F06F42">
            <w:pPr>
              <w:jc w:val="center"/>
              <w:rPr>
                <w:sz w:val="20"/>
                <w:szCs w:val="20"/>
              </w:rPr>
            </w:pPr>
            <w:r w:rsidRPr="0096756E">
              <w:rPr>
                <w:sz w:val="20"/>
                <w:szCs w:val="20"/>
              </w:rPr>
              <w:t> </w:t>
            </w:r>
          </w:p>
        </w:tc>
        <w:tc>
          <w:tcPr>
            <w:tcW w:w="1481" w:type="dxa"/>
            <w:tcBorders>
              <w:top w:val="nil"/>
              <w:left w:val="nil"/>
              <w:bottom w:val="single" w:sz="4" w:space="0" w:color="auto"/>
              <w:right w:val="single" w:sz="4" w:space="0" w:color="auto"/>
            </w:tcBorders>
            <w:shd w:val="clear" w:color="000000" w:fill="FFFFFF"/>
            <w:noWrap/>
            <w:vAlign w:val="center"/>
            <w:hideMark/>
          </w:tcPr>
          <w:p w14:paraId="58205DAC" w14:textId="77777777" w:rsidR="00F06F42" w:rsidRPr="0096756E" w:rsidRDefault="00F06F42" w:rsidP="00F06F42">
            <w:pP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CB68678" w14:textId="77777777" w:rsidR="00F06F42" w:rsidRPr="0096756E" w:rsidRDefault="00F06F42" w:rsidP="00F06F42">
            <w:pPr>
              <w:rPr>
                <w:sz w:val="20"/>
                <w:szCs w:val="20"/>
              </w:rPr>
            </w:pPr>
            <w:r w:rsidRPr="0096756E">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31519485" w14:textId="77777777" w:rsidR="00F06F42" w:rsidRPr="0096756E" w:rsidRDefault="00F06F42" w:rsidP="00F06F42">
            <w:pPr>
              <w:rPr>
                <w:sz w:val="20"/>
                <w:szCs w:val="20"/>
              </w:rPr>
            </w:pPr>
            <w:r w:rsidRPr="0096756E">
              <w:rPr>
                <w:sz w:val="20"/>
                <w:szCs w:val="20"/>
              </w:rPr>
              <w:t> </w:t>
            </w:r>
          </w:p>
        </w:tc>
      </w:tr>
      <w:tr w:rsidR="00F06F42" w:rsidRPr="0096756E" w14:paraId="21196C12" w14:textId="77777777" w:rsidTr="00375D6E">
        <w:trPr>
          <w:trHeight w:val="407"/>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2E67E0F8" w14:textId="77777777" w:rsidR="00F06F42" w:rsidRPr="00CF6784" w:rsidRDefault="00F06F42" w:rsidP="00F06F42">
            <w:pPr>
              <w:jc w:val="center"/>
              <w:rPr>
                <w:sz w:val="20"/>
                <w:szCs w:val="20"/>
              </w:rPr>
            </w:pPr>
            <w:r w:rsidRPr="003728DC">
              <w:rPr>
                <w:sz w:val="20"/>
                <w:szCs w:val="20"/>
              </w:rPr>
              <w:t>5</w:t>
            </w:r>
          </w:p>
        </w:tc>
        <w:tc>
          <w:tcPr>
            <w:tcW w:w="5921" w:type="dxa"/>
            <w:tcBorders>
              <w:top w:val="nil"/>
              <w:left w:val="nil"/>
              <w:bottom w:val="single" w:sz="4" w:space="0" w:color="auto"/>
              <w:right w:val="single" w:sz="4" w:space="0" w:color="auto"/>
            </w:tcBorders>
            <w:shd w:val="clear" w:color="auto" w:fill="auto"/>
            <w:hideMark/>
          </w:tcPr>
          <w:p w14:paraId="622E5CE3" w14:textId="7E161FF8" w:rsidR="00F06F42" w:rsidRPr="00111642" w:rsidRDefault="007C53ED" w:rsidP="00F06F42">
            <w:pPr>
              <w:rPr>
                <w:b/>
                <w:bCs/>
                <w:color w:val="FF0000"/>
                <w:sz w:val="20"/>
                <w:szCs w:val="20"/>
              </w:rPr>
            </w:pPr>
            <w:proofErr w:type="spellStart"/>
            <w:r w:rsidRPr="00111642">
              <w:rPr>
                <w:b/>
                <w:bCs/>
                <w:color w:val="FF0000"/>
                <w:sz w:val="20"/>
                <w:szCs w:val="20"/>
              </w:rPr>
              <w:t>Minerālmateriālu</w:t>
            </w:r>
            <w:proofErr w:type="spellEnd"/>
            <w:r w:rsidRPr="00111642">
              <w:rPr>
                <w:b/>
                <w:bCs/>
                <w:color w:val="FF0000"/>
                <w:sz w:val="20"/>
                <w:szCs w:val="20"/>
              </w:rPr>
              <w:t xml:space="preserve"> pamata virskārta, maisījums 0/45 LA≤35 N-II klase 10cm</w:t>
            </w:r>
          </w:p>
        </w:tc>
        <w:tc>
          <w:tcPr>
            <w:tcW w:w="1474" w:type="dxa"/>
            <w:tcBorders>
              <w:top w:val="nil"/>
              <w:left w:val="nil"/>
              <w:bottom w:val="single" w:sz="4" w:space="0" w:color="auto"/>
              <w:right w:val="single" w:sz="4" w:space="0" w:color="auto"/>
            </w:tcBorders>
            <w:shd w:val="clear" w:color="auto" w:fill="auto"/>
            <w:vAlign w:val="center"/>
            <w:hideMark/>
          </w:tcPr>
          <w:p w14:paraId="27AE65A8" w14:textId="77777777" w:rsidR="00F06F42" w:rsidRPr="0096756E" w:rsidRDefault="00F06F42" w:rsidP="00F06F42">
            <w:pPr>
              <w:jc w:val="cente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687E94CD" w14:textId="77777777" w:rsidR="00F06F42" w:rsidRPr="0096756E" w:rsidRDefault="00F06F42" w:rsidP="00F06F42">
            <w:pPr>
              <w:jc w:val="center"/>
              <w:rPr>
                <w:sz w:val="20"/>
                <w:szCs w:val="20"/>
              </w:rPr>
            </w:pPr>
            <w:r w:rsidRPr="0096756E">
              <w:rPr>
                <w:sz w:val="20"/>
                <w:szCs w:val="20"/>
              </w:rPr>
              <w:t> </w:t>
            </w:r>
          </w:p>
        </w:tc>
        <w:tc>
          <w:tcPr>
            <w:tcW w:w="1481" w:type="dxa"/>
            <w:tcBorders>
              <w:top w:val="nil"/>
              <w:left w:val="nil"/>
              <w:bottom w:val="single" w:sz="4" w:space="0" w:color="auto"/>
              <w:right w:val="single" w:sz="4" w:space="0" w:color="auto"/>
            </w:tcBorders>
            <w:shd w:val="clear" w:color="000000" w:fill="FFFFFF"/>
            <w:noWrap/>
            <w:vAlign w:val="center"/>
            <w:hideMark/>
          </w:tcPr>
          <w:p w14:paraId="5B1F7435" w14:textId="77777777" w:rsidR="00F06F42" w:rsidRPr="0096756E" w:rsidRDefault="00F06F42" w:rsidP="00F06F42">
            <w:pP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0B9F922" w14:textId="77777777" w:rsidR="00F06F42" w:rsidRPr="0096756E" w:rsidRDefault="00F06F42" w:rsidP="00F06F42">
            <w:pPr>
              <w:rPr>
                <w:sz w:val="20"/>
                <w:szCs w:val="20"/>
              </w:rPr>
            </w:pPr>
            <w:r w:rsidRPr="0096756E">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59976C0F" w14:textId="77777777" w:rsidR="00F06F42" w:rsidRPr="0096756E" w:rsidRDefault="00F06F42" w:rsidP="00F06F42">
            <w:pPr>
              <w:rPr>
                <w:sz w:val="20"/>
                <w:szCs w:val="20"/>
              </w:rPr>
            </w:pPr>
            <w:r w:rsidRPr="0096756E">
              <w:rPr>
                <w:sz w:val="20"/>
                <w:szCs w:val="20"/>
              </w:rPr>
              <w:t> </w:t>
            </w:r>
          </w:p>
        </w:tc>
      </w:tr>
      <w:tr w:rsidR="007C53ED" w:rsidRPr="0096756E" w14:paraId="249ECAF0" w14:textId="77777777" w:rsidTr="00375D6E">
        <w:trPr>
          <w:trHeight w:val="407"/>
        </w:trPr>
        <w:tc>
          <w:tcPr>
            <w:tcW w:w="822" w:type="dxa"/>
            <w:tcBorders>
              <w:top w:val="nil"/>
              <w:left w:val="single" w:sz="4" w:space="0" w:color="auto"/>
              <w:bottom w:val="single" w:sz="4" w:space="0" w:color="auto"/>
              <w:right w:val="single" w:sz="4" w:space="0" w:color="auto"/>
            </w:tcBorders>
            <w:shd w:val="clear" w:color="auto" w:fill="auto"/>
            <w:vAlign w:val="center"/>
          </w:tcPr>
          <w:p w14:paraId="5EF3BDF9" w14:textId="31D555EB" w:rsidR="007C53ED" w:rsidRPr="003728DC" w:rsidRDefault="007C53ED" w:rsidP="00F06F42">
            <w:pPr>
              <w:jc w:val="center"/>
              <w:rPr>
                <w:sz w:val="20"/>
                <w:szCs w:val="20"/>
              </w:rPr>
            </w:pPr>
            <w:r>
              <w:rPr>
                <w:sz w:val="20"/>
                <w:szCs w:val="20"/>
              </w:rPr>
              <w:t>6</w:t>
            </w:r>
          </w:p>
        </w:tc>
        <w:tc>
          <w:tcPr>
            <w:tcW w:w="5921" w:type="dxa"/>
            <w:tcBorders>
              <w:top w:val="nil"/>
              <w:left w:val="nil"/>
              <w:bottom w:val="single" w:sz="4" w:space="0" w:color="auto"/>
              <w:right w:val="single" w:sz="4" w:space="0" w:color="auto"/>
            </w:tcBorders>
            <w:shd w:val="clear" w:color="auto" w:fill="auto"/>
          </w:tcPr>
          <w:p w14:paraId="47CBDB17" w14:textId="113FB0FB" w:rsidR="007C53ED" w:rsidRPr="00111642" w:rsidRDefault="007C53ED" w:rsidP="00F06F42">
            <w:pPr>
              <w:rPr>
                <w:b/>
                <w:bCs/>
                <w:color w:val="FF0000"/>
                <w:sz w:val="20"/>
                <w:szCs w:val="20"/>
              </w:rPr>
            </w:pPr>
            <w:proofErr w:type="spellStart"/>
            <w:r w:rsidRPr="00111642">
              <w:rPr>
                <w:b/>
                <w:bCs/>
                <w:color w:val="FF0000"/>
                <w:sz w:val="20"/>
                <w:szCs w:val="20"/>
              </w:rPr>
              <w:t>Minerālmateriālu</w:t>
            </w:r>
            <w:proofErr w:type="spellEnd"/>
            <w:r w:rsidRPr="00111642">
              <w:rPr>
                <w:b/>
                <w:bCs/>
                <w:color w:val="FF0000"/>
                <w:sz w:val="20"/>
                <w:szCs w:val="20"/>
              </w:rPr>
              <w:t xml:space="preserve"> pamata apakškārta, maisījums 0/56 LA≤35 N-II klase vai 0/63ps LA≤35 N-II klase 15cm</w:t>
            </w:r>
          </w:p>
        </w:tc>
        <w:tc>
          <w:tcPr>
            <w:tcW w:w="1474" w:type="dxa"/>
            <w:tcBorders>
              <w:top w:val="nil"/>
              <w:left w:val="nil"/>
              <w:bottom w:val="single" w:sz="4" w:space="0" w:color="auto"/>
              <w:right w:val="single" w:sz="4" w:space="0" w:color="auto"/>
            </w:tcBorders>
            <w:shd w:val="clear" w:color="auto" w:fill="auto"/>
            <w:vAlign w:val="center"/>
          </w:tcPr>
          <w:p w14:paraId="72A0CED4" w14:textId="77777777" w:rsidR="007C53ED" w:rsidRPr="0096756E" w:rsidRDefault="007C53ED" w:rsidP="00F06F42">
            <w:pPr>
              <w:jc w:val="center"/>
              <w:rPr>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1E2B942D" w14:textId="77777777" w:rsidR="007C53ED" w:rsidRPr="0096756E" w:rsidRDefault="007C53ED" w:rsidP="00F06F42">
            <w:pPr>
              <w:jc w:val="center"/>
              <w:rPr>
                <w:sz w:val="20"/>
                <w:szCs w:val="20"/>
              </w:rPr>
            </w:pPr>
          </w:p>
        </w:tc>
        <w:tc>
          <w:tcPr>
            <w:tcW w:w="1481" w:type="dxa"/>
            <w:tcBorders>
              <w:top w:val="nil"/>
              <w:left w:val="nil"/>
              <w:bottom w:val="single" w:sz="4" w:space="0" w:color="auto"/>
              <w:right w:val="single" w:sz="4" w:space="0" w:color="auto"/>
            </w:tcBorders>
            <w:shd w:val="clear" w:color="000000" w:fill="FFFFFF"/>
            <w:noWrap/>
            <w:vAlign w:val="center"/>
          </w:tcPr>
          <w:p w14:paraId="08E05140" w14:textId="77777777" w:rsidR="007C53ED" w:rsidRPr="0096756E" w:rsidRDefault="007C53ED" w:rsidP="00F06F42">
            <w:pPr>
              <w:rPr>
                <w:sz w:val="20"/>
                <w:szCs w:val="20"/>
              </w:rPr>
            </w:pPr>
          </w:p>
        </w:tc>
        <w:tc>
          <w:tcPr>
            <w:tcW w:w="1559" w:type="dxa"/>
            <w:tcBorders>
              <w:top w:val="nil"/>
              <w:left w:val="nil"/>
              <w:bottom w:val="single" w:sz="4" w:space="0" w:color="auto"/>
              <w:right w:val="single" w:sz="4" w:space="0" w:color="auto"/>
            </w:tcBorders>
            <w:shd w:val="clear" w:color="000000" w:fill="FFFFFF"/>
            <w:noWrap/>
            <w:vAlign w:val="center"/>
          </w:tcPr>
          <w:p w14:paraId="2099C1FE" w14:textId="77777777" w:rsidR="007C53ED" w:rsidRPr="0096756E" w:rsidRDefault="007C53ED" w:rsidP="00F06F42">
            <w:pPr>
              <w:rPr>
                <w:sz w:val="20"/>
                <w:szCs w:val="20"/>
              </w:rPr>
            </w:pPr>
          </w:p>
        </w:tc>
        <w:tc>
          <w:tcPr>
            <w:tcW w:w="1780" w:type="dxa"/>
            <w:tcBorders>
              <w:top w:val="nil"/>
              <w:left w:val="nil"/>
              <w:bottom w:val="single" w:sz="4" w:space="0" w:color="auto"/>
              <w:right w:val="single" w:sz="4" w:space="0" w:color="auto"/>
            </w:tcBorders>
            <w:shd w:val="clear" w:color="000000" w:fill="FFFFFF"/>
            <w:noWrap/>
            <w:vAlign w:val="center"/>
          </w:tcPr>
          <w:p w14:paraId="45B3FA86" w14:textId="77777777" w:rsidR="007C53ED" w:rsidRPr="0096756E" w:rsidRDefault="007C53ED" w:rsidP="00F06F42">
            <w:pPr>
              <w:rPr>
                <w:sz w:val="20"/>
                <w:szCs w:val="20"/>
              </w:rPr>
            </w:pPr>
          </w:p>
        </w:tc>
      </w:tr>
      <w:tr w:rsidR="007C53ED" w:rsidRPr="0096756E" w14:paraId="0AD1F7EE" w14:textId="77777777" w:rsidTr="00375D6E">
        <w:trPr>
          <w:trHeight w:val="407"/>
        </w:trPr>
        <w:tc>
          <w:tcPr>
            <w:tcW w:w="822" w:type="dxa"/>
            <w:tcBorders>
              <w:top w:val="nil"/>
              <w:left w:val="single" w:sz="4" w:space="0" w:color="auto"/>
              <w:bottom w:val="single" w:sz="4" w:space="0" w:color="auto"/>
              <w:right w:val="single" w:sz="4" w:space="0" w:color="auto"/>
            </w:tcBorders>
            <w:shd w:val="clear" w:color="auto" w:fill="auto"/>
            <w:vAlign w:val="center"/>
          </w:tcPr>
          <w:p w14:paraId="3823DE2C" w14:textId="34211BA3" w:rsidR="007C53ED" w:rsidRDefault="007C53ED" w:rsidP="00F06F42">
            <w:pPr>
              <w:jc w:val="center"/>
              <w:rPr>
                <w:sz w:val="20"/>
                <w:szCs w:val="20"/>
              </w:rPr>
            </w:pPr>
            <w:r>
              <w:rPr>
                <w:sz w:val="20"/>
                <w:szCs w:val="20"/>
              </w:rPr>
              <w:lastRenderedPageBreak/>
              <w:t>7</w:t>
            </w:r>
          </w:p>
        </w:tc>
        <w:tc>
          <w:tcPr>
            <w:tcW w:w="5921" w:type="dxa"/>
            <w:tcBorders>
              <w:top w:val="nil"/>
              <w:left w:val="nil"/>
              <w:bottom w:val="single" w:sz="4" w:space="0" w:color="auto"/>
              <w:right w:val="single" w:sz="4" w:space="0" w:color="auto"/>
            </w:tcBorders>
            <w:shd w:val="clear" w:color="auto" w:fill="auto"/>
          </w:tcPr>
          <w:p w14:paraId="530F0E28" w14:textId="0A1A9B2D" w:rsidR="007C53ED" w:rsidRPr="00111642" w:rsidRDefault="007C53ED" w:rsidP="00F06F42">
            <w:pPr>
              <w:rPr>
                <w:b/>
                <w:bCs/>
                <w:color w:val="FF0000"/>
                <w:sz w:val="20"/>
                <w:szCs w:val="20"/>
              </w:rPr>
            </w:pPr>
            <w:proofErr w:type="spellStart"/>
            <w:r w:rsidRPr="00111642">
              <w:rPr>
                <w:b/>
                <w:bCs/>
                <w:color w:val="FF0000"/>
                <w:sz w:val="20"/>
                <w:szCs w:val="20"/>
              </w:rPr>
              <w:t>Salturīgās</w:t>
            </w:r>
            <w:proofErr w:type="spellEnd"/>
            <w:r w:rsidRPr="00111642">
              <w:rPr>
                <w:b/>
                <w:bCs/>
                <w:color w:val="FF0000"/>
                <w:sz w:val="20"/>
                <w:szCs w:val="20"/>
              </w:rPr>
              <w:t xml:space="preserve"> kārtas </w:t>
            </w:r>
            <w:proofErr w:type="spellStart"/>
            <w:r w:rsidRPr="00111642">
              <w:rPr>
                <w:b/>
                <w:bCs/>
                <w:color w:val="FF0000"/>
                <w:sz w:val="20"/>
                <w:szCs w:val="20"/>
              </w:rPr>
              <w:t>minerālmateriāli</w:t>
            </w:r>
            <w:proofErr w:type="spellEnd"/>
            <w:r w:rsidRPr="00111642">
              <w:rPr>
                <w:b/>
                <w:bCs/>
                <w:color w:val="FF0000"/>
                <w:sz w:val="20"/>
                <w:szCs w:val="20"/>
              </w:rPr>
              <w:t xml:space="preserve"> nestspējai ≥100 </w:t>
            </w:r>
            <w:proofErr w:type="spellStart"/>
            <w:r w:rsidRPr="00111642">
              <w:rPr>
                <w:b/>
                <w:bCs/>
                <w:color w:val="FF0000"/>
                <w:sz w:val="20"/>
                <w:szCs w:val="20"/>
              </w:rPr>
              <w:t>Mpa</w:t>
            </w:r>
            <w:proofErr w:type="spellEnd"/>
            <w:r w:rsidRPr="00111642">
              <w:rPr>
                <w:b/>
                <w:bCs/>
                <w:color w:val="FF0000"/>
                <w:sz w:val="20"/>
                <w:szCs w:val="20"/>
              </w:rPr>
              <w:t xml:space="preserve"> pēc Ceļu specifikācijām 2019 p.5.1.4.2. 50cm</w:t>
            </w:r>
          </w:p>
        </w:tc>
        <w:tc>
          <w:tcPr>
            <w:tcW w:w="1474" w:type="dxa"/>
            <w:tcBorders>
              <w:top w:val="nil"/>
              <w:left w:val="nil"/>
              <w:bottom w:val="single" w:sz="4" w:space="0" w:color="auto"/>
              <w:right w:val="single" w:sz="4" w:space="0" w:color="auto"/>
            </w:tcBorders>
            <w:shd w:val="clear" w:color="auto" w:fill="auto"/>
            <w:vAlign w:val="center"/>
          </w:tcPr>
          <w:p w14:paraId="039EFC03" w14:textId="77777777" w:rsidR="007C53ED" w:rsidRPr="0096756E" w:rsidRDefault="007C53ED" w:rsidP="00F06F42">
            <w:pPr>
              <w:jc w:val="center"/>
              <w:rPr>
                <w:sz w:val="20"/>
                <w:szCs w:val="20"/>
              </w:rPr>
            </w:pPr>
          </w:p>
        </w:tc>
        <w:tc>
          <w:tcPr>
            <w:tcW w:w="1559" w:type="dxa"/>
            <w:tcBorders>
              <w:top w:val="nil"/>
              <w:left w:val="nil"/>
              <w:bottom w:val="single" w:sz="4" w:space="0" w:color="auto"/>
              <w:right w:val="single" w:sz="4" w:space="0" w:color="auto"/>
            </w:tcBorders>
            <w:shd w:val="clear" w:color="auto" w:fill="auto"/>
            <w:vAlign w:val="center"/>
          </w:tcPr>
          <w:p w14:paraId="0536ACA6" w14:textId="77777777" w:rsidR="007C53ED" w:rsidRPr="0096756E" w:rsidRDefault="007C53ED" w:rsidP="00F06F42">
            <w:pPr>
              <w:jc w:val="center"/>
              <w:rPr>
                <w:sz w:val="20"/>
                <w:szCs w:val="20"/>
              </w:rPr>
            </w:pPr>
          </w:p>
        </w:tc>
        <w:tc>
          <w:tcPr>
            <w:tcW w:w="1481" w:type="dxa"/>
            <w:tcBorders>
              <w:top w:val="nil"/>
              <w:left w:val="nil"/>
              <w:bottom w:val="single" w:sz="4" w:space="0" w:color="auto"/>
              <w:right w:val="single" w:sz="4" w:space="0" w:color="auto"/>
            </w:tcBorders>
            <w:shd w:val="clear" w:color="000000" w:fill="FFFFFF"/>
            <w:noWrap/>
            <w:vAlign w:val="center"/>
          </w:tcPr>
          <w:p w14:paraId="1D8A2091" w14:textId="77777777" w:rsidR="007C53ED" w:rsidRPr="0096756E" w:rsidRDefault="007C53ED" w:rsidP="00F06F42">
            <w:pPr>
              <w:rPr>
                <w:sz w:val="20"/>
                <w:szCs w:val="20"/>
              </w:rPr>
            </w:pPr>
          </w:p>
        </w:tc>
        <w:tc>
          <w:tcPr>
            <w:tcW w:w="1559" w:type="dxa"/>
            <w:tcBorders>
              <w:top w:val="nil"/>
              <w:left w:val="nil"/>
              <w:bottom w:val="single" w:sz="4" w:space="0" w:color="auto"/>
              <w:right w:val="single" w:sz="4" w:space="0" w:color="auto"/>
            </w:tcBorders>
            <w:shd w:val="clear" w:color="000000" w:fill="FFFFFF"/>
            <w:noWrap/>
            <w:vAlign w:val="center"/>
          </w:tcPr>
          <w:p w14:paraId="5710205C" w14:textId="77777777" w:rsidR="007C53ED" w:rsidRPr="0096756E" w:rsidRDefault="007C53ED" w:rsidP="00F06F42">
            <w:pPr>
              <w:rPr>
                <w:sz w:val="20"/>
                <w:szCs w:val="20"/>
              </w:rPr>
            </w:pPr>
          </w:p>
        </w:tc>
        <w:tc>
          <w:tcPr>
            <w:tcW w:w="1780" w:type="dxa"/>
            <w:tcBorders>
              <w:top w:val="nil"/>
              <w:left w:val="nil"/>
              <w:bottom w:val="single" w:sz="4" w:space="0" w:color="auto"/>
              <w:right w:val="single" w:sz="4" w:space="0" w:color="auto"/>
            </w:tcBorders>
            <w:shd w:val="clear" w:color="000000" w:fill="FFFFFF"/>
            <w:noWrap/>
            <w:vAlign w:val="center"/>
          </w:tcPr>
          <w:p w14:paraId="20B6406A" w14:textId="77777777" w:rsidR="007C53ED" w:rsidRPr="0096756E" w:rsidRDefault="007C53ED" w:rsidP="00F06F42">
            <w:pPr>
              <w:rPr>
                <w:sz w:val="20"/>
                <w:szCs w:val="20"/>
              </w:rPr>
            </w:pPr>
          </w:p>
        </w:tc>
      </w:tr>
      <w:bookmarkEnd w:id="0"/>
      <w:tr w:rsidR="00F06F42" w:rsidRPr="0096756E" w14:paraId="1B8D74C0" w14:textId="77777777" w:rsidTr="00375D6E">
        <w:trPr>
          <w:trHeight w:val="264"/>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6753A23D" w14:textId="77777777" w:rsidR="00F06F42" w:rsidRPr="00CF6784" w:rsidRDefault="00F06F42" w:rsidP="00F06F42">
            <w:pPr>
              <w:jc w:val="center"/>
              <w:rPr>
                <w:b/>
                <w:bCs/>
                <w:sz w:val="20"/>
                <w:szCs w:val="20"/>
              </w:rPr>
            </w:pPr>
            <w:r w:rsidRPr="003728DC">
              <w:rPr>
                <w:b/>
                <w:bCs/>
                <w:sz w:val="20"/>
                <w:szCs w:val="20"/>
              </w:rPr>
              <w:t> </w:t>
            </w:r>
          </w:p>
        </w:tc>
        <w:tc>
          <w:tcPr>
            <w:tcW w:w="5921" w:type="dxa"/>
            <w:tcBorders>
              <w:top w:val="nil"/>
              <w:left w:val="nil"/>
              <w:bottom w:val="single" w:sz="4" w:space="0" w:color="auto"/>
              <w:right w:val="single" w:sz="4" w:space="0" w:color="auto"/>
            </w:tcBorders>
            <w:shd w:val="clear" w:color="auto" w:fill="auto"/>
            <w:vAlign w:val="center"/>
            <w:hideMark/>
          </w:tcPr>
          <w:p w14:paraId="0E83E4BE" w14:textId="77777777" w:rsidR="00F06F42" w:rsidRPr="00CF6784" w:rsidRDefault="00F06F42" w:rsidP="00F06F42">
            <w:pPr>
              <w:jc w:val="center"/>
              <w:rPr>
                <w:b/>
                <w:bCs/>
                <w:sz w:val="20"/>
                <w:szCs w:val="20"/>
                <w:u w:val="single"/>
              </w:rPr>
            </w:pPr>
            <w:r w:rsidRPr="00CF6784">
              <w:rPr>
                <w:b/>
                <w:bCs/>
                <w:sz w:val="20"/>
                <w:szCs w:val="20"/>
                <w:u w:val="single"/>
              </w:rPr>
              <w:t>SADZĪVES KANALIZĀCIJAS TĪKLI</w:t>
            </w:r>
          </w:p>
        </w:tc>
        <w:tc>
          <w:tcPr>
            <w:tcW w:w="1474" w:type="dxa"/>
            <w:tcBorders>
              <w:top w:val="nil"/>
              <w:left w:val="nil"/>
              <w:bottom w:val="single" w:sz="4" w:space="0" w:color="auto"/>
              <w:right w:val="single" w:sz="4" w:space="0" w:color="auto"/>
            </w:tcBorders>
            <w:shd w:val="clear" w:color="auto" w:fill="auto"/>
            <w:vAlign w:val="center"/>
            <w:hideMark/>
          </w:tcPr>
          <w:p w14:paraId="74EAF3AF" w14:textId="77777777" w:rsidR="00F06F42" w:rsidRPr="0096756E" w:rsidRDefault="00F06F42" w:rsidP="00F06F42">
            <w:pPr>
              <w:jc w:val="cente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74937649" w14:textId="77777777" w:rsidR="00F06F42" w:rsidRPr="0096756E" w:rsidRDefault="00F06F42" w:rsidP="00F06F42">
            <w:pPr>
              <w:jc w:val="center"/>
              <w:rPr>
                <w:sz w:val="20"/>
                <w:szCs w:val="20"/>
              </w:rPr>
            </w:pPr>
            <w:r w:rsidRPr="0096756E">
              <w:rPr>
                <w:sz w:val="20"/>
                <w:szCs w:val="20"/>
              </w:rPr>
              <w:t> </w:t>
            </w:r>
          </w:p>
        </w:tc>
        <w:tc>
          <w:tcPr>
            <w:tcW w:w="1481" w:type="dxa"/>
            <w:tcBorders>
              <w:top w:val="nil"/>
              <w:left w:val="nil"/>
              <w:bottom w:val="single" w:sz="4" w:space="0" w:color="auto"/>
              <w:right w:val="single" w:sz="4" w:space="0" w:color="auto"/>
            </w:tcBorders>
            <w:shd w:val="clear" w:color="000000" w:fill="FFFFFF"/>
            <w:noWrap/>
            <w:vAlign w:val="center"/>
            <w:hideMark/>
          </w:tcPr>
          <w:p w14:paraId="582DB625" w14:textId="77777777" w:rsidR="00F06F42" w:rsidRPr="0096756E" w:rsidRDefault="00F06F42" w:rsidP="00F06F42">
            <w:pP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CB18B5F" w14:textId="77777777" w:rsidR="00F06F42" w:rsidRPr="0096756E" w:rsidRDefault="00F06F42" w:rsidP="00F06F42">
            <w:pPr>
              <w:rPr>
                <w:sz w:val="20"/>
                <w:szCs w:val="20"/>
              </w:rPr>
            </w:pPr>
            <w:r w:rsidRPr="0096756E">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723CA4DC" w14:textId="77777777" w:rsidR="00F06F42" w:rsidRPr="0096756E" w:rsidRDefault="00F06F42" w:rsidP="00F06F42">
            <w:pPr>
              <w:rPr>
                <w:sz w:val="20"/>
                <w:szCs w:val="20"/>
              </w:rPr>
            </w:pPr>
            <w:r w:rsidRPr="0096756E">
              <w:rPr>
                <w:sz w:val="20"/>
                <w:szCs w:val="20"/>
              </w:rPr>
              <w:t> </w:t>
            </w:r>
          </w:p>
        </w:tc>
      </w:tr>
      <w:tr w:rsidR="00F06F42" w:rsidRPr="0096756E" w14:paraId="6148405D" w14:textId="77777777" w:rsidTr="00375D6E">
        <w:trPr>
          <w:trHeight w:val="1150"/>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1CC4A1B9" w14:textId="77777777" w:rsidR="00F06F42" w:rsidRPr="00CF6784" w:rsidRDefault="00F06F42" w:rsidP="00F06F42">
            <w:pPr>
              <w:jc w:val="center"/>
              <w:rPr>
                <w:sz w:val="20"/>
                <w:szCs w:val="20"/>
              </w:rPr>
            </w:pPr>
            <w:r w:rsidRPr="00CF6784">
              <w:rPr>
                <w:sz w:val="20"/>
                <w:szCs w:val="20"/>
              </w:rPr>
              <w:t>6</w:t>
            </w:r>
          </w:p>
        </w:tc>
        <w:tc>
          <w:tcPr>
            <w:tcW w:w="5921" w:type="dxa"/>
            <w:tcBorders>
              <w:top w:val="nil"/>
              <w:left w:val="nil"/>
              <w:bottom w:val="single" w:sz="4" w:space="0" w:color="auto"/>
              <w:right w:val="single" w:sz="4" w:space="0" w:color="auto"/>
            </w:tcBorders>
            <w:shd w:val="clear" w:color="auto" w:fill="auto"/>
            <w:hideMark/>
          </w:tcPr>
          <w:p w14:paraId="3E7D03FC" w14:textId="77777777" w:rsidR="00F06F42" w:rsidRPr="00CF6784" w:rsidRDefault="00F06F42" w:rsidP="00F06F42">
            <w:pPr>
              <w:rPr>
                <w:sz w:val="20"/>
                <w:szCs w:val="20"/>
              </w:rPr>
            </w:pPr>
            <w:r w:rsidRPr="003728DC">
              <w:rPr>
                <w:sz w:val="20"/>
                <w:szCs w:val="20"/>
              </w:rPr>
              <w:t xml:space="preserve">PP polipropilēna </w:t>
            </w:r>
            <w:proofErr w:type="spellStart"/>
            <w:r w:rsidRPr="003728DC">
              <w:rPr>
                <w:sz w:val="20"/>
                <w:szCs w:val="20"/>
              </w:rPr>
              <w:t>dubultsienu</w:t>
            </w:r>
            <w:proofErr w:type="spellEnd"/>
            <w:r w:rsidRPr="003728DC">
              <w:rPr>
                <w:sz w:val="20"/>
                <w:szCs w:val="20"/>
              </w:rPr>
              <w:t xml:space="preserve"> kanalizācijas uzmavu caurules </w:t>
            </w:r>
            <w:proofErr w:type="spellStart"/>
            <w:r w:rsidRPr="003728DC">
              <w:rPr>
                <w:sz w:val="20"/>
                <w:szCs w:val="20"/>
              </w:rPr>
              <w:t>Evopipe</w:t>
            </w:r>
            <w:proofErr w:type="spellEnd"/>
            <w:r w:rsidRPr="003728DC">
              <w:rPr>
                <w:sz w:val="20"/>
                <w:szCs w:val="20"/>
              </w:rPr>
              <w:t xml:space="preserve"> </w:t>
            </w:r>
            <w:proofErr w:type="spellStart"/>
            <w:r w:rsidRPr="003728DC">
              <w:rPr>
                <w:sz w:val="20"/>
                <w:szCs w:val="20"/>
              </w:rPr>
              <w:t>Gigapipe</w:t>
            </w:r>
            <w:proofErr w:type="spellEnd"/>
            <w:r w:rsidRPr="003728DC">
              <w:rPr>
                <w:sz w:val="20"/>
                <w:szCs w:val="20"/>
              </w:rPr>
              <w:t xml:space="preserve"> vai ekvivalents, ar </w:t>
            </w:r>
            <w:proofErr w:type="spellStart"/>
            <w:r w:rsidRPr="003728DC">
              <w:rPr>
                <w:sz w:val="20"/>
                <w:szCs w:val="20"/>
              </w:rPr>
              <w:t>blīvgumiju</w:t>
            </w:r>
            <w:proofErr w:type="spellEnd"/>
            <w:r w:rsidRPr="003728DC">
              <w:rPr>
                <w:sz w:val="20"/>
                <w:szCs w:val="20"/>
              </w:rPr>
              <w:t xml:space="preserve">, DN/ID1000, </w:t>
            </w:r>
            <w:proofErr w:type="spellStart"/>
            <w:r w:rsidRPr="003728DC">
              <w:rPr>
                <w:sz w:val="20"/>
                <w:szCs w:val="20"/>
              </w:rPr>
              <w:t>iebūves</w:t>
            </w:r>
            <w:proofErr w:type="spellEnd"/>
            <w:r w:rsidRPr="003728DC">
              <w:rPr>
                <w:sz w:val="20"/>
                <w:szCs w:val="20"/>
              </w:rPr>
              <w:t xml:space="preserve"> klase SN16 montāža tranšejā. </w:t>
            </w:r>
          </w:p>
        </w:tc>
        <w:tc>
          <w:tcPr>
            <w:tcW w:w="1474" w:type="dxa"/>
            <w:tcBorders>
              <w:top w:val="nil"/>
              <w:left w:val="nil"/>
              <w:bottom w:val="single" w:sz="4" w:space="0" w:color="auto"/>
              <w:right w:val="single" w:sz="4" w:space="0" w:color="auto"/>
            </w:tcBorders>
            <w:shd w:val="clear" w:color="auto" w:fill="auto"/>
            <w:vAlign w:val="center"/>
            <w:hideMark/>
          </w:tcPr>
          <w:p w14:paraId="5D0EA2DA" w14:textId="77777777" w:rsidR="00F06F42" w:rsidRPr="0096756E" w:rsidRDefault="00F06F42" w:rsidP="00F06F42">
            <w:pPr>
              <w:jc w:val="cente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158A69E7" w14:textId="77777777" w:rsidR="00F06F42" w:rsidRPr="0096756E" w:rsidRDefault="00F06F42" w:rsidP="00F06F42">
            <w:pPr>
              <w:jc w:val="center"/>
              <w:rPr>
                <w:sz w:val="20"/>
                <w:szCs w:val="20"/>
              </w:rPr>
            </w:pPr>
            <w:r w:rsidRPr="0096756E">
              <w:rPr>
                <w:sz w:val="20"/>
                <w:szCs w:val="20"/>
              </w:rPr>
              <w:t> </w:t>
            </w:r>
          </w:p>
        </w:tc>
        <w:tc>
          <w:tcPr>
            <w:tcW w:w="1481" w:type="dxa"/>
            <w:tcBorders>
              <w:top w:val="nil"/>
              <w:left w:val="nil"/>
              <w:bottom w:val="single" w:sz="4" w:space="0" w:color="auto"/>
              <w:right w:val="single" w:sz="4" w:space="0" w:color="auto"/>
            </w:tcBorders>
            <w:shd w:val="clear" w:color="000000" w:fill="FFFFFF"/>
            <w:noWrap/>
            <w:vAlign w:val="center"/>
            <w:hideMark/>
          </w:tcPr>
          <w:p w14:paraId="7A0D7B30" w14:textId="77777777" w:rsidR="00F06F42" w:rsidRPr="0096756E" w:rsidRDefault="00F06F42" w:rsidP="00F06F42">
            <w:pP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723BCA15" w14:textId="77777777" w:rsidR="00F06F42" w:rsidRPr="0096756E" w:rsidRDefault="00F06F42" w:rsidP="00F06F42">
            <w:pPr>
              <w:rPr>
                <w:sz w:val="20"/>
                <w:szCs w:val="20"/>
              </w:rPr>
            </w:pPr>
            <w:r w:rsidRPr="0096756E">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7AC48C53" w14:textId="77777777" w:rsidR="00F06F42" w:rsidRPr="0096756E" w:rsidRDefault="00F06F42" w:rsidP="00F06F42">
            <w:pPr>
              <w:rPr>
                <w:sz w:val="20"/>
                <w:szCs w:val="20"/>
              </w:rPr>
            </w:pPr>
            <w:r w:rsidRPr="0096756E">
              <w:rPr>
                <w:sz w:val="20"/>
                <w:szCs w:val="20"/>
              </w:rPr>
              <w:t> </w:t>
            </w:r>
          </w:p>
        </w:tc>
      </w:tr>
      <w:tr w:rsidR="00F06F42" w:rsidRPr="0096756E" w14:paraId="4533764B" w14:textId="77777777" w:rsidTr="00375D6E">
        <w:trPr>
          <w:trHeight w:val="725"/>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2BDA2580" w14:textId="77777777" w:rsidR="00F06F42" w:rsidRPr="00CF6784" w:rsidRDefault="00F06F42" w:rsidP="00F06F42">
            <w:pPr>
              <w:jc w:val="center"/>
              <w:rPr>
                <w:sz w:val="20"/>
                <w:szCs w:val="20"/>
              </w:rPr>
            </w:pPr>
            <w:r w:rsidRPr="00CF6784">
              <w:rPr>
                <w:sz w:val="20"/>
                <w:szCs w:val="20"/>
              </w:rPr>
              <w:t>7</w:t>
            </w:r>
          </w:p>
        </w:tc>
        <w:tc>
          <w:tcPr>
            <w:tcW w:w="5921" w:type="dxa"/>
            <w:tcBorders>
              <w:top w:val="nil"/>
              <w:left w:val="nil"/>
              <w:bottom w:val="single" w:sz="4" w:space="0" w:color="auto"/>
              <w:right w:val="single" w:sz="4" w:space="0" w:color="auto"/>
            </w:tcBorders>
            <w:shd w:val="clear" w:color="auto" w:fill="auto"/>
            <w:hideMark/>
          </w:tcPr>
          <w:p w14:paraId="6ADD60AF" w14:textId="77777777" w:rsidR="00F06F42" w:rsidRPr="00CF6784" w:rsidRDefault="00F06F42" w:rsidP="00F06F42">
            <w:pPr>
              <w:rPr>
                <w:sz w:val="20"/>
                <w:szCs w:val="20"/>
              </w:rPr>
            </w:pPr>
            <w:r w:rsidRPr="003728DC">
              <w:rPr>
                <w:sz w:val="20"/>
                <w:szCs w:val="20"/>
              </w:rPr>
              <w:t xml:space="preserve">Dzelzsbetona </w:t>
            </w:r>
            <w:proofErr w:type="spellStart"/>
            <w:r w:rsidRPr="003728DC">
              <w:rPr>
                <w:sz w:val="20"/>
                <w:szCs w:val="20"/>
              </w:rPr>
              <w:t>skataka</w:t>
            </w:r>
            <w:proofErr w:type="spellEnd"/>
            <w:r w:rsidRPr="003728DC">
              <w:rPr>
                <w:sz w:val="20"/>
                <w:szCs w:val="20"/>
              </w:rPr>
              <w:t xml:space="preserve"> DN3000 (K1-2) komplektā ar pam</w:t>
            </w:r>
            <w:r w:rsidRPr="00CF6784">
              <w:rPr>
                <w:sz w:val="20"/>
                <w:szCs w:val="20"/>
              </w:rPr>
              <w:t xml:space="preserve">atni, pārsedzi, augstuma regulēšanas </w:t>
            </w:r>
            <w:proofErr w:type="spellStart"/>
            <w:r w:rsidRPr="00CF6784">
              <w:rPr>
                <w:sz w:val="20"/>
                <w:szCs w:val="20"/>
              </w:rPr>
              <w:t>grēdzeniem</w:t>
            </w:r>
            <w:proofErr w:type="spellEnd"/>
            <w:r w:rsidRPr="00CF6784">
              <w:rPr>
                <w:sz w:val="20"/>
                <w:szCs w:val="20"/>
              </w:rPr>
              <w:t xml:space="preserve">.  Ar dubulto hidroizolāciju. LVS EN 15383 vai LVS EN 1917. </w:t>
            </w:r>
            <w:proofErr w:type="spellStart"/>
            <w:r w:rsidRPr="00CF6784">
              <w:rPr>
                <w:sz w:val="20"/>
                <w:szCs w:val="20"/>
              </w:rPr>
              <w:t>Skataku</w:t>
            </w:r>
            <w:proofErr w:type="spellEnd"/>
            <w:r w:rsidRPr="00CF6784">
              <w:rPr>
                <w:sz w:val="20"/>
                <w:szCs w:val="20"/>
              </w:rPr>
              <w:t xml:space="preserve"> kāpšļi LVS EN 13101.</w:t>
            </w:r>
          </w:p>
        </w:tc>
        <w:tc>
          <w:tcPr>
            <w:tcW w:w="1474" w:type="dxa"/>
            <w:tcBorders>
              <w:top w:val="nil"/>
              <w:left w:val="nil"/>
              <w:bottom w:val="single" w:sz="4" w:space="0" w:color="auto"/>
              <w:right w:val="single" w:sz="4" w:space="0" w:color="auto"/>
            </w:tcBorders>
            <w:shd w:val="clear" w:color="auto" w:fill="auto"/>
            <w:vAlign w:val="center"/>
            <w:hideMark/>
          </w:tcPr>
          <w:p w14:paraId="49D31AD3" w14:textId="77777777" w:rsidR="00F06F42" w:rsidRPr="0096756E" w:rsidRDefault="00F06F42" w:rsidP="00F06F42">
            <w:pPr>
              <w:jc w:val="cente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42B8F73B" w14:textId="77777777" w:rsidR="00F06F42" w:rsidRPr="0096756E" w:rsidRDefault="00F06F42" w:rsidP="00F06F42">
            <w:pPr>
              <w:jc w:val="center"/>
              <w:rPr>
                <w:sz w:val="20"/>
                <w:szCs w:val="20"/>
              </w:rPr>
            </w:pPr>
            <w:r w:rsidRPr="0096756E">
              <w:rPr>
                <w:sz w:val="20"/>
                <w:szCs w:val="20"/>
              </w:rPr>
              <w:t> </w:t>
            </w:r>
          </w:p>
        </w:tc>
        <w:tc>
          <w:tcPr>
            <w:tcW w:w="1481" w:type="dxa"/>
            <w:tcBorders>
              <w:top w:val="nil"/>
              <w:left w:val="nil"/>
              <w:bottom w:val="single" w:sz="4" w:space="0" w:color="auto"/>
              <w:right w:val="single" w:sz="4" w:space="0" w:color="auto"/>
            </w:tcBorders>
            <w:shd w:val="clear" w:color="000000" w:fill="FFFFFF"/>
            <w:noWrap/>
            <w:vAlign w:val="center"/>
            <w:hideMark/>
          </w:tcPr>
          <w:p w14:paraId="4CF15F76" w14:textId="77777777" w:rsidR="00F06F42" w:rsidRPr="0096756E" w:rsidRDefault="00F06F42" w:rsidP="00F06F42">
            <w:pPr>
              <w:rPr>
                <w:sz w:val="20"/>
                <w:szCs w:val="20"/>
              </w:rPr>
            </w:pPr>
            <w:r w:rsidRPr="0096756E">
              <w:rPr>
                <w:sz w:val="20"/>
                <w:szCs w:val="20"/>
              </w:rPr>
              <w:t> </w:t>
            </w:r>
          </w:p>
        </w:tc>
        <w:tc>
          <w:tcPr>
            <w:tcW w:w="1559" w:type="dxa"/>
            <w:tcBorders>
              <w:top w:val="nil"/>
              <w:left w:val="nil"/>
              <w:bottom w:val="single" w:sz="4" w:space="0" w:color="auto"/>
              <w:right w:val="single" w:sz="4" w:space="0" w:color="auto"/>
            </w:tcBorders>
            <w:shd w:val="clear" w:color="000000" w:fill="FFFFFF"/>
            <w:noWrap/>
            <w:vAlign w:val="center"/>
            <w:hideMark/>
          </w:tcPr>
          <w:p w14:paraId="62E80137" w14:textId="77777777" w:rsidR="00F06F42" w:rsidRPr="0096756E" w:rsidRDefault="00F06F42" w:rsidP="00F06F42">
            <w:pPr>
              <w:rPr>
                <w:sz w:val="20"/>
                <w:szCs w:val="20"/>
              </w:rPr>
            </w:pPr>
            <w:r w:rsidRPr="0096756E">
              <w:rPr>
                <w:sz w:val="20"/>
                <w:szCs w:val="20"/>
              </w:rPr>
              <w:t> </w:t>
            </w:r>
          </w:p>
        </w:tc>
        <w:tc>
          <w:tcPr>
            <w:tcW w:w="1780" w:type="dxa"/>
            <w:tcBorders>
              <w:top w:val="nil"/>
              <w:left w:val="nil"/>
              <w:bottom w:val="single" w:sz="4" w:space="0" w:color="auto"/>
              <w:right w:val="single" w:sz="4" w:space="0" w:color="auto"/>
            </w:tcBorders>
            <w:shd w:val="clear" w:color="000000" w:fill="FFFFFF"/>
            <w:noWrap/>
            <w:vAlign w:val="center"/>
            <w:hideMark/>
          </w:tcPr>
          <w:p w14:paraId="79838287" w14:textId="77777777" w:rsidR="00F06F42" w:rsidRPr="0096756E" w:rsidRDefault="00F06F42" w:rsidP="00F06F42">
            <w:pPr>
              <w:rPr>
                <w:sz w:val="20"/>
                <w:szCs w:val="20"/>
              </w:rPr>
            </w:pPr>
            <w:r w:rsidRPr="0096756E">
              <w:rPr>
                <w:sz w:val="20"/>
                <w:szCs w:val="20"/>
              </w:rPr>
              <w:t> </w:t>
            </w:r>
          </w:p>
        </w:tc>
      </w:tr>
    </w:tbl>
    <w:p w14:paraId="624E01D2" w14:textId="77777777" w:rsidR="00375D6E" w:rsidRPr="008E0C8A" w:rsidRDefault="00375D6E" w:rsidP="00375D6E">
      <w:pPr>
        <w:spacing w:before="120"/>
        <w:ind w:left="426"/>
        <w:rPr>
          <w:sz w:val="20"/>
          <w:szCs w:val="20"/>
        </w:rPr>
      </w:pPr>
      <w:r w:rsidRPr="008E0C8A">
        <w:rPr>
          <w:sz w:val="20"/>
          <w:szCs w:val="20"/>
        </w:rPr>
        <w:t>Piezīmes:</w:t>
      </w:r>
    </w:p>
    <w:p w14:paraId="65A8C8AD" w14:textId="77777777" w:rsidR="00375D6E" w:rsidRPr="008E0C8A" w:rsidRDefault="00375D6E" w:rsidP="00375D6E">
      <w:pPr>
        <w:numPr>
          <w:ilvl w:val="3"/>
          <w:numId w:val="12"/>
        </w:numPr>
        <w:ind w:hanging="294"/>
        <w:rPr>
          <w:sz w:val="20"/>
          <w:szCs w:val="20"/>
        </w:rPr>
      </w:pPr>
      <w:r w:rsidRPr="008E0C8A">
        <w:rPr>
          <w:sz w:val="20"/>
          <w:szCs w:val="20"/>
        </w:rPr>
        <w:t>Iekārtām, tehnoloģiskiem mezgliem un materiāliem jābūt sertificētiem Eiropas Savienībā.</w:t>
      </w:r>
    </w:p>
    <w:p w14:paraId="17278A90" w14:textId="77777777" w:rsidR="00375D6E" w:rsidRPr="008E0C8A" w:rsidRDefault="00375D6E" w:rsidP="00375D6E">
      <w:pPr>
        <w:numPr>
          <w:ilvl w:val="3"/>
          <w:numId w:val="12"/>
        </w:numPr>
        <w:ind w:hanging="294"/>
        <w:rPr>
          <w:sz w:val="20"/>
          <w:szCs w:val="20"/>
        </w:rPr>
      </w:pPr>
      <w:r w:rsidRPr="008E0C8A">
        <w:rPr>
          <w:sz w:val="20"/>
          <w:szCs w:val="20"/>
        </w:rPr>
        <w:t>Ja Pasūtītāja tehniskajā specifikācijā (vai finanšu piedāvājuma veidnē) norādīts konkrēts preču, standarta nosaukums vai marka, pretendents var piedāvāt ekvivalentas preces, marku vai atbilstību ekvivalentiem standartiem, kas atbilst tehniskajā specifikācijā norādītās preces prasībām. Pretendenta Piedāvājumā nedrīkst būt vairāki tehniskie vai finanšu piedāvājumu varianti.</w:t>
      </w:r>
    </w:p>
    <w:p w14:paraId="62FB7780" w14:textId="77777777" w:rsidR="00375D6E" w:rsidRPr="008E0C8A" w:rsidRDefault="00375D6E" w:rsidP="00375D6E">
      <w:pPr>
        <w:numPr>
          <w:ilvl w:val="3"/>
          <w:numId w:val="12"/>
        </w:numPr>
        <w:ind w:hanging="294"/>
        <w:rPr>
          <w:sz w:val="20"/>
          <w:szCs w:val="20"/>
        </w:rPr>
      </w:pPr>
      <w:r w:rsidRPr="008E0C8A">
        <w:rPr>
          <w:sz w:val="20"/>
          <w:szCs w:val="20"/>
        </w:rPr>
        <w:t xml:space="preserve">Izbūvējot ārējos ūdensapgādes un sadzīves kanalizācijas tīklus SIA „Rīgas ūdens” piederības (apkalpošanas) robežās, jāievēro būvprojektā un interneta vietnē </w:t>
      </w:r>
      <w:hyperlink r:id="rId9" w:history="1">
        <w:r w:rsidRPr="008E0C8A">
          <w:rPr>
            <w:rStyle w:val="Hipersaite"/>
            <w:sz w:val="20"/>
          </w:rPr>
          <w:t>https://www.rigasudens.lv/lv/prasibas-buvizstradajumiem-un-citiem-materialiem</w:t>
        </w:r>
      </w:hyperlink>
      <w:r w:rsidRPr="008E0C8A">
        <w:rPr>
          <w:sz w:val="20"/>
          <w:szCs w:val="20"/>
        </w:rPr>
        <w:t xml:space="preserve"> izvirzītās prasības materiāliem. Interneta vietnē izvirzītās prasības ir prioritāras attiecībā pret būvprojektā norādītajām prasībām.</w:t>
      </w:r>
    </w:p>
    <w:p w14:paraId="64244463" w14:textId="77777777" w:rsidR="00375D6E" w:rsidRPr="008E0C8A" w:rsidRDefault="00375D6E" w:rsidP="00375D6E">
      <w:pPr>
        <w:widowControl w:val="0"/>
        <w:tabs>
          <w:tab w:val="left" w:pos="9360"/>
        </w:tabs>
        <w:rPr>
          <w:sz w:val="22"/>
          <w:szCs w:val="22"/>
        </w:rPr>
      </w:pPr>
    </w:p>
    <w:p w14:paraId="5E607077" w14:textId="6E846926" w:rsidR="00375D6E" w:rsidRDefault="00375D6E" w:rsidP="00375D6E">
      <w:pPr>
        <w:pStyle w:val="Pamatteksts"/>
        <w:jc w:val="center"/>
        <w:rPr>
          <w:b/>
        </w:rPr>
      </w:pPr>
      <w:bookmarkStart w:id="1" w:name="_Hlk115090841"/>
      <w:r w:rsidRPr="008E0C8A">
        <w:rPr>
          <w:b/>
        </w:rPr>
        <w:t>Pamatmateriālu (būvizstrādājumu) un iekārtu saraksts 2.iepirkuma daļai “</w:t>
      </w:r>
      <w:r w:rsidRPr="00541C84">
        <w:rPr>
          <w:b/>
        </w:rPr>
        <w:t xml:space="preserve">Sadzīves kanalizācijas izbūve, </w:t>
      </w:r>
      <w:proofErr w:type="spellStart"/>
      <w:r w:rsidRPr="00541C84">
        <w:rPr>
          <w:b/>
        </w:rPr>
        <w:t>komercapbūves</w:t>
      </w:r>
      <w:proofErr w:type="spellEnd"/>
      <w:r w:rsidRPr="00541C84">
        <w:rPr>
          <w:b/>
        </w:rPr>
        <w:t xml:space="preserve"> ēku jaunbūvei,  Juglas ielā 95, Rīga</w:t>
      </w:r>
      <w:r>
        <w:rPr>
          <w:b/>
        </w:rPr>
        <w:t>”</w:t>
      </w:r>
    </w:p>
    <w:tbl>
      <w:tblPr>
        <w:tblW w:w="14641" w:type="dxa"/>
        <w:tblInd w:w="113" w:type="dxa"/>
        <w:tblLook w:val="04A0" w:firstRow="1" w:lastRow="0" w:firstColumn="1" w:lastColumn="0" w:noHBand="0" w:noVBand="1"/>
      </w:tblPr>
      <w:tblGrid>
        <w:gridCol w:w="843"/>
        <w:gridCol w:w="5871"/>
        <w:gridCol w:w="1387"/>
        <w:gridCol w:w="1409"/>
        <w:gridCol w:w="1631"/>
        <w:gridCol w:w="1750"/>
        <w:gridCol w:w="1750"/>
      </w:tblGrid>
      <w:tr w:rsidR="00375D6E" w14:paraId="56D6CCA1" w14:textId="77777777" w:rsidTr="00375D6E">
        <w:trPr>
          <w:trHeight w:val="52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bookmarkEnd w:id="1"/>
          <w:p w14:paraId="34C771A7" w14:textId="4366426C" w:rsidR="00375D6E" w:rsidRPr="00CF6784" w:rsidRDefault="00375D6E" w:rsidP="003E74B1">
            <w:pPr>
              <w:pStyle w:val="Pamatteksts"/>
              <w:rPr>
                <w:b/>
                <w:bCs/>
                <w:sz w:val="20"/>
                <w:szCs w:val="20"/>
              </w:rPr>
            </w:pPr>
            <w:proofErr w:type="spellStart"/>
            <w:r w:rsidRPr="003728DC">
              <w:rPr>
                <w:b/>
                <w:bCs/>
                <w:sz w:val="20"/>
                <w:szCs w:val="20"/>
              </w:rPr>
              <w:lastRenderedPageBreak/>
              <w:t>Nr.p.k</w:t>
            </w:r>
            <w:proofErr w:type="spellEnd"/>
            <w:r w:rsidRPr="003728DC">
              <w:rPr>
                <w:b/>
                <w:bCs/>
                <w:sz w:val="20"/>
                <w:szCs w:val="20"/>
              </w:rPr>
              <w:t>.</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625FE723" w14:textId="77777777" w:rsidR="00375D6E" w:rsidRPr="00CF6784" w:rsidRDefault="00375D6E" w:rsidP="003E74B1">
            <w:pPr>
              <w:pStyle w:val="Pamatteksts"/>
              <w:ind w:left="426"/>
              <w:rPr>
                <w:b/>
                <w:bCs/>
                <w:sz w:val="20"/>
                <w:szCs w:val="20"/>
              </w:rPr>
            </w:pPr>
            <w:r w:rsidRPr="00CF6784">
              <w:rPr>
                <w:b/>
                <w:bCs/>
                <w:sz w:val="20"/>
                <w:szCs w:val="20"/>
              </w:rPr>
              <w:t>Darba nosaukums</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143310E5" w14:textId="77777777" w:rsidR="00375D6E" w:rsidRDefault="00375D6E" w:rsidP="003E74B1">
            <w:pPr>
              <w:pStyle w:val="Pamatteksts"/>
              <w:ind w:left="426"/>
              <w:rPr>
                <w:b/>
                <w:bCs/>
                <w:color w:val="000000"/>
                <w:sz w:val="20"/>
                <w:szCs w:val="20"/>
              </w:rPr>
            </w:pPr>
            <w:r>
              <w:rPr>
                <w:b/>
                <w:bCs/>
                <w:color w:val="000000"/>
                <w:sz w:val="20"/>
                <w:szCs w:val="20"/>
              </w:rPr>
              <w:t>Ražotājs</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061BD93E" w14:textId="77777777" w:rsidR="00375D6E" w:rsidRDefault="00375D6E" w:rsidP="003E74B1">
            <w:pPr>
              <w:pStyle w:val="Pamatteksts"/>
              <w:ind w:left="426"/>
              <w:rPr>
                <w:b/>
                <w:bCs/>
                <w:color w:val="000000"/>
                <w:sz w:val="20"/>
                <w:szCs w:val="20"/>
              </w:rPr>
            </w:pPr>
            <w:r>
              <w:rPr>
                <w:b/>
                <w:bCs/>
                <w:color w:val="000000"/>
                <w:sz w:val="20"/>
                <w:szCs w:val="20"/>
              </w:rPr>
              <w:t>Ražotāja valsts</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7569CDE7" w14:textId="77777777" w:rsidR="00375D6E" w:rsidRDefault="00375D6E" w:rsidP="003E74B1">
            <w:pPr>
              <w:pStyle w:val="Pamatteksts"/>
              <w:ind w:left="426"/>
              <w:rPr>
                <w:b/>
                <w:bCs/>
                <w:color w:val="000000"/>
                <w:sz w:val="20"/>
                <w:szCs w:val="20"/>
              </w:rPr>
            </w:pPr>
            <w:r>
              <w:rPr>
                <w:b/>
                <w:bCs/>
                <w:color w:val="000000"/>
                <w:sz w:val="20"/>
                <w:szCs w:val="20"/>
              </w:rPr>
              <w:t>Piegādātājs</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770D0177" w14:textId="77777777" w:rsidR="00375D6E" w:rsidRDefault="00375D6E" w:rsidP="003E74B1">
            <w:pPr>
              <w:pStyle w:val="Pamatteksts"/>
              <w:ind w:left="426"/>
              <w:rPr>
                <w:b/>
                <w:bCs/>
                <w:color w:val="000000"/>
                <w:sz w:val="20"/>
                <w:szCs w:val="20"/>
              </w:rPr>
            </w:pPr>
            <w:r>
              <w:rPr>
                <w:b/>
                <w:bCs/>
                <w:color w:val="000000"/>
                <w:sz w:val="20"/>
                <w:szCs w:val="20"/>
              </w:rPr>
              <w:t>Marka</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48FE1775" w14:textId="77777777" w:rsidR="00375D6E" w:rsidRDefault="00375D6E" w:rsidP="003E74B1">
            <w:pPr>
              <w:pStyle w:val="Pamatteksts"/>
              <w:ind w:left="426"/>
              <w:rPr>
                <w:b/>
                <w:bCs/>
                <w:color w:val="000000"/>
                <w:sz w:val="20"/>
                <w:szCs w:val="20"/>
              </w:rPr>
            </w:pPr>
            <w:r>
              <w:rPr>
                <w:b/>
                <w:bCs/>
                <w:color w:val="000000"/>
                <w:sz w:val="20"/>
                <w:szCs w:val="20"/>
              </w:rPr>
              <w:t>Tehniskie parametri</w:t>
            </w:r>
          </w:p>
        </w:tc>
      </w:tr>
      <w:tr w:rsidR="00375D6E" w14:paraId="20793787" w14:textId="77777777" w:rsidTr="00375D6E">
        <w:trPr>
          <w:trHeight w:val="261"/>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751043" w14:textId="77777777" w:rsidR="00375D6E" w:rsidRPr="00CF6784" w:rsidRDefault="00375D6E" w:rsidP="003E74B1">
            <w:pPr>
              <w:pStyle w:val="Pamatteksts"/>
              <w:ind w:left="426"/>
              <w:rPr>
                <w:sz w:val="20"/>
                <w:szCs w:val="20"/>
              </w:rPr>
            </w:pPr>
            <w:r w:rsidRPr="00CF6784">
              <w:rPr>
                <w:sz w:val="20"/>
                <w:szCs w:val="20"/>
              </w:rPr>
              <w:t> </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6AFD90A9" w14:textId="77777777" w:rsidR="00375D6E" w:rsidRPr="00CF6784" w:rsidRDefault="00375D6E" w:rsidP="003E74B1">
            <w:pPr>
              <w:pStyle w:val="Pamatteksts"/>
              <w:ind w:left="426"/>
              <w:rPr>
                <w:b/>
                <w:bCs/>
                <w:sz w:val="20"/>
                <w:szCs w:val="20"/>
              </w:rPr>
            </w:pPr>
            <w:r w:rsidRPr="003728DC">
              <w:rPr>
                <w:b/>
                <w:bCs/>
                <w:sz w:val="20"/>
                <w:szCs w:val="20"/>
              </w:rPr>
              <w:t>ŪDENSVADA TĪKLI</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1CA397B0"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4AFEEAD1"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30833063"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33E4255A"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5279A9F0"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288C9AC9" w14:textId="77777777" w:rsidTr="00375D6E">
        <w:trPr>
          <w:trHeight w:val="52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53F9A0" w14:textId="77777777" w:rsidR="00375D6E" w:rsidRPr="00CF6784" w:rsidRDefault="00375D6E" w:rsidP="003E74B1">
            <w:pPr>
              <w:pStyle w:val="Pamatteksts"/>
              <w:ind w:left="426"/>
              <w:rPr>
                <w:sz w:val="20"/>
                <w:szCs w:val="20"/>
              </w:rPr>
            </w:pPr>
            <w:r w:rsidRPr="00CF6784">
              <w:rPr>
                <w:sz w:val="20"/>
                <w:szCs w:val="20"/>
              </w:rPr>
              <w:t>1</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619C692E" w14:textId="77777777" w:rsidR="00375D6E" w:rsidRPr="00CF6784" w:rsidRDefault="00375D6E" w:rsidP="003E74B1">
            <w:pPr>
              <w:pStyle w:val="Pamatteksts"/>
              <w:ind w:left="426"/>
              <w:rPr>
                <w:sz w:val="20"/>
                <w:szCs w:val="20"/>
              </w:rPr>
            </w:pPr>
            <w:r w:rsidRPr="00CF6784">
              <w:rPr>
                <w:sz w:val="20"/>
                <w:szCs w:val="20"/>
              </w:rPr>
              <w:t>PE100-RC SDR17 PN10  caurule OD225mm,  izbūve ar dziļumu H=1,8-2,5m, balstu izbūve</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487C05CB"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58F70ECB"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18FF579E"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16D10205"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6B474771"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0C38D308" w14:textId="77777777" w:rsidTr="00375D6E">
        <w:trPr>
          <w:trHeight w:val="159"/>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1AD7AE" w14:textId="77777777" w:rsidR="00375D6E" w:rsidRPr="00CF6784" w:rsidRDefault="00375D6E" w:rsidP="003E74B1">
            <w:pPr>
              <w:pStyle w:val="Pamatteksts"/>
              <w:ind w:left="426"/>
              <w:rPr>
                <w:sz w:val="20"/>
                <w:szCs w:val="20"/>
              </w:rPr>
            </w:pPr>
            <w:r w:rsidRPr="00CF6784">
              <w:rPr>
                <w:sz w:val="20"/>
                <w:szCs w:val="20"/>
              </w:rPr>
              <w:t> </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61D0ECB3" w14:textId="77777777" w:rsidR="00375D6E" w:rsidRPr="00CF6784" w:rsidRDefault="00375D6E" w:rsidP="003E74B1">
            <w:pPr>
              <w:pStyle w:val="Pamatteksts"/>
              <w:ind w:left="426"/>
              <w:rPr>
                <w:b/>
                <w:bCs/>
                <w:sz w:val="20"/>
                <w:szCs w:val="20"/>
              </w:rPr>
            </w:pPr>
            <w:r w:rsidRPr="003728DC">
              <w:rPr>
                <w:b/>
                <w:bCs/>
                <w:sz w:val="20"/>
                <w:szCs w:val="20"/>
              </w:rPr>
              <w:t xml:space="preserve">Ūdensvada </w:t>
            </w:r>
            <w:proofErr w:type="spellStart"/>
            <w:r w:rsidRPr="003728DC">
              <w:rPr>
                <w:b/>
                <w:bCs/>
                <w:sz w:val="20"/>
                <w:szCs w:val="20"/>
              </w:rPr>
              <w:t>noslēgarmatūra</w:t>
            </w:r>
            <w:proofErr w:type="spellEnd"/>
            <w:r w:rsidRPr="003728DC">
              <w:rPr>
                <w:b/>
                <w:bCs/>
                <w:sz w:val="20"/>
                <w:szCs w:val="20"/>
              </w:rPr>
              <w:t xml:space="preserve"> un veidgabali</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27157B9A"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7E337DF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187531D9"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63060AB3"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79D5700E"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2C7B522D" w14:textId="77777777" w:rsidTr="00375D6E">
        <w:trPr>
          <w:trHeight w:val="206"/>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049CD0" w14:textId="77777777" w:rsidR="00375D6E" w:rsidRPr="00CF6784" w:rsidRDefault="00375D6E" w:rsidP="003E74B1">
            <w:pPr>
              <w:pStyle w:val="Pamatteksts"/>
              <w:ind w:left="426"/>
              <w:rPr>
                <w:sz w:val="20"/>
                <w:szCs w:val="20"/>
              </w:rPr>
            </w:pPr>
            <w:r w:rsidRPr="00CF6784">
              <w:rPr>
                <w:sz w:val="20"/>
                <w:szCs w:val="20"/>
              </w:rPr>
              <w:t>2</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7B00DFA1" w14:textId="77777777" w:rsidR="00375D6E" w:rsidRPr="00CF6784" w:rsidRDefault="00375D6E" w:rsidP="003E74B1">
            <w:pPr>
              <w:pStyle w:val="Pamatteksts"/>
              <w:ind w:left="426"/>
              <w:rPr>
                <w:sz w:val="20"/>
                <w:szCs w:val="20"/>
              </w:rPr>
            </w:pPr>
            <w:r w:rsidRPr="00CF6784">
              <w:rPr>
                <w:sz w:val="20"/>
                <w:szCs w:val="20"/>
              </w:rPr>
              <w:t>PE īscaurule ar atloku OD225/200mm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6B901E4B"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12E7185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469E57AA"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4395F138"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6A53D0BA"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45B6B4BD" w14:textId="77777777" w:rsidTr="00375D6E">
        <w:trPr>
          <w:trHeight w:val="251"/>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0C63B0" w14:textId="77777777" w:rsidR="00375D6E" w:rsidRPr="00CF6784" w:rsidRDefault="00375D6E" w:rsidP="003E74B1">
            <w:pPr>
              <w:pStyle w:val="Pamatteksts"/>
              <w:ind w:left="426"/>
              <w:rPr>
                <w:sz w:val="20"/>
                <w:szCs w:val="20"/>
              </w:rPr>
            </w:pPr>
            <w:r w:rsidRPr="00CF6784">
              <w:rPr>
                <w:sz w:val="20"/>
                <w:szCs w:val="20"/>
              </w:rPr>
              <w:t>3</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00591A87" w14:textId="77777777" w:rsidR="00375D6E" w:rsidRPr="00CF6784" w:rsidRDefault="00375D6E" w:rsidP="003E74B1">
            <w:pPr>
              <w:pStyle w:val="Pamatteksts"/>
              <w:ind w:left="426"/>
              <w:rPr>
                <w:sz w:val="20"/>
                <w:szCs w:val="20"/>
              </w:rPr>
            </w:pPr>
            <w:r w:rsidRPr="00CF6784">
              <w:rPr>
                <w:sz w:val="20"/>
                <w:szCs w:val="20"/>
              </w:rPr>
              <w:t>Brīvais atloks OD225/200mm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755B5A5F"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4CA6EA98"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3A82A9A7"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41B33CBE"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142E0D08"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68B84AF5" w14:textId="77777777" w:rsidTr="00375D6E">
        <w:trPr>
          <w:trHeight w:val="270"/>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407F6B" w14:textId="77777777" w:rsidR="00375D6E" w:rsidRPr="00CF6784" w:rsidRDefault="00375D6E" w:rsidP="003E74B1">
            <w:pPr>
              <w:pStyle w:val="Pamatteksts"/>
              <w:ind w:left="426"/>
              <w:rPr>
                <w:sz w:val="20"/>
                <w:szCs w:val="20"/>
              </w:rPr>
            </w:pPr>
            <w:r w:rsidRPr="00CF6784">
              <w:rPr>
                <w:sz w:val="20"/>
                <w:szCs w:val="20"/>
              </w:rPr>
              <w:t>4</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7E64EDA8" w14:textId="77777777" w:rsidR="00375D6E" w:rsidRPr="00CF6784" w:rsidRDefault="00375D6E" w:rsidP="003E74B1">
            <w:pPr>
              <w:pStyle w:val="Pamatteksts"/>
              <w:ind w:left="426"/>
              <w:rPr>
                <w:sz w:val="20"/>
                <w:szCs w:val="20"/>
              </w:rPr>
            </w:pPr>
            <w:r w:rsidRPr="00CF6784">
              <w:rPr>
                <w:sz w:val="20"/>
                <w:szCs w:val="20"/>
              </w:rPr>
              <w:t>EM gala noslēgs, OD225mm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00FE324F"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32DC9FF2"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54F0D6F0"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36729A3B"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65938DEB"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775D1BB5" w14:textId="77777777" w:rsidTr="00375D6E">
        <w:trPr>
          <w:trHeight w:val="273"/>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208A00" w14:textId="77777777" w:rsidR="00375D6E" w:rsidRPr="00CF6784" w:rsidRDefault="00375D6E" w:rsidP="003E74B1">
            <w:pPr>
              <w:pStyle w:val="Pamatteksts"/>
              <w:ind w:left="426"/>
              <w:rPr>
                <w:sz w:val="20"/>
                <w:szCs w:val="20"/>
              </w:rPr>
            </w:pPr>
            <w:r w:rsidRPr="00CF6784">
              <w:rPr>
                <w:sz w:val="20"/>
                <w:szCs w:val="20"/>
              </w:rPr>
              <w:t>5</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585AD22E" w14:textId="77777777" w:rsidR="00375D6E" w:rsidRPr="00CF6784" w:rsidRDefault="00375D6E" w:rsidP="003E74B1">
            <w:pPr>
              <w:pStyle w:val="Pamatteksts"/>
              <w:ind w:left="426"/>
              <w:rPr>
                <w:sz w:val="20"/>
                <w:szCs w:val="20"/>
              </w:rPr>
            </w:pPr>
            <w:r w:rsidRPr="00CF6784">
              <w:rPr>
                <w:sz w:val="20"/>
                <w:szCs w:val="20"/>
              </w:rPr>
              <w:t>PE īscaurule ar atloku OD355/355mm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2F3E00AF"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78AD13EF"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22E2BA47"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6F10F268"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78307DF5"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40944F1D" w14:textId="77777777" w:rsidTr="00375D6E">
        <w:trPr>
          <w:trHeight w:val="27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FCEAC3" w14:textId="77777777" w:rsidR="00375D6E" w:rsidRPr="00CF6784" w:rsidRDefault="00375D6E" w:rsidP="003E74B1">
            <w:pPr>
              <w:pStyle w:val="Pamatteksts"/>
              <w:ind w:left="426"/>
              <w:rPr>
                <w:sz w:val="20"/>
                <w:szCs w:val="20"/>
              </w:rPr>
            </w:pPr>
            <w:r w:rsidRPr="00CF6784">
              <w:rPr>
                <w:sz w:val="20"/>
                <w:szCs w:val="20"/>
              </w:rPr>
              <w:t>6</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06C705FF" w14:textId="77777777" w:rsidR="00375D6E" w:rsidRPr="00CF6784" w:rsidRDefault="00375D6E" w:rsidP="003E74B1">
            <w:pPr>
              <w:pStyle w:val="Pamatteksts"/>
              <w:ind w:left="426"/>
              <w:rPr>
                <w:sz w:val="20"/>
                <w:szCs w:val="20"/>
              </w:rPr>
            </w:pPr>
            <w:r w:rsidRPr="00CF6784">
              <w:rPr>
                <w:sz w:val="20"/>
                <w:szCs w:val="20"/>
              </w:rPr>
              <w:t>Brīvais atloks OD355/355mm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1C3DC23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08512CE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2D352B42"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6BC94E6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24D2A86E"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02A6A9DA" w14:textId="77777777" w:rsidTr="00375D6E">
        <w:trPr>
          <w:trHeight w:val="267"/>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ABEC7F" w14:textId="77777777" w:rsidR="00375D6E" w:rsidRPr="00CF6784" w:rsidRDefault="00375D6E" w:rsidP="003E74B1">
            <w:pPr>
              <w:pStyle w:val="Pamatteksts"/>
              <w:ind w:left="426"/>
              <w:rPr>
                <w:sz w:val="20"/>
                <w:szCs w:val="20"/>
              </w:rPr>
            </w:pPr>
            <w:r w:rsidRPr="00CF6784">
              <w:rPr>
                <w:sz w:val="20"/>
                <w:szCs w:val="20"/>
              </w:rPr>
              <w:t>7</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229C7943" w14:textId="77777777" w:rsidR="00375D6E" w:rsidRPr="00CF6784" w:rsidRDefault="00375D6E" w:rsidP="003E74B1">
            <w:pPr>
              <w:pStyle w:val="Pamatteksts"/>
              <w:ind w:left="426"/>
              <w:rPr>
                <w:sz w:val="20"/>
                <w:szCs w:val="20"/>
              </w:rPr>
            </w:pPr>
            <w:r w:rsidRPr="00CF6784">
              <w:rPr>
                <w:sz w:val="20"/>
                <w:szCs w:val="20"/>
              </w:rPr>
              <w:t>Izjaucams atloku savienojums, DN200mm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67E4D0D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502D79B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7BA41E20"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6224A2F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328DBD5F"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15B07C1C" w14:textId="77777777" w:rsidTr="00375D6E">
        <w:trPr>
          <w:trHeight w:val="286"/>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CEB67C" w14:textId="77777777" w:rsidR="00375D6E" w:rsidRPr="00CF6784" w:rsidRDefault="00375D6E" w:rsidP="003E74B1">
            <w:pPr>
              <w:pStyle w:val="Pamatteksts"/>
              <w:ind w:left="426"/>
              <w:rPr>
                <w:sz w:val="20"/>
                <w:szCs w:val="20"/>
              </w:rPr>
            </w:pPr>
            <w:r w:rsidRPr="00CF6784">
              <w:rPr>
                <w:sz w:val="20"/>
                <w:szCs w:val="20"/>
              </w:rPr>
              <w:t>8</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6B3B85EB" w14:textId="77777777" w:rsidR="00375D6E" w:rsidRPr="00CF6784" w:rsidRDefault="00375D6E" w:rsidP="003E74B1">
            <w:pPr>
              <w:pStyle w:val="Pamatteksts"/>
              <w:ind w:left="426"/>
              <w:rPr>
                <w:sz w:val="20"/>
                <w:szCs w:val="20"/>
              </w:rPr>
            </w:pPr>
            <w:r w:rsidRPr="00CF6784">
              <w:rPr>
                <w:sz w:val="20"/>
                <w:szCs w:val="20"/>
              </w:rPr>
              <w:t xml:space="preserve">Kaļamā </w:t>
            </w:r>
            <w:proofErr w:type="spellStart"/>
            <w:r w:rsidRPr="00CF6784">
              <w:rPr>
                <w:sz w:val="20"/>
                <w:szCs w:val="20"/>
              </w:rPr>
              <w:t>ķeta</w:t>
            </w:r>
            <w:proofErr w:type="spellEnd"/>
            <w:r w:rsidRPr="00CF6784">
              <w:rPr>
                <w:sz w:val="20"/>
                <w:szCs w:val="20"/>
              </w:rPr>
              <w:t xml:space="preserve"> DCI PN10 </w:t>
            </w:r>
            <w:proofErr w:type="spellStart"/>
            <w:r w:rsidRPr="00CF6784">
              <w:rPr>
                <w:sz w:val="20"/>
                <w:szCs w:val="20"/>
              </w:rPr>
              <w:t>trejgabals</w:t>
            </w:r>
            <w:proofErr w:type="spellEnd"/>
            <w:r w:rsidRPr="00CF6784">
              <w:rPr>
                <w:sz w:val="20"/>
                <w:szCs w:val="20"/>
              </w:rPr>
              <w:t xml:space="preserve"> DN350/200mm ar atlokiem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658D752A"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7ED4C291"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43392D9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03979A1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69FFCEE1"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6B459CFA" w14:textId="77777777" w:rsidTr="00375D6E">
        <w:trPr>
          <w:trHeight w:val="52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960701" w14:textId="77777777" w:rsidR="00375D6E" w:rsidRPr="00CF6784" w:rsidRDefault="00375D6E" w:rsidP="003E74B1">
            <w:pPr>
              <w:pStyle w:val="Pamatteksts"/>
              <w:ind w:left="426"/>
              <w:rPr>
                <w:sz w:val="20"/>
                <w:szCs w:val="20"/>
              </w:rPr>
            </w:pPr>
            <w:r w:rsidRPr="00CF6784">
              <w:rPr>
                <w:sz w:val="20"/>
                <w:szCs w:val="20"/>
              </w:rPr>
              <w:t>9</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4C977A1E" w14:textId="77777777" w:rsidR="00375D6E" w:rsidRPr="00CF6784" w:rsidRDefault="00375D6E" w:rsidP="003E74B1">
            <w:pPr>
              <w:pStyle w:val="Pamatteksts"/>
              <w:ind w:left="426"/>
              <w:rPr>
                <w:sz w:val="20"/>
                <w:szCs w:val="20"/>
              </w:rPr>
            </w:pPr>
            <w:r w:rsidRPr="00CF6784">
              <w:rPr>
                <w:sz w:val="20"/>
                <w:szCs w:val="20"/>
              </w:rPr>
              <w:t>Pazemes tipa aizbīdnis ar atloku, kātu un kapi, kas atbilst EN 124:2002 ar minimālo iekšējo diametru 140mm, DN200mm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6A34B90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03ABEDA2"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75C82562"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1A4F1006"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66266D8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rsidRPr="00757BBC" w14:paraId="518DF495" w14:textId="77777777" w:rsidTr="00375D6E">
        <w:trPr>
          <w:trHeight w:val="136"/>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A40C18" w14:textId="77777777" w:rsidR="00375D6E" w:rsidRPr="004B04DE" w:rsidRDefault="00375D6E" w:rsidP="003E74B1">
            <w:pPr>
              <w:pStyle w:val="Pamatteksts"/>
              <w:ind w:left="426"/>
              <w:rPr>
                <w:sz w:val="20"/>
                <w:szCs w:val="20"/>
              </w:rPr>
            </w:pPr>
            <w:bookmarkStart w:id="2" w:name="_Hlk115090873"/>
            <w:r w:rsidRPr="004B04DE">
              <w:rPr>
                <w:sz w:val="20"/>
                <w:szCs w:val="20"/>
              </w:rPr>
              <w:t> </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7870D67F" w14:textId="77777777" w:rsidR="00375D6E" w:rsidRPr="00111642" w:rsidRDefault="00375D6E" w:rsidP="003E74B1">
            <w:pPr>
              <w:pStyle w:val="Pamatteksts"/>
              <w:ind w:left="426"/>
              <w:rPr>
                <w:b/>
                <w:bCs/>
                <w:color w:val="FF0000"/>
                <w:sz w:val="20"/>
                <w:szCs w:val="20"/>
              </w:rPr>
            </w:pPr>
            <w:r w:rsidRPr="00111642">
              <w:rPr>
                <w:b/>
                <w:bCs/>
                <w:color w:val="FF0000"/>
                <w:sz w:val="20"/>
                <w:szCs w:val="20"/>
              </w:rPr>
              <w:t>CEĻA DARBI</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1BE1C7EA"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3FBF2690"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233731E3"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1781A78F"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6405E779"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r>
      <w:tr w:rsidR="00375D6E" w:rsidRPr="00757BBC" w14:paraId="5848EF9D" w14:textId="77777777" w:rsidTr="00375D6E">
        <w:trPr>
          <w:trHeight w:val="27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ECD9FC" w14:textId="77777777" w:rsidR="00375D6E" w:rsidRPr="004B04DE" w:rsidRDefault="00375D6E" w:rsidP="003E74B1">
            <w:pPr>
              <w:pStyle w:val="Pamatteksts"/>
              <w:ind w:left="426"/>
              <w:rPr>
                <w:sz w:val="20"/>
                <w:szCs w:val="20"/>
              </w:rPr>
            </w:pPr>
            <w:r w:rsidRPr="004B04DE">
              <w:rPr>
                <w:sz w:val="20"/>
                <w:szCs w:val="20"/>
              </w:rPr>
              <w:t>10</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12737AEE" w14:textId="241B8C4A" w:rsidR="00375D6E" w:rsidRPr="00111642" w:rsidRDefault="00375D6E" w:rsidP="003E74B1">
            <w:pPr>
              <w:pStyle w:val="Pamatteksts"/>
              <w:ind w:left="426"/>
              <w:rPr>
                <w:b/>
                <w:bCs/>
                <w:color w:val="FF0000"/>
                <w:sz w:val="20"/>
                <w:szCs w:val="20"/>
              </w:rPr>
            </w:pPr>
            <w:r w:rsidRPr="00111642">
              <w:rPr>
                <w:b/>
                <w:bCs/>
                <w:color w:val="FF0000"/>
                <w:sz w:val="20"/>
                <w:szCs w:val="20"/>
              </w:rPr>
              <w:t xml:space="preserve"> </w:t>
            </w:r>
            <w:r w:rsidR="006B4671" w:rsidRPr="00111642">
              <w:rPr>
                <w:b/>
                <w:bCs/>
                <w:color w:val="FF0000"/>
                <w:sz w:val="20"/>
                <w:szCs w:val="20"/>
              </w:rPr>
              <w:t xml:space="preserve">Karstā asfalta dilumkārta AC 11 </w:t>
            </w:r>
            <w:proofErr w:type="spellStart"/>
            <w:r w:rsidR="006B4671" w:rsidRPr="00111642">
              <w:rPr>
                <w:b/>
                <w:bCs/>
                <w:color w:val="FF0000"/>
                <w:sz w:val="20"/>
                <w:szCs w:val="20"/>
              </w:rPr>
              <w:t>surf</w:t>
            </w:r>
            <w:proofErr w:type="spellEnd"/>
            <w:r w:rsidR="006B4671" w:rsidRPr="00111642">
              <w:rPr>
                <w:b/>
                <w:bCs/>
                <w:color w:val="FF0000"/>
                <w:sz w:val="20"/>
                <w:szCs w:val="20"/>
              </w:rPr>
              <w:t xml:space="preserve"> (</w:t>
            </w:r>
            <w:proofErr w:type="spellStart"/>
            <w:r w:rsidR="006B4671" w:rsidRPr="00111642">
              <w:rPr>
                <w:b/>
                <w:bCs/>
                <w:color w:val="FF0000"/>
                <w:sz w:val="20"/>
                <w:szCs w:val="20"/>
              </w:rPr>
              <w:t>AADTj</w:t>
            </w:r>
            <w:proofErr w:type="spellEnd"/>
            <w:r w:rsidR="006B4671" w:rsidRPr="00111642">
              <w:rPr>
                <w:b/>
                <w:bCs/>
                <w:color w:val="FF0000"/>
                <w:sz w:val="20"/>
                <w:szCs w:val="20"/>
              </w:rPr>
              <w:t>, pievestā 1501-3500) 4cm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733FC2E4"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70249B23"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476086B9"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5D1D4E88"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485AA3C1"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r>
      <w:tr w:rsidR="00375D6E" w:rsidRPr="00757BBC" w14:paraId="7A031335" w14:textId="77777777" w:rsidTr="00375D6E">
        <w:trPr>
          <w:trHeight w:val="269"/>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1D4556" w14:textId="77777777" w:rsidR="00375D6E" w:rsidRPr="004B04DE" w:rsidRDefault="00375D6E" w:rsidP="003E74B1">
            <w:pPr>
              <w:pStyle w:val="Pamatteksts"/>
              <w:ind w:left="426"/>
              <w:rPr>
                <w:sz w:val="20"/>
                <w:szCs w:val="20"/>
              </w:rPr>
            </w:pPr>
            <w:r w:rsidRPr="004B04DE">
              <w:rPr>
                <w:sz w:val="20"/>
                <w:szCs w:val="20"/>
              </w:rPr>
              <w:t>11</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5AF9ABEA" w14:textId="208C7404" w:rsidR="00375D6E" w:rsidRPr="00111642" w:rsidRDefault="00375D6E" w:rsidP="003E74B1">
            <w:pPr>
              <w:pStyle w:val="Pamatteksts"/>
              <w:ind w:left="426"/>
              <w:rPr>
                <w:b/>
                <w:bCs/>
                <w:color w:val="FF0000"/>
                <w:sz w:val="20"/>
                <w:szCs w:val="20"/>
              </w:rPr>
            </w:pPr>
            <w:r w:rsidRPr="00111642">
              <w:rPr>
                <w:b/>
                <w:bCs/>
                <w:color w:val="FF0000"/>
                <w:sz w:val="20"/>
                <w:szCs w:val="20"/>
              </w:rPr>
              <w:t xml:space="preserve"> </w:t>
            </w:r>
            <w:r w:rsidR="006B4671" w:rsidRPr="00111642">
              <w:rPr>
                <w:b/>
                <w:bCs/>
                <w:color w:val="FF0000"/>
                <w:sz w:val="20"/>
                <w:szCs w:val="20"/>
              </w:rPr>
              <w:t xml:space="preserve">Karstā asfalta </w:t>
            </w:r>
            <w:proofErr w:type="spellStart"/>
            <w:r w:rsidR="006B4671" w:rsidRPr="00111642">
              <w:rPr>
                <w:b/>
                <w:bCs/>
                <w:color w:val="FF0000"/>
                <w:sz w:val="20"/>
                <w:szCs w:val="20"/>
              </w:rPr>
              <w:t>saistes</w:t>
            </w:r>
            <w:proofErr w:type="spellEnd"/>
            <w:r w:rsidR="006B4671" w:rsidRPr="00111642">
              <w:rPr>
                <w:b/>
                <w:bCs/>
                <w:color w:val="FF0000"/>
                <w:sz w:val="20"/>
                <w:szCs w:val="20"/>
              </w:rPr>
              <w:t xml:space="preserve"> kārta AC 22 </w:t>
            </w:r>
            <w:proofErr w:type="spellStart"/>
            <w:r w:rsidR="006B4671" w:rsidRPr="00111642">
              <w:rPr>
                <w:b/>
                <w:bCs/>
                <w:color w:val="FF0000"/>
                <w:sz w:val="20"/>
                <w:szCs w:val="20"/>
              </w:rPr>
              <w:t>bin</w:t>
            </w:r>
            <w:proofErr w:type="spellEnd"/>
            <w:r w:rsidR="006B4671" w:rsidRPr="00111642">
              <w:rPr>
                <w:b/>
                <w:bCs/>
                <w:color w:val="FF0000"/>
                <w:sz w:val="20"/>
                <w:szCs w:val="20"/>
              </w:rPr>
              <w:t xml:space="preserve"> (</w:t>
            </w:r>
            <w:proofErr w:type="spellStart"/>
            <w:r w:rsidR="006B4671" w:rsidRPr="00111642">
              <w:rPr>
                <w:b/>
                <w:bCs/>
                <w:color w:val="FF0000"/>
                <w:sz w:val="20"/>
                <w:szCs w:val="20"/>
              </w:rPr>
              <w:t>AADTj</w:t>
            </w:r>
            <w:proofErr w:type="spellEnd"/>
            <w:r w:rsidR="006B4671" w:rsidRPr="00111642">
              <w:rPr>
                <w:b/>
                <w:bCs/>
                <w:color w:val="FF0000"/>
                <w:sz w:val="20"/>
                <w:szCs w:val="20"/>
              </w:rPr>
              <w:t>, kravas 501-1000)</w:t>
            </w:r>
            <w:r w:rsidRPr="00111642">
              <w:rPr>
                <w:b/>
                <w:bCs/>
                <w:color w:val="FF0000"/>
                <w:sz w:val="20"/>
                <w:szCs w:val="20"/>
              </w:rPr>
              <w:t>, 6 cm;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37450846"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6E5B49AE"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3F2699C3"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46E5A9ED"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73B4CC00"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r>
      <w:tr w:rsidR="00375D6E" w:rsidRPr="00757BBC" w14:paraId="3E781677" w14:textId="77777777" w:rsidTr="00375D6E">
        <w:trPr>
          <w:trHeight w:val="141"/>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04D828" w14:textId="77777777" w:rsidR="00375D6E" w:rsidRPr="004B04DE" w:rsidRDefault="00375D6E" w:rsidP="003E74B1">
            <w:pPr>
              <w:pStyle w:val="Pamatteksts"/>
              <w:ind w:left="426"/>
              <w:rPr>
                <w:sz w:val="20"/>
                <w:szCs w:val="20"/>
              </w:rPr>
            </w:pPr>
            <w:r w:rsidRPr="004B04DE">
              <w:rPr>
                <w:sz w:val="20"/>
                <w:szCs w:val="20"/>
              </w:rPr>
              <w:t>12</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4BE552C4" w14:textId="36F86C73" w:rsidR="00375D6E" w:rsidRPr="00111642" w:rsidRDefault="00375D6E" w:rsidP="003E74B1">
            <w:pPr>
              <w:pStyle w:val="Pamatteksts"/>
              <w:ind w:left="426"/>
              <w:rPr>
                <w:b/>
                <w:bCs/>
                <w:color w:val="FF0000"/>
                <w:sz w:val="20"/>
                <w:szCs w:val="20"/>
              </w:rPr>
            </w:pPr>
            <w:r w:rsidRPr="00111642">
              <w:rPr>
                <w:b/>
                <w:bCs/>
                <w:color w:val="FF0000"/>
                <w:sz w:val="20"/>
                <w:szCs w:val="20"/>
              </w:rPr>
              <w:t xml:space="preserve"> </w:t>
            </w:r>
            <w:r w:rsidR="006B4671" w:rsidRPr="00111642">
              <w:rPr>
                <w:b/>
                <w:bCs/>
                <w:color w:val="FF0000"/>
                <w:sz w:val="20"/>
                <w:szCs w:val="20"/>
              </w:rPr>
              <w:t xml:space="preserve">Karstā asfalta seguma apakškārta AC 32 </w:t>
            </w:r>
            <w:proofErr w:type="spellStart"/>
            <w:r w:rsidR="006B4671" w:rsidRPr="00111642">
              <w:rPr>
                <w:b/>
                <w:bCs/>
                <w:color w:val="FF0000"/>
                <w:sz w:val="20"/>
                <w:szCs w:val="20"/>
              </w:rPr>
              <w:t>base</w:t>
            </w:r>
            <w:proofErr w:type="spellEnd"/>
            <w:r w:rsidR="006B4671" w:rsidRPr="00111642">
              <w:rPr>
                <w:b/>
                <w:bCs/>
                <w:color w:val="FF0000"/>
                <w:sz w:val="20"/>
                <w:szCs w:val="20"/>
              </w:rPr>
              <w:t xml:space="preserve"> (</w:t>
            </w:r>
            <w:proofErr w:type="spellStart"/>
            <w:r w:rsidR="006B4671" w:rsidRPr="00111642">
              <w:rPr>
                <w:b/>
                <w:bCs/>
                <w:color w:val="FF0000"/>
                <w:sz w:val="20"/>
                <w:szCs w:val="20"/>
              </w:rPr>
              <w:t>AADTj,kravas</w:t>
            </w:r>
            <w:proofErr w:type="spellEnd"/>
            <w:r w:rsidR="006B4671" w:rsidRPr="00111642">
              <w:rPr>
                <w:b/>
                <w:bCs/>
                <w:color w:val="FF0000"/>
                <w:sz w:val="20"/>
                <w:szCs w:val="20"/>
              </w:rPr>
              <w:t xml:space="preserve"> 501-1000)</w:t>
            </w:r>
            <w:r w:rsidRPr="00111642">
              <w:rPr>
                <w:b/>
                <w:bCs/>
                <w:color w:val="FF0000"/>
                <w:sz w:val="20"/>
                <w:szCs w:val="20"/>
              </w:rPr>
              <w:t xml:space="preserve">, </w:t>
            </w:r>
            <w:r w:rsidR="006B4671" w:rsidRPr="00111642">
              <w:rPr>
                <w:b/>
                <w:bCs/>
                <w:color w:val="FF0000"/>
                <w:sz w:val="20"/>
                <w:szCs w:val="20"/>
              </w:rPr>
              <w:t>8</w:t>
            </w:r>
            <w:r w:rsidRPr="00111642">
              <w:rPr>
                <w:b/>
                <w:bCs/>
                <w:color w:val="FF0000"/>
                <w:sz w:val="20"/>
                <w:szCs w:val="20"/>
              </w:rPr>
              <w:t xml:space="preserve"> cm;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37A51A0C"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53E506F7"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14490BF2"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515C1110"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54077DF6"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r>
      <w:tr w:rsidR="00375D6E" w:rsidRPr="00757BBC" w14:paraId="5106EBE9" w14:textId="77777777" w:rsidTr="00375D6E">
        <w:trPr>
          <w:trHeight w:val="52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02B3BE" w14:textId="77777777" w:rsidR="00375D6E" w:rsidRPr="004B04DE" w:rsidRDefault="00375D6E" w:rsidP="003E74B1">
            <w:pPr>
              <w:pStyle w:val="Pamatteksts"/>
              <w:ind w:left="426"/>
              <w:rPr>
                <w:sz w:val="20"/>
                <w:szCs w:val="20"/>
              </w:rPr>
            </w:pPr>
            <w:r w:rsidRPr="004B04DE">
              <w:rPr>
                <w:sz w:val="20"/>
                <w:szCs w:val="20"/>
              </w:rPr>
              <w:t>13</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22B631B4" w14:textId="0F1321EE" w:rsidR="00375D6E" w:rsidRPr="00111642" w:rsidRDefault="00375D6E" w:rsidP="003E74B1">
            <w:pPr>
              <w:pStyle w:val="Pamatteksts"/>
              <w:ind w:left="426"/>
              <w:rPr>
                <w:b/>
                <w:bCs/>
                <w:color w:val="FF0000"/>
                <w:sz w:val="20"/>
                <w:szCs w:val="20"/>
              </w:rPr>
            </w:pPr>
            <w:r w:rsidRPr="00111642">
              <w:rPr>
                <w:b/>
                <w:bCs/>
                <w:color w:val="FF0000"/>
                <w:sz w:val="20"/>
                <w:szCs w:val="20"/>
              </w:rPr>
              <w:t xml:space="preserve"> </w:t>
            </w:r>
            <w:proofErr w:type="spellStart"/>
            <w:r w:rsidR="006B4671" w:rsidRPr="00111642">
              <w:rPr>
                <w:b/>
                <w:bCs/>
                <w:color w:val="FF0000"/>
                <w:sz w:val="20"/>
                <w:szCs w:val="20"/>
              </w:rPr>
              <w:t>Minerālmateriālu</w:t>
            </w:r>
            <w:proofErr w:type="spellEnd"/>
            <w:r w:rsidR="006B4671" w:rsidRPr="00111642">
              <w:rPr>
                <w:b/>
                <w:bCs/>
                <w:color w:val="FF0000"/>
                <w:sz w:val="20"/>
                <w:szCs w:val="20"/>
              </w:rPr>
              <w:t xml:space="preserve"> pamata virskārta, maisījums 0/45 LA≤35 N-II klase</w:t>
            </w:r>
            <w:r w:rsidRPr="00111642">
              <w:rPr>
                <w:b/>
                <w:bCs/>
                <w:color w:val="FF0000"/>
                <w:sz w:val="20"/>
                <w:szCs w:val="20"/>
              </w:rPr>
              <w:t>, 1</w:t>
            </w:r>
            <w:r w:rsidR="006B4671" w:rsidRPr="00111642">
              <w:rPr>
                <w:b/>
                <w:bCs/>
                <w:color w:val="FF0000"/>
                <w:sz w:val="20"/>
                <w:szCs w:val="20"/>
              </w:rPr>
              <w:t>0</w:t>
            </w:r>
            <w:r w:rsidRPr="00111642">
              <w:rPr>
                <w:b/>
                <w:bCs/>
                <w:color w:val="FF0000"/>
                <w:sz w:val="20"/>
                <w:szCs w:val="20"/>
              </w:rPr>
              <w:t xml:space="preserve"> cm;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429D8A47"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30CE8F00"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7F50B83B"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56B8A957"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05455CD4"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r>
      <w:tr w:rsidR="00375D6E" w:rsidRPr="00757BBC" w14:paraId="51E5A5A7" w14:textId="77777777" w:rsidTr="00375D6E">
        <w:trPr>
          <w:trHeight w:val="52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951AA5" w14:textId="77777777" w:rsidR="00375D6E" w:rsidRPr="004B04DE" w:rsidRDefault="00375D6E" w:rsidP="003E74B1">
            <w:pPr>
              <w:pStyle w:val="Pamatteksts"/>
              <w:ind w:left="426"/>
              <w:rPr>
                <w:sz w:val="20"/>
                <w:szCs w:val="20"/>
              </w:rPr>
            </w:pPr>
            <w:r w:rsidRPr="004B04DE">
              <w:rPr>
                <w:sz w:val="20"/>
                <w:szCs w:val="20"/>
              </w:rPr>
              <w:lastRenderedPageBreak/>
              <w:t>14</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202BECFB" w14:textId="3EC7314A" w:rsidR="00375D6E" w:rsidRPr="00111642" w:rsidRDefault="00375D6E" w:rsidP="003E74B1">
            <w:pPr>
              <w:pStyle w:val="Pamatteksts"/>
              <w:ind w:left="426"/>
              <w:rPr>
                <w:b/>
                <w:bCs/>
                <w:color w:val="FF0000"/>
                <w:sz w:val="20"/>
                <w:szCs w:val="20"/>
              </w:rPr>
            </w:pPr>
            <w:r w:rsidRPr="00111642">
              <w:rPr>
                <w:b/>
                <w:bCs/>
                <w:color w:val="FF0000"/>
                <w:sz w:val="20"/>
                <w:szCs w:val="20"/>
              </w:rPr>
              <w:t xml:space="preserve"> </w:t>
            </w:r>
            <w:proofErr w:type="spellStart"/>
            <w:r w:rsidR="006B4671" w:rsidRPr="00111642">
              <w:rPr>
                <w:b/>
                <w:bCs/>
                <w:color w:val="FF0000"/>
                <w:sz w:val="20"/>
                <w:szCs w:val="20"/>
              </w:rPr>
              <w:t>Minerālmateriālu</w:t>
            </w:r>
            <w:proofErr w:type="spellEnd"/>
            <w:r w:rsidR="006B4671" w:rsidRPr="00111642">
              <w:rPr>
                <w:b/>
                <w:bCs/>
                <w:color w:val="FF0000"/>
                <w:sz w:val="20"/>
                <w:szCs w:val="20"/>
              </w:rPr>
              <w:t xml:space="preserve"> pamata apakškārta, maisījums 0/56 LA≤40 N-III klase vai 0/45 LA≤40 N-III klase, 15cm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502F2622"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3BD6D519"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3BB9E564"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65A207D7"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1413AD22"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r>
      <w:tr w:rsidR="00375D6E" w:rsidRPr="00757BBC" w14:paraId="383C2D88" w14:textId="77777777" w:rsidTr="00375D6E">
        <w:trPr>
          <w:trHeight w:val="52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10C943" w14:textId="77777777" w:rsidR="00375D6E" w:rsidRPr="004B04DE" w:rsidRDefault="00375D6E" w:rsidP="003E74B1">
            <w:pPr>
              <w:pStyle w:val="Pamatteksts"/>
              <w:ind w:left="426"/>
              <w:rPr>
                <w:sz w:val="20"/>
                <w:szCs w:val="20"/>
              </w:rPr>
            </w:pPr>
            <w:r w:rsidRPr="004B04DE">
              <w:rPr>
                <w:sz w:val="20"/>
                <w:szCs w:val="20"/>
              </w:rPr>
              <w:t>15</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09060821" w14:textId="6946B14A" w:rsidR="00375D6E" w:rsidRPr="00111642" w:rsidRDefault="00375D6E" w:rsidP="003E74B1">
            <w:pPr>
              <w:pStyle w:val="Pamatteksts"/>
              <w:ind w:left="426"/>
              <w:rPr>
                <w:b/>
                <w:bCs/>
                <w:color w:val="FF0000"/>
                <w:sz w:val="20"/>
                <w:szCs w:val="20"/>
              </w:rPr>
            </w:pPr>
            <w:r w:rsidRPr="00111642">
              <w:rPr>
                <w:b/>
                <w:bCs/>
                <w:color w:val="FF0000"/>
                <w:sz w:val="20"/>
                <w:szCs w:val="20"/>
              </w:rPr>
              <w:t xml:space="preserve"> </w:t>
            </w:r>
            <w:proofErr w:type="spellStart"/>
            <w:r w:rsidR="006B4671" w:rsidRPr="00111642">
              <w:rPr>
                <w:b/>
                <w:bCs/>
                <w:color w:val="FF0000"/>
                <w:sz w:val="20"/>
                <w:szCs w:val="20"/>
              </w:rPr>
              <w:t>Salturīgās</w:t>
            </w:r>
            <w:proofErr w:type="spellEnd"/>
            <w:r w:rsidR="006B4671" w:rsidRPr="00111642">
              <w:rPr>
                <w:b/>
                <w:bCs/>
                <w:color w:val="FF0000"/>
                <w:sz w:val="20"/>
                <w:szCs w:val="20"/>
              </w:rPr>
              <w:t xml:space="preserve"> kārtas </w:t>
            </w:r>
            <w:proofErr w:type="spellStart"/>
            <w:r w:rsidR="006B4671" w:rsidRPr="00111642">
              <w:rPr>
                <w:b/>
                <w:bCs/>
                <w:color w:val="FF0000"/>
                <w:sz w:val="20"/>
                <w:szCs w:val="20"/>
              </w:rPr>
              <w:t>minerālmateriāli</w:t>
            </w:r>
            <w:proofErr w:type="spellEnd"/>
            <w:r w:rsidR="006B4671" w:rsidRPr="00111642">
              <w:rPr>
                <w:b/>
                <w:bCs/>
                <w:color w:val="FF0000"/>
                <w:sz w:val="20"/>
                <w:szCs w:val="20"/>
              </w:rPr>
              <w:t xml:space="preserve"> nestspējai ≥90 </w:t>
            </w:r>
            <w:proofErr w:type="spellStart"/>
            <w:r w:rsidR="006B4671" w:rsidRPr="00111642">
              <w:rPr>
                <w:b/>
                <w:bCs/>
                <w:color w:val="FF0000"/>
                <w:sz w:val="20"/>
                <w:szCs w:val="20"/>
              </w:rPr>
              <w:t>Mpa</w:t>
            </w:r>
            <w:proofErr w:type="spellEnd"/>
            <w:r w:rsidR="006B4671" w:rsidRPr="00111642">
              <w:rPr>
                <w:b/>
                <w:bCs/>
                <w:color w:val="FF0000"/>
                <w:sz w:val="20"/>
                <w:szCs w:val="20"/>
              </w:rPr>
              <w:t xml:space="preserve"> </w:t>
            </w:r>
            <w:proofErr w:type="spellStart"/>
            <w:r w:rsidR="006B4671" w:rsidRPr="00111642">
              <w:rPr>
                <w:b/>
                <w:bCs/>
                <w:color w:val="FF0000"/>
                <w:sz w:val="20"/>
                <w:szCs w:val="20"/>
              </w:rPr>
              <w:t>atb</w:t>
            </w:r>
            <w:proofErr w:type="spellEnd"/>
            <w:r w:rsidR="006B4671" w:rsidRPr="00111642">
              <w:rPr>
                <w:b/>
                <w:bCs/>
                <w:color w:val="FF0000"/>
                <w:sz w:val="20"/>
                <w:szCs w:val="20"/>
              </w:rPr>
              <w:t>. Ceļu specifikācijām 2019 p.5.1.4.2. 40cm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477285F9"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0F8A6CD7"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4C7E1D3E"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1D34A2A6"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07508CF4"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r>
      <w:tr w:rsidR="00375D6E" w:rsidRPr="00757BBC" w14:paraId="5C56F51A" w14:textId="77777777" w:rsidTr="00375D6E">
        <w:trPr>
          <w:trHeight w:val="259"/>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AB796B" w14:textId="77777777" w:rsidR="00375D6E" w:rsidRPr="004B04DE" w:rsidRDefault="00375D6E" w:rsidP="003E74B1">
            <w:pPr>
              <w:pStyle w:val="Pamatteksts"/>
              <w:ind w:left="426"/>
              <w:rPr>
                <w:sz w:val="20"/>
                <w:szCs w:val="20"/>
              </w:rPr>
            </w:pPr>
            <w:r w:rsidRPr="004B04DE">
              <w:rPr>
                <w:sz w:val="20"/>
                <w:szCs w:val="20"/>
              </w:rPr>
              <w:t>16</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7FEB07C6" w14:textId="6D827C02" w:rsidR="00DC3786" w:rsidRPr="00111642" w:rsidRDefault="00375D6E" w:rsidP="003E74B1">
            <w:pPr>
              <w:pStyle w:val="Pamatteksts"/>
              <w:ind w:left="426"/>
              <w:rPr>
                <w:b/>
                <w:bCs/>
                <w:color w:val="FF0000"/>
                <w:sz w:val="20"/>
                <w:szCs w:val="20"/>
              </w:rPr>
            </w:pPr>
            <w:r w:rsidRPr="00111642">
              <w:rPr>
                <w:b/>
                <w:bCs/>
                <w:color w:val="FF0000"/>
                <w:sz w:val="20"/>
                <w:szCs w:val="20"/>
              </w:rPr>
              <w:t xml:space="preserve"> Betona brauktuves bruģis (analogs esošam), </w:t>
            </w:r>
            <w:r w:rsidR="00DC3786" w:rsidRPr="00111642">
              <w:rPr>
                <w:b/>
                <w:bCs/>
                <w:color w:val="FF0000"/>
                <w:sz w:val="20"/>
                <w:szCs w:val="20"/>
              </w:rPr>
              <w:t xml:space="preserve">ar </w:t>
            </w:r>
            <w:proofErr w:type="spellStart"/>
            <w:r w:rsidR="00DC3786" w:rsidRPr="00111642">
              <w:rPr>
                <w:b/>
                <w:bCs/>
                <w:color w:val="FF0000"/>
                <w:sz w:val="20"/>
                <w:szCs w:val="20"/>
              </w:rPr>
              <w:t>šķeļamības</w:t>
            </w:r>
            <w:proofErr w:type="spellEnd"/>
            <w:r w:rsidR="00DC3786" w:rsidRPr="00111642">
              <w:rPr>
                <w:b/>
                <w:bCs/>
                <w:color w:val="FF0000"/>
                <w:sz w:val="20"/>
                <w:szCs w:val="20"/>
              </w:rPr>
              <w:t xml:space="preserve"> stiprību ≥3.6, ūdens absorbciju ≤6 un </w:t>
            </w:r>
            <w:proofErr w:type="spellStart"/>
            <w:r w:rsidR="00DC3786" w:rsidRPr="00111642">
              <w:rPr>
                <w:b/>
                <w:bCs/>
                <w:color w:val="FF0000"/>
                <w:sz w:val="20"/>
                <w:szCs w:val="20"/>
              </w:rPr>
              <w:t>salumkusumizturību</w:t>
            </w:r>
            <w:proofErr w:type="spellEnd"/>
            <w:r w:rsidR="00DC3786" w:rsidRPr="00111642">
              <w:rPr>
                <w:b/>
                <w:bCs/>
                <w:color w:val="FF0000"/>
                <w:sz w:val="20"/>
                <w:szCs w:val="20"/>
              </w:rPr>
              <w:t xml:space="preserve"> ≤1.0,</w:t>
            </w:r>
          </w:p>
          <w:p w14:paraId="085DF4DC" w14:textId="4E17BE44" w:rsidR="00375D6E" w:rsidRPr="00111642" w:rsidRDefault="00DC3786" w:rsidP="003E74B1">
            <w:pPr>
              <w:pStyle w:val="Pamatteksts"/>
              <w:ind w:left="426"/>
              <w:rPr>
                <w:b/>
                <w:bCs/>
                <w:color w:val="FF0000"/>
                <w:sz w:val="20"/>
                <w:szCs w:val="20"/>
              </w:rPr>
            </w:pPr>
            <w:r w:rsidRPr="00111642">
              <w:rPr>
                <w:b/>
                <w:bCs/>
                <w:color w:val="FF0000"/>
                <w:sz w:val="20"/>
                <w:szCs w:val="20"/>
              </w:rPr>
              <w:t xml:space="preserve"> </w:t>
            </w:r>
            <w:r w:rsidR="00375D6E" w:rsidRPr="00111642">
              <w:rPr>
                <w:b/>
                <w:bCs/>
                <w:color w:val="FF0000"/>
                <w:sz w:val="20"/>
                <w:szCs w:val="20"/>
              </w:rPr>
              <w:t>8 cm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1787607C"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3F8D303E"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26808108"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2AE2E6D3"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5DBDFB1A"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r>
      <w:tr w:rsidR="00375D6E" w:rsidRPr="00757BBC" w14:paraId="37CE9F41" w14:textId="77777777" w:rsidTr="00375D6E">
        <w:trPr>
          <w:trHeight w:val="264"/>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05CC6D" w14:textId="77777777" w:rsidR="00375D6E" w:rsidRPr="004B04DE" w:rsidRDefault="00375D6E" w:rsidP="003E74B1">
            <w:pPr>
              <w:pStyle w:val="Pamatteksts"/>
              <w:ind w:left="426"/>
              <w:rPr>
                <w:sz w:val="20"/>
                <w:szCs w:val="20"/>
              </w:rPr>
            </w:pPr>
            <w:r w:rsidRPr="004B04DE">
              <w:rPr>
                <w:sz w:val="20"/>
                <w:szCs w:val="20"/>
              </w:rPr>
              <w:t>17</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6C802D3D" w14:textId="3AE54FE2" w:rsidR="00375D6E" w:rsidRPr="00111642" w:rsidRDefault="00375D6E" w:rsidP="003E74B1">
            <w:pPr>
              <w:pStyle w:val="Pamatteksts"/>
              <w:ind w:left="426"/>
              <w:rPr>
                <w:b/>
                <w:bCs/>
                <w:color w:val="FF0000"/>
                <w:sz w:val="20"/>
                <w:szCs w:val="20"/>
              </w:rPr>
            </w:pPr>
            <w:r w:rsidRPr="00111642">
              <w:rPr>
                <w:b/>
                <w:bCs/>
                <w:color w:val="FF0000"/>
                <w:sz w:val="20"/>
                <w:szCs w:val="20"/>
              </w:rPr>
              <w:t xml:space="preserve"> </w:t>
            </w:r>
            <w:r w:rsidR="00DC3786" w:rsidRPr="00111642">
              <w:rPr>
                <w:b/>
                <w:bCs/>
                <w:color w:val="FF0000"/>
                <w:sz w:val="20"/>
                <w:szCs w:val="20"/>
              </w:rPr>
              <w:t>Šķembu frakcija 2-5 vai 2-8 mm. LA ≤30 GC85/20;C90/1;f2, 4cm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0C546D7B"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1DF8C5F4"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6BCED2F1"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787F5551"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47F908AD"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r>
      <w:tr w:rsidR="00375D6E" w:rsidRPr="00757BBC" w14:paraId="5E2686F6" w14:textId="77777777" w:rsidTr="00375D6E">
        <w:trPr>
          <w:trHeight w:val="52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C04241" w14:textId="77777777" w:rsidR="00375D6E" w:rsidRPr="004B04DE" w:rsidRDefault="00375D6E" w:rsidP="003E74B1">
            <w:pPr>
              <w:pStyle w:val="Pamatteksts"/>
              <w:ind w:left="426"/>
              <w:rPr>
                <w:sz w:val="20"/>
                <w:szCs w:val="20"/>
              </w:rPr>
            </w:pPr>
            <w:r w:rsidRPr="004B04DE">
              <w:rPr>
                <w:sz w:val="20"/>
                <w:szCs w:val="20"/>
              </w:rPr>
              <w:t>18</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46BA6F96" w14:textId="659A46BF" w:rsidR="00375D6E" w:rsidRPr="00111642" w:rsidRDefault="00375D6E" w:rsidP="003E74B1">
            <w:pPr>
              <w:pStyle w:val="Pamatteksts"/>
              <w:ind w:left="426"/>
              <w:rPr>
                <w:b/>
                <w:bCs/>
                <w:color w:val="FF0000"/>
                <w:sz w:val="20"/>
                <w:szCs w:val="20"/>
              </w:rPr>
            </w:pPr>
            <w:r w:rsidRPr="00111642">
              <w:rPr>
                <w:b/>
                <w:bCs/>
                <w:color w:val="FF0000"/>
                <w:sz w:val="20"/>
                <w:szCs w:val="20"/>
              </w:rPr>
              <w:t xml:space="preserve"> </w:t>
            </w:r>
            <w:proofErr w:type="spellStart"/>
            <w:r w:rsidR="00DC3786" w:rsidRPr="00111642">
              <w:rPr>
                <w:b/>
                <w:bCs/>
                <w:color w:val="FF0000"/>
                <w:sz w:val="20"/>
                <w:szCs w:val="20"/>
              </w:rPr>
              <w:t>Minerālmateriālu</w:t>
            </w:r>
            <w:proofErr w:type="spellEnd"/>
            <w:r w:rsidR="00DC3786" w:rsidRPr="00111642">
              <w:rPr>
                <w:b/>
                <w:bCs/>
                <w:color w:val="FF0000"/>
                <w:sz w:val="20"/>
                <w:szCs w:val="20"/>
              </w:rPr>
              <w:t xml:space="preserve"> maisījums 0/45 N-III klase.</w:t>
            </w:r>
            <w:r w:rsidRPr="00111642">
              <w:rPr>
                <w:b/>
                <w:bCs/>
                <w:color w:val="FF0000"/>
                <w:sz w:val="20"/>
                <w:szCs w:val="20"/>
              </w:rPr>
              <w:t>, 2</w:t>
            </w:r>
            <w:r w:rsidR="00DC3786" w:rsidRPr="00111642">
              <w:rPr>
                <w:b/>
                <w:bCs/>
                <w:color w:val="FF0000"/>
                <w:sz w:val="20"/>
                <w:szCs w:val="20"/>
              </w:rPr>
              <w:t>0</w:t>
            </w:r>
            <w:r w:rsidRPr="00111642">
              <w:rPr>
                <w:b/>
                <w:bCs/>
                <w:color w:val="FF0000"/>
                <w:sz w:val="20"/>
                <w:szCs w:val="20"/>
              </w:rPr>
              <w:t xml:space="preserve"> cm </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79579B44"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30EC6E60"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79531749"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03B1577D"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45761593"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r>
      <w:tr w:rsidR="00375D6E" w:rsidRPr="00757BBC" w14:paraId="6A918AAD" w14:textId="77777777" w:rsidTr="00375D6E">
        <w:trPr>
          <w:trHeight w:val="52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146E0D" w14:textId="77777777" w:rsidR="00375D6E" w:rsidRPr="004B04DE" w:rsidRDefault="00375D6E" w:rsidP="003E74B1">
            <w:pPr>
              <w:pStyle w:val="Pamatteksts"/>
              <w:ind w:left="426"/>
              <w:rPr>
                <w:sz w:val="20"/>
                <w:szCs w:val="20"/>
              </w:rPr>
            </w:pPr>
            <w:r w:rsidRPr="004B04DE">
              <w:rPr>
                <w:sz w:val="20"/>
                <w:szCs w:val="20"/>
              </w:rPr>
              <w:t>19</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35CEA4AB" w14:textId="0891FABC" w:rsidR="00375D6E" w:rsidRPr="00111642" w:rsidRDefault="00375D6E" w:rsidP="003E74B1">
            <w:pPr>
              <w:pStyle w:val="Pamatteksts"/>
              <w:ind w:left="426"/>
              <w:rPr>
                <w:b/>
                <w:bCs/>
                <w:color w:val="FF0000"/>
                <w:sz w:val="20"/>
                <w:szCs w:val="20"/>
              </w:rPr>
            </w:pPr>
            <w:r w:rsidRPr="00111642">
              <w:rPr>
                <w:b/>
                <w:bCs/>
                <w:color w:val="FF0000"/>
                <w:sz w:val="20"/>
                <w:szCs w:val="20"/>
              </w:rPr>
              <w:t xml:space="preserve"> </w:t>
            </w:r>
            <w:proofErr w:type="spellStart"/>
            <w:r w:rsidR="00DC3786" w:rsidRPr="00111642">
              <w:rPr>
                <w:b/>
                <w:bCs/>
                <w:color w:val="FF0000"/>
                <w:sz w:val="20"/>
                <w:szCs w:val="20"/>
              </w:rPr>
              <w:t>Salturīgās</w:t>
            </w:r>
            <w:proofErr w:type="spellEnd"/>
            <w:r w:rsidR="00DC3786" w:rsidRPr="00111642">
              <w:rPr>
                <w:b/>
                <w:bCs/>
                <w:color w:val="FF0000"/>
                <w:sz w:val="20"/>
                <w:szCs w:val="20"/>
              </w:rPr>
              <w:t xml:space="preserve"> kārtas </w:t>
            </w:r>
            <w:proofErr w:type="spellStart"/>
            <w:r w:rsidR="00DC3786" w:rsidRPr="00111642">
              <w:rPr>
                <w:b/>
                <w:bCs/>
                <w:color w:val="FF0000"/>
                <w:sz w:val="20"/>
                <w:szCs w:val="20"/>
              </w:rPr>
              <w:t>minerālmateriāli</w:t>
            </w:r>
            <w:proofErr w:type="spellEnd"/>
            <w:r w:rsidR="00DC3786" w:rsidRPr="00111642">
              <w:rPr>
                <w:b/>
                <w:bCs/>
                <w:color w:val="FF0000"/>
                <w:sz w:val="20"/>
                <w:szCs w:val="20"/>
              </w:rPr>
              <w:t xml:space="preserve"> nestspējai ≥60 </w:t>
            </w:r>
            <w:proofErr w:type="spellStart"/>
            <w:r w:rsidR="00DC3786" w:rsidRPr="00111642">
              <w:rPr>
                <w:b/>
                <w:bCs/>
                <w:color w:val="FF0000"/>
                <w:sz w:val="20"/>
                <w:szCs w:val="20"/>
              </w:rPr>
              <w:t>Mpa</w:t>
            </w:r>
            <w:proofErr w:type="spellEnd"/>
            <w:r w:rsidR="00DC3786" w:rsidRPr="00111642">
              <w:rPr>
                <w:b/>
                <w:bCs/>
                <w:color w:val="FF0000"/>
                <w:sz w:val="20"/>
                <w:szCs w:val="20"/>
              </w:rPr>
              <w:t xml:space="preserve"> pēc Ceļu specifikācijām 2019 p.5.1.4.1. 30cm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538FF396"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54809590"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63F68782"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03B96A09"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7B258CA5" w14:textId="77777777" w:rsidR="00375D6E" w:rsidRPr="004B04DE" w:rsidRDefault="00375D6E" w:rsidP="003E74B1">
            <w:pPr>
              <w:pStyle w:val="Pamatteksts"/>
              <w:ind w:left="426"/>
              <w:rPr>
                <w:b/>
                <w:bCs/>
                <w:color w:val="000000"/>
                <w:sz w:val="20"/>
                <w:szCs w:val="20"/>
              </w:rPr>
            </w:pPr>
            <w:r w:rsidRPr="004B04DE">
              <w:rPr>
                <w:b/>
                <w:bCs/>
                <w:color w:val="000000"/>
                <w:sz w:val="20"/>
                <w:szCs w:val="20"/>
              </w:rPr>
              <w:t> </w:t>
            </w:r>
          </w:p>
        </w:tc>
      </w:tr>
      <w:tr w:rsidR="00375D6E" w:rsidRPr="00757BBC" w14:paraId="14277241" w14:textId="77777777" w:rsidTr="00375D6E">
        <w:trPr>
          <w:trHeight w:val="181"/>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0C31CC" w14:textId="7645572F" w:rsidR="00375D6E" w:rsidRPr="00145F3D" w:rsidRDefault="00375D6E" w:rsidP="003E74B1">
            <w:pPr>
              <w:pStyle w:val="Pamatteksts"/>
              <w:ind w:left="426"/>
              <w:rPr>
                <w:sz w:val="20"/>
                <w:szCs w:val="20"/>
              </w:rPr>
            </w:pPr>
            <w:r w:rsidRPr="00145F3D">
              <w:rPr>
                <w:sz w:val="20"/>
                <w:szCs w:val="20"/>
              </w:rPr>
              <w:t>2</w:t>
            </w:r>
            <w:r w:rsidR="009C75EB" w:rsidRPr="00145F3D">
              <w:rPr>
                <w:sz w:val="20"/>
                <w:szCs w:val="20"/>
              </w:rPr>
              <w:t>0</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10DF0F5E" w14:textId="116F1D8B" w:rsidR="00375D6E" w:rsidRPr="00145F3D" w:rsidRDefault="00375D6E" w:rsidP="003E74B1">
            <w:pPr>
              <w:pStyle w:val="Pamatteksts"/>
              <w:ind w:left="426"/>
              <w:rPr>
                <w:sz w:val="20"/>
                <w:szCs w:val="20"/>
              </w:rPr>
            </w:pPr>
            <w:r w:rsidRPr="00145F3D">
              <w:rPr>
                <w:sz w:val="20"/>
                <w:szCs w:val="20"/>
              </w:rPr>
              <w:t xml:space="preserve"> Ietves apmale 100x20x8cm </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585D3BB9" w14:textId="77777777" w:rsidR="00375D6E" w:rsidRPr="00145F3D" w:rsidRDefault="00375D6E" w:rsidP="003E74B1">
            <w:pPr>
              <w:pStyle w:val="Pamatteksts"/>
              <w:ind w:left="426"/>
              <w:rPr>
                <w:b/>
                <w:bCs/>
                <w:color w:val="000000"/>
                <w:sz w:val="20"/>
                <w:szCs w:val="20"/>
              </w:rPr>
            </w:pPr>
            <w:r w:rsidRPr="00145F3D">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0BC9195A" w14:textId="77777777" w:rsidR="00375D6E" w:rsidRPr="00145F3D" w:rsidRDefault="00375D6E" w:rsidP="003E74B1">
            <w:pPr>
              <w:pStyle w:val="Pamatteksts"/>
              <w:ind w:left="426"/>
              <w:rPr>
                <w:b/>
                <w:bCs/>
                <w:color w:val="000000"/>
                <w:sz w:val="20"/>
                <w:szCs w:val="20"/>
              </w:rPr>
            </w:pPr>
            <w:r w:rsidRPr="00145F3D">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3CDE4FD0" w14:textId="77777777" w:rsidR="00375D6E" w:rsidRPr="00145F3D" w:rsidRDefault="00375D6E" w:rsidP="003E74B1">
            <w:pPr>
              <w:pStyle w:val="Pamatteksts"/>
              <w:ind w:left="426"/>
              <w:rPr>
                <w:b/>
                <w:bCs/>
                <w:color w:val="000000"/>
                <w:sz w:val="20"/>
                <w:szCs w:val="20"/>
              </w:rPr>
            </w:pPr>
            <w:r w:rsidRPr="00145F3D">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37A8A84B" w14:textId="77777777" w:rsidR="00375D6E" w:rsidRPr="00145F3D" w:rsidRDefault="00375D6E" w:rsidP="003E74B1">
            <w:pPr>
              <w:pStyle w:val="Pamatteksts"/>
              <w:ind w:left="426"/>
              <w:rPr>
                <w:b/>
                <w:bCs/>
                <w:color w:val="000000"/>
                <w:sz w:val="20"/>
                <w:szCs w:val="20"/>
              </w:rPr>
            </w:pPr>
            <w:r w:rsidRPr="00145F3D">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5C4D14E5" w14:textId="77777777" w:rsidR="00375D6E" w:rsidRPr="00145F3D" w:rsidRDefault="00375D6E" w:rsidP="003E74B1">
            <w:pPr>
              <w:pStyle w:val="Pamatteksts"/>
              <w:ind w:left="426"/>
              <w:rPr>
                <w:b/>
                <w:bCs/>
                <w:color w:val="000000"/>
                <w:sz w:val="20"/>
                <w:szCs w:val="20"/>
              </w:rPr>
            </w:pPr>
            <w:r w:rsidRPr="00145F3D">
              <w:rPr>
                <w:b/>
                <w:bCs/>
                <w:color w:val="000000"/>
                <w:sz w:val="20"/>
                <w:szCs w:val="20"/>
              </w:rPr>
              <w:t> </w:t>
            </w:r>
          </w:p>
        </w:tc>
      </w:tr>
      <w:bookmarkEnd w:id="2"/>
      <w:tr w:rsidR="00375D6E" w14:paraId="1081922C" w14:textId="77777777" w:rsidTr="00375D6E">
        <w:trPr>
          <w:trHeight w:val="22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56F204" w14:textId="77777777" w:rsidR="00375D6E" w:rsidRPr="00CF6784" w:rsidRDefault="00375D6E" w:rsidP="003E74B1">
            <w:pPr>
              <w:pStyle w:val="Pamatteksts"/>
              <w:ind w:left="426"/>
              <w:rPr>
                <w:sz w:val="20"/>
                <w:szCs w:val="20"/>
              </w:rPr>
            </w:pPr>
            <w:r w:rsidRPr="00CF6784">
              <w:rPr>
                <w:sz w:val="20"/>
                <w:szCs w:val="20"/>
              </w:rPr>
              <w:t> </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4A8F6B74" w14:textId="77777777" w:rsidR="00375D6E" w:rsidRPr="001633C8" w:rsidRDefault="00375D6E" w:rsidP="003E74B1">
            <w:pPr>
              <w:pStyle w:val="Pamatteksts"/>
              <w:ind w:left="426"/>
              <w:rPr>
                <w:b/>
                <w:bCs/>
                <w:sz w:val="20"/>
                <w:szCs w:val="20"/>
              </w:rPr>
            </w:pPr>
            <w:r w:rsidRPr="001633C8">
              <w:rPr>
                <w:b/>
                <w:bCs/>
                <w:sz w:val="20"/>
                <w:szCs w:val="20"/>
              </w:rPr>
              <w:t>SADZĪVES KANALIZĀCIJAS TĪKLI</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7B1A1F79"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34365919"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2404DC8A"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698D6668"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709EA089"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104D0899" w14:textId="77777777" w:rsidTr="00375D6E">
        <w:trPr>
          <w:trHeight w:val="131"/>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D152C3" w14:textId="62547C09" w:rsidR="00375D6E" w:rsidRPr="00CF6784" w:rsidRDefault="00375D6E" w:rsidP="003E74B1">
            <w:pPr>
              <w:pStyle w:val="Pamatteksts"/>
              <w:ind w:left="426"/>
              <w:rPr>
                <w:sz w:val="20"/>
                <w:szCs w:val="20"/>
              </w:rPr>
            </w:pPr>
            <w:r w:rsidRPr="00CF6784">
              <w:rPr>
                <w:sz w:val="20"/>
                <w:szCs w:val="20"/>
              </w:rPr>
              <w:t>2</w:t>
            </w:r>
            <w:r w:rsidR="009C75EB">
              <w:rPr>
                <w:sz w:val="20"/>
                <w:szCs w:val="20"/>
              </w:rPr>
              <w:t>1</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5A60E632" w14:textId="77777777" w:rsidR="00375D6E" w:rsidRPr="00CF6784" w:rsidRDefault="00375D6E" w:rsidP="003E74B1">
            <w:pPr>
              <w:pStyle w:val="Pamatteksts"/>
              <w:ind w:left="426"/>
              <w:rPr>
                <w:sz w:val="20"/>
                <w:szCs w:val="20"/>
              </w:rPr>
            </w:pPr>
            <w:r w:rsidRPr="00CF6784">
              <w:rPr>
                <w:sz w:val="20"/>
                <w:szCs w:val="20"/>
              </w:rPr>
              <w:t xml:space="preserve">PP SN8 </w:t>
            </w:r>
            <w:proofErr w:type="spellStart"/>
            <w:r w:rsidRPr="00CF6784">
              <w:rPr>
                <w:sz w:val="20"/>
                <w:szCs w:val="20"/>
              </w:rPr>
              <w:t>gludsienu</w:t>
            </w:r>
            <w:proofErr w:type="spellEnd"/>
            <w:r w:rsidRPr="00CF6784">
              <w:rPr>
                <w:sz w:val="20"/>
                <w:szCs w:val="20"/>
              </w:rPr>
              <w:t xml:space="preserve"> cauruļvads ar uzmavu OD315mm,  </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526BE075"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0F8ECF9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74BF44BF"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68BD529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42173B5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6566FCA4" w14:textId="77777777" w:rsidTr="00375D6E">
        <w:trPr>
          <w:trHeight w:val="52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4F96B1" w14:textId="281388A4" w:rsidR="00375D6E" w:rsidRPr="00CF6784" w:rsidRDefault="00375D6E" w:rsidP="003E74B1">
            <w:pPr>
              <w:pStyle w:val="Pamatteksts"/>
              <w:ind w:left="426"/>
              <w:rPr>
                <w:sz w:val="20"/>
                <w:szCs w:val="20"/>
              </w:rPr>
            </w:pPr>
            <w:r w:rsidRPr="00CF6784">
              <w:rPr>
                <w:sz w:val="20"/>
                <w:szCs w:val="20"/>
              </w:rPr>
              <w:t>2</w:t>
            </w:r>
            <w:r w:rsidR="009C75EB">
              <w:rPr>
                <w:sz w:val="20"/>
                <w:szCs w:val="20"/>
              </w:rPr>
              <w:t>2</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6654FE95" w14:textId="77777777" w:rsidR="00375D6E" w:rsidRPr="00CF6784" w:rsidRDefault="00375D6E" w:rsidP="003E74B1">
            <w:pPr>
              <w:pStyle w:val="Pamatteksts"/>
              <w:ind w:left="426"/>
              <w:rPr>
                <w:sz w:val="20"/>
                <w:szCs w:val="20"/>
              </w:rPr>
            </w:pPr>
            <w:r w:rsidRPr="00CF6784">
              <w:rPr>
                <w:sz w:val="20"/>
                <w:szCs w:val="20"/>
              </w:rPr>
              <w:t xml:space="preserve">Aka no saliekamiem </w:t>
            </w:r>
            <w:proofErr w:type="spellStart"/>
            <w:r w:rsidRPr="00CF6784">
              <w:rPr>
                <w:sz w:val="20"/>
                <w:szCs w:val="20"/>
              </w:rPr>
              <w:t>dz</w:t>
            </w:r>
            <w:proofErr w:type="spellEnd"/>
            <w:r w:rsidRPr="00CF6784">
              <w:rPr>
                <w:sz w:val="20"/>
                <w:szCs w:val="20"/>
              </w:rPr>
              <w:t xml:space="preserve">/b elementiem DN 1500mm atbilstoši LVS EN 1917 ar iestrādātiem gumijas blīvgredzeniem, blīvējums atbilstoši LVS EN 681-1:2000+A1+A2+ACL, lietojamā betona klase  C30/37, ūdens caurlaidības marka W10, salizturība F200 un ķīmiskā noturība pret hlorīdu iedarbību, hidroizolācija divās kārtās, aprīkota ar </w:t>
            </w:r>
            <w:proofErr w:type="spellStart"/>
            <w:r w:rsidRPr="00CF6784">
              <w:rPr>
                <w:sz w:val="20"/>
                <w:szCs w:val="20"/>
              </w:rPr>
              <w:t>kāpšliem</w:t>
            </w:r>
            <w:proofErr w:type="spellEnd"/>
            <w:r w:rsidRPr="00CF6784">
              <w:rPr>
                <w:sz w:val="20"/>
                <w:szCs w:val="20"/>
              </w:rPr>
              <w:t xml:space="preserve"> un tekņu betonēšana. </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65B784C0"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4C6CA5C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7F215A19"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3D8A6CD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027F36D3"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0758F8D7" w14:textId="77777777" w:rsidTr="00375D6E">
        <w:trPr>
          <w:trHeight w:val="297"/>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F6FE11" w14:textId="5CB608AD" w:rsidR="00375D6E" w:rsidRPr="00CF6784" w:rsidRDefault="00375D6E" w:rsidP="003E74B1">
            <w:pPr>
              <w:pStyle w:val="Pamatteksts"/>
              <w:ind w:left="426"/>
              <w:rPr>
                <w:sz w:val="20"/>
                <w:szCs w:val="20"/>
              </w:rPr>
            </w:pPr>
            <w:r w:rsidRPr="00CF6784">
              <w:rPr>
                <w:sz w:val="20"/>
                <w:szCs w:val="20"/>
              </w:rPr>
              <w:t>2</w:t>
            </w:r>
            <w:r w:rsidR="009C75EB">
              <w:rPr>
                <w:sz w:val="20"/>
                <w:szCs w:val="20"/>
              </w:rPr>
              <w:t>3</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307D9E87" w14:textId="77777777" w:rsidR="00375D6E" w:rsidRPr="00CF6784" w:rsidRDefault="00375D6E" w:rsidP="003E74B1">
            <w:pPr>
              <w:pStyle w:val="Pamatteksts"/>
              <w:ind w:left="426"/>
              <w:rPr>
                <w:sz w:val="20"/>
                <w:szCs w:val="20"/>
              </w:rPr>
            </w:pPr>
            <w:proofErr w:type="spellStart"/>
            <w:r w:rsidRPr="00CF6784">
              <w:rPr>
                <w:sz w:val="20"/>
                <w:szCs w:val="20"/>
              </w:rPr>
              <w:t>Aizsargcaurule</w:t>
            </w:r>
            <w:proofErr w:type="spellEnd"/>
            <w:r w:rsidRPr="00CF6784">
              <w:rPr>
                <w:sz w:val="20"/>
                <w:szCs w:val="20"/>
              </w:rPr>
              <w:t xml:space="preserve"> caurulei OD315mm šķērsojot dzelzsbetona </w:t>
            </w:r>
            <w:proofErr w:type="spellStart"/>
            <w:r w:rsidRPr="00CF6784">
              <w:rPr>
                <w:sz w:val="20"/>
                <w:szCs w:val="20"/>
              </w:rPr>
              <w:t>skataku</w:t>
            </w:r>
            <w:proofErr w:type="spellEnd"/>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5E377E67"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11F91BB3"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1CA8532F"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008BEB8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12D8198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662CB8D4" w14:textId="77777777" w:rsidTr="00375D6E">
        <w:trPr>
          <w:trHeight w:val="158"/>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4EFB13" w14:textId="6335A7EC" w:rsidR="00375D6E" w:rsidRPr="00CF6784" w:rsidRDefault="00375D6E" w:rsidP="003E74B1">
            <w:pPr>
              <w:pStyle w:val="Pamatteksts"/>
              <w:ind w:left="426"/>
              <w:rPr>
                <w:sz w:val="20"/>
                <w:szCs w:val="20"/>
              </w:rPr>
            </w:pPr>
            <w:r w:rsidRPr="00CF6784">
              <w:rPr>
                <w:sz w:val="20"/>
                <w:szCs w:val="20"/>
              </w:rPr>
              <w:t>2</w:t>
            </w:r>
            <w:r w:rsidR="009C75EB">
              <w:rPr>
                <w:sz w:val="20"/>
                <w:szCs w:val="20"/>
              </w:rPr>
              <w:t>4</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2002FB7B" w14:textId="77777777" w:rsidR="00375D6E" w:rsidRPr="00CF6784" w:rsidRDefault="00375D6E" w:rsidP="003E74B1">
            <w:pPr>
              <w:pStyle w:val="Pamatteksts"/>
              <w:ind w:left="426"/>
              <w:rPr>
                <w:sz w:val="20"/>
                <w:szCs w:val="20"/>
              </w:rPr>
            </w:pPr>
            <w:r w:rsidRPr="00CF6784">
              <w:rPr>
                <w:sz w:val="20"/>
                <w:szCs w:val="20"/>
              </w:rPr>
              <w:t>PP SN8 aizbāznis, OD315mm</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2D766B63"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3302764E"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008150C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7C05805E"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7A1A8351"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50F71D87" w14:textId="77777777" w:rsidTr="00375D6E">
        <w:trPr>
          <w:trHeight w:val="205"/>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BB8756" w14:textId="4215E6B7" w:rsidR="00375D6E" w:rsidRPr="00CF6784" w:rsidRDefault="00375D6E" w:rsidP="003E74B1">
            <w:pPr>
              <w:pStyle w:val="Pamatteksts"/>
              <w:ind w:left="426"/>
              <w:rPr>
                <w:sz w:val="20"/>
                <w:szCs w:val="20"/>
              </w:rPr>
            </w:pPr>
            <w:r w:rsidRPr="00CF6784">
              <w:rPr>
                <w:sz w:val="20"/>
                <w:szCs w:val="20"/>
              </w:rPr>
              <w:t>2</w:t>
            </w:r>
            <w:r w:rsidR="009C75EB">
              <w:rPr>
                <w:sz w:val="20"/>
                <w:szCs w:val="20"/>
              </w:rPr>
              <w:t>5</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2143E4C8" w14:textId="77777777" w:rsidR="00375D6E" w:rsidRPr="00CF6784" w:rsidRDefault="00375D6E" w:rsidP="003E74B1">
            <w:pPr>
              <w:pStyle w:val="Pamatteksts"/>
              <w:ind w:left="426"/>
              <w:rPr>
                <w:sz w:val="20"/>
                <w:szCs w:val="20"/>
              </w:rPr>
            </w:pPr>
            <w:r w:rsidRPr="00CF6784">
              <w:rPr>
                <w:sz w:val="20"/>
                <w:szCs w:val="20"/>
              </w:rPr>
              <w:t xml:space="preserve">Kabeļu </w:t>
            </w:r>
            <w:proofErr w:type="spellStart"/>
            <w:r w:rsidRPr="00CF6784">
              <w:rPr>
                <w:sz w:val="20"/>
                <w:szCs w:val="20"/>
              </w:rPr>
              <w:t>dalamā</w:t>
            </w:r>
            <w:proofErr w:type="spellEnd"/>
            <w:r w:rsidRPr="00CF6784">
              <w:rPr>
                <w:sz w:val="20"/>
                <w:szCs w:val="20"/>
              </w:rPr>
              <w:t xml:space="preserve"> apvalkcaurule </w:t>
            </w:r>
            <w:r w:rsidRPr="00CF6784">
              <w:rPr>
                <w:rFonts w:ascii="Cambria Math" w:hAnsi="Cambria Math" w:cs="Cambria Math"/>
                <w:sz w:val="20"/>
                <w:szCs w:val="20"/>
              </w:rPr>
              <w:t>∅</w:t>
            </w:r>
            <w:r w:rsidRPr="00CF6784">
              <w:rPr>
                <w:sz w:val="20"/>
                <w:szCs w:val="20"/>
              </w:rPr>
              <w:t>160, 750N</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44AC8DC5"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2AC7927D"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454B89AB"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7DED512A"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144FB59E"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r w:rsidR="00375D6E" w14:paraId="3FE00207" w14:textId="77777777" w:rsidTr="00375D6E">
        <w:trPr>
          <w:trHeight w:val="250"/>
          <w:tblHeader/>
        </w:trPr>
        <w:tc>
          <w:tcPr>
            <w:tcW w:w="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34A78D" w14:textId="16AA5002" w:rsidR="00375D6E" w:rsidRPr="00CF6784" w:rsidRDefault="009C75EB" w:rsidP="003E74B1">
            <w:pPr>
              <w:pStyle w:val="Pamatteksts"/>
              <w:ind w:left="426"/>
              <w:rPr>
                <w:sz w:val="20"/>
                <w:szCs w:val="20"/>
              </w:rPr>
            </w:pPr>
            <w:r>
              <w:rPr>
                <w:sz w:val="20"/>
                <w:szCs w:val="20"/>
              </w:rPr>
              <w:lastRenderedPageBreak/>
              <w:t>26</w:t>
            </w:r>
          </w:p>
        </w:tc>
        <w:tc>
          <w:tcPr>
            <w:tcW w:w="5871" w:type="dxa"/>
            <w:tcBorders>
              <w:top w:val="single" w:sz="4" w:space="0" w:color="auto"/>
              <w:left w:val="nil"/>
              <w:bottom w:val="single" w:sz="4" w:space="0" w:color="auto"/>
              <w:right w:val="single" w:sz="4" w:space="0" w:color="auto"/>
            </w:tcBorders>
            <w:shd w:val="clear" w:color="auto" w:fill="FFFFFF"/>
            <w:vAlign w:val="center"/>
            <w:hideMark/>
          </w:tcPr>
          <w:p w14:paraId="060C8818" w14:textId="77777777" w:rsidR="00375D6E" w:rsidRPr="00CF6784" w:rsidRDefault="00375D6E" w:rsidP="003E74B1">
            <w:pPr>
              <w:pStyle w:val="Pamatteksts"/>
              <w:ind w:left="426"/>
              <w:rPr>
                <w:sz w:val="20"/>
                <w:szCs w:val="20"/>
              </w:rPr>
            </w:pPr>
            <w:r w:rsidRPr="00CF6784">
              <w:rPr>
                <w:sz w:val="20"/>
                <w:szCs w:val="20"/>
              </w:rPr>
              <w:t xml:space="preserve">Kabeļu </w:t>
            </w:r>
            <w:proofErr w:type="spellStart"/>
            <w:r w:rsidRPr="00CF6784">
              <w:rPr>
                <w:sz w:val="20"/>
                <w:szCs w:val="20"/>
              </w:rPr>
              <w:t>aizsargcaurule</w:t>
            </w:r>
            <w:proofErr w:type="spellEnd"/>
            <w:r w:rsidRPr="00CF6784">
              <w:rPr>
                <w:sz w:val="20"/>
                <w:szCs w:val="20"/>
              </w:rPr>
              <w:t xml:space="preserve"> </w:t>
            </w:r>
            <w:r w:rsidRPr="00CF6784">
              <w:rPr>
                <w:rFonts w:ascii="Cambria Math" w:hAnsi="Cambria Math" w:cs="Cambria Math"/>
                <w:sz w:val="20"/>
                <w:szCs w:val="20"/>
              </w:rPr>
              <w:t>∅</w:t>
            </w:r>
            <w:r w:rsidRPr="00CF6784">
              <w:rPr>
                <w:sz w:val="20"/>
                <w:szCs w:val="20"/>
              </w:rPr>
              <w:t>160, 750N</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29CDB937"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54474B2C"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4E1BA8CE"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1627CE2A"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101CE73E" w14:textId="77777777" w:rsidR="00375D6E" w:rsidRPr="00BF070F" w:rsidRDefault="00375D6E" w:rsidP="003E74B1">
            <w:pPr>
              <w:pStyle w:val="Pamatteksts"/>
              <w:ind w:left="426"/>
              <w:rPr>
                <w:b/>
                <w:bCs/>
                <w:color w:val="000000"/>
                <w:sz w:val="20"/>
                <w:szCs w:val="20"/>
              </w:rPr>
            </w:pPr>
            <w:r w:rsidRPr="00BF070F">
              <w:rPr>
                <w:b/>
                <w:bCs/>
                <w:color w:val="000000"/>
                <w:sz w:val="20"/>
                <w:szCs w:val="20"/>
              </w:rPr>
              <w:t> </w:t>
            </w:r>
          </w:p>
        </w:tc>
      </w:tr>
    </w:tbl>
    <w:p w14:paraId="0FBA8B7B" w14:textId="77777777" w:rsidR="00375D6E" w:rsidRDefault="00375D6E" w:rsidP="00375D6E">
      <w:pPr>
        <w:pStyle w:val="Pamatteksts"/>
        <w:ind w:left="426"/>
        <w:rPr>
          <w:sz w:val="20"/>
          <w:szCs w:val="20"/>
        </w:rPr>
      </w:pPr>
      <w:r w:rsidRPr="008E0C8A">
        <w:rPr>
          <w:sz w:val="20"/>
          <w:szCs w:val="20"/>
        </w:rPr>
        <w:t>Piezīmes:</w:t>
      </w:r>
    </w:p>
    <w:p w14:paraId="0285A55C" w14:textId="77777777" w:rsidR="00375D6E" w:rsidRPr="008E0C8A" w:rsidRDefault="00375D6E" w:rsidP="00375D6E">
      <w:pPr>
        <w:pStyle w:val="Pamatteksts"/>
        <w:numPr>
          <w:ilvl w:val="0"/>
          <w:numId w:val="14"/>
        </w:numPr>
        <w:spacing w:after="0"/>
        <w:ind w:left="714" w:hanging="288"/>
        <w:rPr>
          <w:sz w:val="20"/>
          <w:szCs w:val="20"/>
        </w:rPr>
      </w:pPr>
      <w:r w:rsidRPr="008E0C8A">
        <w:rPr>
          <w:sz w:val="20"/>
          <w:szCs w:val="20"/>
        </w:rPr>
        <w:t>Iekārtām, tehnoloģiskiem mezgliem un materiāliem jābūt sertificētiem Eiropas Savienībā.</w:t>
      </w:r>
    </w:p>
    <w:p w14:paraId="5C256C53" w14:textId="77777777" w:rsidR="00375D6E" w:rsidRPr="008E0C8A" w:rsidRDefault="00375D6E" w:rsidP="00375D6E">
      <w:pPr>
        <w:numPr>
          <w:ilvl w:val="0"/>
          <w:numId w:val="14"/>
        </w:numPr>
        <w:ind w:hanging="294"/>
        <w:rPr>
          <w:sz w:val="20"/>
          <w:szCs w:val="20"/>
        </w:rPr>
      </w:pPr>
      <w:r w:rsidRPr="008E0C8A">
        <w:rPr>
          <w:sz w:val="20"/>
          <w:szCs w:val="20"/>
        </w:rPr>
        <w:t>Ja Pasūtītāja tehniskajā specifikācijā (vai finanšu piedāvājuma veidnē) norādīts konkrēts preču, standarta nosaukums vai marka, pretendents var piedāvāt ekvivalentas preces, marku vai atbilstību ekvivalentiem standartiem, kas atbilst tehniskajā specifikācijā norādītās preces prasībām. Pretendenta Piedāvājumā nedrīkst būt vairāki tehniskie vai finanšu piedāvājumu varianti.</w:t>
      </w:r>
    </w:p>
    <w:p w14:paraId="32CD6E24" w14:textId="6824E7F4" w:rsidR="00375D6E" w:rsidRDefault="00375D6E" w:rsidP="00375D6E">
      <w:pPr>
        <w:numPr>
          <w:ilvl w:val="0"/>
          <w:numId w:val="14"/>
        </w:numPr>
        <w:ind w:hanging="294"/>
        <w:rPr>
          <w:sz w:val="20"/>
          <w:szCs w:val="20"/>
        </w:rPr>
      </w:pPr>
      <w:r w:rsidRPr="00375D6E">
        <w:rPr>
          <w:sz w:val="20"/>
          <w:szCs w:val="20"/>
        </w:rPr>
        <w:t xml:space="preserve">Izbūvējot ārējos ūdensapgādes un sadzīves kanalizācijas tīklus SIA „Rīgas ūdens” piederības (apkalpošanas) robežās, jāievēro būvprojektā un interneta vietnē </w:t>
      </w:r>
      <w:hyperlink r:id="rId10" w:history="1">
        <w:r w:rsidRPr="00375D6E">
          <w:rPr>
            <w:rStyle w:val="Hipersaite"/>
            <w:sz w:val="20"/>
          </w:rPr>
          <w:t>https://www.rigasudens.lv/lv/prasibas-buvizstradajumiem-un-citiem-materialiem</w:t>
        </w:r>
      </w:hyperlink>
      <w:r w:rsidRPr="00375D6E">
        <w:rPr>
          <w:sz w:val="20"/>
          <w:szCs w:val="20"/>
        </w:rPr>
        <w:t xml:space="preserve"> izvirzītās prasības materiāliem. Interneta vietnē izvirzītās prasības ir prioritāras attiecībā pret būvprojektā norādītajām  prasībām.</w:t>
      </w:r>
    </w:p>
    <w:p w14:paraId="6AE35ADF" w14:textId="2F22180C" w:rsidR="004B04DE" w:rsidRDefault="004B04DE" w:rsidP="004B04DE">
      <w:pPr>
        <w:ind w:left="720"/>
        <w:rPr>
          <w:sz w:val="20"/>
          <w:szCs w:val="20"/>
        </w:rPr>
      </w:pPr>
    </w:p>
    <w:p w14:paraId="4A0141BA" w14:textId="2D434D58" w:rsidR="004B04DE" w:rsidRDefault="004B04DE" w:rsidP="004B04DE">
      <w:pPr>
        <w:ind w:left="720"/>
        <w:rPr>
          <w:sz w:val="20"/>
          <w:szCs w:val="20"/>
        </w:rPr>
      </w:pPr>
    </w:p>
    <w:p w14:paraId="09FAFB78" w14:textId="71573012" w:rsidR="004B04DE" w:rsidRDefault="004B04DE" w:rsidP="004B04DE">
      <w:pPr>
        <w:ind w:left="720"/>
        <w:rPr>
          <w:sz w:val="20"/>
          <w:szCs w:val="20"/>
        </w:rPr>
      </w:pPr>
    </w:p>
    <w:p w14:paraId="38DC24FD" w14:textId="7083E0E3" w:rsidR="001A27EE" w:rsidRDefault="001A27EE" w:rsidP="004B04DE">
      <w:pPr>
        <w:ind w:left="720"/>
        <w:rPr>
          <w:sz w:val="20"/>
          <w:szCs w:val="20"/>
        </w:rPr>
      </w:pPr>
    </w:p>
    <w:p w14:paraId="0E5762A6" w14:textId="49702949" w:rsidR="001A27EE" w:rsidRDefault="001A27EE" w:rsidP="004B04DE">
      <w:pPr>
        <w:ind w:left="720"/>
        <w:rPr>
          <w:sz w:val="20"/>
          <w:szCs w:val="20"/>
        </w:rPr>
      </w:pPr>
    </w:p>
    <w:p w14:paraId="6EECAB16" w14:textId="086C5578" w:rsidR="001A27EE" w:rsidRDefault="001A27EE" w:rsidP="004B04DE">
      <w:pPr>
        <w:ind w:left="720"/>
        <w:rPr>
          <w:sz w:val="20"/>
          <w:szCs w:val="20"/>
        </w:rPr>
      </w:pPr>
    </w:p>
    <w:p w14:paraId="3F17946A" w14:textId="06A58CB7" w:rsidR="001A27EE" w:rsidRDefault="001A27EE" w:rsidP="004B04DE">
      <w:pPr>
        <w:ind w:left="720"/>
        <w:rPr>
          <w:sz w:val="20"/>
          <w:szCs w:val="20"/>
        </w:rPr>
      </w:pPr>
    </w:p>
    <w:p w14:paraId="531B33B6" w14:textId="77777777" w:rsidR="00111642" w:rsidRDefault="00111642" w:rsidP="001A27EE">
      <w:pPr>
        <w:spacing w:after="60"/>
        <w:jc w:val="both"/>
        <w:rPr>
          <w:b/>
          <w:bCs/>
        </w:rPr>
        <w:sectPr w:rsidR="00111642" w:rsidSect="00375D6E">
          <w:pgSz w:w="16838" w:h="11906" w:orient="landscape"/>
          <w:pgMar w:top="1797" w:right="1440" w:bottom="1797" w:left="1440" w:header="709" w:footer="709" w:gutter="0"/>
          <w:cols w:space="708"/>
          <w:docGrid w:linePitch="360"/>
        </w:sectPr>
      </w:pPr>
    </w:p>
    <w:p w14:paraId="505147B6" w14:textId="2CA60B06" w:rsidR="001A27EE" w:rsidRDefault="001A27EE" w:rsidP="001A27EE">
      <w:pPr>
        <w:spacing w:after="60"/>
        <w:jc w:val="both"/>
      </w:pPr>
      <w:r w:rsidRPr="00A65A48">
        <w:rPr>
          <w:b/>
          <w:bCs/>
        </w:rPr>
        <w:lastRenderedPageBreak/>
        <w:t>Pielikumā:</w:t>
      </w:r>
      <w:r w:rsidRPr="00A65A48">
        <w:t xml:space="preserve"> Nolikuma </w:t>
      </w:r>
      <w:r w:rsidR="00111642">
        <w:t>10.1</w:t>
      </w:r>
      <w:r w:rsidRPr="00A65A48">
        <w:t>.pielikums “</w:t>
      </w:r>
      <w:r w:rsidRPr="00A65A48">
        <w:rPr>
          <w:bCs/>
        </w:rPr>
        <w:t xml:space="preserve">Finanšu piedāvājuma </w:t>
      </w:r>
      <w:r w:rsidR="00111642">
        <w:rPr>
          <w:bCs/>
        </w:rPr>
        <w:t>veidne</w:t>
      </w:r>
      <w:r w:rsidRPr="00A65A48">
        <w:t>” jaunā redakcijā (pievienots atsevišķā datnē).</w:t>
      </w:r>
    </w:p>
    <w:p w14:paraId="1813F2AB" w14:textId="77777777" w:rsidR="001A27EE" w:rsidRPr="00375D6E" w:rsidRDefault="001A27EE" w:rsidP="004B04DE">
      <w:pPr>
        <w:ind w:left="720"/>
        <w:rPr>
          <w:sz w:val="20"/>
          <w:szCs w:val="20"/>
        </w:rPr>
      </w:pPr>
    </w:p>
    <w:sectPr w:rsidR="001A27EE" w:rsidRPr="00375D6E" w:rsidSect="00111642">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4C15" w14:textId="77777777" w:rsidR="00EA2DCD" w:rsidRDefault="00EA2DCD" w:rsidP="00375D6E">
      <w:r>
        <w:separator/>
      </w:r>
    </w:p>
  </w:endnote>
  <w:endnote w:type="continuationSeparator" w:id="0">
    <w:p w14:paraId="24005D90" w14:textId="77777777" w:rsidR="00EA2DCD" w:rsidRDefault="00EA2DCD" w:rsidP="0037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Swiss TL">
    <w:altName w:val="Segoe Script"/>
    <w:charset w:val="BA"/>
    <w:family w:val="swiss"/>
    <w:pitch w:val="variable"/>
    <w:sig w:usb0="800002AF" w:usb1="5000204A"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975397"/>
      <w:docPartObj>
        <w:docPartGallery w:val="Page Numbers (Bottom of Page)"/>
        <w:docPartUnique/>
      </w:docPartObj>
    </w:sdtPr>
    <w:sdtEndPr/>
    <w:sdtContent>
      <w:p w14:paraId="7CEAEF73" w14:textId="49E1249E" w:rsidR="001633C8" w:rsidRDefault="001633C8">
        <w:pPr>
          <w:pStyle w:val="Kjene"/>
          <w:jc w:val="right"/>
        </w:pPr>
        <w:r>
          <w:fldChar w:fldCharType="begin"/>
        </w:r>
        <w:r>
          <w:instrText>PAGE   \* MERGEFORMAT</w:instrText>
        </w:r>
        <w:r>
          <w:fldChar w:fldCharType="separate"/>
        </w:r>
        <w:r>
          <w:t>2</w:t>
        </w:r>
        <w:r>
          <w:fldChar w:fldCharType="end"/>
        </w:r>
      </w:p>
    </w:sdtContent>
  </w:sdt>
  <w:p w14:paraId="57F9438C" w14:textId="77777777" w:rsidR="001633C8" w:rsidRDefault="001633C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B2402" w14:textId="77777777" w:rsidR="00EA2DCD" w:rsidRDefault="00EA2DCD" w:rsidP="00375D6E">
      <w:r>
        <w:separator/>
      </w:r>
    </w:p>
  </w:footnote>
  <w:footnote w:type="continuationSeparator" w:id="0">
    <w:p w14:paraId="26245C06" w14:textId="77777777" w:rsidR="00EA2DCD" w:rsidRDefault="00EA2DCD" w:rsidP="00375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8203F"/>
    <w:multiLevelType w:val="multilevel"/>
    <w:tmpl w:val="04260023"/>
    <w:styleLink w:val="Daasadaa1"/>
    <w:lvl w:ilvl="0">
      <w:start w:val="1"/>
      <w:numFmt w:val="upperRoman"/>
      <w:pStyle w:val="Stils1"/>
      <w:lvlText w:val="%1. daļa."/>
      <w:lvlJc w:val="left"/>
      <w:pPr>
        <w:tabs>
          <w:tab w:val="num" w:pos="1440"/>
        </w:tabs>
        <w:ind w:left="0" w:firstLine="0"/>
      </w:pPr>
    </w:lvl>
    <w:lvl w:ilvl="1">
      <w:start w:val="1"/>
      <w:numFmt w:val="decimalZero"/>
      <w:pStyle w:val="Virsraksts2"/>
      <w:isLgl/>
      <w:lvlText w:val="%1.%2. sekcija"/>
      <w:lvlJc w:val="left"/>
      <w:pPr>
        <w:tabs>
          <w:tab w:val="num" w:pos="1800"/>
        </w:tabs>
        <w:ind w:left="0" w:firstLine="0"/>
      </w:pPr>
    </w:lvl>
    <w:lvl w:ilvl="2">
      <w:start w:val="1"/>
      <w:numFmt w:val="lowerLetter"/>
      <w:pStyle w:val="Virsraksts3"/>
      <w:lvlText w:val="(%3)"/>
      <w:lvlJc w:val="left"/>
      <w:pPr>
        <w:tabs>
          <w:tab w:val="num" w:pos="720"/>
        </w:tabs>
        <w:ind w:left="720" w:hanging="432"/>
      </w:pPr>
    </w:lvl>
    <w:lvl w:ilvl="3">
      <w:start w:val="1"/>
      <w:numFmt w:val="lowerRoman"/>
      <w:pStyle w:val="Virsraksts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3"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3BE75069"/>
    <w:multiLevelType w:val="hybridMultilevel"/>
    <w:tmpl w:val="2E9EE3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9A2ABB"/>
    <w:multiLevelType w:val="multilevel"/>
    <w:tmpl w:val="D884E67A"/>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99106A6"/>
    <w:multiLevelType w:val="hybridMultilevel"/>
    <w:tmpl w:val="AABC5AA0"/>
    <w:lvl w:ilvl="0" w:tplc="3320C4E8">
      <w:start w:val="1"/>
      <w:numFmt w:val="decimal"/>
      <w:lvlText w:val="%1."/>
      <w:lvlJc w:val="left"/>
      <w:pPr>
        <w:ind w:left="720" w:hanging="360"/>
      </w:pPr>
      <w:rPr>
        <w:rFonts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44C3F85"/>
    <w:multiLevelType w:val="multilevel"/>
    <w:tmpl w:val="0426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10"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6D069F5"/>
    <w:multiLevelType w:val="hybridMultilevel"/>
    <w:tmpl w:val="1BB68B86"/>
    <w:lvl w:ilvl="0" w:tplc="FFFFFFFF">
      <w:start w:val="1"/>
      <w:numFmt w:val="decimal"/>
      <w:pStyle w:val="Paragrfs"/>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777A45F6"/>
    <w:multiLevelType w:val="multilevel"/>
    <w:tmpl w:val="F8427E00"/>
    <w:lvl w:ilvl="0">
      <w:start w:val="1"/>
      <w:numFmt w:val="decimal"/>
      <w:suff w:val="space"/>
      <w:lvlText w:val="%1."/>
      <w:lvlJc w:val="center"/>
      <w:pPr>
        <w:ind w:left="1077" w:hanging="357"/>
      </w:pPr>
      <w:rPr>
        <w:rFonts w:ascii="Times New Roman" w:hAnsi="Times New Roman" w:cs="Times New Roman" w:hint="default"/>
        <w:b/>
        <w:i w:val="0"/>
        <w:sz w:val="24"/>
        <w:szCs w:val="24"/>
      </w:rPr>
    </w:lvl>
    <w:lvl w:ilvl="1">
      <w:start w:val="1"/>
      <w:numFmt w:val="decimal"/>
      <w:isLgl/>
      <w:lvlText w:val="%1.%2."/>
      <w:lvlJc w:val="left"/>
      <w:pPr>
        <w:tabs>
          <w:tab w:val="num" w:pos="1080"/>
        </w:tabs>
        <w:ind w:left="1080" w:hanging="720"/>
      </w:pPr>
      <w:rPr>
        <w:rFonts w:hint="default"/>
        <w:b/>
        <w:sz w:val="24"/>
        <w:szCs w:val="18"/>
      </w:rPr>
    </w:lvl>
    <w:lvl w:ilvl="2">
      <w:start w:val="1"/>
      <w:numFmt w:val="decimal"/>
      <w:isLgl/>
      <w:lvlText w:val="%1.%2.%3."/>
      <w:lvlJc w:val="left"/>
      <w:pPr>
        <w:tabs>
          <w:tab w:val="num" w:pos="567"/>
        </w:tabs>
        <w:ind w:left="1077" w:hanging="510"/>
      </w:pPr>
      <w:rPr>
        <w:rFonts w:hint="default"/>
        <w:b/>
        <w:bCs w:val="0"/>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15" w15:restartNumberingAfterBreak="0">
    <w:nsid w:val="7C1D2991"/>
    <w:multiLevelType w:val="multilevel"/>
    <w:tmpl w:val="0464CEBA"/>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sz w:val="24"/>
        <w:szCs w:val="24"/>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abstractNumId w:val="0"/>
  </w:num>
  <w:num w:numId="2">
    <w:abstractNumId w:val="8"/>
  </w:num>
  <w:num w:numId="3">
    <w:abstractNumId w:val="14"/>
  </w:num>
  <w:num w:numId="4">
    <w:abstractNumId w:val="13"/>
  </w:num>
  <w:num w:numId="5">
    <w:abstractNumId w:val="5"/>
  </w:num>
  <w:num w:numId="6">
    <w:abstractNumId w:val="10"/>
  </w:num>
  <w:num w:numId="7">
    <w:abstractNumId w:val="2"/>
  </w:num>
  <w:num w:numId="8">
    <w:abstractNumId w:val="9"/>
  </w:num>
  <w:num w:numId="9">
    <w:abstractNumId w:val="12"/>
  </w:num>
  <w:num w:numId="10">
    <w:abstractNumId w:val="3"/>
  </w:num>
  <w:num w:numId="11">
    <w:abstractNumId w:val="11"/>
  </w:num>
  <w:num w:numId="12">
    <w:abstractNumId w:val="6"/>
  </w:num>
  <w:num w:numId="13">
    <w:abstractNumId w:val="1"/>
  </w:num>
  <w:num w:numId="14">
    <w:abstractNumId w:val="4"/>
  </w:num>
  <w:num w:numId="15">
    <w:abstractNumId w:val="15"/>
  </w:num>
  <w:num w:numId="1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6E"/>
    <w:rsid w:val="0007768F"/>
    <w:rsid w:val="00111642"/>
    <w:rsid w:val="0013380D"/>
    <w:rsid w:val="00145F3D"/>
    <w:rsid w:val="001633C8"/>
    <w:rsid w:val="001A27EE"/>
    <w:rsid w:val="00375D6E"/>
    <w:rsid w:val="004B04DE"/>
    <w:rsid w:val="00503118"/>
    <w:rsid w:val="00516AE5"/>
    <w:rsid w:val="006B4671"/>
    <w:rsid w:val="00757BBC"/>
    <w:rsid w:val="007C53ED"/>
    <w:rsid w:val="008D76B8"/>
    <w:rsid w:val="009C75EB"/>
    <w:rsid w:val="00CE3CB5"/>
    <w:rsid w:val="00DB4290"/>
    <w:rsid w:val="00DC3786"/>
    <w:rsid w:val="00EA2DCD"/>
    <w:rsid w:val="00EE5DF6"/>
    <w:rsid w:val="00F06F42"/>
    <w:rsid w:val="00F40D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CC00"/>
  <w15:chartTrackingRefBased/>
  <w15:docId w15:val="{770653D1-3940-452B-A671-3873804B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5D6E"/>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375D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qFormat/>
    <w:rsid w:val="00375D6E"/>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375D6E"/>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375D6E"/>
    <w:pPr>
      <w:keepNext/>
      <w:numPr>
        <w:ilvl w:val="3"/>
        <w:numId w:val="1"/>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375D6E"/>
    <w:pPr>
      <w:spacing w:before="240" w:after="60"/>
      <w:outlineLvl w:val="4"/>
    </w:pPr>
    <w:rPr>
      <w:b/>
      <w:bCs/>
      <w:i/>
      <w:iCs/>
      <w:sz w:val="26"/>
      <w:szCs w:val="26"/>
    </w:rPr>
  </w:style>
  <w:style w:type="paragraph" w:styleId="Virsraksts6">
    <w:name w:val="heading 6"/>
    <w:basedOn w:val="Parasts"/>
    <w:next w:val="Parasts"/>
    <w:link w:val="Virsraksts6Rakstz"/>
    <w:uiPriority w:val="9"/>
    <w:qFormat/>
    <w:rsid w:val="00375D6E"/>
    <w:pPr>
      <w:spacing w:before="240" w:after="60"/>
      <w:outlineLvl w:val="5"/>
    </w:pPr>
    <w:rPr>
      <w:b/>
      <w:bCs/>
      <w:sz w:val="22"/>
      <w:szCs w:val="22"/>
    </w:rPr>
  </w:style>
  <w:style w:type="paragraph" w:styleId="Virsraksts7">
    <w:name w:val="heading 7"/>
    <w:basedOn w:val="Parasts"/>
    <w:next w:val="Parasts"/>
    <w:link w:val="Virsraksts7Rakstz"/>
    <w:uiPriority w:val="9"/>
    <w:qFormat/>
    <w:rsid w:val="00375D6E"/>
    <w:pPr>
      <w:spacing w:before="240" w:after="60"/>
      <w:outlineLvl w:val="6"/>
    </w:pPr>
  </w:style>
  <w:style w:type="paragraph" w:styleId="Virsraksts8">
    <w:name w:val="heading 8"/>
    <w:basedOn w:val="Parasts"/>
    <w:next w:val="Parasts"/>
    <w:link w:val="Virsraksts8Rakstz"/>
    <w:uiPriority w:val="9"/>
    <w:qFormat/>
    <w:rsid w:val="00375D6E"/>
    <w:pPr>
      <w:spacing w:before="240" w:after="60"/>
      <w:outlineLvl w:val="7"/>
    </w:pPr>
    <w:rPr>
      <w:i/>
      <w:iCs/>
    </w:rPr>
  </w:style>
  <w:style w:type="paragraph" w:styleId="Virsraksts9">
    <w:name w:val="heading 9"/>
    <w:basedOn w:val="Parasts"/>
    <w:next w:val="Parasts"/>
    <w:link w:val="Virsraksts9Rakstz"/>
    <w:uiPriority w:val="9"/>
    <w:qFormat/>
    <w:rsid w:val="00375D6E"/>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Second subtitle Rakstz.,Char Rakstz.,1.1.not Rakstz."/>
    <w:basedOn w:val="Noklusjumarindkopasfonts"/>
    <w:link w:val="Virsraksts2"/>
    <w:rsid w:val="00375D6E"/>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375D6E"/>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375D6E"/>
    <w:rPr>
      <w:rFonts w:ascii="Times New Roman" w:eastAsia="Times New Roman" w:hAnsi="Times New Roman" w:cs="Times New Roman"/>
      <w:sz w:val="24"/>
      <w:szCs w:val="20"/>
    </w:rPr>
  </w:style>
  <w:style w:type="paragraph" w:styleId="Galvene">
    <w:name w:val="header"/>
    <w:basedOn w:val="Parasts"/>
    <w:link w:val="GalveneRakstz"/>
    <w:uiPriority w:val="99"/>
    <w:rsid w:val="00375D6E"/>
    <w:pPr>
      <w:tabs>
        <w:tab w:val="center" w:pos="4320"/>
        <w:tab w:val="right" w:pos="8640"/>
      </w:tabs>
    </w:pPr>
    <w:rPr>
      <w:rFonts w:ascii="RimTimes" w:hAnsi="RimTimes"/>
      <w:sz w:val="28"/>
      <w:szCs w:val="20"/>
      <w:lang w:val="en-GB" w:eastAsia="en-US"/>
    </w:rPr>
  </w:style>
  <w:style w:type="character" w:customStyle="1" w:styleId="GalveneRakstz">
    <w:name w:val="Galvene Rakstz."/>
    <w:basedOn w:val="Noklusjumarindkopasfonts"/>
    <w:link w:val="Galvene"/>
    <w:uiPriority w:val="99"/>
    <w:rsid w:val="00375D6E"/>
    <w:rPr>
      <w:rFonts w:ascii="RimTimes" w:eastAsia="Times New Roman" w:hAnsi="RimTimes" w:cs="Times New Roman"/>
      <w:sz w:val="28"/>
      <w:szCs w:val="20"/>
      <w:lang w:val="en-GB"/>
    </w:rPr>
  </w:style>
  <w:style w:type="paragraph" w:customStyle="1" w:styleId="Stils1">
    <w:name w:val="Stils1"/>
    <w:basedOn w:val="Virsraksts1"/>
    <w:link w:val="Stils1Rakstz"/>
    <w:rsid w:val="00375D6E"/>
    <w:pPr>
      <w:keepNext w:val="0"/>
      <w:keepLines w:val="0"/>
      <w:widowControl w:val="0"/>
      <w:numPr>
        <w:numId w:val="1"/>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375D6E"/>
    <w:rPr>
      <w:rFonts w:ascii="Times New Roman" w:eastAsia="Times New Roman" w:hAnsi="Times New Roman" w:cs="Times New Roman"/>
      <w:b/>
      <w:bCs/>
      <w:kern w:val="32"/>
      <w:sz w:val="28"/>
      <w:szCs w:val="32"/>
      <w:lang w:eastAsia="lv-LV"/>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375D6E"/>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375D6E"/>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375D6E"/>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375D6E"/>
    <w:pPr>
      <w:spacing w:after="160" w:line="240" w:lineRule="exact"/>
      <w:jc w:val="both"/>
    </w:pPr>
    <w:rPr>
      <w:rFonts w:asciiTheme="minorHAnsi" w:eastAsiaTheme="minorHAnsi" w:hAnsiTheme="minorHAnsi" w:cstheme="minorBidi"/>
      <w:sz w:val="22"/>
      <w:szCs w:val="22"/>
      <w:vertAlign w:val="superscript"/>
      <w:lang w:eastAsia="en-US"/>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unhideWhenUsed/>
    <w:rsid w:val="00375D6E"/>
    <w:pPr>
      <w:spacing w:after="120"/>
    </w:p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
    <w:basedOn w:val="Noklusjumarindkopasfonts"/>
    <w:link w:val="Pamatteksts"/>
    <w:rsid w:val="00375D6E"/>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375D6E"/>
    <w:rPr>
      <w:rFonts w:asciiTheme="majorHAnsi" w:eastAsiaTheme="majorEastAsia" w:hAnsiTheme="majorHAnsi" w:cstheme="majorBidi"/>
      <w:color w:val="2F5496" w:themeColor="accent1" w:themeShade="BF"/>
      <w:sz w:val="32"/>
      <w:szCs w:val="32"/>
      <w:lang w:eastAsia="lv-LV"/>
    </w:rPr>
  </w:style>
  <w:style w:type="character" w:customStyle="1" w:styleId="Virsraksts5Rakstz">
    <w:name w:val="Virsraksts 5 Rakstz."/>
    <w:basedOn w:val="Noklusjumarindkopasfonts"/>
    <w:link w:val="Virsraksts5"/>
    <w:uiPriority w:val="9"/>
    <w:rsid w:val="00375D6E"/>
    <w:rPr>
      <w:rFonts w:ascii="Times New Roman" w:eastAsia="Times New Roman" w:hAnsi="Times New Roman" w:cs="Times New Roman"/>
      <w:b/>
      <w:bCs/>
      <w:i/>
      <w:iCs/>
      <w:sz w:val="26"/>
      <w:szCs w:val="26"/>
      <w:lang w:eastAsia="lv-LV"/>
    </w:rPr>
  </w:style>
  <w:style w:type="character" w:customStyle="1" w:styleId="Virsraksts6Rakstz">
    <w:name w:val="Virsraksts 6 Rakstz."/>
    <w:basedOn w:val="Noklusjumarindkopasfonts"/>
    <w:link w:val="Virsraksts6"/>
    <w:uiPriority w:val="9"/>
    <w:rsid w:val="00375D6E"/>
    <w:rPr>
      <w:rFonts w:ascii="Times New Roman" w:eastAsia="Times New Roman" w:hAnsi="Times New Roman" w:cs="Times New Roman"/>
      <w:b/>
      <w:bCs/>
      <w:lang w:eastAsia="lv-LV"/>
    </w:rPr>
  </w:style>
  <w:style w:type="character" w:customStyle="1" w:styleId="Virsraksts7Rakstz">
    <w:name w:val="Virsraksts 7 Rakstz."/>
    <w:basedOn w:val="Noklusjumarindkopasfonts"/>
    <w:link w:val="Virsraksts7"/>
    <w:uiPriority w:val="9"/>
    <w:rsid w:val="00375D6E"/>
    <w:rPr>
      <w:rFonts w:ascii="Times New Roman" w:eastAsia="Times New Roman" w:hAnsi="Times New Roman" w:cs="Times New Roman"/>
      <w:sz w:val="24"/>
      <w:szCs w:val="24"/>
      <w:lang w:eastAsia="lv-LV"/>
    </w:rPr>
  </w:style>
  <w:style w:type="character" w:customStyle="1" w:styleId="Virsraksts8Rakstz">
    <w:name w:val="Virsraksts 8 Rakstz."/>
    <w:basedOn w:val="Noklusjumarindkopasfonts"/>
    <w:link w:val="Virsraksts8"/>
    <w:uiPriority w:val="9"/>
    <w:rsid w:val="00375D6E"/>
    <w:rPr>
      <w:rFonts w:ascii="Times New Roman" w:eastAsia="Times New Roman" w:hAnsi="Times New Roman" w:cs="Times New Roman"/>
      <w:i/>
      <w:iCs/>
      <w:sz w:val="24"/>
      <w:szCs w:val="24"/>
      <w:lang w:eastAsia="lv-LV"/>
    </w:rPr>
  </w:style>
  <w:style w:type="character" w:customStyle="1" w:styleId="Virsraksts9Rakstz">
    <w:name w:val="Virsraksts 9 Rakstz."/>
    <w:basedOn w:val="Noklusjumarindkopasfonts"/>
    <w:link w:val="Virsraksts9"/>
    <w:uiPriority w:val="9"/>
    <w:rsid w:val="00375D6E"/>
    <w:rPr>
      <w:rFonts w:ascii="Arial" w:eastAsia="Times New Roman" w:hAnsi="Arial" w:cs="Arial"/>
      <w:lang w:eastAsia="lv-LV"/>
    </w:rPr>
  </w:style>
  <w:style w:type="paragraph" w:customStyle="1" w:styleId="StilsVirsraksts114pt">
    <w:name w:val="Stils Virsraksts 1 + 14 pt"/>
    <w:basedOn w:val="Virsraksts1"/>
    <w:rsid w:val="00375D6E"/>
    <w:pPr>
      <w:keepLines w:val="0"/>
      <w:pageBreakBefore/>
      <w:spacing w:before="120"/>
      <w:ind w:left="1077" w:hanging="357"/>
    </w:pPr>
    <w:rPr>
      <w:rFonts w:ascii="Arial" w:eastAsia="Times New Roman" w:hAnsi="Arial" w:cs="Arial"/>
      <w:b/>
      <w:bCs/>
      <w:color w:val="auto"/>
      <w:kern w:val="32"/>
      <w:sz w:val="28"/>
    </w:rPr>
  </w:style>
  <w:style w:type="table" w:styleId="Elegantatabula">
    <w:name w:val="Table Elegant"/>
    <w:basedOn w:val="Parastatabula"/>
    <w:rsid w:val="00375D6E"/>
    <w:pPr>
      <w:spacing w:after="0" w:line="240" w:lineRule="auto"/>
    </w:pPr>
    <w:rPr>
      <w:rFonts w:ascii="Times New Roman" w:eastAsia="Times New Roman" w:hAnsi="Times New Roman" w:cs="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375D6E"/>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375D6E"/>
    <w:pPr>
      <w:keepLines w:val="0"/>
      <w:pageBreakBefore/>
      <w:spacing w:before="0" w:line="360" w:lineRule="auto"/>
      <w:ind w:left="1077" w:hanging="357"/>
    </w:pPr>
    <w:rPr>
      <w:rFonts w:ascii="Times New Roman" w:eastAsia="Times New Roman" w:hAnsi="Times New Roman" w:cs="Arial"/>
      <w:b/>
      <w:bCs/>
      <w:color w:val="auto"/>
      <w:kern w:val="32"/>
      <w:sz w:val="28"/>
      <w:szCs w:val="28"/>
    </w:rPr>
  </w:style>
  <w:style w:type="paragraph" w:styleId="Saturs1">
    <w:name w:val="toc 1"/>
    <w:basedOn w:val="Parasts"/>
    <w:next w:val="Parasts"/>
    <w:autoRedefine/>
    <w:uiPriority w:val="39"/>
    <w:rsid w:val="00375D6E"/>
    <w:pPr>
      <w:spacing w:before="120" w:after="120"/>
    </w:pPr>
    <w:rPr>
      <w:b/>
      <w:bCs/>
      <w:caps/>
      <w:sz w:val="20"/>
      <w:szCs w:val="20"/>
    </w:rPr>
  </w:style>
  <w:style w:type="paragraph" w:styleId="Komentrateksts">
    <w:name w:val="annotation text"/>
    <w:basedOn w:val="Parasts"/>
    <w:link w:val="KomentratekstsRakstz"/>
    <w:uiPriority w:val="99"/>
    <w:semiHidden/>
    <w:rsid w:val="00375D6E"/>
    <w:pPr>
      <w:snapToGrid w:val="0"/>
    </w:pPr>
    <w:rPr>
      <w:szCs w:val="20"/>
      <w:lang w:val="en-US" w:eastAsia="en-US"/>
    </w:rPr>
  </w:style>
  <w:style w:type="character" w:customStyle="1" w:styleId="KomentratekstsRakstz">
    <w:name w:val="Komentāra teksts Rakstz."/>
    <w:basedOn w:val="Noklusjumarindkopasfonts"/>
    <w:link w:val="Komentrateksts"/>
    <w:uiPriority w:val="99"/>
    <w:semiHidden/>
    <w:rsid w:val="00375D6E"/>
    <w:rPr>
      <w:rFonts w:ascii="Times New Roman" w:eastAsia="Times New Roman" w:hAnsi="Times New Roman" w:cs="Times New Roman"/>
      <w:sz w:val="24"/>
      <w:szCs w:val="20"/>
      <w:lang w:val="en-US"/>
    </w:rPr>
  </w:style>
  <w:style w:type="paragraph" w:styleId="Pamatteksts2">
    <w:name w:val="Body Text 2"/>
    <w:basedOn w:val="Parasts"/>
    <w:link w:val="Pamatteksts2Rakstz"/>
    <w:rsid w:val="00375D6E"/>
    <w:pPr>
      <w:spacing w:before="120"/>
      <w:jc w:val="both"/>
    </w:pPr>
    <w:rPr>
      <w:szCs w:val="20"/>
      <w:lang w:eastAsia="en-US"/>
    </w:rPr>
  </w:style>
  <w:style w:type="character" w:customStyle="1" w:styleId="Pamatteksts2Rakstz">
    <w:name w:val="Pamatteksts 2 Rakstz."/>
    <w:basedOn w:val="Noklusjumarindkopasfonts"/>
    <w:link w:val="Pamatteksts2"/>
    <w:rsid w:val="00375D6E"/>
    <w:rPr>
      <w:rFonts w:ascii="Times New Roman" w:eastAsia="Times New Roman" w:hAnsi="Times New Roman" w:cs="Times New Roman"/>
      <w:sz w:val="24"/>
      <w:szCs w:val="20"/>
    </w:rPr>
  </w:style>
  <w:style w:type="paragraph" w:styleId="Pamattekstaatkpe2">
    <w:name w:val="Body Text Indent 2"/>
    <w:basedOn w:val="Parasts"/>
    <w:link w:val="Pamattekstaatkpe2Rakstz"/>
    <w:rsid w:val="00375D6E"/>
    <w:pPr>
      <w:spacing w:after="120"/>
      <w:ind w:left="714" w:hanging="357"/>
      <w:jc w:val="both"/>
    </w:pPr>
    <w:rPr>
      <w:color w:val="000000"/>
      <w:szCs w:val="20"/>
      <w:lang w:eastAsia="en-US"/>
    </w:rPr>
  </w:style>
  <w:style w:type="character" w:customStyle="1" w:styleId="Pamattekstaatkpe2Rakstz">
    <w:name w:val="Pamatteksta atkāpe 2 Rakstz."/>
    <w:basedOn w:val="Noklusjumarindkopasfonts"/>
    <w:link w:val="Pamattekstaatkpe2"/>
    <w:rsid w:val="00375D6E"/>
    <w:rPr>
      <w:rFonts w:ascii="Times New Roman" w:eastAsia="Times New Roman" w:hAnsi="Times New Roman" w:cs="Times New Roman"/>
      <w:color w:val="000000"/>
      <w:sz w:val="24"/>
      <w:szCs w:val="20"/>
    </w:rPr>
  </w:style>
  <w:style w:type="paragraph" w:styleId="Pamattekstaatkpe3">
    <w:name w:val="Body Text Indent 3"/>
    <w:basedOn w:val="Parasts"/>
    <w:link w:val="Pamattekstaatkpe3Rakstz"/>
    <w:rsid w:val="00375D6E"/>
    <w:pPr>
      <w:spacing w:after="120"/>
      <w:ind w:left="714" w:hanging="357"/>
      <w:jc w:val="both"/>
    </w:pPr>
    <w:rPr>
      <w:szCs w:val="20"/>
      <w:lang w:eastAsia="en-US"/>
    </w:rPr>
  </w:style>
  <w:style w:type="character" w:customStyle="1" w:styleId="Pamattekstaatkpe3Rakstz">
    <w:name w:val="Pamatteksta atkāpe 3 Rakstz."/>
    <w:basedOn w:val="Noklusjumarindkopasfonts"/>
    <w:link w:val="Pamattekstaatkpe3"/>
    <w:rsid w:val="00375D6E"/>
    <w:rPr>
      <w:rFonts w:ascii="Times New Roman" w:eastAsia="Times New Roman" w:hAnsi="Times New Roman" w:cs="Times New Roman"/>
      <w:sz w:val="24"/>
      <w:szCs w:val="20"/>
    </w:rPr>
  </w:style>
  <w:style w:type="paragraph" w:customStyle="1" w:styleId="Style1">
    <w:name w:val="Style1"/>
    <w:basedOn w:val="Parasts"/>
    <w:autoRedefine/>
    <w:rsid w:val="00375D6E"/>
    <w:pPr>
      <w:jc w:val="center"/>
    </w:pPr>
    <w:rPr>
      <w:color w:val="000000"/>
      <w:lang w:eastAsia="en-US"/>
    </w:rPr>
  </w:style>
  <w:style w:type="paragraph" w:styleId="Paraststmeklis">
    <w:name w:val="Normal (Web)"/>
    <w:basedOn w:val="Parasts"/>
    <w:rsid w:val="00375D6E"/>
    <w:pPr>
      <w:spacing w:before="100" w:beforeAutospacing="1" w:after="100" w:afterAutospacing="1"/>
    </w:pPr>
  </w:style>
  <w:style w:type="paragraph" w:styleId="Kjene">
    <w:name w:val="footer"/>
    <w:aliases w:val="Char5 Char"/>
    <w:basedOn w:val="Parasts"/>
    <w:link w:val="KjeneRakstz"/>
    <w:uiPriority w:val="99"/>
    <w:rsid w:val="00375D6E"/>
    <w:pPr>
      <w:tabs>
        <w:tab w:val="center" w:pos="4677"/>
        <w:tab w:val="right" w:pos="9355"/>
      </w:tabs>
    </w:pPr>
    <w:rPr>
      <w:sz w:val="28"/>
      <w:szCs w:val="20"/>
      <w:lang w:eastAsia="en-US"/>
    </w:rPr>
  </w:style>
  <w:style w:type="character" w:customStyle="1" w:styleId="KjeneRakstz">
    <w:name w:val="Kājene Rakstz."/>
    <w:aliases w:val="Char5 Char Rakstz."/>
    <w:basedOn w:val="Noklusjumarindkopasfonts"/>
    <w:link w:val="Kjene"/>
    <w:uiPriority w:val="99"/>
    <w:rsid w:val="00375D6E"/>
    <w:rPr>
      <w:rFonts w:ascii="Times New Roman" w:eastAsia="Times New Roman" w:hAnsi="Times New Roman" w:cs="Times New Roman"/>
      <w:sz w:val="28"/>
      <w:szCs w:val="20"/>
    </w:rPr>
  </w:style>
  <w:style w:type="character" w:styleId="Lappusesnumurs">
    <w:name w:val="page number"/>
    <w:basedOn w:val="Noklusjumarindkopasfonts"/>
    <w:rsid w:val="00375D6E"/>
  </w:style>
  <w:style w:type="paragraph" w:styleId="Balonteksts">
    <w:name w:val="Balloon Text"/>
    <w:basedOn w:val="Parasts"/>
    <w:link w:val="BalontekstsRakstz"/>
    <w:semiHidden/>
    <w:rsid w:val="00375D6E"/>
    <w:rPr>
      <w:rFonts w:ascii="Tahoma" w:hAnsi="Tahoma" w:cs="Tahoma"/>
      <w:sz w:val="16"/>
      <w:szCs w:val="16"/>
    </w:rPr>
  </w:style>
  <w:style w:type="character" w:customStyle="1" w:styleId="BalontekstsRakstz">
    <w:name w:val="Balonteksts Rakstz."/>
    <w:basedOn w:val="Noklusjumarindkopasfonts"/>
    <w:link w:val="Balonteksts"/>
    <w:semiHidden/>
    <w:rsid w:val="00375D6E"/>
    <w:rPr>
      <w:rFonts w:ascii="Tahoma" w:eastAsia="Times New Roman" w:hAnsi="Tahoma" w:cs="Tahoma"/>
      <w:sz w:val="16"/>
      <w:szCs w:val="16"/>
      <w:lang w:eastAsia="lv-LV"/>
    </w:rPr>
  </w:style>
  <w:style w:type="numbering" w:styleId="Daasadaa">
    <w:name w:val="Outline List 3"/>
    <w:basedOn w:val="Bezsaraksta"/>
    <w:rsid w:val="00375D6E"/>
  </w:style>
  <w:style w:type="paragraph" w:styleId="Saturs2">
    <w:name w:val="toc 2"/>
    <w:basedOn w:val="Parasts"/>
    <w:next w:val="Parasts"/>
    <w:autoRedefine/>
    <w:uiPriority w:val="39"/>
    <w:rsid w:val="00375D6E"/>
    <w:pPr>
      <w:ind w:left="240"/>
    </w:pPr>
    <w:rPr>
      <w:smallCaps/>
      <w:sz w:val="20"/>
      <w:szCs w:val="20"/>
    </w:rPr>
  </w:style>
  <w:style w:type="paragraph" w:styleId="Saturs3">
    <w:name w:val="toc 3"/>
    <w:basedOn w:val="Parasts"/>
    <w:next w:val="Parasts"/>
    <w:autoRedefine/>
    <w:uiPriority w:val="39"/>
    <w:rsid w:val="00375D6E"/>
    <w:pPr>
      <w:tabs>
        <w:tab w:val="left" w:pos="1540"/>
        <w:tab w:val="right" w:leader="dot" w:pos="9487"/>
      </w:tabs>
      <w:ind w:left="480"/>
    </w:pPr>
    <w:rPr>
      <w:i/>
      <w:iCs/>
      <w:sz w:val="20"/>
      <w:szCs w:val="20"/>
    </w:rPr>
  </w:style>
  <w:style w:type="paragraph" w:styleId="Saturs4">
    <w:name w:val="toc 4"/>
    <w:basedOn w:val="Parasts"/>
    <w:next w:val="Parasts"/>
    <w:autoRedefine/>
    <w:uiPriority w:val="39"/>
    <w:rsid w:val="00375D6E"/>
    <w:pPr>
      <w:ind w:left="720"/>
    </w:pPr>
    <w:rPr>
      <w:sz w:val="18"/>
      <w:szCs w:val="18"/>
    </w:rPr>
  </w:style>
  <w:style w:type="paragraph" w:styleId="Saturs5">
    <w:name w:val="toc 5"/>
    <w:basedOn w:val="Parasts"/>
    <w:next w:val="Parasts"/>
    <w:autoRedefine/>
    <w:uiPriority w:val="39"/>
    <w:rsid w:val="00375D6E"/>
    <w:pPr>
      <w:ind w:left="960"/>
    </w:pPr>
    <w:rPr>
      <w:sz w:val="18"/>
      <w:szCs w:val="18"/>
    </w:rPr>
  </w:style>
  <w:style w:type="paragraph" w:styleId="Saturs6">
    <w:name w:val="toc 6"/>
    <w:basedOn w:val="Parasts"/>
    <w:next w:val="Parasts"/>
    <w:autoRedefine/>
    <w:uiPriority w:val="39"/>
    <w:rsid w:val="00375D6E"/>
    <w:pPr>
      <w:ind w:left="1200"/>
    </w:pPr>
    <w:rPr>
      <w:sz w:val="18"/>
      <w:szCs w:val="18"/>
    </w:rPr>
  </w:style>
  <w:style w:type="paragraph" w:styleId="Saturs7">
    <w:name w:val="toc 7"/>
    <w:basedOn w:val="Parasts"/>
    <w:next w:val="Parasts"/>
    <w:autoRedefine/>
    <w:uiPriority w:val="39"/>
    <w:rsid w:val="00375D6E"/>
    <w:pPr>
      <w:ind w:left="1440"/>
    </w:pPr>
    <w:rPr>
      <w:sz w:val="18"/>
      <w:szCs w:val="18"/>
    </w:rPr>
  </w:style>
  <w:style w:type="paragraph" w:styleId="Saturs8">
    <w:name w:val="toc 8"/>
    <w:basedOn w:val="Parasts"/>
    <w:next w:val="Parasts"/>
    <w:autoRedefine/>
    <w:uiPriority w:val="39"/>
    <w:rsid w:val="00375D6E"/>
    <w:pPr>
      <w:ind w:left="1680"/>
    </w:pPr>
    <w:rPr>
      <w:sz w:val="18"/>
      <w:szCs w:val="18"/>
    </w:rPr>
  </w:style>
  <w:style w:type="paragraph" w:styleId="Saturs9">
    <w:name w:val="toc 9"/>
    <w:basedOn w:val="Parasts"/>
    <w:next w:val="Parasts"/>
    <w:autoRedefine/>
    <w:uiPriority w:val="39"/>
    <w:rsid w:val="00375D6E"/>
    <w:pPr>
      <w:ind w:left="1920"/>
    </w:pPr>
    <w:rPr>
      <w:sz w:val="18"/>
      <w:szCs w:val="18"/>
    </w:rPr>
  </w:style>
  <w:style w:type="character" w:styleId="Hipersaite">
    <w:name w:val="Hyperlink"/>
    <w:uiPriority w:val="99"/>
    <w:rsid w:val="00375D6E"/>
    <w:rPr>
      <w:color w:val="0000FF"/>
      <w:u w:val="single"/>
    </w:rPr>
  </w:style>
  <w:style w:type="numbering" w:styleId="111111">
    <w:name w:val="Outline List 2"/>
    <w:basedOn w:val="Bezsaraksta"/>
    <w:rsid w:val="00375D6E"/>
  </w:style>
  <w:style w:type="paragraph" w:styleId="Sarakstaaizzme">
    <w:name w:val="List Bullet"/>
    <w:basedOn w:val="Parasts"/>
    <w:autoRedefine/>
    <w:rsid w:val="00375D6E"/>
    <w:pPr>
      <w:tabs>
        <w:tab w:val="num" w:pos="567"/>
      </w:tabs>
      <w:ind w:left="567" w:hanging="567"/>
    </w:pPr>
    <w:rPr>
      <w:b/>
      <w:bCs/>
    </w:rPr>
  </w:style>
  <w:style w:type="paragraph" w:styleId="Tekstabloks">
    <w:name w:val="Block Text"/>
    <w:basedOn w:val="Parasts"/>
    <w:rsid w:val="00375D6E"/>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375D6E"/>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375D6E"/>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375D6E"/>
    <w:pPr>
      <w:spacing w:after="120"/>
    </w:pPr>
    <w:rPr>
      <w:sz w:val="16"/>
      <w:szCs w:val="16"/>
    </w:rPr>
  </w:style>
  <w:style w:type="character" w:customStyle="1" w:styleId="Pamatteksts3Rakstz">
    <w:name w:val="Pamatteksts 3 Rakstz."/>
    <w:basedOn w:val="Noklusjumarindkopasfonts"/>
    <w:link w:val="Pamatteksts3"/>
    <w:rsid w:val="00375D6E"/>
    <w:rPr>
      <w:rFonts w:ascii="Times New Roman" w:eastAsia="Times New Roman" w:hAnsi="Times New Roman" w:cs="Times New Roman"/>
      <w:sz w:val="16"/>
      <w:szCs w:val="16"/>
      <w:lang w:eastAsia="lv-LV"/>
    </w:rPr>
  </w:style>
  <w:style w:type="paragraph" w:customStyle="1" w:styleId="RakstzChar">
    <w:name w:val="Rakstz. Char"/>
    <w:basedOn w:val="Parasts"/>
    <w:semiHidden/>
    <w:rsid w:val="00375D6E"/>
    <w:pPr>
      <w:spacing w:after="160" w:line="240" w:lineRule="exact"/>
    </w:pPr>
    <w:rPr>
      <w:rFonts w:ascii="Verdana" w:hAnsi="Verdana"/>
      <w:sz w:val="20"/>
      <w:szCs w:val="20"/>
      <w:lang w:val="en-US" w:eastAsia="en-US"/>
    </w:rPr>
  </w:style>
  <w:style w:type="table" w:styleId="Reatabula">
    <w:name w:val="Table Grid"/>
    <w:basedOn w:val="Parastatabula"/>
    <w:uiPriority w:val="59"/>
    <w:rsid w:val="00375D6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375D6E"/>
    <w:pPr>
      <w:spacing w:after="160" w:line="240" w:lineRule="exact"/>
    </w:pPr>
    <w:rPr>
      <w:rFonts w:ascii="Verdana" w:hAnsi="Verdana"/>
      <w:sz w:val="20"/>
      <w:szCs w:val="20"/>
      <w:lang w:val="en-US" w:eastAsia="en-US"/>
    </w:rPr>
  </w:style>
  <w:style w:type="character" w:styleId="Komentraatsauce">
    <w:name w:val="annotation reference"/>
    <w:uiPriority w:val="99"/>
    <w:rsid w:val="00375D6E"/>
    <w:rPr>
      <w:sz w:val="16"/>
    </w:rPr>
  </w:style>
  <w:style w:type="paragraph" w:customStyle="1" w:styleId="text16">
    <w:name w:val="text16"/>
    <w:basedOn w:val="Parasts"/>
    <w:rsid w:val="00375D6E"/>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375D6E"/>
  </w:style>
  <w:style w:type="paragraph" w:customStyle="1" w:styleId="RakstzCharRakstzCharRakstzCharRakstzCharRakstzRakstzRakstzCharCharRakstzRakstz">
    <w:name w:val="Rakstz. Char Rakstz. Char Rakstz. Char Rakstz. Char Rakstz. Rakstz. Rakstz. Char Char Rakstz. Rakstz."/>
    <w:basedOn w:val="Parasts"/>
    <w:semiHidden/>
    <w:rsid w:val="00375D6E"/>
    <w:pPr>
      <w:spacing w:after="160" w:line="240" w:lineRule="exact"/>
    </w:pPr>
    <w:rPr>
      <w:rFonts w:ascii="Verdana" w:hAnsi="Verdana"/>
      <w:sz w:val="20"/>
      <w:szCs w:val="20"/>
      <w:lang w:val="en-US" w:eastAsia="en-US"/>
    </w:rPr>
  </w:style>
  <w:style w:type="character" w:customStyle="1" w:styleId="RakstzRakstz">
    <w:name w:val="Rakstz. Rakstz."/>
    <w:rsid w:val="00375D6E"/>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375D6E"/>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375D6E"/>
    <w:pPr>
      <w:spacing w:after="120"/>
      <w:ind w:left="283"/>
    </w:pPr>
  </w:style>
  <w:style w:type="character" w:customStyle="1" w:styleId="PamattekstsaratkpiRakstz">
    <w:name w:val="Pamatteksts ar atkāpi Rakstz."/>
    <w:basedOn w:val="Noklusjumarindkopasfonts"/>
    <w:link w:val="Pamattekstsaratkpi"/>
    <w:rsid w:val="00375D6E"/>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375D6E"/>
    <w:pPr>
      <w:ind w:firstLine="720"/>
      <w:jc w:val="center"/>
    </w:pPr>
    <w:rPr>
      <w:b/>
      <w:sz w:val="32"/>
      <w:szCs w:val="20"/>
      <w:lang w:eastAsia="en-US"/>
    </w:rPr>
  </w:style>
  <w:style w:type="character" w:customStyle="1" w:styleId="NosaukumsRakstz">
    <w:name w:val="Nosaukums Rakstz."/>
    <w:basedOn w:val="Noklusjumarindkopasfonts"/>
    <w:link w:val="Nosaukums"/>
    <w:rsid w:val="00375D6E"/>
    <w:rPr>
      <w:rFonts w:ascii="Times New Roman" w:eastAsia="Times New Roman" w:hAnsi="Times New Roman" w:cs="Times New Roman"/>
      <w:b/>
      <w:sz w:val="32"/>
      <w:szCs w:val="20"/>
    </w:rPr>
  </w:style>
  <w:style w:type="paragraph" w:customStyle="1" w:styleId="xl30">
    <w:name w:val="xl30"/>
    <w:basedOn w:val="Parasts"/>
    <w:rsid w:val="00375D6E"/>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375D6E"/>
    <w:pPr>
      <w:keepNext/>
      <w:spacing w:before="100" w:after="100"/>
      <w:outlineLvl w:val="4"/>
    </w:pPr>
    <w:rPr>
      <w:b/>
      <w:snapToGrid w:val="0"/>
      <w:szCs w:val="20"/>
      <w:lang w:eastAsia="en-US"/>
    </w:rPr>
  </w:style>
  <w:style w:type="paragraph" w:customStyle="1" w:styleId="BodyText21">
    <w:name w:val="Body Text 21"/>
    <w:basedOn w:val="Parasts"/>
    <w:rsid w:val="00375D6E"/>
    <w:pPr>
      <w:widowControl w:val="0"/>
      <w:jc w:val="both"/>
    </w:pPr>
    <w:rPr>
      <w:sz w:val="28"/>
      <w:szCs w:val="20"/>
      <w:lang w:val="en-US" w:eastAsia="en-US"/>
    </w:rPr>
  </w:style>
  <w:style w:type="paragraph" w:customStyle="1" w:styleId="Preformatted">
    <w:name w:val="Preformatted"/>
    <w:basedOn w:val="Parasts"/>
    <w:rsid w:val="00375D6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375D6E"/>
    <w:pPr>
      <w:jc w:val="center"/>
    </w:pPr>
    <w:rPr>
      <w:b/>
      <w:sz w:val="28"/>
      <w:szCs w:val="20"/>
      <w:lang w:eastAsia="en-US"/>
    </w:rPr>
  </w:style>
  <w:style w:type="character" w:customStyle="1" w:styleId="ApakvirsrakstsRakstz">
    <w:name w:val="Apakšvirsraksts Rakstz."/>
    <w:basedOn w:val="Noklusjumarindkopasfonts"/>
    <w:link w:val="Apakvirsraksts"/>
    <w:rsid w:val="00375D6E"/>
    <w:rPr>
      <w:rFonts w:ascii="Times New Roman" w:eastAsia="Times New Roman" w:hAnsi="Times New Roman" w:cs="Times New Roman"/>
      <w:b/>
      <w:sz w:val="28"/>
      <w:szCs w:val="20"/>
    </w:rPr>
  </w:style>
  <w:style w:type="paragraph" w:customStyle="1" w:styleId="RakstzCharRakstzCharRakstzCharRakstzCharRakstzRakstzRakstzRakstz">
    <w:name w:val="Rakstz. Char Rakstz. Char Rakstz. Char Rakstz. Char Rakstz. Rakstz. Rakstz. Rakstz."/>
    <w:basedOn w:val="Parasts"/>
    <w:semiHidden/>
    <w:rsid w:val="00375D6E"/>
    <w:pPr>
      <w:spacing w:after="160" w:line="240" w:lineRule="exact"/>
    </w:pPr>
    <w:rPr>
      <w:rFonts w:ascii="Verdana" w:hAnsi="Verdana"/>
      <w:sz w:val="20"/>
      <w:szCs w:val="20"/>
      <w:lang w:val="en-US" w:eastAsia="en-US"/>
    </w:rPr>
  </w:style>
  <w:style w:type="paragraph" w:styleId="Komentratma">
    <w:name w:val="annotation subject"/>
    <w:basedOn w:val="Komentrateksts"/>
    <w:next w:val="Komentrateksts"/>
    <w:link w:val="KomentratmaRakstz"/>
    <w:semiHidden/>
    <w:rsid w:val="00375D6E"/>
    <w:pPr>
      <w:snapToGrid/>
    </w:pPr>
    <w:rPr>
      <w:b/>
      <w:bCs/>
      <w:sz w:val="20"/>
      <w:lang w:val="lv-LV" w:eastAsia="lv-LV"/>
    </w:rPr>
  </w:style>
  <w:style w:type="character" w:customStyle="1" w:styleId="KomentratmaRakstz">
    <w:name w:val="Komentāra tēma Rakstz."/>
    <w:basedOn w:val="KomentratekstsRakstz"/>
    <w:link w:val="Komentratma"/>
    <w:semiHidden/>
    <w:rsid w:val="00375D6E"/>
    <w:rPr>
      <w:rFonts w:ascii="Times New Roman" w:eastAsia="Times New Roman" w:hAnsi="Times New Roman" w:cs="Times New Roman"/>
      <w:b/>
      <w:bCs/>
      <w:sz w:val="20"/>
      <w:szCs w:val="20"/>
      <w:lang w:val="en-US" w:eastAsia="lv-LV"/>
    </w:rPr>
  </w:style>
  <w:style w:type="character" w:styleId="Izmantotahipersaite">
    <w:name w:val="FollowedHyperlink"/>
    <w:uiPriority w:val="99"/>
    <w:rsid w:val="00375D6E"/>
    <w:rPr>
      <w:color w:val="800080"/>
      <w:u w:val="single"/>
    </w:rPr>
  </w:style>
  <w:style w:type="paragraph" w:customStyle="1" w:styleId="font5">
    <w:name w:val="font5"/>
    <w:basedOn w:val="Parasts"/>
    <w:rsid w:val="00375D6E"/>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375D6E"/>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375D6E"/>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375D6E"/>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375D6E"/>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375D6E"/>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375D6E"/>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375D6E"/>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375D6E"/>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375D6E"/>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375D6E"/>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375D6E"/>
    <w:pPr>
      <w:numPr>
        <w:numId w:val="5"/>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375D6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eksts1">
    <w:name w:val="Teksts1"/>
    <w:basedOn w:val="Parasts"/>
    <w:rsid w:val="00375D6E"/>
    <w:pPr>
      <w:spacing w:after="320"/>
      <w:jc w:val="both"/>
    </w:pPr>
    <w:rPr>
      <w:szCs w:val="20"/>
      <w:lang w:eastAsia="en-US"/>
    </w:rPr>
  </w:style>
  <w:style w:type="paragraph" w:customStyle="1" w:styleId="xl22">
    <w:name w:val="xl22"/>
    <w:basedOn w:val="Parasts"/>
    <w:rsid w:val="00375D6E"/>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375D6E"/>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375D6E"/>
    <w:pPr>
      <w:widowControl w:val="0"/>
      <w:autoSpaceDE w:val="0"/>
      <w:autoSpaceDN w:val="0"/>
      <w:adjustRightInd w:val="0"/>
      <w:spacing w:line="230" w:lineRule="exact"/>
      <w:jc w:val="both"/>
    </w:pPr>
  </w:style>
  <w:style w:type="character" w:customStyle="1" w:styleId="FontStyle373">
    <w:name w:val="Font Style373"/>
    <w:rsid w:val="00375D6E"/>
    <w:rPr>
      <w:rFonts w:ascii="Times New Roman" w:hAnsi="Times New Roman" w:cs="Times New Roman"/>
      <w:sz w:val="20"/>
      <w:szCs w:val="20"/>
    </w:rPr>
  </w:style>
  <w:style w:type="character" w:customStyle="1" w:styleId="FontStyle374">
    <w:name w:val="Font Style374"/>
    <w:rsid w:val="00375D6E"/>
    <w:rPr>
      <w:rFonts w:ascii="Times New Roman" w:hAnsi="Times New Roman" w:cs="Times New Roman"/>
      <w:b/>
      <w:bCs/>
      <w:sz w:val="20"/>
      <w:szCs w:val="20"/>
    </w:rPr>
  </w:style>
  <w:style w:type="character" w:customStyle="1" w:styleId="FontStyle375">
    <w:name w:val="Font Style375"/>
    <w:rsid w:val="00375D6E"/>
    <w:rPr>
      <w:rFonts w:ascii="Times New Roman" w:hAnsi="Times New Roman" w:cs="Times New Roman"/>
      <w:b/>
      <w:bCs/>
      <w:sz w:val="20"/>
      <w:szCs w:val="20"/>
    </w:rPr>
  </w:style>
  <w:style w:type="paragraph" w:customStyle="1" w:styleId="Style183">
    <w:name w:val="Style183"/>
    <w:basedOn w:val="Parasts"/>
    <w:rsid w:val="00375D6E"/>
    <w:pPr>
      <w:widowControl w:val="0"/>
      <w:autoSpaceDE w:val="0"/>
      <w:autoSpaceDN w:val="0"/>
      <w:adjustRightInd w:val="0"/>
    </w:pPr>
  </w:style>
  <w:style w:type="paragraph" w:customStyle="1" w:styleId="Punkts">
    <w:name w:val="Punkts"/>
    <w:basedOn w:val="Parasts"/>
    <w:next w:val="Parasts"/>
    <w:rsid w:val="00375D6E"/>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375D6E"/>
    <w:pPr>
      <w:numPr>
        <w:numId w:val="4"/>
      </w:numPr>
      <w:suppressAutoHyphens/>
      <w:jc w:val="both"/>
    </w:pPr>
    <w:rPr>
      <w:rFonts w:ascii="Arial" w:hAnsi="Arial"/>
      <w:sz w:val="20"/>
      <w:lang w:eastAsia="ar-SA"/>
    </w:rPr>
  </w:style>
  <w:style w:type="paragraph" w:customStyle="1" w:styleId="Apakpunkts">
    <w:name w:val="Apakšpunkts"/>
    <w:basedOn w:val="Parasts"/>
    <w:link w:val="ApakpunktsChar"/>
    <w:rsid w:val="00375D6E"/>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375D6E"/>
    <w:rPr>
      <w:rFonts w:ascii="Arial" w:eastAsia="Times New Roman" w:hAnsi="Arial" w:cs="Times New Roman"/>
      <w:b/>
      <w:sz w:val="20"/>
      <w:szCs w:val="24"/>
      <w:lang w:eastAsia="ar-SA"/>
    </w:rPr>
  </w:style>
  <w:style w:type="paragraph" w:customStyle="1" w:styleId="Rindkopa">
    <w:name w:val="Rindkopa"/>
    <w:basedOn w:val="Parasts"/>
    <w:next w:val="Punkts"/>
    <w:rsid w:val="00375D6E"/>
    <w:pPr>
      <w:suppressAutoHyphens/>
      <w:ind w:left="851"/>
      <w:jc w:val="both"/>
    </w:pPr>
    <w:rPr>
      <w:rFonts w:ascii="Arial" w:hAnsi="Arial"/>
      <w:sz w:val="20"/>
      <w:lang w:eastAsia="ar-SA"/>
    </w:rPr>
  </w:style>
  <w:style w:type="character" w:customStyle="1" w:styleId="FootnoteCharacters">
    <w:name w:val="Footnote Characters"/>
    <w:rsid w:val="00375D6E"/>
    <w:rPr>
      <w:vertAlign w:val="superscript"/>
    </w:rPr>
  </w:style>
  <w:style w:type="paragraph" w:customStyle="1" w:styleId="Nodaa">
    <w:name w:val="Nodaļa"/>
    <w:basedOn w:val="Parasts"/>
    <w:rsid w:val="00375D6E"/>
    <w:pPr>
      <w:suppressAutoHyphens/>
    </w:pPr>
    <w:rPr>
      <w:rFonts w:ascii="Arial" w:hAnsi="Arial" w:cs="Arial"/>
      <w:b/>
      <w:bCs/>
      <w:sz w:val="20"/>
      <w:lang w:eastAsia="ar-SA"/>
    </w:rPr>
  </w:style>
  <w:style w:type="paragraph" w:customStyle="1" w:styleId="Bulletnewnumbers">
    <w:name w:val="Bullet new numbers"/>
    <w:basedOn w:val="Parasts"/>
    <w:rsid w:val="00375D6E"/>
    <w:pPr>
      <w:numPr>
        <w:numId w:val="6"/>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375D6E"/>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375D6E"/>
    <w:pPr>
      <w:spacing w:after="0" w:line="240" w:lineRule="auto"/>
    </w:pPr>
    <w:rPr>
      <w:rFonts w:ascii="Calibri" w:eastAsia="Times New Roman" w:hAnsi="Calibri" w:cs="Times New Roman"/>
      <w:lang w:val="en-US"/>
    </w:rPr>
  </w:style>
  <w:style w:type="paragraph" w:customStyle="1" w:styleId="kkmmmmm">
    <w:name w:val="kkmmmmm"/>
    <w:basedOn w:val="Parasts"/>
    <w:rsid w:val="00375D6E"/>
    <w:pPr>
      <w:tabs>
        <w:tab w:val="left" w:pos="1170"/>
      </w:tabs>
    </w:pPr>
    <w:rPr>
      <w:rFonts w:ascii="RimHelvetica" w:hAnsi="RimHelvetica"/>
      <w:szCs w:val="20"/>
      <w:lang w:eastAsia="en-US"/>
    </w:rPr>
  </w:style>
  <w:style w:type="character" w:customStyle="1" w:styleId="FontStyle27">
    <w:name w:val="Font Style27"/>
    <w:rsid w:val="00375D6E"/>
    <w:rPr>
      <w:rFonts w:ascii="Tahoma" w:hAnsi="Tahoma" w:cs="Tahoma"/>
      <w:b/>
      <w:bCs/>
      <w:sz w:val="12"/>
      <w:szCs w:val="12"/>
    </w:rPr>
  </w:style>
  <w:style w:type="character" w:customStyle="1" w:styleId="FontStyle28">
    <w:name w:val="Font Style28"/>
    <w:rsid w:val="00375D6E"/>
    <w:rPr>
      <w:rFonts w:ascii="Tahoma" w:hAnsi="Tahoma" w:cs="Tahoma"/>
      <w:b/>
      <w:bCs/>
      <w:sz w:val="12"/>
      <w:szCs w:val="12"/>
    </w:rPr>
  </w:style>
  <w:style w:type="paragraph" w:styleId="HTMLiepriekformattais">
    <w:name w:val="HTML Preformatted"/>
    <w:basedOn w:val="Parasts"/>
    <w:link w:val="HTMLiepriekformattaisRakstz"/>
    <w:rsid w:val="00375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rsid w:val="00375D6E"/>
    <w:rPr>
      <w:rFonts w:ascii="Courier New" w:eastAsia="Times New Roman" w:hAnsi="Courier New" w:cs="Courier New"/>
      <w:sz w:val="20"/>
      <w:szCs w:val="20"/>
      <w:lang w:eastAsia="lv-LV"/>
    </w:rPr>
  </w:style>
  <w:style w:type="paragraph" w:customStyle="1" w:styleId="Numerointi">
    <w:name w:val="Numerointi"/>
    <w:basedOn w:val="Parasts"/>
    <w:rsid w:val="00375D6E"/>
    <w:pPr>
      <w:widowControl w:val="0"/>
      <w:numPr>
        <w:numId w:val="7"/>
      </w:numPr>
    </w:pPr>
    <w:rPr>
      <w:rFonts w:ascii="Arial" w:hAnsi="Arial" w:cs="Arial"/>
      <w:sz w:val="22"/>
      <w:szCs w:val="22"/>
      <w:lang w:val="fi-FI" w:eastAsia="fi-FI"/>
    </w:rPr>
  </w:style>
  <w:style w:type="paragraph" w:customStyle="1" w:styleId="Luettelomerkki">
    <w:name w:val="Luettelomerkki"/>
    <w:basedOn w:val="Parasts"/>
    <w:rsid w:val="00375D6E"/>
    <w:pPr>
      <w:widowControl w:val="0"/>
      <w:numPr>
        <w:numId w:val="8"/>
      </w:numPr>
    </w:pPr>
    <w:rPr>
      <w:rFonts w:ascii="Arial" w:hAnsi="Arial" w:cs="Arial"/>
      <w:sz w:val="22"/>
      <w:szCs w:val="22"/>
      <w:lang w:val="fi-FI" w:eastAsia="fi-FI"/>
    </w:rPr>
  </w:style>
  <w:style w:type="paragraph" w:styleId="Sarakstarindkopa">
    <w:name w:val="List Paragraph"/>
    <w:aliases w:val="Virsraksts"/>
    <w:basedOn w:val="Parasts"/>
    <w:link w:val="SarakstarindkopaRakstz"/>
    <w:uiPriority w:val="34"/>
    <w:qFormat/>
    <w:rsid w:val="00375D6E"/>
    <w:pPr>
      <w:ind w:left="720"/>
    </w:pPr>
  </w:style>
  <w:style w:type="character" w:customStyle="1" w:styleId="FontStyle376">
    <w:name w:val="Font Style376"/>
    <w:rsid w:val="00375D6E"/>
    <w:rPr>
      <w:rFonts w:ascii="Times New Roman" w:hAnsi="Times New Roman" w:cs="Times New Roman"/>
      <w:sz w:val="20"/>
      <w:szCs w:val="20"/>
    </w:rPr>
  </w:style>
  <w:style w:type="numbering" w:customStyle="1" w:styleId="Bezsaraksta1">
    <w:name w:val="Bez saraksta1"/>
    <w:next w:val="Bezsaraksta"/>
    <w:uiPriority w:val="99"/>
    <w:semiHidden/>
    <w:unhideWhenUsed/>
    <w:rsid w:val="00375D6E"/>
  </w:style>
  <w:style w:type="table" w:customStyle="1" w:styleId="Elegantatabula1">
    <w:name w:val="Eleganta tabula1"/>
    <w:basedOn w:val="Parastatabula"/>
    <w:next w:val="Elegantatabula"/>
    <w:rsid w:val="00375D6E"/>
    <w:pPr>
      <w:spacing w:after="0" w:line="240" w:lineRule="auto"/>
    </w:pPr>
    <w:rPr>
      <w:rFonts w:ascii="Times New Roman" w:eastAsia="Times New Roman" w:hAnsi="Times New Roman" w:cs="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375D6E"/>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
    <w:name w:val="Daļa / sadaļa1"/>
    <w:basedOn w:val="Bezsaraksta"/>
    <w:next w:val="Daasadaa"/>
    <w:rsid w:val="00375D6E"/>
    <w:pPr>
      <w:numPr>
        <w:numId w:val="1"/>
      </w:numPr>
    </w:pPr>
  </w:style>
  <w:style w:type="numbering" w:customStyle="1" w:styleId="1111111">
    <w:name w:val="1 / 1.1 / 1.1.11"/>
    <w:basedOn w:val="Bezsaraksta"/>
    <w:next w:val="111111"/>
    <w:rsid w:val="00375D6E"/>
    <w:pPr>
      <w:numPr>
        <w:numId w:val="2"/>
      </w:numPr>
    </w:pPr>
  </w:style>
  <w:style w:type="paragraph" w:customStyle="1" w:styleId="RakstzCharRakstzCharRakstzCharRakstzCharRakstz0">
    <w:name w:val="Rakstz. Char Rakstz. Char Rakstz. Char Rakstz. Char Rakstz."/>
    <w:basedOn w:val="Parasts"/>
    <w:semiHidden/>
    <w:rsid w:val="00375D6E"/>
    <w:pPr>
      <w:spacing w:after="160" w:line="240" w:lineRule="exact"/>
      <w:jc w:val="both"/>
    </w:pPr>
    <w:rPr>
      <w:rFonts w:ascii="Verdana" w:hAnsi="Verdana"/>
      <w:sz w:val="20"/>
      <w:szCs w:val="20"/>
      <w:lang w:val="en-US" w:eastAsia="en-US"/>
    </w:rPr>
  </w:style>
  <w:style w:type="paragraph" w:customStyle="1" w:styleId="RakstzChar0">
    <w:name w:val="Rakstz. Char"/>
    <w:basedOn w:val="Parasts"/>
    <w:semiHidden/>
    <w:rsid w:val="00375D6E"/>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
    <w:basedOn w:val="Parasts"/>
    <w:semiHidden/>
    <w:rsid w:val="00375D6E"/>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375D6E"/>
    <w:pPr>
      <w:spacing w:after="160" w:line="240" w:lineRule="exact"/>
      <w:jc w:val="both"/>
    </w:pPr>
    <w:rPr>
      <w:rFonts w:ascii="Verdana" w:hAnsi="Verdana"/>
      <w:sz w:val="20"/>
      <w:szCs w:val="20"/>
      <w:lang w:val="en-US" w:eastAsia="en-US"/>
    </w:rPr>
  </w:style>
  <w:style w:type="character" w:customStyle="1" w:styleId="RakstzRakstz0">
    <w:name w:val="Rakstz. Rakstz."/>
    <w:rsid w:val="00375D6E"/>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375D6E"/>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
    <w:name w:val="Rakstz. Char Rakstz. Char Rakstz. Char Rakstz. Char Rakstz. Rakstz. Rakstz. Rakstz."/>
    <w:basedOn w:val="Parasts"/>
    <w:semiHidden/>
    <w:rsid w:val="00375D6E"/>
    <w:pPr>
      <w:spacing w:after="160" w:line="240" w:lineRule="exact"/>
      <w:jc w:val="both"/>
    </w:pPr>
    <w:rPr>
      <w:rFonts w:ascii="Verdana" w:hAnsi="Verdana"/>
      <w:sz w:val="20"/>
      <w:szCs w:val="20"/>
      <w:lang w:val="en-US" w:eastAsia="en-US"/>
    </w:rPr>
  </w:style>
  <w:style w:type="paragraph" w:customStyle="1" w:styleId="BodyText31">
    <w:name w:val="Body Text 31"/>
    <w:basedOn w:val="Parasts"/>
    <w:rsid w:val="00375D6E"/>
    <w:pPr>
      <w:overflowPunct w:val="0"/>
      <w:autoSpaceDE w:val="0"/>
      <w:autoSpaceDN w:val="0"/>
      <w:adjustRightInd w:val="0"/>
      <w:jc w:val="center"/>
      <w:textAlignment w:val="baseline"/>
    </w:pPr>
    <w:rPr>
      <w:sz w:val="22"/>
      <w:szCs w:val="20"/>
    </w:rPr>
  </w:style>
  <w:style w:type="character" w:styleId="Izteiksmgs">
    <w:name w:val="Strong"/>
    <w:uiPriority w:val="22"/>
    <w:qFormat/>
    <w:rsid w:val="00375D6E"/>
    <w:rPr>
      <w:b/>
      <w:bCs/>
    </w:rPr>
  </w:style>
  <w:style w:type="character" w:customStyle="1" w:styleId="apple-style-span">
    <w:name w:val="apple-style-span"/>
    <w:rsid w:val="00375D6E"/>
  </w:style>
  <w:style w:type="paragraph" w:customStyle="1" w:styleId="Stils10">
    <w:name w:val="Stils 1"/>
    <w:basedOn w:val="Apakpunkts"/>
    <w:qFormat/>
    <w:rsid w:val="00375D6E"/>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styleId="Bezatstarpm">
    <w:name w:val="No Spacing"/>
    <w:uiPriority w:val="1"/>
    <w:qFormat/>
    <w:rsid w:val="00375D6E"/>
    <w:pPr>
      <w:spacing w:after="0" w:line="240" w:lineRule="auto"/>
      <w:jc w:val="both"/>
    </w:pPr>
    <w:rPr>
      <w:rFonts w:ascii="Times New Roman" w:eastAsia="Calibri" w:hAnsi="Times New Roman" w:cs="Times New Roman"/>
      <w:sz w:val="24"/>
    </w:rPr>
  </w:style>
  <w:style w:type="paragraph" w:customStyle="1" w:styleId="Atsauce">
    <w:name w:val="Atsauce"/>
    <w:basedOn w:val="Vresteksts"/>
    <w:rsid w:val="00375D6E"/>
    <w:pPr>
      <w:jc w:val="both"/>
    </w:pPr>
    <w:rPr>
      <w:rFonts w:ascii="Arial" w:hAnsi="Arial" w:cs="Arial"/>
      <w:sz w:val="16"/>
      <w:szCs w:val="16"/>
      <w:lang w:eastAsia="en-US"/>
    </w:rPr>
  </w:style>
  <w:style w:type="paragraph" w:customStyle="1" w:styleId="StilsJS1">
    <w:name w:val="StilsJS1"/>
    <w:basedOn w:val="Sarakstarindkopa"/>
    <w:qFormat/>
    <w:rsid w:val="00375D6E"/>
    <w:pPr>
      <w:widowControl w:val="0"/>
      <w:spacing w:before="120" w:after="120"/>
      <w:ind w:left="357" w:hanging="357"/>
      <w:contextualSpacing/>
      <w:outlineLvl w:val="0"/>
    </w:pPr>
    <w:rPr>
      <w:b/>
      <w:bCs/>
      <w:kern w:val="32"/>
    </w:rPr>
  </w:style>
  <w:style w:type="paragraph" w:customStyle="1" w:styleId="StilsJS2">
    <w:name w:val="StilsJS2"/>
    <w:basedOn w:val="StilsJS1"/>
    <w:qFormat/>
    <w:rsid w:val="00375D6E"/>
    <w:pPr>
      <w:spacing w:after="0"/>
      <w:ind w:left="788" w:hanging="431"/>
    </w:pPr>
  </w:style>
  <w:style w:type="paragraph" w:styleId="Prskatjums">
    <w:name w:val="Revision"/>
    <w:hidden/>
    <w:uiPriority w:val="99"/>
    <w:semiHidden/>
    <w:rsid w:val="00375D6E"/>
    <w:pPr>
      <w:spacing w:after="0" w:line="240" w:lineRule="auto"/>
    </w:pPr>
    <w:rPr>
      <w:rFonts w:ascii="Times New Roman" w:eastAsia="Times New Roman" w:hAnsi="Times New Roman" w:cs="Times New Roman"/>
      <w:sz w:val="24"/>
      <w:szCs w:val="24"/>
      <w:lang w:eastAsia="lv-LV"/>
    </w:rPr>
  </w:style>
  <w:style w:type="paragraph" w:customStyle="1" w:styleId="xl103">
    <w:name w:val="xl103"/>
    <w:basedOn w:val="Parasts"/>
    <w:rsid w:val="00375D6E"/>
    <w:pPr>
      <w:spacing w:before="100" w:beforeAutospacing="1" w:after="100" w:afterAutospacing="1"/>
    </w:pPr>
    <w:rPr>
      <w:color w:val="000000"/>
      <w:sz w:val="20"/>
      <w:szCs w:val="20"/>
    </w:rPr>
  </w:style>
  <w:style w:type="paragraph" w:customStyle="1" w:styleId="xl104">
    <w:name w:val="xl104"/>
    <w:basedOn w:val="Parasts"/>
    <w:rsid w:val="00375D6E"/>
    <w:pPr>
      <w:spacing w:before="100" w:beforeAutospacing="1" w:after="100" w:afterAutospacing="1"/>
    </w:pPr>
    <w:rPr>
      <w:color w:val="000000"/>
      <w:sz w:val="20"/>
      <w:szCs w:val="20"/>
    </w:rPr>
  </w:style>
  <w:style w:type="paragraph" w:customStyle="1" w:styleId="xl105">
    <w:name w:val="xl105"/>
    <w:basedOn w:val="Parasts"/>
    <w:rsid w:val="00375D6E"/>
    <w:pPr>
      <w:spacing w:before="100" w:beforeAutospacing="1" w:after="100" w:afterAutospacing="1"/>
      <w:jc w:val="right"/>
    </w:pPr>
    <w:rPr>
      <w:color w:val="000000"/>
      <w:sz w:val="20"/>
      <w:szCs w:val="20"/>
    </w:rPr>
  </w:style>
  <w:style w:type="paragraph" w:customStyle="1" w:styleId="xl106">
    <w:name w:val="xl106"/>
    <w:basedOn w:val="Parasts"/>
    <w:rsid w:val="00375D6E"/>
    <w:pPr>
      <w:spacing w:before="100" w:beforeAutospacing="1" w:after="100" w:afterAutospacing="1"/>
    </w:pPr>
    <w:rPr>
      <w:color w:val="000000"/>
      <w:sz w:val="20"/>
      <w:szCs w:val="20"/>
    </w:rPr>
  </w:style>
  <w:style w:type="paragraph" w:customStyle="1" w:styleId="xl107">
    <w:name w:val="xl107"/>
    <w:basedOn w:val="Parasts"/>
    <w:rsid w:val="00375D6E"/>
    <w:pPr>
      <w:spacing w:before="100" w:beforeAutospacing="1" w:after="100" w:afterAutospacing="1"/>
      <w:jc w:val="center"/>
    </w:pPr>
    <w:rPr>
      <w:color w:val="000000"/>
      <w:sz w:val="20"/>
      <w:szCs w:val="20"/>
    </w:rPr>
  </w:style>
  <w:style w:type="paragraph" w:customStyle="1" w:styleId="xl108">
    <w:name w:val="xl108"/>
    <w:basedOn w:val="Parasts"/>
    <w:rsid w:val="00375D6E"/>
    <w:pPr>
      <w:spacing w:before="100" w:beforeAutospacing="1" w:after="100" w:afterAutospacing="1"/>
      <w:jc w:val="center"/>
    </w:pPr>
    <w:rPr>
      <w:color w:val="000000"/>
      <w:sz w:val="20"/>
      <w:szCs w:val="20"/>
    </w:rPr>
  </w:style>
  <w:style w:type="paragraph" w:customStyle="1" w:styleId="xl109">
    <w:name w:val="xl109"/>
    <w:basedOn w:val="Parasts"/>
    <w:rsid w:val="00375D6E"/>
    <w:pPr>
      <w:spacing w:before="100" w:beforeAutospacing="1" w:after="100" w:afterAutospacing="1"/>
    </w:pPr>
    <w:rPr>
      <w:color w:val="000000"/>
      <w:sz w:val="20"/>
      <w:szCs w:val="20"/>
    </w:rPr>
  </w:style>
  <w:style w:type="paragraph" w:customStyle="1" w:styleId="xl110">
    <w:name w:val="xl110"/>
    <w:basedOn w:val="Parasts"/>
    <w:rsid w:val="00375D6E"/>
    <w:pPr>
      <w:spacing w:before="100" w:beforeAutospacing="1" w:after="100" w:afterAutospacing="1"/>
    </w:pPr>
    <w:rPr>
      <w:color w:val="000000"/>
      <w:sz w:val="22"/>
      <w:szCs w:val="22"/>
    </w:rPr>
  </w:style>
  <w:style w:type="paragraph" w:customStyle="1" w:styleId="xl111">
    <w:name w:val="xl111"/>
    <w:basedOn w:val="Parasts"/>
    <w:rsid w:val="00375D6E"/>
    <w:pPr>
      <w:spacing w:before="100" w:beforeAutospacing="1" w:after="100" w:afterAutospacing="1"/>
    </w:pPr>
    <w:rPr>
      <w:color w:val="000000"/>
      <w:sz w:val="22"/>
      <w:szCs w:val="22"/>
    </w:rPr>
  </w:style>
  <w:style w:type="paragraph" w:customStyle="1" w:styleId="xl112">
    <w:name w:val="xl112"/>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375D6E"/>
    <w:pPr>
      <w:spacing w:before="100" w:beforeAutospacing="1" w:after="100" w:afterAutospacing="1"/>
      <w:textAlignment w:val="center"/>
    </w:pPr>
    <w:rPr>
      <w:color w:val="000000"/>
      <w:sz w:val="20"/>
      <w:szCs w:val="20"/>
    </w:rPr>
  </w:style>
  <w:style w:type="paragraph" w:customStyle="1" w:styleId="xl114">
    <w:name w:val="xl114"/>
    <w:basedOn w:val="Parasts"/>
    <w:rsid w:val="00375D6E"/>
    <w:pPr>
      <w:spacing w:before="100" w:beforeAutospacing="1" w:after="100" w:afterAutospacing="1"/>
      <w:jc w:val="center"/>
      <w:textAlignment w:val="center"/>
    </w:pPr>
    <w:rPr>
      <w:color w:val="000000"/>
      <w:sz w:val="20"/>
      <w:szCs w:val="20"/>
    </w:rPr>
  </w:style>
  <w:style w:type="paragraph" w:customStyle="1" w:styleId="xl115">
    <w:name w:val="xl115"/>
    <w:basedOn w:val="Parasts"/>
    <w:rsid w:val="00375D6E"/>
    <w:pPr>
      <w:spacing w:before="100" w:beforeAutospacing="1" w:after="100" w:afterAutospacing="1"/>
    </w:pPr>
    <w:rPr>
      <w:color w:val="000000"/>
      <w:sz w:val="20"/>
      <w:szCs w:val="20"/>
    </w:rPr>
  </w:style>
  <w:style w:type="paragraph" w:customStyle="1" w:styleId="xl116">
    <w:name w:val="xl116"/>
    <w:basedOn w:val="Parasts"/>
    <w:rsid w:val="00375D6E"/>
    <w:pPr>
      <w:spacing w:before="100" w:beforeAutospacing="1" w:after="100" w:afterAutospacing="1"/>
    </w:pPr>
    <w:rPr>
      <w:sz w:val="20"/>
      <w:szCs w:val="20"/>
    </w:rPr>
  </w:style>
  <w:style w:type="paragraph" w:customStyle="1" w:styleId="xl117">
    <w:name w:val="xl117"/>
    <w:basedOn w:val="Parasts"/>
    <w:rsid w:val="00375D6E"/>
    <w:pPr>
      <w:spacing w:before="100" w:beforeAutospacing="1" w:after="100" w:afterAutospacing="1"/>
      <w:textAlignment w:val="center"/>
    </w:pPr>
    <w:rPr>
      <w:b/>
      <w:bCs/>
      <w:color w:val="000000"/>
      <w:sz w:val="20"/>
      <w:szCs w:val="20"/>
    </w:rPr>
  </w:style>
  <w:style w:type="paragraph" w:customStyle="1" w:styleId="xl118">
    <w:name w:val="xl118"/>
    <w:basedOn w:val="Parasts"/>
    <w:rsid w:val="00375D6E"/>
    <w:pPr>
      <w:spacing w:before="100" w:beforeAutospacing="1" w:after="100" w:afterAutospacing="1"/>
      <w:textAlignment w:val="center"/>
    </w:pPr>
    <w:rPr>
      <w:b/>
      <w:bCs/>
      <w:color w:val="000000"/>
      <w:sz w:val="20"/>
      <w:szCs w:val="20"/>
    </w:rPr>
  </w:style>
  <w:style w:type="paragraph" w:customStyle="1" w:styleId="xl119">
    <w:name w:val="xl119"/>
    <w:basedOn w:val="Parasts"/>
    <w:rsid w:val="00375D6E"/>
    <w:pPr>
      <w:spacing w:before="100" w:beforeAutospacing="1" w:after="100" w:afterAutospacing="1"/>
    </w:pPr>
    <w:rPr>
      <w:b/>
      <w:bCs/>
      <w:color w:val="000000"/>
      <w:sz w:val="20"/>
      <w:szCs w:val="20"/>
    </w:rPr>
  </w:style>
  <w:style w:type="paragraph" w:customStyle="1" w:styleId="xl120">
    <w:name w:val="xl120"/>
    <w:basedOn w:val="Parasts"/>
    <w:rsid w:val="00375D6E"/>
    <w:pPr>
      <w:spacing w:before="100" w:beforeAutospacing="1" w:after="100" w:afterAutospacing="1"/>
    </w:pPr>
    <w:rPr>
      <w:b/>
      <w:bCs/>
      <w:color w:val="000000"/>
      <w:sz w:val="20"/>
      <w:szCs w:val="20"/>
    </w:rPr>
  </w:style>
  <w:style w:type="paragraph" w:customStyle="1" w:styleId="xl121">
    <w:name w:val="xl121"/>
    <w:basedOn w:val="Parasts"/>
    <w:rsid w:val="00375D6E"/>
    <w:pPr>
      <w:spacing w:before="100" w:beforeAutospacing="1" w:after="100" w:afterAutospacing="1"/>
    </w:pPr>
    <w:rPr>
      <w:color w:val="000000"/>
      <w:sz w:val="20"/>
      <w:szCs w:val="20"/>
    </w:rPr>
  </w:style>
  <w:style w:type="paragraph" w:customStyle="1" w:styleId="xl122">
    <w:name w:val="xl122"/>
    <w:basedOn w:val="Parasts"/>
    <w:rsid w:val="00375D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375D6E"/>
    <w:pPr>
      <w:spacing w:before="100" w:beforeAutospacing="1" w:after="100" w:afterAutospacing="1"/>
    </w:pPr>
    <w:rPr>
      <w:b/>
      <w:bCs/>
      <w:color w:val="000000"/>
      <w:sz w:val="20"/>
      <w:szCs w:val="20"/>
    </w:rPr>
  </w:style>
  <w:style w:type="paragraph" w:customStyle="1" w:styleId="xl124">
    <w:name w:val="xl124"/>
    <w:basedOn w:val="Parasts"/>
    <w:rsid w:val="00375D6E"/>
    <w:pPr>
      <w:spacing w:before="100" w:beforeAutospacing="1" w:after="100" w:afterAutospacing="1"/>
      <w:textAlignment w:val="center"/>
    </w:pPr>
    <w:rPr>
      <w:b/>
      <w:bCs/>
      <w:color w:val="000000"/>
      <w:sz w:val="20"/>
      <w:szCs w:val="20"/>
    </w:rPr>
  </w:style>
  <w:style w:type="paragraph" w:customStyle="1" w:styleId="xl125">
    <w:name w:val="xl125"/>
    <w:basedOn w:val="Parasts"/>
    <w:rsid w:val="00375D6E"/>
    <w:pPr>
      <w:spacing w:before="100" w:beforeAutospacing="1" w:after="100" w:afterAutospacing="1"/>
      <w:textAlignment w:val="top"/>
    </w:pPr>
    <w:rPr>
      <w:color w:val="000000"/>
      <w:sz w:val="20"/>
      <w:szCs w:val="20"/>
    </w:rPr>
  </w:style>
  <w:style w:type="paragraph" w:customStyle="1" w:styleId="xl126">
    <w:name w:val="xl126"/>
    <w:basedOn w:val="Parasts"/>
    <w:rsid w:val="00375D6E"/>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375D6E"/>
    <w:pPr>
      <w:spacing w:before="100" w:beforeAutospacing="1" w:after="100" w:afterAutospacing="1"/>
      <w:jc w:val="center"/>
    </w:pPr>
    <w:rPr>
      <w:color w:val="000000"/>
      <w:sz w:val="20"/>
      <w:szCs w:val="20"/>
    </w:rPr>
  </w:style>
  <w:style w:type="paragraph" w:customStyle="1" w:styleId="xl128">
    <w:name w:val="xl128"/>
    <w:basedOn w:val="Parasts"/>
    <w:rsid w:val="00375D6E"/>
    <w:pPr>
      <w:spacing w:before="100" w:beforeAutospacing="1" w:after="100" w:afterAutospacing="1"/>
      <w:textAlignment w:val="top"/>
    </w:pPr>
    <w:rPr>
      <w:color w:val="000000"/>
      <w:sz w:val="20"/>
      <w:szCs w:val="20"/>
    </w:rPr>
  </w:style>
  <w:style w:type="paragraph" w:customStyle="1" w:styleId="xl129">
    <w:name w:val="xl129"/>
    <w:basedOn w:val="Parasts"/>
    <w:rsid w:val="00375D6E"/>
    <w:pPr>
      <w:spacing w:before="100" w:beforeAutospacing="1" w:after="100" w:afterAutospacing="1"/>
      <w:textAlignment w:val="top"/>
    </w:pPr>
    <w:rPr>
      <w:color w:val="000000"/>
      <w:sz w:val="20"/>
      <w:szCs w:val="20"/>
    </w:rPr>
  </w:style>
  <w:style w:type="paragraph" w:customStyle="1" w:styleId="xl130">
    <w:name w:val="xl130"/>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375D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375D6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375D6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375D6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375D6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375D6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375D6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375D6E"/>
    <w:pPr>
      <w:spacing w:before="100" w:beforeAutospacing="1" w:after="100" w:afterAutospacing="1"/>
      <w:jc w:val="center"/>
      <w:textAlignment w:val="center"/>
    </w:pPr>
    <w:rPr>
      <w:color w:val="000000"/>
      <w:sz w:val="20"/>
      <w:szCs w:val="20"/>
    </w:rPr>
  </w:style>
  <w:style w:type="paragraph" w:customStyle="1" w:styleId="xl155">
    <w:name w:val="xl155"/>
    <w:basedOn w:val="Parasts"/>
    <w:rsid w:val="00375D6E"/>
    <w:pPr>
      <w:spacing w:before="100" w:beforeAutospacing="1" w:after="100" w:afterAutospacing="1"/>
      <w:textAlignment w:val="top"/>
    </w:pPr>
    <w:rPr>
      <w:b/>
      <w:bCs/>
      <w:sz w:val="20"/>
      <w:szCs w:val="20"/>
    </w:rPr>
  </w:style>
  <w:style w:type="paragraph" w:customStyle="1" w:styleId="xl156">
    <w:name w:val="xl156"/>
    <w:basedOn w:val="Parasts"/>
    <w:rsid w:val="00375D6E"/>
    <w:pPr>
      <w:spacing w:before="100" w:beforeAutospacing="1" w:after="100" w:afterAutospacing="1"/>
      <w:jc w:val="center"/>
    </w:pPr>
    <w:rPr>
      <w:b/>
      <w:bCs/>
      <w:sz w:val="20"/>
      <w:szCs w:val="20"/>
    </w:rPr>
  </w:style>
  <w:style w:type="paragraph" w:customStyle="1" w:styleId="xl157">
    <w:name w:val="xl157"/>
    <w:basedOn w:val="Parasts"/>
    <w:rsid w:val="00375D6E"/>
    <w:pPr>
      <w:spacing w:before="100" w:beforeAutospacing="1" w:after="100" w:afterAutospacing="1"/>
    </w:pPr>
    <w:rPr>
      <w:b/>
      <w:bCs/>
      <w:sz w:val="20"/>
      <w:szCs w:val="20"/>
    </w:rPr>
  </w:style>
  <w:style w:type="paragraph" w:customStyle="1" w:styleId="xl158">
    <w:name w:val="xl158"/>
    <w:basedOn w:val="Parasts"/>
    <w:rsid w:val="00375D6E"/>
    <w:pPr>
      <w:spacing w:before="100" w:beforeAutospacing="1" w:after="100" w:afterAutospacing="1"/>
      <w:jc w:val="center"/>
      <w:textAlignment w:val="center"/>
    </w:pPr>
    <w:rPr>
      <w:sz w:val="20"/>
      <w:szCs w:val="20"/>
    </w:rPr>
  </w:style>
  <w:style w:type="paragraph" w:customStyle="1" w:styleId="xl159">
    <w:name w:val="xl159"/>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375D6E"/>
    <w:pPr>
      <w:spacing w:before="100" w:beforeAutospacing="1" w:after="100" w:afterAutospacing="1"/>
      <w:textAlignment w:val="top"/>
    </w:pPr>
    <w:rPr>
      <w:b/>
      <w:bCs/>
      <w:sz w:val="28"/>
      <w:szCs w:val="28"/>
    </w:rPr>
  </w:style>
  <w:style w:type="paragraph" w:customStyle="1" w:styleId="xl163">
    <w:name w:val="xl163"/>
    <w:basedOn w:val="Parasts"/>
    <w:rsid w:val="00375D6E"/>
    <w:pPr>
      <w:spacing w:before="100" w:beforeAutospacing="1" w:after="100" w:afterAutospacing="1"/>
      <w:jc w:val="center"/>
      <w:textAlignment w:val="center"/>
    </w:pPr>
    <w:rPr>
      <w:color w:val="000000"/>
      <w:sz w:val="20"/>
      <w:szCs w:val="20"/>
    </w:rPr>
  </w:style>
  <w:style w:type="paragraph" w:customStyle="1" w:styleId="xl164">
    <w:name w:val="xl164"/>
    <w:basedOn w:val="Parasts"/>
    <w:rsid w:val="00375D6E"/>
    <w:pPr>
      <w:spacing w:before="100" w:beforeAutospacing="1" w:after="100" w:afterAutospacing="1"/>
      <w:jc w:val="center"/>
      <w:textAlignment w:val="center"/>
    </w:pPr>
    <w:rPr>
      <w:color w:val="000000"/>
      <w:sz w:val="20"/>
      <w:szCs w:val="20"/>
    </w:rPr>
  </w:style>
  <w:style w:type="paragraph" w:customStyle="1" w:styleId="xl165">
    <w:name w:val="xl165"/>
    <w:basedOn w:val="Parasts"/>
    <w:rsid w:val="00375D6E"/>
    <w:pPr>
      <w:spacing w:before="100" w:beforeAutospacing="1" w:after="100" w:afterAutospacing="1"/>
      <w:jc w:val="center"/>
    </w:pPr>
    <w:rPr>
      <w:b/>
      <w:bCs/>
      <w:sz w:val="20"/>
      <w:szCs w:val="20"/>
    </w:rPr>
  </w:style>
  <w:style w:type="paragraph" w:customStyle="1" w:styleId="xl166">
    <w:name w:val="xl166"/>
    <w:basedOn w:val="Parasts"/>
    <w:rsid w:val="00375D6E"/>
    <w:pPr>
      <w:spacing w:before="100" w:beforeAutospacing="1" w:after="100" w:afterAutospacing="1"/>
    </w:pPr>
    <w:rPr>
      <w:b/>
      <w:bCs/>
      <w:sz w:val="20"/>
      <w:szCs w:val="20"/>
    </w:rPr>
  </w:style>
  <w:style w:type="paragraph" w:customStyle="1" w:styleId="xl167">
    <w:name w:val="xl167"/>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375D6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375D6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375D6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375D6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375D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375D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375D6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375D6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375D6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375D6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375D6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375D6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375D6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375D6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375D6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375D6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375D6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375D6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375D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375D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375D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375D6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375D6E"/>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375D6E"/>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375D6E"/>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375D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375D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375D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375D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375D6E"/>
    <w:pPr>
      <w:spacing w:before="100" w:beforeAutospacing="1" w:after="100" w:afterAutospacing="1"/>
      <w:jc w:val="center"/>
    </w:pPr>
    <w:rPr>
      <w:b/>
      <w:bCs/>
      <w:color w:val="000000"/>
      <w:sz w:val="20"/>
      <w:szCs w:val="20"/>
    </w:rPr>
  </w:style>
  <w:style w:type="paragraph" w:customStyle="1" w:styleId="xl206">
    <w:name w:val="xl206"/>
    <w:basedOn w:val="Parasts"/>
    <w:rsid w:val="00375D6E"/>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375D6E"/>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375D6E"/>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375D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375D6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375D6E"/>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375D6E"/>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375D6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375D6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375D6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375D6E"/>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375D6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375D6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375D6E"/>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375D6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375D6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375D6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375D6E"/>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375D6E"/>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375D6E"/>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375D6E"/>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375D6E"/>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375D6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375D6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375D6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375D6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375D6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375D6E"/>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375D6E"/>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375D6E"/>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375D6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375D6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375D6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375D6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375D6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375D6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375D6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375D6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375D6E"/>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375D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375D6E"/>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375D6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375D6E"/>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375D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375D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375D6E"/>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375D6E"/>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375D6E"/>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375D6E"/>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375D6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375D6E"/>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375D6E"/>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375D6E"/>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375D6E"/>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375D6E"/>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375D6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375D6E"/>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375D6E"/>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375D6E"/>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375D6E"/>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375D6E"/>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375D6E"/>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375D6E"/>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375D6E"/>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375D6E"/>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375D6E"/>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375D6E"/>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375D6E"/>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375D6E"/>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375D6E"/>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375D6E"/>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375D6E"/>
    <w:pPr>
      <w:spacing w:before="100" w:beforeAutospacing="1" w:after="100" w:afterAutospacing="1"/>
      <w:textAlignment w:val="center"/>
    </w:pPr>
    <w:rPr>
      <w:sz w:val="20"/>
      <w:szCs w:val="20"/>
    </w:rPr>
  </w:style>
  <w:style w:type="paragraph" w:customStyle="1" w:styleId="xl287">
    <w:name w:val="xl287"/>
    <w:basedOn w:val="Parasts"/>
    <w:rsid w:val="00375D6E"/>
    <w:pPr>
      <w:spacing w:before="100" w:beforeAutospacing="1" w:after="100" w:afterAutospacing="1"/>
      <w:textAlignment w:val="center"/>
    </w:pPr>
    <w:rPr>
      <w:b/>
      <w:bCs/>
      <w:sz w:val="20"/>
      <w:szCs w:val="20"/>
    </w:rPr>
  </w:style>
  <w:style w:type="paragraph" w:customStyle="1" w:styleId="xl288">
    <w:name w:val="xl288"/>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375D6E"/>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375D6E"/>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375D6E"/>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375D6E"/>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375D6E"/>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375D6E"/>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375D6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375D6E"/>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375D6E"/>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375D6E"/>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375D6E"/>
    <w:pPr>
      <w:spacing w:before="100" w:beforeAutospacing="1" w:after="100" w:afterAutospacing="1"/>
    </w:pPr>
    <w:rPr>
      <w:color w:val="000000"/>
      <w:sz w:val="20"/>
      <w:szCs w:val="20"/>
    </w:rPr>
  </w:style>
  <w:style w:type="character" w:customStyle="1" w:styleId="SarakstarindkopaRakstz">
    <w:name w:val="Saraksta rindkopa Rakstz."/>
    <w:aliases w:val="Virsraksts Rakstz."/>
    <w:link w:val="Sarakstarindkopa"/>
    <w:uiPriority w:val="34"/>
    <w:rsid w:val="00375D6E"/>
    <w:rPr>
      <w:rFonts w:ascii="Times New Roman" w:eastAsia="Times New Roman" w:hAnsi="Times New Roman" w:cs="Times New Roman"/>
      <w:sz w:val="24"/>
      <w:szCs w:val="24"/>
      <w:lang w:eastAsia="lv-LV"/>
    </w:rPr>
  </w:style>
  <w:style w:type="character" w:styleId="Neatrisintapieminana">
    <w:name w:val="Unresolved Mention"/>
    <w:uiPriority w:val="99"/>
    <w:semiHidden/>
    <w:unhideWhenUsed/>
    <w:rsid w:val="00375D6E"/>
    <w:rPr>
      <w:color w:val="808080"/>
      <w:shd w:val="clear" w:color="auto" w:fill="E6E6E6"/>
    </w:rPr>
  </w:style>
  <w:style w:type="paragraph" w:customStyle="1" w:styleId="Standard">
    <w:name w:val="Standard"/>
    <w:rsid w:val="00375D6E"/>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appakspunkts">
    <w:name w:val="appakspunkts"/>
    <w:basedOn w:val="Parasts"/>
    <w:rsid w:val="00375D6E"/>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rsid w:val="00375D6E"/>
    <w:rPr>
      <w:rFonts w:ascii="Courier New" w:hAnsi="Courier New"/>
      <w:sz w:val="20"/>
      <w:szCs w:val="20"/>
      <w:lang w:val="en-AU" w:eastAsia="en-US"/>
    </w:rPr>
  </w:style>
  <w:style w:type="character" w:customStyle="1" w:styleId="VienkrstekstsRakstz">
    <w:name w:val="Vienkāršs teksts Rakstz."/>
    <w:basedOn w:val="Noklusjumarindkopasfonts"/>
    <w:link w:val="Vienkrsteksts"/>
    <w:rsid w:val="00375D6E"/>
    <w:rPr>
      <w:rFonts w:ascii="Courier New" w:eastAsia="Times New Roman" w:hAnsi="Courier New" w:cs="Times New Roman"/>
      <w:sz w:val="20"/>
      <w:szCs w:val="20"/>
      <w:lang w:val="en-AU"/>
    </w:rPr>
  </w:style>
  <w:style w:type="character" w:customStyle="1" w:styleId="c1">
    <w:name w:val="c1"/>
    <w:rsid w:val="00375D6E"/>
  </w:style>
  <w:style w:type="paragraph" w:customStyle="1" w:styleId="Headinga">
    <w:name w:val="Heading a"/>
    <w:basedOn w:val="Virsraksts5"/>
    <w:rsid w:val="00375D6E"/>
    <w:pPr>
      <w:numPr>
        <w:ilvl w:val="4"/>
        <w:numId w:val="15"/>
      </w:numPr>
      <w:tabs>
        <w:tab w:val="num" w:pos="851"/>
        <w:tab w:val="left" w:pos="1134"/>
      </w:tabs>
      <w:spacing w:before="120" w:after="120"/>
      <w:ind w:left="851" w:hanging="851"/>
    </w:pPr>
    <w:rPr>
      <w:b w:val="0"/>
      <w:bCs w:val="0"/>
      <w:i w:val="0"/>
      <w:iCs w:val="0"/>
      <w:sz w:val="22"/>
      <w:szCs w:val="20"/>
      <w:lang w:val="en-US" w:eastAsia="en-US"/>
    </w:rPr>
  </w:style>
  <w:style w:type="paragraph" w:customStyle="1" w:styleId="Style7">
    <w:name w:val="Style7"/>
    <w:basedOn w:val="Parasts"/>
    <w:uiPriority w:val="99"/>
    <w:rsid w:val="00375D6E"/>
    <w:pPr>
      <w:widowControl w:val="0"/>
      <w:autoSpaceDE w:val="0"/>
      <w:autoSpaceDN w:val="0"/>
      <w:adjustRightInd w:val="0"/>
    </w:pPr>
    <w:rPr>
      <w:b/>
    </w:rPr>
  </w:style>
  <w:style w:type="character" w:customStyle="1" w:styleId="FontStyle120">
    <w:name w:val="Font Style120"/>
    <w:uiPriority w:val="99"/>
    <w:rsid w:val="00375D6E"/>
    <w:rPr>
      <w:rFonts w:ascii="Times New Roman" w:hAnsi="Times New Roman" w:cs="Times New Roman"/>
      <w:sz w:val="22"/>
      <w:szCs w:val="22"/>
    </w:rPr>
  </w:style>
  <w:style w:type="paragraph" w:customStyle="1" w:styleId="paragraph">
    <w:name w:val="paragraph"/>
    <w:basedOn w:val="Parasts"/>
    <w:rsid w:val="00375D6E"/>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igasudens.lv/lv/prasibas-buvizstradajumiem-un-citiem-materialiem" TargetMode="External"/><Relationship Id="rId4" Type="http://schemas.openxmlformats.org/officeDocument/2006/relationships/settings" Target="settings.xml"/><Relationship Id="rId9" Type="http://schemas.openxmlformats.org/officeDocument/2006/relationships/hyperlink" Target="https://www.rigasudens.lv/lv/prasibas-buvizstradajumiem-un-citiem-materialie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C150D-F730-40D1-A4EC-230D29816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5129</Words>
  <Characters>2925</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Rigas udens SIA</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Skulte</dc:creator>
  <cp:keywords/>
  <dc:description/>
  <cp:lastModifiedBy>Zane Skulte</cp:lastModifiedBy>
  <cp:revision>2</cp:revision>
  <dcterms:created xsi:type="dcterms:W3CDTF">2022-09-30T05:38:00Z</dcterms:created>
  <dcterms:modified xsi:type="dcterms:W3CDTF">2022-09-30T05:38:00Z</dcterms:modified>
</cp:coreProperties>
</file>