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41"/>
      </w:tblGrid>
      <w:tr w:rsidR="002A2B07" w:rsidRPr="001A37BE" w14:paraId="7D948DBC" w14:textId="77777777" w:rsidTr="008622B0">
        <w:trPr>
          <w:jc w:val="center"/>
        </w:trPr>
        <w:tc>
          <w:tcPr>
            <w:tcW w:w="3368" w:type="dxa"/>
            <w:vAlign w:val="center"/>
          </w:tcPr>
          <w:p w14:paraId="63E4FABA" w14:textId="77777777" w:rsidR="002A2B07" w:rsidRPr="001A37BE" w:rsidRDefault="002A2B07" w:rsidP="00676FBF">
            <w:r w:rsidRPr="001A37BE">
              <w:t>Apraksts:</w:t>
            </w:r>
          </w:p>
        </w:tc>
        <w:tc>
          <w:tcPr>
            <w:tcW w:w="5841" w:type="dxa"/>
          </w:tcPr>
          <w:p w14:paraId="6273A376" w14:textId="77777777" w:rsidR="002A2B07" w:rsidRPr="001A37BE" w:rsidRDefault="002A2B07" w:rsidP="00676FBF">
            <w:pPr>
              <w:jc w:val="center"/>
              <w:rPr>
                <w:b/>
              </w:rPr>
            </w:pPr>
            <w:r w:rsidRPr="001A37BE">
              <w:t>Uzaicinājums piedalīties SIA “Rīgas ūdens” tirgus izpētē</w:t>
            </w:r>
          </w:p>
          <w:p w14:paraId="0952C34E" w14:textId="1C436C8F" w:rsidR="00980B9E" w:rsidRPr="001A37BE" w:rsidRDefault="00980B9E" w:rsidP="00980B9E">
            <w:pPr>
              <w:spacing w:before="60" w:after="60"/>
              <w:jc w:val="center"/>
              <w:rPr>
                <w:b/>
              </w:rPr>
            </w:pPr>
            <w:r w:rsidRPr="001A37BE">
              <w:rPr>
                <w:b/>
              </w:rPr>
              <w:t>“</w:t>
            </w:r>
            <w:r w:rsidR="00412CF9" w:rsidRPr="001A37BE">
              <w:rPr>
                <w:b/>
                <w:bCs/>
                <w:kern w:val="32"/>
              </w:rPr>
              <w:t xml:space="preserve">Ūdensvada pievadu izbūve </w:t>
            </w:r>
            <w:r w:rsidR="003D56B6">
              <w:rPr>
                <w:b/>
                <w:bCs/>
                <w:kern w:val="32"/>
              </w:rPr>
              <w:t>Rīgā, Ēnas ielā 1C, Ēnas ielā 2, Dunalkas ielā 11 un Mazā Zolitūdes ielā 11b</w:t>
            </w:r>
            <w:r w:rsidRPr="001A37BE">
              <w:rPr>
                <w:b/>
              </w:rPr>
              <w:t>”</w:t>
            </w:r>
          </w:p>
          <w:p w14:paraId="471B4E38" w14:textId="17C0BA79" w:rsidR="002A2B07" w:rsidRPr="001A37BE" w:rsidRDefault="00980B9E" w:rsidP="00980B9E">
            <w:pPr>
              <w:spacing w:before="60" w:after="60"/>
              <w:jc w:val="center"/>
              <w:rPr>
                <w:b/>
              </w:rPr>
            </w:pPr>
            <w:r w:rsidRPr="001A37BE">
              <w:rPr>
                <w:b/>
              </w:rPr>
              <w:t xml:space="preserve">(identifikācijas Nr. </w:t>
            </w:r>
            <w:r w:rsidR="003D56B6">
              <w:rPr>
                <w:b/>
              </w:rPr>
              <w:t>T.I.2022/79</w:t>
            </w:r>
            <w:r w:rsidRPr="001A37BE">
              <w:rPr>
                <w:b/>
              </w:rPr>
              <w:t>)</w:t>
            </w:r>
          </w:p>
        </w:tc>
      </w:tr>
      <w:tr w:rsidR="00980B9E" w:rsidRPr="001A37BE" w14:paraId="18F2E715" w14:textId="77777777" w:rsidTr="00E14C38">
        <w:trPr>
          <w:jc w:val="center"/>
        </w:trPr>
        <w:tc>
          <w:tcPr>
            <w:tcW w:w="3368" w:type="dxa"/>
            <w:vAlign w:val="center"/>
          </w:tcPr>
          <w:p w14:paraId="470E6BDE" w14:textId="77777777" w:rsidR="00980B9E" w:rsidRPr="001A37BE" w:rsidRDefault="00980B9E" w:rsidP="00980B9E">
            <w:pPr>
              <w:spacing w:before="60" w:after="60"/>
            </w:pPr>
            <w:r w:rsidRPr="001A37BE">
              <w:t xml:space="preserve">Piedāvājuma iesniegšanas termiņš: </w:t>
            </w:r>
          </w:p>
        </w:tc>
        <w:tc>
          <w:tcPr>
            <w:tcW w:w="5841" w:type="dxa"/>
            <w:vAlign w:val="center"/>
          </w:tcPr>
          <w:p w14:paraId="0F4D062F" w14:textId="1A3F014F" w:rsidR="00980B9E" w:rsidRPr="001A37BE" w:rsidRDefault="00E2724C" w:rsidP="00980B9E">
            <w:pPr>
              <w:spacing w:before="60" w:after="60"/>
              <w:rPr>
                <w:b/>
              </w:rPr>
            </w:pPr>
            <w:r w:rsidRPr="001A37BE">
              <w:rPr>
                <w:b/>
              </w:rPr>
              <w:t>202</w:t>
            </w:r>
            <w:r w:rsidR="003D56B6">
              <w:rPr>
                <w:b/>
              </w:rPr>
              <w:t>2</w:t>
            </w:r>
            <w:r w:rsidR="00980B9E" w:rsidRPr="001A37BE">
              <w:rPr>
                <w:b/>
              </w:rPr>
              <w:t xml:space="preserve">.gada </w:t>
            </w:r>
            <w:r w:rsidR="003D56B6" w:rsidRPr="004B67DB">
              <w:rPr>
                <w:b/>
                <w:color w:val="4472C4" w:themeColor="accent1"/>
              </w:rPr>
              <w:t>2</w:t>
            </w:r>
            <w:r w:rsidR="004B67DB" w:rsidRPr="004B67DB">
              <w:rPr>
                <w:b/>
                <w:color w:val="4472C4" w:themeColor="accent1"/>
              </w:rPr>
              <w:t>8</w:t>
            </w:r>
            <w:r w:rsidR="003D56B6" w:rsidRPr="004B67DB">
              <w:rPr>
                <w:b/>
                <w:color w:val="4472C4" w:themeColor="accent1"/>
              </w:rPr>
              <w:t>.jūlija</w:t>
            </w:r>
            <w:r w:rsidR="00AE6B67" w:rsidRPr="004B67DB">
              <w:rPr>
                <w:b/>
                <w:color w:val="4472C4" w:themeColor="accent1"/>
              </w:rPr>
              <w:t xml:space="preserve"> </w:t>
            </w:r>
            <w:r w:rsidR="00980B9E" w:rsidRPr="001A37BE">
              <w:rPr>
                <w:b/>
              </w:rPr>
              <w:t>plkst.</w:t>
            </w:r>
            <w:r w:rsidR="00AF4447">
              <w:rPr>
                <w:b/>
              </w:rPr>
              <w:t>1</w:t>
            </w:r>
            <w:r w:rsidR="003D56B6">
              <w:rPr>
                <w:b/>
              </w:rPr>
              <w:t>2</w:t>
            </w:r>
            <w:r w:rsidR="00980B9E" w:rsidRPr="001A37BE">
              <w:rPr>
                <w:b/>
              </w:rPr>
              <w:t>:00</w:t>
            </w:r>
          </w:p>
        </w:tc>
      </w:tr>
      <w:tr w:rsidR="00980B9E" w:rsidRPr="001A37BE" w14:paraId="6816BEDF" w14:textId="77777777" w:rsidTr="008622B0">
        <w:trPr>
          <w:trHeight w:val="893"/>
          <w:jc w:val="center"/>
        </w:trPr>
        <w:tc>
          <w:tcPr>
            <w:tcW w:w="3368" w:type="dxa"/>
            <w:vAlign w:val="center"/>
          </w:tcPr>
          <w:p w14:paraId="3997D856" w14:textId="313C0BF1" w:rsidR="00980B9E" w:rsidRPr="001A37BE" w:rsidRDefault="00980B9E" w:rsidP="00980B9E">
            <w:r w:rsidRPr="001A37BE">
              <w:t>Kontaktpersona</w:t>
            </w:r>
            <w:r w:rsidR="005E6D45" w:rsidRPr="001A37BE">
              <w:t xml:space="preserve"> </w:t>
            </w:r>
            <w:r w:rsidR="00AD7425" w:rsidRPr="001A37BE">
              <w:t xml:space="preserve">par </w:t>
            </w:r>
            <w:r w:rsidR="005E6D45" w:rsidRPr="001A37BE">
              <w:t>tirgus izpēti</w:t>
            </w:r>
            <w:r w:rsidRPr="001A37BE">
              <w:t>:</w:t>
            </w:r>
          </w:p>
        </w:tc>
        <w:tc>
          <w:tcPr>
            <w:tcW w:w="5841" w:type="dxa"/>
            <w:shd w:val="clear" w:color="auto" w:fill="auto"/>
          </w:tcPr>
          <w:p w14:paraId="11532E91" w14:textId="6A02924E" w:rsidR="00980B9E" w:rsidRPr="001A37BE" w:rsidRDefault="00980B9E" w:rsidP="00980B9E">
            <w:pPr>
              <w:spacing w:before="60"/>
            </w:pPr>
            <w:r w:rsidRPr="001A37BE">
              <w:t>SIA “Rīgas ūdens” Juridiskā departamenta iepirkumu speciālist</w:t>
            </w:r>
            <w:r w:rsidR="00165627">
              <w:t>s Arnis Kalekaurs</w:t>
            </w:r>
            <w:r w:rsidRPr="001A37BE">
              <w:rPr>
                <w:i/>
              </w:rPr>
              <w:t xml:space="preserve">, </w:t>
            </w:r>
            <w:r w:rsidRPr="001A37BE">
              <w:t xml:space="preserve">tālr. 67 088 </w:t>
            </w:r>
            <w:r w:rsidR="00165627">
              <w:t>428</w:t>
            </w:r>
            <w:r w:rsidRPr="001A37BE">
              <w:t>,</w:t>
            </w:r>
          </w:p>
          <w:p w14:paraId="3F2E238D" w14:textId="298CF9E6" w:rsidR="00980B9E" w:rsidRPr="001A37BE" w:rsidRDefault="00980B9E" w:rsidP="00980B9E">
            <w:r w:rsidRPr="001A37BE">
              <w:t xml:space="preserve">e-pasta adrese: </w:t>
            </w:r>
            <w:hyperlink r:id="rId11" w:history="1">
              <w:r w:rsidR="00165627" w:rsidRPr="00A46B94">
                <w:rPr>
                  <w:rStyle w:val="Hipersaite"/>
                </w:rPr>
                <w:t>Arnis.Kalekaurs@rigasudens.lv</w:t>
              </w:r>
            </w:hyperlink>
            <w:r w:rsidR="00165627">
              <w:t xml:space="preserve"> </w:t>
            </w:r>
            <w:hyperlink r:id="rId12" w:history="1"/>
            <w:r w:rsidRPr="001A37BE">
              <w:t xml:space="preserve"> </w:t>
            </w:r>
          </w:p>
        </w:tc>
      </w:tr>
      <w:tr w:rsidR="008B4A38" w:rsidRPr="001A37BE" w14:paraId="29CCD6C6" w14:textId="77777777" w:rsidTr="008622B0">
        <w:trPr>
          <w:trHeight w:val="893"/>
          <w:jc w:val="center"/>
        </w:trPr>
        <w:tc>
          <w:tcPr>
            <w:tcW w:w="3368" w:type="dxa"/>
            <w:vAlign w:val="center"/>
          </w:tcPr>
          <w:p w14:paraId="5873E36D" w14:textId="324E4621" w:rsidR="008B4A38" w:rsidRPr="001A37BE" w:rsidRDefault="00161F60" w:rsidP="00980B9E">
            <w:pPr>
              <w:rPr>
                <w:bCs/>
              </w:rPr>
            </w:pPr>
            <w:r w:rsidRPr="001A37BE">
              <w:rPr>
                <w:bCs/>
              </w:rPr>
              <w:t>Pasūtītāja kontaktpersona par iepirkuma priekšmetu:</w:t>
            </w:r>
          </w:p>
        </w:tc>
        <w:tc>
          <w:tcPr>
            <w:tcW w:w="5841" w:type="dxa"/>
            <w:shd w:val="clear" w:color="auto" w:fill="auto"/>
          </w:tcPr>
          <w:p w14:paraId="70E8B0A0" w14:textId="140F4D7C" w:rsidR="008B4A38" w:rsidRPr="001A37BE" w:rsidRDefault="00161F60" w:rsidP="00980B9E">
            <w:pPr>
              <w:spacing w:before="60"/>
              <w:rPr>
                <w:bCs/>
              </w:rPr>
            </w:pPr>
            <w:r w:rsidRPr="001A37BE">
              <w:rPr>
                <w:bCs/>
              </w:rPr>
              <w:t xml:space="preserve">SIA </w:t>
            </w:r>
            <w:r w:rsidR="00412CF9" w:rsidRPr="001A37BE">
              <w:rPr>
                <w:bCs/>
              </w:rPr>
              <w:t>“</w:t>
            </w:r>
            <w:r w:rsidRPr="001A37BE">
              <w:rPr>
                <w:bCs/>
              </w:rPr>
              <w:t xml:space="preserve">Rīgas ūdens” </w:t>
            </w:r>
            <w:r w:rsidRPr="001A37BE">
              <w:rPr>
                <w:bCs/>
                <w:color w:val="000000"/>
              </w:rPr>
              <w:t xml:space="preserve">Infrastruktūras attīstības departamenta </w:t>
            </w:r>
            <w:r w:rsidR="00B873AA" w:rsidRPr="001A37BE">
              <w:rPr>
                <w:bCs/>
                <w:color w:val="000000"/>
              </w:rPr>
              <w:t xml:space="preserve">Projekta vadītāja Elīna Feldmane, </w:t>
            </w:r>
            <w:r w:rsidRPr="001A37BE">
              <w:rPr>
                <w:bCs/>
                <w:color w:val="000000"/>
              </w:rPr>
              <w:t>tālr.</w:t>
            </w:r>
            <w:r w:rsidRPr="001A37BE">
              <w:rPr>
                <w:bCs/>
              </w:rPr>
              <w:t xml:space="preserve"> </w:t>
            </w:r>
            <w:r w:rsidRPr="001A37BE">
              <w:rPr>
                <w:bCs/>
                <w:color w:val="000000"/>
              </w:rPr>
              <w:t>670</w:t>
            </w:r>
            <w:r w:rsidR="00B873AA" w:rsidRPr="001A37BE">
              <w:rPr>
                <w:bCs/>
                <w:color w:val="000000"/>
              </w:rPr>
              <w:t>72325</w:t>
            </w:r>
            <w:r w:rsidRPr="001A37BE">
              <w:rPr>
                <w:bCs/>
                <w:color w:val="000000"/>
              </w:rPr>
              <w:t xml:space="preserve">, e-pasta adrese: </w:t>
            </w:r>
            <w:hyperlink r:id="rId13" w:history="1">
              <w:r w:rsidR="00B873AA" w:rsidRPr="001A37BE">
                <w:rPr>
                  <w:rStyle w:val="Hipersaite"/>
                  <w:bCs/>
                </w:rPr>
                <w:t>elina.feldmane@rigasudens.lv</w:t>
              </w:r>
            </w:hyperlink>
            <w:r w:rsidR="00B873AA" w:rsidRPr="001A37BE">
              <w:rPr>
                <w:rStyle w:val="Hipersaite"/>
                <w:bCs/>
                <w:u w:val="none"/>
              </w:rPr>
              <w:t xml:space="preserve"> </w:t>
            </w:r>
            <w:r w:rsidR="00106776" w:rsidRPr="001A37BE">
              <w:rPr>
                <w:rStyle w:val="Hipersaite"/>
                <w:bCs/>
                <w:u w:val="none"/>
              </w:rPr>
              <w:t xml:space="preserve"> </w:t>
            </w:r>
          </w:p>
        </w:tc>
      </w:tr>
    </w:tbl>
    <w:p w14:paraId="4BA56B5F" w14:textId="7E21F88E" w:rsidR="002A2B07" w:rsidRPr="001A37BE" w:rsidRDefault="002A2B07" w:rsidP="002A2B07">
      <w:pPr>
        <w:spacing w:before="60"/>
        <w:jc w:val="both"/>
      </w:pPr>
      <w:r w:rsidRPr="001A37BE">
        <w:t xml:space="preserve">Aicinām piedalīties tirgus izpētē, līdz </w:t>
      </w:r>
      <w:r w:rsidR="00E2724C" w:rsidRPr="001A37BE">
        <w:rPr>
          <w:b/>
        </w:rPr>
        <w:t>202</w:t>
      </w:r>
      <w:r w:rsidR="003D56B6">
        <w:rPr>
          <w:b/>
        </w:rPr>
        <w:t>2</w:t>
      </w:r>
      <w:r w:rsidR="00980B9E" w:rsidRPr="001A37BE">
        <w:rPr>
          <w:b/>
        </w:rPr>
        <w:t xml:space="preserve">.gada </w:t>
      </w:r>
      <w:r w:rsidR="003D56B6" w:rsidRPr="004B67DB">
        <w:rPr>
          <w:b/>
          <w:color w:val="4472C4" w:themeColor="accent1"/>
        </w:rPr>
        <w:t>2</w:t>
      </w:r>
      <w:r w:rsidR="004B67DB" w:rsidRPr="004B67DB">
        <w:rPr>
          <w:b/>
          <w:color w:val="4472C4" w:themeColor="accent1"/>
        </w:rPr>
        <w:t>8</w:t>
      </w:r>
      <w:r w:rsidR="003D56B6" w:rsidRPr="004B67DB">
        <w:rPr>
          <w:b/>
          <w:color w:val="4472C4" w:themeColor="accent1"/>
        </w:rPr>
        <w:t>.jūlija</w:t>
      </w:r>
      <w:r w:rsidR="00535849" w:rsidRPr="004B67DB">
        <w:rPr>
          <w:b/>
          <w:color w:val="4472C4" w:themeColor="accent1"/>
        </w:rPr>
        <w:t xml:space="preserve"> </w:t>
      </w:r>
      <w:r w:rsidR="00980B9E" w:rsidRPr="001A37BE">
        <w:rPr>
          <w:b/>
        </w:rPr>
        <w:t>plkst.</w:t>
      </w:r>
      <w:r w:rsidR="00AF4447">
        <w:rPr>
          <w:b/>
        </w:rPr>
        <w:t>1</w:t>
      </w:r>
      <w:r w:rsidR="003D56B6">
        <w:rPr>
          <w:b/>
        </w:rPr>
        <w:t>2</w:t>
      </w:r>
      <w:r w:rsidR="00980B9E" w:rsidRPr="001A37BE">
        <w:rPr>
          <w:b/>
        </w:rPr>
        <w:t>:00</w:t>
      </w:r>
      <w:r w:rsidR="00C074A4" w:rsidRPr="001A37BE">
        <w:rPr>
          <w:b/>
        </w:rPr>
        <w:t>,</w:t>
      </w:r>
      <w:r w:rsidR="001A07CD" w:rsidRPr="001A37BE">
        <w:rPr>
          <w:b/>
        </w:rPr>
        <w:t xml:space="preserve"> </w:t>
      </w:r>
      <w:r w:rsidRPr="001A37BE">
        <w:t xml:space="preserve">nosūtot savu piedāvājumu uz e-pasta adresi: </w:t>
      </w:r>
      <w:hyperlink r:id="rId14" w:history="1">
        <w:r w:rsidRPr="001A37BE">
          <w:rPr>
            <w:rStyle w:val="Hipersaite"/>
          </w:rPr>
          <w:t>tirgusizpete@rigasudens.lv</w:t>
        </w:r>
      </w:hyperlink>
      <w:r w:rsidRPr="001A37BE">
        <w:t xml:space="preserve">. </w:t>
      </w:r>
    </w:p>
    <w:p w14:paraId="2414E6BE" w14:textId="77777777" w:rsidR="002A2B07" w:rsidRPr="001A37BE" w:rsidRDefault="002A2B07" w:rsidP="002A2B07">
      <w:pPr>
        <w:rPr>
          <w:b/>
        </w:rPr>
      </w:pPr>
    </w:p>
    <w:p w14:paraId="50E4C896" w14:textId="77777777" w:rsidR="002A2B07" w:rsidRPr="001A37BE" w:rsidRDefault="002A2B07" w:rsidP="002A2B07">
      <w:pPr>
        <w:rPr>
          <w:b/>
        </w:rPr>
      </w:pPr>
      <w:r w:rsidRPr="001A37BE">
        <w:rPr>
          <w:b/>
        </w:rPr>
        <w:t>IEPIRKUMA PRIEKŠMETS:</w:t>
      </w:r>
    </w:p>
    <w:p w14:paraId="34BAABFD" w14:textId="16A9794E" w:rsidR="00C074A4" w:rsidRPr="00F838EC" w:rsidRDefault="00C074A4" w:rsidP="004E7F08">
      <w:pPr>
        <w:pStyle w:val="Stils1"/>
        <w:numPr>
          <w:ilvl w:val="0"/>
          <w:numId w:val="0"/>
        </w:numPr>
        <w:tabs>
          <w:tab w:val="left" w:pos="0"/>
          <w:tab w:val="left" w:pos="9000"/>
          <w:tab w:val="left" w:pos="9180"/>
        </w:tabs>
        <w:spacing w:line="240" w:lineRule="auto"/>
        <w:ind w:right="3"/>
        <w:jc w:val="both"/>
        <w:rPr>
          <w:b w:val="0"/>
          <w:sz w:val="24"/>
          <w:szCs w:val="24"/>
        </w:rPr>
      </w:pPr>
      <w:r w:rsidRPr="001A37BE">
        <w:rPr>
          <w:b w:val="0"/>
          <w:sz w:val="24"/>
          <w:szCs w:val="24"/>
        </w:rPr>
        <w:t>Iepirkuma priekšmets ir ūdens</w:t>
      </w:r>
      <w:r w:rsidR="00F944A1" w:rsidRPr="001A37BE">
        <w:rPr>
          <w:b w:val="0"/>
          <w:sz w:val="24"/>
          <w:szCs w:val="24"/>
        </w:rPr>
        <w:t>vada</w:t>
      </w:r>
      <w:r w:rsidRPr="001A37BE">
        <w:rPr>
          <w:b w:val="0"/>
          <w:sz w:val="24"/>
          <w:szCs w:val="24"/>
        </w:rPr>
        <w:t xml:space="preserve"> pievadu </w:t>
      </w:r>
      <w:r w:rsidR="005425AF" w:rsidRPr="00F838EC">
        <w:rPr>
          <w:b w:val="0"/>
          <w:sz w:val="24"/>
          <w:szCs w:val="24"/>
        </w:rPr>
        <w:t>ierīkošana</w:t>
      </w:r>
      <w:r w:rsidRPr="00F838EC">
        <w:rPr>
          <w:b w:val="0"/>
          <w:sz w:val="24"/>
          <w:szCs w:val="24"/>
        </w:rPr>
        <w:t xml:space="preserve"> (turpmāk – Būvdarbi)</w:t>
      </w:r>
      <w:r w:rsidR="00E775B2" w:rsidRPr="00F838EC">
        <w:rPr>
          <w:b w:val="0"/>
          <w:sz w:val="24"/>
          <w:szCs w:val="24"/>
        </w:rPr>
        <w:t xml:space="preserve"> </w:t>
      </w:r>
      <w:r w:rsidR="003D56B6" w:rsidRPr="00136209">
        <w:rPr>
          <w:b w:val="0"/>
          <w:sz w:val="24"/>
          <w:szCs w:val="24"/>
        </w:rPr>
        <w:t>četr</w:t>
      </w:r>
      <w:r w:rsidR="00436228" w:rsidRPr="00F838EC">
        <w:rPr>
          <w:b w:val="0"/>
          <w:sz w:val="24"/>
          <w:szCs w:val="24"/>
        </w:rPr>
        <w:t>os</w:t>
      </w:r>
      <w:r w:rsidR="001B7621" w:rsidRPr="00F838EC">
        <w:rPr>
          <w:b w:val="0"/>
          <w:sz w:val="24"/>
          <w:szCs w:val="24"/>
        </w:rPr>
        <w:t xml:space="preserve"> </w:t>
      </w:r>
      <w:r w:rsidR="004E7F08" w:rsidRPr="00F838EC">
        <w:rPr>
          <w:b w:val="0"/>
          <w:sz w:val="24"/>
          <w:szCs w:val="24"/>
        </w:rPr>
        <w:t xml:space="preserve">objektos </w:t>
      </w:r>
      <w:r w:rsidR="003D56B6" w:rsidRPr="00F838EC">
        <w:rPr>
          <w:b w:val="0"/>
          <w:sz w:val="24"/>
          <w:szCs w:val="24"/>
        </w:rPr>
        <w:t>Rīgā, Ēnas ielā 1C, Ēnas ielā 2, Dunalkas ielā 11 un Mazā Zolitūdes ielā 11b</w:t>
      </w:r>
      <w:r w:rsidR="001B7621" w:rsidRPr="00F838EC">
        <w:rPr>
          <w:rFonts w:eastAsia="Calibri"/>
          <w:b w:val="0"/>
          <w:bCs w:val="0"/>
          <w:color w:val="000000"/>
          <w:sz w:val="24"/>
          <w:szCs w:val="24"/>
        </w:rPr>
        <w:t>,</w:t>
      </w:r>
      <w:r w:rsidR="001B7621" w:rsidRPr="00F838EC">
        <w:rPr>
          <w:rFonts w:eastAsia="Calibri"/>
          <w:color w:val="000000"/>
          <w:sz w:val="24"/>
          <w:szCs w:val="24"/>
        </w:rPr>
        <w:t xml:space="preserve"> </w:t>
      </w:r>
      <w:r w:rsidRPr="00F838EC">
        <w:rPr>
          <w:b w:val="0"/>
          <w:sz w:val="24"/>
          <w:szCs w:val="24"/>
        </w:rPr>
        <w:t>saskaņā ar būvniecības ieceres dokumentāciju, darba uzdevum</w:t>
      </w:r>
      <w:r w:rsidR="00E057B3" w:rsidRPr="00F838EC">
        <w:rPr>
          <w:b w:val="0"/>
          <w:sz w:val="24"/>
          <w:szCs w:val="24"/>
        </w:rPr>
        <w:t>u</w:t>
      </w:r>
      <w:r w:rsidRPr="00F838EC">
        <w:rPr>
          <w:b w:val="0"/>
          <w:sz w:val="24"/>
          <w:szCs w:val="24"/>
        </w:rPr>
        <w:t xml:space="preserve"> (</w:t>
      </w:r>
      <w:r w:rsidRPr="00F838EC">
        <w:rPr>
          <w:bCs w:val="0"/>
          <w:sz w:val="24"/>
          <w:szCs w:val="24"/>
        </w:rPr>
        <w:t>Pielikum</w:t>
      </w:r>
      <w:r w:rsidR="00E057B3" w:rsidRPr="00F838EC">
        <w:rPr>
          <w:bCs w:val="0"/>
          <w:sz w:val="24"/>
          <w:szCs w:val="24"/>
        </w:rPr>
        <w:t>s</w:t>
      </w:r>
      <w:r w:rsidRPr="00F838EC">
        <w:rPr>
          <w:bCs w:val="0"/>
          <w:sz w:val="24"/>
          <w:szCs w:val="24"/>
        </w:rPr>
        <w:t xml:space="preserve"> Nr.1</w:t>
      </w:r>
      <w:r w:rsidRPr="00F838EC">
        <w:rPr>
          <w:b w:val="0"/>
          <w:sz w:val="24"/>
          <w:szCs w:val="24"/>
        </w:rPr>
        <w:t>)</w:t>
      </w:r>
      <w:r w:rsidR="007E6807" w:rsidRPr="00F838EC">
        <w:rPr>
          <w:b w:val="0"/>
          <w:sz w:val="24"/>
          <w:szCs w:val="24"/>
        </w:rPr>
        <w:t xml:space="preserve"> un </w:t>
      </w:r>
      <w:r w:rsidRPr="00F838EC">
        <w:rPr>
          <w:b w:val="0"/>
          <w:sz w:val="24"/>
          <w:szCs w:val="24"/>
        </w:rPr>
        <w:t xml:space="preserve"> līguma </w:t>
      </w:r>
      <w:r w:rsidR="005F2790" w:rsidRPr="00F838EC">
        <w:rPr>
          <w:b w:val="0"/>
          <w:sz w:val="24"/>
          <w:szCs w:val="24"/>
        </w:rPr>
        <w:t xml:space="preserve">projekta </w:t>
      </w:r>
      <w:r w:rsidRPr="00F838EC">
        <w:rPr>
          <w:b w:val="0"/>
          <w:sz w:val="24"/>
          <w:szCs w:val="24"/>
        </w:rPr>
        <w:t>noteikumiem (</w:t>
      </w:r>
      <w:r w:rsidRPr="00F838EC">
        <w:rPr>
          <w:bCs w:val="0"/>
          <w:sz w:val="24"/>
          <w:szCs w:val="24"/>
        </w:rPr>
        <w:t>Pielikums Nr.</w:t>
      </w:r>
      <w:r w:rsidR="00F25FF6" w:rsidRPr="00F838EC">
        <w:rPr>
          <w:bCs w:val="0"/>
          <w:sz w:val="24"/>
          <w:szCs w:val="24"/>
        </w:rPr>
        <w:t>5</w:t>
      </w:r>
      <w:r w:rsidRPr="00F838EC">
        <w:rPr>
          <w:b w:val="0"/>
          <w:sz w:val="24"/>
          <w:szCs w:val="24"/>
        </w:rPr>
        <w:t>), kā arī saistošo normatīvo aktu prasībām</w:t>
      </w:r>
      <w:r w:rsidR="00B47560" w:rsidRPr="00F838EC">
        <w:rPr>
          <w:b w:val="0"/>
          <w:sz w:val="24"/>
          <w:szCs w:val="24"/>
        </w:rPr>
        <w:t>.</w:t>
      </w:r>
    </w:p>
    <w:p w14:paraId="6E539AA7" w14:textId="773D96AE" w:rsidR="005F2790" w:rsidRPr="001A37BE" w:rsidRDefault="005F2790" w:rsidP="00B21AA2">
      <w:pPr>
        <w:tabs>
          <w:tab w:val="num" w:pos="1288"/>
        </w:tabs>
        <w:jc w:val="both"/>
      </w:pPr>
      <w:r w:rsidRPr="00F838EC">
        <w:t xml:space="preserve">Būvdarbu izpildes laiks ir </w:t>
      </w:r>
      <w:r w:rsidR="00825441" w:rsidRPr="00F838EC">
        <w:rPr>
          <w:b/>
        </w:rPr>
        <w:t>10</w:t>
      </w:r>
      <w:r w:rsidRPr="00F838EC">
        <w:rPr>
          <w:b/>
        </w:rPr>
        <w:t xml:space="preserve"> (desmit) kalendāra diena</w:t>
      </w:r>
      <w:r w:rsidR="00825441" w:rsidRPr="00F838EC">
        <w:rPr>
          <w:b/>
        </w:rPr>
        <w:t>s</w:t>
      </w:r>
      <w:r w:rsidRPr="00F838EC">
        <w:t xml:space="preserve"> </w:t>
      </w:r>
      <w:r w:rsidR="00C2352D" w:rsidRPr="00F838EC">
        <w:t xml:space="preserve">no Būvdarbu uzsākšanas dienas katrā atsevišķā objektā pēc Akta par darba frontes nodošanu parakstīšanas. Pēc šāda Akta parakstīšanas </w:t>
      </w:r>
      <w:r w:rsidR="00C95EE4" w:rsidRPr="00F838EC">
        <w:t>U</w:t>
      </w:r>
      <w:r w:rsidR="00C2352D" w:rsidRPr="00F838EC">
        <w:t>zņēmējs uzņemas pilnu atbildību par Objektu</w:t>
      </w:r>
      <w:r w:rsidRPr="001A37BE">
        <w:t xml:space="preserve">. Darbu pieņemšanas un nodošanas akta iesniegšanas Pasūtītājam termiņš ir </w:t>
      </w:r>
      <w:r w:rsidR="00832B1E" w:rsidRPr="001A37BE">
        <w:rPr>
          <w:b/>
          <w:bCs/>
        </w:rPr>
        <w:t>60</w:t>
      </w:r>
      <w:r w:rsidRPr="001A37BE">
        <w:rPr>
          <w:b/>
          <w:bCs/>
        </w:rPr>
        <w:t xml:space="preserve"> </w:t>
      </w:r>
      <w:r w:rsidRPr="001A37BE">
        <w:rPr>
          <w:b/>
        </w:rPr>
        <w:t>(</w:t>
      </w:r>
      <w:r w:rsidR="00832B1E" w:rsidRPr="001A37BE">
        <w:rPr>
          <w:b/>
        </w:rPr>
        <w:t>sešdesmit</w:t>
      </w:r>
      <w:r w:rsidRPr="001A37BE">
        <w:rPr>
          <w:b/>
        </w:rPr>
        <w:t>) kalendāra dienas</w:t>
      </w:r>
      <w:r w:rsidRPr="001A37BE">
        <w:t xml:space="preserve">, skaitot no akta par būvdarbu pabeigšanu parakstīšanas dienas. </w:t>
      </w:r>
    </w:p>
    <w:p w14:paraId="7DCCF186" w14:textId="77777777" w:rsidR="005F2790" w:rsidRPr="001A37BE" w:rsidRDefault="005F2790" w:rsidP="002A2B07">
      <w:pPr>
        <w:jc w:val="both"/>
        <w:rPr>
          <w:b/>
        </w:rPr>
      </w:pPr>
    </w:p>
    <w:p w14:paraId="0C54E928" w14:textId="10BEABAE" w:rsidR="002A2B07" w:rsidRPr="001A37BE" w:rsidRDefault="002A2B07" w:rsidP="002A2B07">
      <w:pPr>
        <w:jc w:val="both"/>
        <w:rPr>
          <w:b/>
        </w:rPr>
      </w:pPr>
      <w:r w:rsidRPr="001A37BE">
        <w:rPr>
          <w:b/>
        </w:rPr>
        <w:t>ATLASES PRASĪBAS:</w:t>
      </w:r>
    </w:p>
    <w:p w14:paraId="30816D7D" w14:textId="23FD7F01" w:rsidR="005A584E" w:rsidRPr="001A37BE" w:rsidRDefault="00257064" w:rsidP="00136209">
      <w:pPr>
        <w:pStyle w:val="Default"/>
        <w:numPr>
          <w:ilvl w:val="0"/>
          <w:numId w:val="25"/>
        </w:numPr>
        <w:ind w:left="284" w:hanging="284"/>
        <w:jc w:val="both"/>
        <w:rPr>
          <w:lang w:val="lv-LV"/>
        </w:rPr>
      </w:pPr>
      <w:r w:rsidRPr="001A37BE">
        <w:rPr>
          <w:bCs/>
          <w:lang w:val="lv-LV"/>
        </w:rPr>
        <w:t>Pretendentam būs jābūt reģistrētam Latvijas Republikas Būvkomersantu reģistrā.</w:t>
      </w:r>
      <w:r w:rsidR="005A584E" w:rsidRPr="001A37BE">
        <w:rPr>
          <w:lang w:val="lv-LV"/>
        </w:rPr>
        <w:t xml:space="preserve"> </w:t>
      </w:r>
    </w:p>
    <w:p w14:paraId="70521299" w14:textId="1C9C2D00" w:rsidR="006D5143" w:rsidRPr="001A37BE" w:rsidRDefault="006D5143" w:rsidP="00136209">
      <w:pPr>
        <w:pStyle w:val="Default"/>
        <w:numPr>
          <w:ilvl w:val="0"/>
          <w:numId w:val="25"/>
        </w:numPr>
        <w:ind w:left="284" w:hanging="284"/>
        <w:jc w:val="both"/>
        <w:rPr>
          <w:lang w:val="lv-LV"/>
        </w:rPr>
      </w:pPr>
      <w:r w:rsidRPr="001A37BE">
        <w:rPr>
          <w:lang w:val="lv-LV"/>
        </w:rPr>
        <w:t xml:space="preserve">Pretendents Būvdarbu izpildei var nodrošināt būvdarbu vadītāju, kuram ir spēkā esošs </w:t>
      </w:r>
      <w:proofErr w:type="spellStart"/>
      <w:r w:rsidRPr="001A37BE">
        <w:rPr>
          <w:lang w:val="lv-LV"/>
        </w:rPr>
        <w:t>būvspeciālista</w:t>
      </w:r>
      <w:proofErr w:type="spellEnd"/>
      <w:r w:rsidRPr="001A37BE">
        <w:rPr>
          <w:lang w:val="lv-LV"/>
        </w:rPr>
        <w:t xml:space="preserve"> sertifikāts ūdensapgādes un kanalizācijas</w:t>
      </w:r>
      <w:r w:rsidR="00135EE3" w:rsidRPr="001A37BE">
        <w:rPr>
          <w:lang w:val="lv-LV"/>
        </w:rPr>
        <w:t xml:space="preserve"> sistēm</w:t>
      </w:r>
      <w:r w:rsidR="00F006D3" w:rsidRPr="001A37BE">
        <w:rPr>
          <w:lang w:val="lv-LV"/>
        </w:rPr>
        <w:t>as</w:t>
      </w:r>
      <w:r w:rsidRPr="001A37BE">
        <w:rPr>
          <w:lang w:val="lv-LV"/>
        </w:rPr>
        <w:t>, ieskaitot ugunsdzēsības sistēmas, būvdarbu vadīšanā.</w:t>
      </w:r>
    </w:p>
    <w:p w14:paraId="17A06EA5" w14:textId="77777777" w:rsidR="006D5143" w:rsidRPr="001A37BE" w:rsidRDefault="006D5143" w:rsidP="002A2B07">
      <w:pPr>
        <w:tabs>
          <w:tab w:val="left" w:pos="360"/>
        </w:tabs>
        <w:jc w:val="both"/>
        <w:rPr>
          <w:b/>
        </w:rPr>
      </w:pPr>
    </w:p>
    <w:p w14:paraId="00C17B8C" w14:textId="77777777" w:rsidR="002A2B07" w:rsidRPr="001A37BE" w:rsidRDefault="002A2B07" w:rsidP="002A2B07">
      <w:pPr>
        <w:tabs>
          <w:tab w:val="left" w:pos="360"/>
        </w:tabs>
        <w:jc w:val="both"/>
      </w:pPr>
      <w:r w:rsidRPr="001A37BE">
        <w:rPr>
          <w:b/>
        </w:rPr>
        <w:t>IESNIEDZAMIE DOKUMENTI:</w:t>
      </w:r>
    </w:p>
    <w:p w14:paraId="19AD67E7" w14:textId="7522206F" w:rsidR="002A2B07" w:rsidRPr="001A37BE" w:rsidRDefault="002A2B07" w:rsidP="009C5CA1">
      <w:pPr>
        <w:pStyle w:val="Stils1"/>
        <w:numPr>
          <w:ilvl w:val="0"/>
          <w:numId w:val="6"/>
        </w:numPr>
        <w:spacing w:line="240" w:lineRule="auto"/>
        <w:ind w:left="284" w:hanging="284"/>
        <w:jc w:val="both"/>
        <w:rPr>
          <w:b w:val="0"/>
          <w:sz w:val="24"/>
          <w:szCs w:val="24"/>
        </w:rPr>
      </w:pPr>
      <w:r w:rsidRPr="001A37BE">
        <w:rPr>
          <w:b w:val="0"/>
          <w:sz w:val="24"/>
          <w:szCs w:val="24"/>
        </w:rPr>
        <w:t xml:space="preserve">Pretendenta parakstīts piedāvājums saskaņā ar </w:t>
      </w:r>
      <w:r w:rsidRPr="001A37BE">
        <w:rPr>
          <w:sz w:val="24"/>
          <w:szCs w:val="24"/>
        </w:rPr>
        <w:t>Pielikumā Nr.2</w:t>
      </w:r>
      <w:r w:rsidRPr="001A37BE">
        <w:rPr>
          <w:b w:val="0"/>
          <w:sz w:val="24"/>
          <w:szCs w:val="24"/>
        </w:rPr>
        <w:t xml:space="preserve"> pievienoto veidni.</w:t>
      </w:r>
    </w:p>
    <w:p w14:paraId="758DE0DD" w14:textId="77777777" w:rsidR="00257064" w:rsidRPr="001A37BE" w:rsidRDefault="00257064" w:rsidP="009C5CA1">
      <w:pPr>
        <w:pStyle w:val="Stils1"/>
        <w:numPr>
          <w:ilvl w:val="0"/>
          <w:numId w:val="6"/>
        </w:numPr>
        <w:spacing w:line="240" w:lineRule="auto"/>
        <w:ind w:left="284" w:hanging="284"/>
        <w:jc w:val="both"/>
        <w:rPr>
          <w:b w:val="0"/>
          <w:sz w:val="24"/>
          <w:szCs w:val="24"/>
        </w:rPr>
      </w:pPr>
      <w:r w:rsidRPr="001A37BE">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2C77CBAF" w14:textId="77777777" w:rsidR="002A2B07" w:rsidRPr="001A37BE" w:rsidRDefault="002A2B07" w:rsidP="009C5CA1">
      <w:pPr>
        <w:pStyle w:val="Stils1"/>
        <w:numPr>
          <w:ilvl w:val="0"/>
          <w:numId w:val="6"/>
        </w:numPr>
        <w:spacing w:line="240" w:lineRule="auto"/>
        <w:ind w:left="284" w:hanging="284"/>
        <w:jc w:val="both"/>
        <w:rPr>
          <w:b w:val="0"/>
          <w:sz w:val="24"/>
          <w:szCs w:val="24"/>
        </w:rPr>
      </w:pPr>
      <w:r w:rsidRPr="001A37BE">
        <w:rPr>
          <w:b w:val="0"/>
          <w:sz w:val="24"/>
          <w:szCs w:val="24"/>
        </w:rPr>
        <w:t xml:space="preserve">Pretendenta parakstīts finanšu piedāvājums saskaņā ar </w:t>
      </w:r>
      <w:r w:rsidRPr="001A37BE">
        <w:rPr>
          <w:sz w:val="24"/>
          <w:szCs w:val="24"/>
        </w:rPr>
        <w:t>Pielikumā Nr.</w:t>
      </w:r>
      <w:r w:rsidR="00F25FF6" w:rsidRPr="001A37BE">
        <w:rPr>
          <w:sz w:val="24"/>
          <w:szCs w:val="24"/>
        </w:rPr>
        <w:t>4</w:t>
      </w:r>
      <w:r w:rsidRPr="001A37BE">
        <w:rPr>
          <w:b w:val="0"/>
          <w:sz w:val="24"/>
          <w:szCs w:val="24"/>
        </w:rPr>
        <w:t xml:space="preserve"> pievienoto veidni.</w:t>
      </w:r>
    </w:p>
    <w:p w14:paraId="0ACDB17C" w14:textId="77777777" w:rsidR="003B4CEA" w:rsidRPr="001A37BE" w:rsidRDefault="00422003" w:rsidP="009C5CA1">
      <w:pPr>
        <w:pStyle w:val="Stils1"/>
        <w:numPr>
          <w:ilvl w:val="0"/>
          <w:numId w:val="6"/>
        </w:numPr>
        <w:spacing w:line="240" w:lineRule="auto"/>
        <w:ind w:left="284" w:hanging="284"/>
        <w:jc w:val="both"/>
        <w:rPr>
          <w:b w:val="0"/>
          <w:sz w:val="24"/>
          <w:szCs w:val="24"/>
        </w:rPr>
      </w:pPr>
      <w:r w:rsidRPr="001A37BE">
        <w:rPr>
          <w:b w:val="0"/>
          <w:sz w:val="24"/>
          <w:szCs w:val="24"/>
        </w:rPr>
        <w:t>Būvdarbu vadītāja</w:t>
      </w:r>
      <w:r w:rsidR="002A2B07" w:rsidRPr="001A37BE">
        <w:rPr>
          <w:b w:val="0"/>
          <w:sz w:val="24"/>
          <w:szCs w:val="24"/>
        </w:rPr>
        <w:t xml:space="preserve"> pieejamības apliecinājum</w:t>
      </w:r>
      <w:r w:rsidRPr="001A37BE">
        <w:rPr>
          <w:b w:val="0"/>
          <w:sz w:val="24"/>
          <w:szCs w:val="24"/>
        </w:rPr>
        <w:t>s</w:t>
      </w:r>
      <w:r w:rsidR="002A2B07" w:rsidRPr="001A37BE">
        <w:rPr>
          <w:b w:val="0"/>
          <w:sz w:val="24"/>
          <w:szCs w:val="24"/>
        </w:rPr>
        <w:t xml:space="preserve"> saskaņā ar </w:t>
      </w:r>
      <w:r w:rsidR="002A2B07" w:rsidRPr="001A37BE">
        <w:rPr>
          <w:sz w:val="24"/>
          <w:szCs w:val="24"/>
        </w:rPr>
        <w:t>Pielikumā Nr.</w:t>
      </w:r>
      <w:r w:rsidR="00F25FF6" w:rsidRPr="001A37BE">
        <w:rPr>
          <w:sz w:val="24"/>
          <w:szCs w:val="24"/>
        </w:rPr>
        <w:t>3</w:t>
      </w:r>
      <w:r w:rsidR="002A2B07" w:rsidRPr="001A37BE">
        <w:rPr>
          <w:b w:val="0"/>
          <w:sz w:val="24"/>
          <w:szCs w:val="24"/>
        </w:rPr>
        <w:t xml:space="preserve"> pievienoto veidni.</w:t>
      </w:r>
    </w:p>
    <w:p w14:paraId="101EA706" w14:textId="77777777" w:rsidR="003B4CEA" w:rsidRPr="001A37BE" w:rsidRDefault="003B4CEA" w:rsidP="003B4CEA">
      <w:pPr>
        <w:pStyle w:val="Stils1"/>
        <w:numPr>
          <w:ilvl w:val="0"/>
          <w:numId w:val="6"/>
        </w:numPr>
        <w:spacing w:line="240" w:lineRule="auto"/>
        <w:ind w:left="284" w:hanging="284"/>
        <w:jc w:val="both"/>
        <w:rPr>
          <w:b w:val="0"/>
          <w:sz w:val="24"/>
          <w:szCs w:val="24"/>
        </w:rPr>
      </w:pPr>
      <w:r w:rsidRPr="001A37BE">
        <w:rPr>
          <w:b w:val="0"/>
          <w:sz w:val="24"/>
          <w:szCs w:val="24"/>
        </w:rPr>
        <w:t xml:space="preserve">Būvdarbos izmantojamo būvizstrādājumu saraksts atbilstoši </w:t>
      </w:r>
      <w:r w:rsidRPr="001A37BE">
        <w:rPr>
          <w:sz w:val="24"/>
          <w:szCs w:val="24"/>
        </w:rPr>
        <w:t>Pielikumā Nr.</w:t>
      </w:r>
      <w:r w:rsidR="000A16FD" w:rsidRPr="001A37BE">
        <w:rPr>
          <w:sz w:val="24"/>
          <w:szCs w:val="24"/>
        </w:rPr>
        <w:t>6</w:t>
      </w:r>
      <w:r w:rsidRPr="001A37BE">
        <w:rPr>
          <w:b w:val="0"/>
          <w:sz w:val="24"/>
          <w:szCs w:val="24"/>
        </w:rPr>
        <w:t xml:space="preserve"> pievienotajai veidnei.</w:t>
      </w:r>
    </w:p>
    <w:p w14:paraId="02FA3928" w14:textId="77777777" w:rsidR="005A584E" w:rsidRPr="001A37BE" w:rsidRDefault="005A584E" w:rsidP="005A584E">
      <w:pPr>
        <w:pStyle w:val="Stils1"/>
        <w:numPr>
          <w:ilvl w:val="0"/>
          <w:numId w:val="0"/>
        </w:numPr>
        <w:spacing w:line="240" w:lineRule="auto"/>
        <w:ind w:left="432" w:hanging="432"/>
        <w:jc w:val="both"/>
        <w:rPr>
          <w:b w:val="0"/>
          <w:sz w:val="24"/>
          <w:szCs w:val="24"/>
        </w:rPr>
      </w:pPr>
    </w:p>
    <w:p w14:paraId="7345D912" w14:textId="77777777" w:rsidR="002A2B07" w:rsidRPr="001A37BE" w:rsidRDefault="002A2B07" w:rsidP="002A2B07">
      <w:pPr>
        <w:tabs>
          <w:tab w:val="left" w:pos="360"/>
        </w:tabs>
        <w:jc w:val="both"/>
        <w:rPr>
          <w:b/>
        </w:rPr>
      </w:pPr>
      <w:r w:rsidRPr="001A37BE">
        <w:rPr>
          <w:b/>
        </w:rPr>
        <w:t>DOKUMENTU SAŅEMŠANA:</w:t>
      </w:r>
    </w:p>
    <w:p w14:paraId="59A58DE2" w14:textId="42F68B89" w:rsidR="000A16FD" w:rsidRPr="001A37BE" w:rsidRDefault="00422003" w:rsidP="002A2B07">
      <w:pPr>
        <w:tabs>
          <w:tab w:val="left" w:pos="426"/>
          <w:tab w:val="left" w:pos="1620"/>
          <w:tab w:val="left" w:pos="1800"/>
        </w:tabs>
        <w:ind w:right="-1"/>
        <w:jc w:val="both"/>
      </w:pPr>
      <w:r w:rsidRPr="001A37BE">
        <w:rPr>
          <w:bCs/>
          <w:kern w:val="32"/>
        </w:rPr>
        <w:t>Būvniecības ieceres dokumentāciju</w:t>
      </w:r>
      <w:r w:rsidR="002A2B07" w:rsidRPr="001A37BE">
        <w:t xml:space="preserve"> elektroniskā formātā iespējams saņemt </w:t>
      </w:r>
      <w:r w:rsidR="000A16FD" w:rsidRPr="001A37BE">
        <w:t>nosūtot pieprasījumu uz e-pastu</w:t>
      </w:r>
      <w:r w:rsidR="00F838EC">
        <w:rPr>
          <w:rStyle w:val="Hipersaite"/>
        </w:rPr>
        <w:t xml:space="preserve"> </w:t>
      </w:r>
      <w:hyperlink r:id="rId15" w:history="1">
        <w:r w:rsidR="00F838EC" w:rsidRPr="00110CD2">
          <w:rPr>
            <w:rStyle w:val="Hipersaite"/>
          </w:rPr>
          <w:t>Arnis.Kalekaurs@rigasudens.lv</w:t>
        </w:r>
      </w:hyperlink>
      <w:r w:rsidR="00F838EC">
        <w:rPr>
          <w:rStyle w:val="Hipersaite"/>
        </w:rPr>
        <w:t xml:space="preserve"> </w:t>
      </w:r>
      <w:r w:rsidR="005F2790" w:rsidRPr="001A37BE">
        <w:t xml:space="preserve">, pievienojot pretendenta parakstītu konfidencialitātes apliecinājumu (skatīt </w:t>
      </w:r>
      <w:r w:rsidR="00535849" w:rsidRPr="001A37BE">
        <w:rPr>
          <w:b/>
          <w:bCs/>
        </w:rPr>
        <w:t>P</w:t>
      </w:r>
      <w:r w:rsidR="005F2790" w:rsidRPr="001A37BE">
        <w:rPr>
          <w:b/>
          <w:bCs/>
        </w:rPr>
        <w:t>ielikumu Nr.</w:t>
      </w:r>
      <w:r w:rsidR="0036568F" w:rsidRPr="001A37BE">
        <w:rPr>
          <w:b/>
          <w:bCs/>
        </w:rPr>
        <w:t>7</w:t>
      </w:r>
      <w:r w:rsidR="005F2790" w:rsidRPr="001A37BE">
        <w:t>) par pasūtītāja izvirzīto konfidencialitātes prasību ievērošanu</w:t>
      </w:r>
    </w:p>
    <w:p w14:paraId="3F410B2A" w14:textId="77777777" w:rsidR="005A584E" w:rsidRPr="001A37BE" w:rsidRDefault="005A584E" w:rsidP="002A2B07">
      <w:pPr>
        <w:tabs>
          <w:tab w:val="left" w:pos="426"/>
          <w:tab w:val="left" w:pos="1620"/>
          <w:tab w:val="left" w:pos="1800"/>
        </w:tabs>
        <w:ind w:right="-1"/>
        <w:jc w:val="both"/>
      </w:pPr>
    </w:p>
    <w:p w14:paraId="3D5631F6" w14:textId="3C07251C" w:rsidR="002A2B07" w:rsidRPr="001A37BE" w:rsidRDefault="002A2B07" w:rsidP="00DE126C">
      <w:pPr>
        <w:widowControl w:val="0"/>
        <w:tabs>
          <w:tab w:val="left" w:pos="360"/>
        </w:tabs>
        <w:rPr>
          <w:b/>
        </w:rPr>
      </w:pPr>
      <w:r w:rsidRPr="001A37BE">
        <w:rPr>
          <w:b/>
        </w:rPr>
        <w:t>VĒRTĒŠANA UN LĪGUMA SLĒGŠANA:</w:t>
      </w:r>
    </w:p>
    <w:p w14:paraId="2EC76CD4" w14:textId="0D0921E6" w:rsidR="002A2B07" w:rsidRPr="001A37BE" w:rsidRDefault="002A2B07" w:rsidP="00DE126C">
      <w:pPr>
        <w:widowControl w:val="0"/>
        <w:numPr>
          <w:ilvl w:val="0"/>
          <w:numId w:val="18"/>
        </w:numPr>
        <w:ind w:left="284" w:hanging="284"/>
        <w:jc w:val="both"/>
      </w:pPr>
      <w:r w:rsidRPr="001A37BE">
        <w:t xml:space="preserve">Tirgus izpētes rezultātā SIA “Rīgas ūdens” atbilstoši </w:t>
      </w:r>
      <w:r w:rsidRPr="001A37BE">
        <w:rPr>
          <w:b/>
        </w:rPr>
        <w:t>Pielikumā Nr.</w:t>
      </w:r>
      <w:r w:rsidR="00F25FF6" w:rsidRPr="001A37BE">
        <w:rPr>
          <w:b/>
        </w:rPr>
        <w:t>5</w:t>
      </w:r>
      <w:r w:rsidRPr="001A37BE">
        <w:t xml:space="preserve"> pievienotajam līguma projektam noslēgs līgumu ar pretendentu, kura piedāvājums atbildīs norādītajām prasībām un būs ar viszemāko cenu</w:t>
      </w:r>
      <w:r w:rsidR="00BC5939" w:rsidRPr="001A37BE">
        <w:t>.</w:t>
      </w:r>
    </w:p>
    <w:p w14:paraId="33A6DF47" w14:textId="6FBF9D59" w:rsidR="002A2B07" w:rsidRPr="00136209" w:rsidRDefault="002A2B07" w:rsidP="006A478F">
      <w:pPr>
        <w:numPr>
          <w:ilvl w:val="0"/>
          <w:numId w:val="18"/>
        </w:numPr>
        <w:ind w:left="284" w:hanging="284"/>
        <w:jc w:val="both"/>
      </w:pPr>
      <w:r w:rsidRPr="001A37BE">
        <w:rPr>
          <w:lang w:eastAsia="en-US"/>
        </w:rPr>
        <w:lastRenderedPageBreak/>
        <w:t xml:space="preserve">Pretendents var tikt uzaicināts uz sarunām, lai apspriestu pretendenta iesniegto piedāvājumu un līguma projektu, kā rezultātā pretendentam var tikt dota iespēja iesniegtajā piedāvājumā veikt </w:t>
      </w:r>
      <w:r w:rsidRPr="00136209">
        <w:rPr>
          <w:lang w:eastAsia="en-US"/>
        </w:rPr>
        <w:t xml:space="preserve">grozījumus. </w:t>
      </w:r>
    </w:p>
    <w:p w14:paraId="23D06D9A" w14:textId="77777777" w:rsidR="002A2B07" w:rsidRPr="00136209" w:rsidRDefault="002A2B07" w:rsidP="002A2B07">
      <w:pPr>
        <w:jc w:val="both"/>
      </w:pPr>
    </w:p>
    <w:p w14:paraId="0E097960" w14:textId="77777777" w:rsidR="002A2B07" w:rsidRPr="00136209" w:rsidRDefault="002A2B07" w:rsidP="002A2B07">
      <w:pPr>
        <w:jc w:val="both"/>
        <w:rPr>
          <w:b/>
        </w:rPr>
      </w:pPr>
      <w:r w:rsidRPr="00136209">
        <w:rPr>
          <w:b/>
        </w:rPr>
        <w:t>PIELIKUMĀ:</w:t>
      </w:r>
    </w:p>
    <w:p w14:paraId="1C8215D8" w14:textId="1E2E109F" w:rsidR="002A2B07" w:rsidRPr="00136209" w:rsidRDefault="00E057B3" w:rsidP="002A2B07">
      <w:pPr>
        <w:numPr>
          <w:ilvl w:val="0"/>
          <w:numId w:val="17"/>
        </w:numPr>
        <w:ind w:left="284" w:hanging="284"/>
        <w:jc w:val="both"/>
      </w:pPr>
      <w:r w:rsidRPr="00136209">
        <w:t>D</w:t>
      </w:r>
      <w:r w:rsidR="002A2B07" w:rsidRPr="00136209">
        <w:t>arba uzdevums</w:t>
      </w:r>
      <w:r w:rsidR="005A584E" w:rsidRPr="00136209">
        <w:t xml:space="preserve"> </w:t>
      </w:r>
      <w:r w:rsidR="002A2B07" w:rsidRPr="00136209">
        <w:t xml:space="preserve">uz </w:t>
      </w:r>
      <w:r w:rsidR="001A37BE" w:rsidRPr="00136209">
        <w:t>4</w:t>
      </w:r>
      <w:r w:rsidR="004E7F08" w:rsidRPr="00136209">
        <w:t xml:space="preserve"> </w:t>
      </w:r>
      <w:r w:rsidR="002A2B07" w:rsidRPr="00136209">
        <w:t>lapām</w:t>
      </w:r>
      <w:r w:rsidR="003A04DD" w:rsidRPr="00136209">
        <w:t>;</w:t>
      </w:r>
    </w:p>
    <w:p w14:paraId="458CBB43" w14:textId="451CC495" w:rsidR="002A2B07" w:rsidRPr="00136209" w:rsidRDefault="002A2B07" w:rsidP="002A2B07">
      <w:pPr>
        <w:numPr>
          <w:ilvl w:val="0"/>
          <w:numId w:val="17"/>
        </w:numPr>
        <w:ind w:left="284" w:hanging="284"/>
        <w:jc w:val="both"/>
      </w:pPr>
      <w:r w:rsidRPr="00136209">
        <w:t>Piedāvājuma veidne uz 1 lapas</w:t>
      </w:r>
      <w:r w:rsidR="003A04DD" w:rsidRPr="00136209">
        <w:t>;</w:t>
      </w:r>
    </w:p>
    <w:p w14:paraId="42F8D13B" w14:textId="6DD702E8" w:rsidR="00D22914" w:rsidRPr="00136209" w:rsidRDefault="00D22914" w:rsidP="002A2B07">
      <w:pPr>
        <w:numPr>
          <w:ilvl w:val="0"/>
          <w:numId w:val="17"/>
        </w:numPr>
        <w:ind w:left="284" w:hanging="284"/>
        <w:jc w:val="both"/>
      </w:pPr>
      <w:r w:rsidRPr="00136209">
        <w:t>Būvdarbu vadītāja pieejamības apliecinājuma veidne uz 1 lapas</w:t>
      </w:r>
      <w:r w:rsidR="003A04DD" w:rsidRPr="00136209">
        <w:t>;</w:t>
      </w:r>
    </w:p>
    <w:p w14:paraId="5E7FA0BE" w14:textId="09EAB7A9" w:rsidR="002A2B07" w:rsidRPr="00136209" w:rsidRDefault="002A2B07" w:rsidP="002A2B07">
      <w:pPr>
        <w:numPr>
          <w:ilvl w:val="0"/>
          <w:numId w:val="17"/>
        </w:numPr>
        <w:ind w:left="284" w:hanging="284"/>
        <w:jc w:val="both"/>
      </w:pPr>
      <w:r w:rsidRPr="00136209">
        <w:t>Finanšu piedāvājuma veidne uz 1 lapas</w:t>
      </w:r>
      <w:r w:rsidR="003A04DD" w:rsidRPr="00136209">
        <w:t>;</w:t>
      </w:r>
    </w:p>
    <w:p w14:paraId="614690D5" w14:textId="39668CC0" w:rsidR="002A2B07" w:rsidRPr="00136209" w:rsidRDefault="00D22914" w:rsidP="002A2B07">
      <w:pPr>
        <w:numPr>
          <w:ilvl w:val="0"/>
          <w:numId w:val="17"/>
        </w:numPr>
        <w:ind w:left="284" w:hanging="284"/>
        <w:jc w:val="both"/>
      </w:pPr>
      <w:r w:rsidRPr="00136209">
        <w:t>Būvdarbu līguma projekts</w:t>
      </w:r>
      <w:r w:rsidR="002A2B07" w:rsidRPr="00136209">
        <w:t xml:space="preserve"> uz </w:t>
      </w:r>
      <w:r w:rsidR="003A04DD" w:rsidRPr="00136209">
        <w:t>6</w:t>
      </w:r>
      <w:r w:rsidR="002A2B07" w:rsidRPr="00136209">
        <w:t xml:space="preserve"> lap</w:t>
      </w:r>
      <w:r w:rsidRPr="00136209">
        <w:t>ām</w:t>
      </w:r>
      <w:r w:rsidR="003A04DD" w:rsidRPr="00136209">
        <w:t>;</w:t>
      </w:r>
    </w:p>
    <w:p w14:paraId="6B2F2639" w14:textId="154A9FDD" w:rsidR="00AC693C" w:rsidRPr="00136209" w:rsidRDefault="00AC693C" w:rsidP="000F5F21">
      <w:pPr>
        <w:numPr>
          <w:ilvl w:val="0"/>
          <w:numId w:val="17"/>
        </w:numPr>
        <w:ind w:left="284" w:hanging="284"/>
        <w:jc w:val="both"/>
      </w:pPr>
      <w:r w:rsidRPr="00136209">
        <w:t xml:space="preserve">Būvizstrādājumu saraksts uz </w:t>
      </w:r>
      <w:r w:rsidR="003A04DD" w:rsidRPr="00136209">
        <w:t>1</w:t>
      </w:r>
      <w:r w:rsidRPr="00136209">
        <w:t xml:space="preserve"> lap</w:t>
      </w:r>
      <w:r w:rsidR="00B772E4" w:rsidRPr="00136209">
        <w:t>as</w:t>
      </w:r>
      <w:r w:rsidR="003A04DD" w:rsidRPr="00136209">
        <w:t>;</w:t>
      </w:r>
    </w:p>
    <w:p w14:paraId="4B5F97AE" w14:textId="01D56C99" w:rsidR="005F2790" w:rsidRPr="00136209" w:rsidRDefault="005F2790" w:rsidP="008622B0">
      <w:pPr>
        <w:numPr>
          <w:ilvl w:val="0"/>
          <w:numId w:val="17"/>
        </w:numPr>
        <w:ind w:left="284" w:hanging="284"/>
        <w:jc w:val="both"/>
      </w:pPr>
      <w:r w:rsidRPr="00136209">
        <w:t>Konfidencialitātes apliecinājums uz 1 lapas</w:t>
      </w:r>
      <w:r w:rsidR="003A04DD" w:rsidRPr="00136209">
        <w:t>.</w:t>
      </w:r>
    </w:p>
    <w:p w14:paraId="23E60BCE" w14:textId="77777777" w:rsidR="005F2790" w:rsidRPr="001A37BE" w:rsidRDefault="005F2790" w:rsidP="008622B0">
      <w:pPr>
        <w:jc w:val="both"/>
      </w:pPr>
    </w:p>
    <w:p w14:paraId="0ADA59AA" w14:textId="77777777" w:rsidR="000F5F21" w:rsidRPr="001A37BE" w:rsidRDefault="000F5F21" w:rsidP="000F5F21">
      <w:pPr>
        <w:jc w:val="both"/>
      </w:pPr>
    </w:p>
    <w:p w14:paraId="75AE7318" w14:textId="77777777" w:rsidR="002A2B07" w:rsidRPr="001A37BE" w:rsidRDefault="002A2B07" w:rsidP="002A2B07">
      <w:pPr>
        <w:jc w:val="both"/>
        <w:rPr>
          <w:highlight w:val="yellow"/>
        </w:rPr>
      </w:pPr>
    </w:p>
    <w:p w14:paraId="40826398" w14:textId="77777777" w:rsidR="002A2B07" w:rsidRPr="001A37BE" w:rsidRDefault="002A2B07" w:rsidP="002A2B07">
      <w:pPr>
        <w:jc w:val="both"/>
        <w:rPr>
          <w:highlight w:val="yellow"/>
        </w:rPr>
      </w:pPr>
    </w:p>
    <w:p w14:paraId="65338C11" w14:textId="77777777" w:rsidR="002A2B07" w:rsidRPr="001A37BE" w:rsidRDefault="002A2B07" w:rsidP="002A2B07">
      <w:pPr>
        <w:jc w:val="both"/>
        <w:rPr>
          <w:highlight w:val="yellow"/>
        </w:rPr>
      </w:pPr>
    </w:p>
    <w:p w14:paraId="05915DD1" w14:textId="77777777" w:rsidR="002A2B07" w:rsidRPr="001A37BE" w:rsidRDefault="002A2B07" w:rsidP="002A2B07">
      <w:pPr>
        <w:jc w:val="both"/>
      </w:pPr>
    </w:p>
    <w:p w14:paraId="34C8D525" w14:textId="77777777" w:rsidR="003F5AF1" w:rsidRPr="001A37BE" w:rsidRDefault="003F5AF1" w:rsidP="00E057B3">
      <w:pPr>
        <w:jc w:val="right"/>
        <w:rPr>
          <w:b/>
          <w:sz w:val="20"/>
        </w:rPr>
        <w:sectPr w:rsidR="003F5AF1" w:rsidRPr="001A37BE" w:rsidSect="00412CF9">
          <w:footerReference w:type="default" r:id="rId16"/>
          <w:pgSz w:w="11906" w:h="16838"/>
          <w:pgMar w:top="993" w:right="991" w:bottom="851" w:left="1800" w:header="708" w:footer="133" w:gutter="0"/>
          <w:cols w:space="708"/>
          <w:docGrid w:linePitch="360"/>
        </w:sectPr>
      </w:pPr>
    </w:p>
    <w:p w14:paraId="17A5CB74" w14:textId="77777777" w:rsidR="00386CAD" w:rsidRPr="001A37BE" w:rsidRDefault="00386CAD" w:rsidP="002A2B07">
      <w:pPr>
        <w:tabs>
          <w:tab w:val="left" w:pos="284"/>
        </w:tabs>
        <w:jc w:val="right"/>
        <w:rPr>
          <w:b/>
          <w:lang w:eastAsia="en-US"/>
        </w:rPr>
      </w:pPr>
    </w:p>
    <w:p w14:paraId="4E7AE0E7" w14:textId="77777777" w:rsidR="00A438D1" w:rsidRPr="001A37BE" w:rsidRDefault="00A438D1" w:rsidP="00A438D1">
      <w:pPr>
        <w:tabs>
          <w:tab w:val="left" w:pos="284"/>
        </w:tabs>
        <w:jc w:val="right"/>
        <w:rPr>
          <w:b/>
          <w:lang w:eastAsia="en-US"/>
        </w:rPr>
      </w:pPr>
      <w:r w:rsidRPr="001A37BE">
        <w:rPr>
          <w:b/>
          <w:lang w:eastAsia="en-US"/>
        </w:rPr>
        <w:t>Pielikums Nr.1</w:t>
      </w:r>
    </w:p>
    <w:p w14:paraId="5B12EDDC" w14:textId="6F60F532" w:rsidR="00806CAA" w:rsidRPr="001A37BE" w:rsidRDefault="00806CAA" w:rsidP="00806CAA">
      <w:pPr>
        <w:widowControl w:val="0"/>
        <w:ind w:left="360"/>
        <w:jc w:val="center"/>
        <w:rPr>
          <w:b/>
          <w:bCs/>
          <w:kern w:val="32"/>
        </w:rPr>
      </w:pPr>
      <w:r w:rsidRPr="001A37BE">
        <w:rPr>
          <w:b/>
          <w:bCs/>
          <w:kern w:val="32"/>
        </w:rPr>
        <w:t>Darba uzdevums</w:t>
      </w:r>
    </w:p>
    <w:p w14:paraId="75AB76E6" w14:textId="4DFD3995" w:rsidR="00AA6CBA" w:rsidRPr="001A37BE" w:rsidRDefault="00AA6CBA" w:rsidP="00806CAA">
      <w:pPr>
        <w:widowControl w:val="0"/>
        <w:ind w:left="360"/>
        <w:jc w:val="center"/>
        <w:rPr>
          <w:b/>
          <w:bCs/>
          <w:kern w:val="32"/>
        </w:rPr>
      </w:pPr>
    </w:p>
    <w:p w14:paraId="4F97A9BF" w14:textId="77777777" w:rsidR="00265C92" w:rsidRPr="00265C92" w:rsidRDefault="00265C92" w:rsidP="00136209">
      <w:pPr>
        <w:widowControl w:val="0"/>
        <w:numPr>
          <w:ilvl w:val="0"/>
          <w:numId w:val="27"/>
        </w:numPr>
        <w:tabs>
          <w:tab w:val="left" w:pos="426"/>
        </w:tabs>
        <w:ind w:left="426" w:hanging="426"/>
        <w:jc w:val="both"/>
        <w:rPr>
          <w:bCs/>
        </w:rPr>
      </w:pPr>
      <w:r w:rsidRPr="00265C92">
        <w:rPr>
          <w:bCs/>
        </w:rPr>
        <w:t xml:space="preserve">Uzņēmējam jāierīko ūdensvada pievadi četros īpašumos. Būvdarbu izpildes secību, ņemot vērā Līguma norādīto Būvdarbu pabeigšanas termiņu katrā Objektā,  nosaka Uzņēmējs un informē Pasūtītāja atbildīgo darbinieku pirms Būvdarbu uzsākšanas.  </w:t>
      </w:r>
    </w:p>
    <w:p w14:paraId="0857F682" w14:textId="77777777" w:rsidR="00265C92" w:rsidRPr="00265C92" w:rsidRDefault="00265C92" w:rsidP="00136209">
      <w:pPr>
        <w:widowControl w:val="0"/>
        <w:numPr>
          <w:ilvl w:val="0"/>
          <w:numId w:val="27"/>
        </w:numPr>
        <w:tabs>
          <w:tab w:val="left" w:pos="426"/>
        </w:tabs>
        <w:ind w:left="426" w:hanging="426"/>
        <w:jc w:val="both"/>
        <w:rPr>
          <w:bCs/>
        </w:rPr>
      </w:pPr>
      <w:r w:rsidRPr="00265C92">
        <w:rPr>
          <w:bCs/>
        </w:rPr>
        <w:t>Uzņēmējam jāveic visi Apliecinājuma kartēs norādīto pievadu ierīkošanas būvdarbi.</w:t>
      </w:r>
    </w:p>
    <w:p w14:paraId="31987ED7" w14:textId="77777777" w:rsidR="00265C92" w:rsidRPr="00265C92" w:rsidRDefault="00265C92" w:rsidP="00136209">
      <w:pPr>
        <w:widowControl w:val="0"/>
        <w:numPr>
          <w:ilvl w:val="0"/>
          <w:numId w:val="27"/>
        </w:numPr>
        <w:tabs>
          <w:tab w:val="left" w:pos="426"/>
        </w:tabs>
        <w:ind w:left="426" w:hanging="426"/>
        <w:jc w:val="both"/>
        <w:rPr>
          <w:bCs/>
        </w:rPr>
      </w:pPr>
      <w:r w:rsidRPr="00265C92">
        <w:rPr>
          <w:bCs/>
        </w:rPr>
        <w:t>Pirms Būvdarbu uzsākšanas Uzņēmējs iesniedz Pasūtītājam Uzņēmēja būvobjektā nodarbināto personu sarakstu, kas apstiprināts ar parakstu, norādot sarakstā personas vārdu un uzvārdu, personas kodu.</w:t>
      </w:r>
    </w:p>
    <w:p w14:paraId="4246DEFD" w14:textId="77777777" w:rsidR="00265C92" w:rsidRPr="00265C92" w:rsidRDefault="00265C92" w:rsidP="00136209">
      <w:pPr>
        <w:widowControl w:val="0"/>
        <w:numPr>
          <w:ilvl w:val="0"/>
          <w:numId w:val="27"/>
        </w:numPr>
        <w:tabs>
          <w:tab w:val="left" w:pos="0"/>
          <w:tab w:val="left" w:pos="426"/>
          <w:tab w:val="left" w:pos="567"/>
        </w:tabs>
        <w:ind w:left="426" w:hanging="426"/>
        <w:jc w:val="both"/>
        <w:rPr>
          <w:lang w:eastAsia="en-US"/>
        </w:rPr>
      </w:pPr>
      <w:r w:rsidRPr="00265C92">
        <w:rPr>
          <w:lang w:eastAsia="en-US"/>
        </w:rPr>
        <w:t>Pirms Būvdarbiem Uzņēmējam jāveic būvlaukuma apsekošana. Jāapseko arī teritorijas tiešā būvlaukuma tuvumā, kuras varētu ietekmēt Būvdarbi. Visi esošie defekti un citas būtiskas detaļas jākonstatē, jāreģistrē un jānofotografē. Šāda atskaite iesniedzama Pasūtītājam pirms jebkādu aktivitāšu uzsākšanas būvlaukuma teritorijā.</w:t>
      </w:r>
    </w:p>
    <w:p w14:paraId="33E5646E" w14:textId="77777777" w:rsidR="00265C92" w:rsidRPr="00265C92" w:rsidRDefault="00265C92" w:rsidP="00136209">
      <w:pPr>
        <w:widowControl w:val="0"/>
        <w:numPr>
          <w:ilvl w:val="0"/>
          <w:numId w:val="27"/>
        </w:numPr>
        <w:tabs>
          <w:tab w:val="left" w:pos="426"/>
        </w:tabs>
        <w:ind w:left="426" w:hanging="426"/>
        <w:jc w:val="both"/>
        <w:rPr>
          <w:bCs/>
        </w:rPr>
      </w:pPr>
      <w:r w:rsidRPr="00265C92">
        <w:rPr>
          <w:bCs/>
        </w:rPr>
        <w:t xml:space="preserve">Būvdarbos jāizmanto apliecinājuma kartē norādītie būvizstrādājumi un materiāli. </w:t>
      </w:r>
    </w:p>
    <w:p w14:paraId="024AA59C" w14:textId="77777777" w:rsidR="00265C92" w:rsidRPr="00265C92" w:rsidRDefault="00265C92" w:rsidP="00136209">
      <w:pPr>
        <w:widowControl w:val="0"/>
        <w:numPr>
          <w:ilvl w:val="0"/>
          <w:numId w:val="27"/>
        </w:numPr>
        <w:tabs>
          <w:tab w:val="left" w:pos="426"/>
        </w:tabs>
        <w:ind w:left="426" w:hanging="426"/>
        <w:jc w:val="both"/>
      </w:pPr>
      <w:r w:rsidRPr="00265C92">
        <w:t>Pievadu pieslēgšanas ēkas iekšējiem tīkliem risinājums Uzņēmējam savlaicīgi jāsaskaņo ar Pasūtītāju.</w:t>
      </w:r>
    </w:p>
    <w:p w14:paraId="04BFF664" w14:textId="77777777" w:rsidR="00265C92" w:rsidRPr="00265C92" w:rsidRDefault="00265C92" w:rsidP="00136209">
      <w:pPr>
        <w:widowControl w:val="0"/>
        <w:numPr>
          <w:ilvl w:val="0"/>
          <w:numId w:val="27"/>
        </w:numPr>
        <w:tabs>
          <w:tab w:val="left" w:pos="426"/>
        </w:tabs>
        <w:ind w:left="426" w:hanging="426"/>
        <w:jc w:val="both"/>
      </w:pPr>
      <w:r w:rsidRPr="00265C92">
        <w:t>Gruntsūdens novadīšanai centralizētājā kanalizācijas tīklā Uzņēmējam jāsaņem Pasūtītāja akcepts.</w:t>
      </w:r>
    </w:p>
    <w:p w14:paraId="535C0DF5" w14:textId="77777777" w:rsidR="00265C92" w:rsidRPr="00265C92" w:rsidRDefault="00265C92" w:rsidP="00136209">
      <w:pPr>
        <w:widowControl w:val="0"/>
        <w:numPr>
          <w:ilvl w:val="0"/>
          <w:numId w:val="27"/>
        </w:numPr>
        <w:tabs>
          <w:tab w:val="left" w:pos="426"/>
        </w:tabs>
        <w:ind w:left="426" w:hanging="426"/>
        <w:jc w:val="both"/>
      </w:pPr>
      <w:r w:rsidRPr="00265C92">
        <w:t>Uzņēmējam jāveic šādas pārbaudes:</w:t>
      </w:r>
    </w:p>
    <w:p w14:paraId="0D90403F" w14:textId="77777777" w:rsidR="00265C92" w:rsidRPr="00265C92" w:rsidRDefault="00265C92" w:rsidP="00136209">
      <w:pPr>
        <w:widowControl w:val="0"/>
        <w:numPr>
          <w:ilvl w:val="1"/>
          <w:numId w:val="27"/>
        </w:numPr>
        <w:tabs>
          <w:tab w:val="left" w:pos="993"/>
        </w:tabs>
        <w:ind w:left="993" w:hanging="426"/>
        <w:jc w:val="both"/>
      </w:pPr>
      <w:r w:rsidRPr="00265C92">
        <w:t xml:space="preserve">Ierīkotajam ūdensvada </w:t>
      </w:r>
      <w:proofErr w:type="spellStart"/>
      <w:r w:rsidRPr="00265C92">
        <w:t>pievadam</w:t>
      </w:r>
      <w:proofErr w:type="spellEnd"/>
      <w:r w:rsidRPr="00265C92">
        <w:t xml:space="preserve"> jāveic hidrauliskā pārbaude. Hidraulisko pārbaudi nepieciešams veikt ar darba spiedienu Pasūtītāja pārstāvja klātbūtnē. Pārbaužu rezultāti tiek apkopoti sastādot aktu, ko paraksta Uzņēmēja  būvdarbu vadītājs un Pasūtītāja pārstāvis;</w:t>
      </w:r>
    </w:p>
    <w:p w14:paraId="71FD69AE" w14:textId="77777777" w:rsidR="00265C92" w:rsidRPr="00265C92" w:rsidRDefault="00265C92" w:rsidP="00136209">
      <w:pPr>
        <w:widowControl w:val="0"/>
        <w:numPr>
          <w:ilvl w:val="1"/>
          <w:numId w:val="27"/>
        </w:numPr>
        <w:tabs>
          <w:tab w:val="left" w:pos="993"/>
        </w:tabs>
        <w:ind w:left="993" w:hanging="426"/>
        <w:jc w:val="both"/>
      </w:pPr>
      <w:r w:rsidRPr="00265C92">
        <w:t xml:space="preserve">Grunts blīvuma pārbaudes jāveic regulāri ar </w:t>
      </w:r>
      <w:proofErr w:type="spellStart"/>
      <w:r w:rsidRPr="00265C92">
        <w:t>Beldorni</w:t>
      </w:r>
      <w:proofErr w:type="spellEnd"/>
      <w:r w:rsidRPr="00265C92">
        <w:t xml:space="preserve"> grunts blīvuma mērītāju.  </w:t>
      </w:r>
    </w:p>
    <w:p w14:paraId="21CC2C47" w14:textId="77777777" w:rsidR="00265C92" w:rsidRPr="00265C92" w:rsidRDefault="00265C92" w:rsidP="00136209">
      <w:pPr>
        <w:widowControl w:val="0"/>
        <w:numPr>
          <w:ilvl w:val="0"/>
          <w:numId w:val="27"/>
        </w:numPr>
        <w:tabs>
          <w:tab w:val="left" w:pos="426"/>
        </w:tabs>
        <w:ind w:left="426" w:hanging="426"/>
        <w:contextualSpacing/>
        <w:jc w:val="both"/>
      </w:pPr>
      <w:r w:rsidRPr="00265C92">
        <w:t xml:space="preserve">Pēc ūdens pievada izbūves jāveic skalošana, ūdens analīžu noņemšana un nogādāšana uz SIA “Rīga ūdens” laboratoriju Rīgā, Bauskas ielā 209. </w:t>
      </w:r>
    </w:p>
    <w:p w14:paraId="30CB6135" w14:textId="77777777" w:rsidR="00265C92" w:rsidRPr="00265C92" w:rsidRDefault="00265C92" w:rsidP="00136209">
      <w:pPr>
        <w:widowControl w:val="0"/>
        <w:numPr>
          <w:ilvl w:val="0"/>
          <w:numId w:val="27"/>
        </w:numPr>
        <w:tabs>
          <w:tab w:val="left" w:pos="426"/>
        </w:tabs>
        <w:ind w:left="426" w:hanging="426"/>
        <w:jc w:val="both"/>
      </w:pPr>
      <w:r w:rsidRPr="00265C92">
        <w:t>Uzņēmējam Būvdarbu fotografēšana jāveic Būvdarbu izpildes laikā,  tādos intervālos, kas atspoguļo galvenos progresa etapus.</w:t>
      </w:r>
    </w:p>
    <w:p w14:paraId="263AC6E8" w14:textId="77777777" w:rsidR="00265C92" w:rsidRDefault="00265C92" w:rsidP="00265C92">
      <w:pPr>
        <w:spacing w:after="160" w:line="259" w:lineRule="auto"/>
        <w:rPr>
          <w:sz w:val="22"/>
          <w:szCs w:val="22"/>
        </w:rPr>
      </w:pPr>
    </w:p>
    <w:p w14:paraId="5A96CEB6" w14:textId="77777777" w:rsidR="00265C92" w:rsidRPr="00265C92" w:rsidRDefault="00265C92" w:rsidP="00136209">
      <w:pPr>
        <w:widowControl w:val="0"/>
        <w:numPr>
          <w:ilvl w:val="0"/>
          <w:numId w:val="26"/>
        </w:numPr>
        <w:ind w:left="426" w:hanging="426"/>
        <w:jc w:val="both"/>
        <w:outlineLvl w:val="1"/>
        <w:rPr>
          <w:kern w:val="22"/>
          <w:szCs w:val="22"/>
          <w:lang w:eastAsia="en-US"/>
        </w:rPr>
      </w:pPr>
      <w:r w:rsidRPr="00265C92">
        <w:rPr>
          <w:b/>
          <w:kern w:val="22"/>
          <w:szCs w:val="22"/>
          <w:lang w:eastAsia="en-US"/>
        </w:rPr>
        <w:t>Pievada ierīkošana Dunalkas ielā 11, Rīgā</w:t>
      </w:r>
    </w:p>
    <w:p w14:paraId="668509A9" w14:textId="77777777" w:rsidR="00265C92" w:rsidRPr="00265C92" w:rsidRDefault="00265C92" w:rsidP="00136209">
      <w:pPr>
        <w:widowControl w:val="0"/>
        <w:numPr>
          <w:ilvl w:val="0"/>
          <w:numId w:val="28"/>
        </w:numPr>
        <w:ind w:left="284" w:hanging="284"/>
        <w:jc w:val="both"/>
        <w:rPr>
          <w:bCs/>
        </w:rPr>
      </w:pPr>
      <w:r w:rsidRPr="00265C92">
        <w:rPr>
          <w:bCs/>
        </w:rPr>
        <w:t>Veikt ūdensvada pievada</w:t>
      </w:r>
      <w:r w:rsidRPr="00265C92">
        <w:t xml:space="preserve"> ierīkošanu atbilstoši būvvaldē saskaņotai apliecinājuma kartei  un Līgumam pievienotajam Uzņēmēja piedāvājumam:</w:t>
      </w:r>
    </w:p>
    <w:p w14:paraId="18D087AA" w14:textId="77777777" w:rsidR="00265C92" w:rsidRPr="00265C92" w:rsidRDefault="00265C92" w:rsidP="00136209">
      <w:pPr>
        <w:widowControl w:val="0"/>
        <w:numPr>
          <w:ilvl w:val="1"/>
          <w:numId w:val="28"/>
        </w:numPr>
        <w:ind w:left="993" w:hanging="567"/>
        <w:jc w:val="both"/>
        <w:rPr>
          <w:bCs/>
        </w:rPr>
      </w:pPr>
      <w:r w:rsidRPr="00265C92">
        <w:t xml:space="preserve">Ūdensvads - </w:t>
      </w:r>
      <w:r w:rsidRPr="00265C92">
        <w:rPr>
          <w:bCs/>
        </w:rPr>
        <w:t xml:space="preserve">polietilēna plastmasas spiediena caurules ierīkošana </w:t>
      </w:r>
      <w:proofErr w:type="spellStart"/>
      <w:r w:rsidRPr="00265C92">
        <w:rPr>
          <w:bCs/>
        </w:rPr>
        <w:t>būvgrāvī</w:t>
      </w:r>
      <w:proofErr w:type="spellEnd"/>
      <w:r w:rsidRPr="00265C92">
        <w:rPr>
          <w:bCs/>
        </w:rPr>
        <w:t>, savienošana ar ēkas iekšējo sistēmu;</w:t>
      </w:r>
    </w:p>
    <w:p w14:paraId="12F1547C" w14:textId="77777777" w:rsidR="00265C92" w:rsidRPr="00265C92" w:rsidRDefault="00265C92" w:rsidP="00136209">
      <w:pPr>
        <w:widowControl w:val="0"/>
        <w:numPr>
          <w:ilvl w:val="1"/>
          <w:numId w:val="28"/>
        </w:numPr>
        <w:ind w:left="993" w:hanging="567"/>
        <w:jc w:val="both"/>
        <w:rPr>
          <w:bCs/>
        </w:rPr>
      </w:pPr>
      <w:r w:rsidRPr="00265C92">
        <w:rPr>
          <w:bCs/>
        </w:rPr>
        <w:t xml:space="preserve">Veikt  ūdens patēriņa </w:t>
      </w:r>
      <w:proofErr w:type="spellStart"/>
      <w:r w:rsidRPr="00265C92">
        <w:rPr>
          <w:bCs/>
        </w:rPr>
        <w:t>komercuzskaites</w:t>
      </w:r>
      <w:proofErr w:type="spellEnd"/>
      <w:r w:rsidRPr="00265C92">
        <w:rPr>
          <w:bCs/>
        </w:rPr>
        <w:t xml:space="preserve"> mēraparāta mezgla un </w:t>
      </w:r>
      <w:proofErr w:type="spellStart"/>
      <w:r w:rsidRPr="00265C92">
        <w:rPr>
          <w:bCs/>
        </w:rPr>
        <w:t>skatakas</w:t>
      </w:r>
      <w:proofErr w:type="spellEnd"/>
      <w:r w:rsidRPr="00265C92">
        <w:rPr>
          <w:bCs/>
        </w:rPr>
        <w:t xml:space="preserve"> Dn500 montāžu;</w:t>
      </w:r>
    </w:p>
    <w:p w14:paraId="4F42D6B6" w14:textId="77777777" w:rsidR="00265C92" w:rsidRPr="00265C92" w:rsidRDefault="00265C92" w:rsidP="00136209">
      <w:pPr>
        <w:widowControl w:val="0"/>
        <w:numPr>
          <w:ilvl w:val="1"/>
          <w:numId w:val="28"/>
        </w:numPr>
        <w:ind w:left="993" w:hanging="567"/>
        <w:jc w:val="both"/>
        <w:rPr>
          <w:bCs/>
        </w:rPr>
      </w:pPr>
      <w:proofErr w:type="spellStart"/>
      <w:r w:rsidRPr="00265C92">
        <w:rPr>
          <w:bCs/>
        </w:rPr>
        <w:t>Pieslēguma</w:t>
      </w:r>
      <w:proofErr w:type="spellEnd"/>
      <w:r w:rsidRPr="00265C92">
        <w:rPr>
          <w:bCs/>
        </w:rPr>
        <w:t xml:space="preserve"> izveide pie esošā ūdensvada;</w:t>
      </w:r>
    </w:p>
    <w:p w14:paraId="5233F0C3" w14:textId="77777777" w:rsidR="00265C92" w:rsidRPr="00265C92" w:rsidRDefault="00265C92" w:rsidP="00136209">
      <w:pPr>
        <w:widowControl w:val="0"/>
        <w:numPr>
          <w:ilvl w:val="1"/>
          <w:numId w:val="28"/>
        </w:numPr>
        <w:ind w:left="993" w:hanging="567"/>
        <w:jc w:val="both"/>
        <w:rPr>
          <w:b/>
        </w:rPr>
      </w:pPr>
      <w:r w:rsidRPr="00265C92">
        <w:rPr>
          <w:bCs/>
        </w:rPr>
        <w:t xml:space="preserve">Veikt citus apliecinājuma kartē un Uzņēmēja piedāvājumā norādītos būvdarbus. </w:t>
      </w:r>
    </w:p>
    <w:p w14:paraId="2DA85137" w14:textId="77777777" w:rsidR="00265C92" w:rsidRPr="00265C92" w:rsidRDefault="00265C92" w:rsidP="00265C92">
      <w:pPr>
        <w:widowControl w:val="0"/>
        <w:ind w:left="993"/>
        <w:jc w:val="both"/>
        <w:rPr>
          <w:b/>
        </w:rPr>
      </w:pPr>
    </w:p>
    <w:p w14:paraId="2D4085CC" w14:textId="77777777" w:rsidR="00265C92" w:rsidRPr="00265C92" w:rsidRDefault="00265C92" w:rsidP="00136209">
      <w:pPr>
        <w:widowControl w:val="0"/>
        <w:numPr>
          <w:ilvl w:val="0"/>
          <w:numId w:val="26"/>
        </w:numPr>
        <w:ind w:left="426" w:hanging="426"/>
        <w:jc w:val="both"/>
        <w:outlineLvl w:val="1"/>
        <w:rPr>
          <w:kern w:val="22"/>
          <w:szCs w:val="22"/>
          <w:lang w:eastAsia="en-US"/>
        </w:rPr>
      </w:pPr>
      <w:r w:rsidRPr="00265C92">
        <w:rPr>
          <w:b/>
          <w:kern w:val="22"/>
          <w:szCs w:val="22"/>
          <w:lang w:eastAsia="en-US"/>
        </w:rPr>
        <w:t>Pievada ierīkošana Ēnas ielā 1C, Rīgā</w:t>
      </w:r>
    </w:p>
    <w:p w14:paraId="1F599C48" w14:textId="77777777" w:rsidR="00265C92" w:rsidRPr="00265C92" w:rsidRDefault="00265C92" w:rsidP="00136209">
      <w:pPr>
        <w:widowControl w:val="0"/>
        <w:numPr>
          <w:ilvl w:val="0"/>
          <w:numId w:val="28"/>
        </w:numPr>
        <w:ind w:left="284" w:hanging="284"/>
        <w:jc w:val="both"/>
        <w:rPr>
          <w:bCs/>
        </w:rPr>
      </w:pPr>
      <w:r w:rsidRPr="00265C92">
        <w:rPr>
          <w:bCs/>
        </w:rPr>
        <w:t>Veikt ūdensvada pievada</w:t>
      </w:r>
      <w:r w:rsidRPr="00265C92">
        <w:t xml:space="preserve"> ierīkošanu atbilstoši būvvaldē saskaņotai apliecinājuma kartei  un Līgumam pievienotajam Uzņēmēja piedāvājumam:</w:t>
      </w:r>
    </w:p>
    <w:p w14:paraId="4BCD4056" w14:textId="77777777" w:rsidR="00265C92" w:rsidRPr="00265C92" w:rsidRDefault="00265C92" w:rsidP="00136209">
      <w:pPr>
        <w:widowControl w:val="0"/>
        <w:numPr>
          <w:ilvl w:val="1"/>
          <w:numId w:val="28"/>
        </w:numPr>
        <w:ind w:left="993" w:hanging="567"/>
        <w:jc w:val="both"/>
        <w:rPr>
          <w:bCs/>
        </w:rPr>
      </w:pPr>
      <w:r w:rsidRPr="00265C92">
        <w:t xml:space="preserve">Ūdensvads - </w:t>
      </w:r>
      <w:r w:rsidRPr="00265C92">
        <w:rPr>
          <w:bCs/>
        </w:rPr>
        <w:t xml:space="preserve">polietilēna plastmasas spiediena caurules ierīkošana </w:t>
      </w:r>
      <w:proofErr w:type="spellStart"/>
      <w:r w:rsidRPr="00265C92">
        <w:rPr>
          <w:bCs/>
        </w:rPr>
        <w:t>būvgrāvī</w:t>
      </w:r>
      <w:proofErr w:type="spellEnd"/>
      <w:r w:rsidRPr="00265C92">
        <w:rPr>
          <w:bCs/>
        </w:rPr>
        <w:t>, savienošana ar ēkas iekšējo sistēmu;</w:t>
      </w:r>
    </w:p>
    <w:p w14:paraId="1C29F657" w14:textId="77777777" w:rsidR="00265C92" w:rsidRPr="00265C92" w:rsidRDefault="00265C92" w:rsidP="00136209">
      <w:pPr>
        <w:widowControl w:val="0"/>
        <w:numPr>
          <w:ilvl w:val="1"/>
          <w:numId w:val="28"/>
        </w:numPr>
        <w:ind w:left="993" w:hanging="567"/>
        <w:jc w:val="both"/>
        <w:rPr>
          <w:bCs/>
        </w:rPr>
      </w:pPr>
      <w:r w:rsidRPr="00265C92">
        <w:rPr>
          <w:bCs/>
        </w:rPr>
        <w:t xml:space="preserve">Veikt  ūdens patēriņa </w:t>
      </w:r>
      <w:proofErr w:type="spellStart"/>
      <w:r w:rsidRPr="00265C92">
        <w:rPr>
          <w:bCs/>
        </w:rPr>
        <w:t>komercuzskaites</w:t>
      </w:r>
      <w:proofErr w:type="spellEnd"/>
      <w:r w:rsidRPr="00265C92">
        <w:rPr>
          <w:bCs/>
        </w:rPr>
        <w:t xml:space="preserve"> mēraparāta mezgla un </w:t>
      </w:r>
      <w:proofErr w:type="spellStart"/>
      <w:r w:rsidRPr="00265C92">
        <w:rPr>
          <w:bCs/>
        </w:rPr>
        <w:t>skatakas</w:t>
      </w:r>
      <w:proofErr w:type="spellEnd"/>
      <w:r w:rsidRPr="00265C92">
        <w:rPr>
          <w:bCs/>
        </w:rPr>
        <w:t xml:space="preserve"> Dn500 montāžu;</w:t>
      </w:r>
    </w:p>
    <w:p w14:paraId="10DC2BF1" w14:textId="77777777" w:rsidR="00265C92" w:rsidRPr="00265C92" w:rsidRDefault="00265C92" w:rsidP="00136209">
      <w:pPr>
        <w:widowControl w:val="0"/>
        <w:numPr>
          <w:ilvl w:val="1"/>
          <w:numId w:val="28"/>
        </w:numPr>
        <w:ind w:left="993" w:hanging="567"/>
        <w:jc w:val="both"/>
        <w:rPr>
          <w:bCs/>
        </w:rPr>
      </w:pPr>
      <w:r w:rsidRPr="00265C92">
        <w:rPr>
          <w:bCs/>
        </w:rPr>
        <w:t>Bruģa seguma noņemšana un atjaunošana</w:t>
      </w:r>
    </w:p>
    <w:p w14:paraId="698E8933" w14:textId="77777777" w:rsidR="00265C92" w:rsidRPr="00265C92" w:rsidRDefault="00265C92" w:rsidP="00136209">
      <w:pPr>
        <w:widowControl w:val="0"/>
        <w:numPr>
          <w:ilvl w:val="1"/>
          <w:numId w:val="28"/>
        </w:numPr>
        <w:ind w:left="993" w:hanging="567"/>
        <w:jc w:val="both"/>
        <w:rPr>
          <w:bCs/>
        </w:rPr>
      </w:pPr>
      <w:proofErr w:type="spellStart"/>
      <w:r w:rsidRPr="00265C92">
        <w:rPr>
          <w:bCs/>
        </w:rPr>
        <w:t>Pieslēguma</w:t>
      </w:r>
      <w:proofErr w:type="spellEnd"/>
      <w:r w:rsidRPr="00265C92">
        <w:rPr>
          <w:bCs/>
        </w:rPr>
        <w:t xml:space="preserve"> izveide pie esošā ūdensvada;</w:t>
      </w:r>
    </w:p>
    <w:p w14:paraId="1C3262C4" w14:textId="77777777" w:rsidR="00265C92" w:rsidRPr="00265C92" w:rsidRDefault="00265C92" w:rsidP="00136209">
      <w:pPr>
        <w:widowControl w:val="0"/>
        <w:numPr>
          <w:ilvl w:val="1"/>
          <w:numId w:val="28"/>
        </w:numPr>
        <w:ind w:left="993" w:hanging="567"/>
        <w:jc w:val="both"/>
        <w:rPr>
          <w:b/>
        </w:rPr>
      </w:pPr>
      <w:r w:rsidRPr="00265C92">
        <w:rPr>
          <w:bCs/>
        </w:rPr>
        <w:t xml:space="preserve">Veikt citus apliecinājuma kartē un Uzņēmēja piedāvājumā norādītos būvdarbus. </w:t>
      </w:r>
    </w:p>
    <w:p w14:paraId="5403A8A2" w14:textId="77777777" w:rsidR="00265C92" w:rsidRPr="00265C92" w:rsidRDefault="00265C92" w:rsidP="00265C92">
      <w:pPr>
        <w:widowControl w:val="0"/>
        <w:ind w:left="993"/>
        <w:jc w:val="both"/>
        <w:rPr>
          <w:b/>
        </w:rPr>
      </w:pPr>
    </w:p>
    <w:p w14:paraId="2B6927DE" w14:textId="77777777" w:rsidR="00265C92" w:rsidRPr="00265C92" w:rsidRDefault="00265C92" w:rsidP="00136209">
      <w:pPr>
        <w:widowControl w:val="0"/>
        <w:numPr>
          <w:ilvl w:val="0"/>
          <w:numId w:val="26"/>
        </w:numPr>
        <w:ind w:left="426" w:hanging="426"/>
        <w:jc w:val="both"/>
        <w:outlineLvl w:val="1"/>
        <w:rPr>
          <w:kern w:val="22"/>
          <w:szCs w:val="22"/>
          <w:lang w:eastAsia="en-US"/>
        </w:rPr>
      </w:pPr>
      <w:r w:rsidRPr="00265C92">
        <w:rPr>
          <w:b/>
          <w:kern w:val="22"/>
          <w:szCs w:val="22"/>
          <w:lang w:eastAsia="en-US"/>
        </w:rPr>
        <w:t>Pievada ierīkošana Ēnas ielā 2, Rīgā</w:t>
      </w:r>
    </w:p>
    <w:p w14:paraId="7C2B4164" w14:textId="77777777" w:rsidR="00265C92" w:rsidRPr="00265C92" w:rsidRDefault="00265C92" w:rsidP="00136209">
      <w:pPr>
        <w:widowControl w:val="0"/>
        <w:numPr>
          <w:ilvl w:val="0"/>
          <w:numId w:val="28"/>
        </w:numPr>
        <w:ind w:left="284" w:hanging="284"/>
        <w:jc w:val="both"/>
        <w:rPr>
          <w:bCs/>
        </w:rPr>
      </w:pPr>
      <w:r w:rsidRPr="00265C92">
        <w:rPr>
          <w:bCs/>
        </w:rPr>
        <w:t>Veikt ūdensvada pievada</w:t>
      </w:r>
      <w:r w:rsidRPr="00265C92">
        <w:t xml:space="preserve"> ierīkošanu atbilstoši būvvaldē saskaņotai apliecinājuma kartei  un Līgumam pievienotajam Uzņēmēja piedāvājumam:</w:t>
      </w:r>
    </w:p>
    <w:p w14:paraId="2278A00D" w14:textId="77777777" w:rsidR="00265C92" w:rsidRPr="00265C92" w:rsidRDefault="00265C92" w:rsidP="00136209">
      <w:pPr>
        <w:widowControl w:val="0"/>
        <w:numPr>
          <w:ilvl w:val="1"/>
          <w:numId w:val="28"/>
        </w:numPr>
        <w:ind w:left="993" w:hanging="567"/>
        <w:jc w:val="both"/>
        <w:rPr>
          <w:bCs/>
        </w:rPr>
      </w:pPr>
      <w:r w:rsidRPr="00265C92">
        <w:t xml:space="preserve">Ūdensvads - </w:t>
      </w:r>
      <w:r w:rsidRPr="00265C92">
        <w:rPr>
          <w:bCs/>
        </w:rPr>
        <w:t xml:space="preserve">polietilēna plastmasas spiediena caurules ierīkošana </w:t>
      </w:r>
      <w:proofErr w:type="spellStart"/>
      <w:r w:rsidRPr="00265C92">
        <w:rPr>
          <w:bCs/>
        </w:rPr>
        <w:t>būvgrāvī</w:t>
      </w:r>
      <w:proofErr w:type="spellEnd"/>
      <w:r w:rsidRPr="00265C92">
        <w:rPr>
          <w:bCs/>
        </w:rPr>
        <w:t>, savienošana ar ēkas iekšējo sistēmu;</w:t>
      </w:r>
    </w:p>
    <w:p w14:paraId="08A0DCFB" w14:textId="77777777" w:rsidR="00265C92" w:rsidRPr="00265C92" w:rsidRDefault="00265C92" w:rsidP="00136209">
      <w:pPr>
        <w:widowControl w:val="0"/>
        <w:numPr>
          <w:ilvl w:val="1"/>
          <w:numId w:val="28"/>
        </w:numPr>
        <w:ind w:left="993" w:hanging="567"/>
        <w:jc w:val="both"/>
        <w:rPr>
          <w:bCs/>
        </w:rPr>
      </w:pPr>
      <w:r w:rsidRPr="00265C92">
        <w:rPr>
          <w:bCs/>
        </w:rPr>
        <w:lastRenderedPageBreak/>
        <w:t xml:space="preserve">Veikt  ūdens patēriņa </w:t>
      </w:r>
      <w:proofErr w:type="spellStart"/>
      <w:r w:rsidRPr="00265C92">
        <w:rPr>
          <w:bCs/>
        </w:rPr>
        <w:t>komercuzskaites</w:t>
      </w:r>
      <w:proofErr w:type="spellEnd"/>
      <w:r w:rsidRPr="00265C92">
        <w:rPr>
          <w:bCs/>
        </w:rPr>
        <w:t xml:space="preserve"> mēraparāta mezglu sadzīves un laistīšanas vajadzībām un </w:t>
      </w:r>
      <w:proofErr w:type="spellStart"/>
      <w:r w:rsidRPr="00265C92">
        <w:rPr>
          <w:bCs/>
        </w:rPr>
        <w:t>skatakas</w:t>
      </w:r>
      <w:proofErr w:type="spellEnd"/>
      <w:r w:rsidRPr="00265C92">
        <w:rPr>
          <w:bCs/>
        </w:rPr>
        <w:t xml:space="preserve"> Dn500 montāžu;</w:t>
      </w:r>
    </w:p>
    <w:p w14:paraId="1E4A3CE3" w14:textId="77777777" w:rsidR="00265C92" w:rsidRPr="00265C92" w:rsidRDefault="00265C92" w:rsidP="00136209">
      <w:pPr>
        <w:widowControl w:val="0"/>
        <w:numPr>
          <w:ilvl w:val="1"/>
          <w:numId w:val="28"/>
        </w:numPr>
        <w:ind w:left="993" w:hanging="567"/>
        <w:jc w:val="both"/>
        <w:rPr>
          <w:bCs/>
        </w:rPr>
      </w:pPr>
      <w:proofErr w:type="spellStart"/>
      <w:r w:rsidRPr="00265C92">
        <w:rPr>
          <w:bCs/>
        </w:rPr>
        <w:t>Pieslēguma</w:t>
      </w:r>
      <w:proofErr w:type="spellEnd"/>
      <w:r w:rsidRPr="00265C92">
        <w:rPr>
          <w:bCs/>
        </w:rPr>
        <w:t xml:space="preserve"> izveide pie esošā ūdensvada;</w:t>
      </w:r>
    </w:p>
    <w:p w14:paraId="210E90AE" w14:textId="77777777" w:rsidR="00265C92" w:rsidRPr="00265C92" w:rsidRDefault="00265C92" w:rsidP="00136209">
      <w:pPr>
        <w:widowControl w:val="0"/>
        <w:numPr>
          <w:ilvl w:val="1"/>
          <w:numId w:val="28"/>
        </w:numPr>
        <w:ind w:left="993" w:hanging="567"/>
        <w:jc w:val="both"/>
        <w:rPr>
          <w:b/>
        </w:rPr>
      </w:pPr>
      <w:r w:rsidRPr="00265C92">
        <w:rPr>
          <w:bCs/>
        </w:rPr>
        <w:t xml:space="preserve">Veikt citus apliecinājuma kartē un Uzņēmēja piedāvājumā norādītos būvdarbus. </w:t>
      </w:r>
    </w:p>
    <w:p w14:paraId="46D1303D" w14:textId="77777777" w:rsidR="00265C92" w:rsidRPr="00265C92" w:rsidRDefault="00265C92" w:rsidP="00265C92">
      <w:pPr>
        <w:widowControl w:val="0"/>
        <w:ind w:left="993"/>
        <w:jc w:val="both"/>
        <w:rPr>
          <w:b/>
        </w:rPr>
      </w:pPr>
    </w:p>
    <w:p w14:paraId="62346382" w14:textId="77777777" w:rsidR="00265C92" w:rsidRPr="00265C92" w:rsidRDefault="00265C92" w:rsidP="00136209">
      <w:pPr>
        <w:widowControl w:val="0"/>
        <w:numPr>
          <w:ilvl w:val="0"/>
          <w:numId w:val="26"/>
        </w:numPr>
        <w:ind w:left="426" w:hanging="426"/>
        <w:jc w:val="both"/>
        <w:outlineLvl w:val="1"/>
        <w:rPr>
          <w:kern w:val="22"/>
          <w:szCs w:val="22"/>
          <w:lang w:eastAsia="en-US"/>
        </w:rPr>
      </w:pPr>
      <w:r w:rsidRPr="00265C92">
        <w:rPr>
          <w:b/>
          <w:kern w:val="22"/>
          <w:szCs w:val="22"/>
          <w:lang w:eastAsia="en-US"/>
        </w:rPr>
        <w:t>Pievadu ierīkošana Mazā Zolitūdes ielā 11b, Rīgā</w:t>
      </w:r>
    </w:p>
    <w:p w14:paraId="0EDA59C8" w14:textId="77777777" w:rsidR="00265C92" w:rsidRPr="00265C92" w:rsidRDefault="00265C92" w:rsidP="00136209">
      <w:pPr>
        <w:widowControl w:val="0"/>
        <w:numPr>
          <w:ilvl w:val="0"/>
          <w:numId w:val="28"/>
        </w:numPr>
        <w:ind w:left="284" w:hanging="284"/>
        <w:jc w:val="both"/>
        <w:rPr>
          <w:bCs/>
        </w:rPr>
      </w:pPr>
      <w:r w:rsidRPr="00265C92">
        <w:rPr>
          <w:bCs/>
        </w:rPr>
        <w:t>Veikt ūdensvada pievada</w:t>
      </w:r>
      <w:r w:rsidRPr="00265C92">
        <w:t xml:space="preserve"> ierīkošanu atbilstoši būvvaldē saskaņotai apliecinājuma kartei  un Līgumam pievienotajam Uzņēmēja piedāvājumam:</w:t>
      </w:r>
    </w:p>
    <w:p w14:paraId="69B3022E" w14:textId="77777777" w:rsidR="00265C92" w:rsidRPr="00265C92" w:rsidRDefault="00265C92" w:rsidP="00136209">
      <w:pPr>
        <w:widowControl w:val="0"/>
        <w:numPr>
          <w:ilvl w:val="1"/>
          <w:numId w:val="28"/>
        </w:numPr>
        <w:ind w:left="993" w:hanging="567"/>
        <w:jc w:val="both"/>
        <w:rPr>
          <w:bCs/>
        </w:rPr>
      </w:pPr>
      <w:r w:rsidRPr="00265C92">
        <w:t xml:space="preserve">Ūdensvads - </w:t>
      </w:r>
      <w:r w:rsidRPr="00265C92">
        <w:rPr>
          <w:bCs/>
        </w:rPr>
        <w:t xml:space="preserve">polietilēna plastmasas spiediena caurules ierīkošana </w:t>
      </w:r>
      <w:proofErr w:type="spellStart"/>
      <w:r w:rsidRPr="00265C92">
        <w:rPr>
          <w:bCs/>
        </w:rPr>
        <w:t>būvgrāvī</w:t>
      </w:r>
      <w:proofErr w:type="spellEnd"/>
      <w:r w:rsidRPr="00265C92">
        <w:rPr>
          <w:bCs/>
        </w:rPr>
        <w:t>, savienošana ar ēkas iekšējo sistēmu;</w:t>
      </w:r>
    </w:p>
    <w:p w14:paraId="13678537" w14:textId="77777777" w:rsidR="00265C92" w:rsidRPr="00265C92" w:rsidRDefault="00265C92" w:rsidP="00136209">
      <w:pPr>
        <w:widowControl w:val="0"/>
        <w:numPr>
          <w:ilvl w:val="1"/>
          <w:numId w:val="28"/>
        </w:numPr>
        <w:ind w:left="993" w:hanging="567"/>
        <w:jc w:val="both"/>
        <w:rPr>
          <w:bCs/>
        </w:rPr>
      </w:pPr>
      <w:r w:rsidRPr="00265C92">
        <w:rPr>
          <w:bCs/>
        </w:rPr>
        <w:t xml:space="preserve">Veikt  ūdens patēriņa </w:t>
      </w:r>
      <w:proofErr w:type="spellStart"/>
      <w:r w:rsidRPr="00265C92">
        <w:rPr>
          <w:bCs/>
        </w:rPr>
        <w:t>komercuzskaites</w:t>
      </w:r>
      <w:proofErr w:type="spellEnd"/>
      <w:r w:rsidRPr="00265C92">
        <w:rPr>
          <w:bCs/>
        </w:rPr>
        <w:t xml:space="preserve"> mēraparāta mezgla montāžu;</w:t>
      </w:r>
    </w:p>
    <w:p w14:paraId="056E550B" w14:textId="77777777" w:rsidR="00265C92" w:rsidRPr="00265C92" w:rsidRDefault="00265C92" w:rsidP="00136209">
      <w:pPr>
        <w:widowControl w:val="0"/>
        <w:numPr>
          <w:ilvl w:val="1"/>
          <w:numId w:val="28"/>
        </w:numPr>
        <w:ind w:left="993" w:hanging="567"/>
        <w:jc w:val="both"/>
        <w:rPr>
          <w:bCs/>
        </w:rPr>
      </w:pPr>
      <w:r w:rsidRPr="00265C92">
        <w:rPr>
          <w:bCs/>
        </w:rPr>
        <w:t xml:space="preserve">Ūdensvada </w:t>
      </w:r>
      <w:proofErr w:type="spellStart"/>
      <w:r w:rsidRPr="00265C92">
        <w:rPr>
          <w:bCs/>
        </w:rPr>
        <w:t>aizsargcaurules</w:t>
      </w:r>
      <w:proofErr w:type="spellEnd"/>
      <w:r w:rsidRPr="00265C92">
        <w:rPr>
          <w:bCs/>
        </w:rPr>
        <w:t xml:space="preserve"> d110mm montāža;</w:t>
      </w:r>
    </w:p>
    <w:p w14:paraId="74C1341A" w14:textId="77777777" w:rsidR="00265C92" w:rsidRPr="00265C92" w:rsidRDefault="00265C92" w:rsidP="00136209">
      <w:pPr>
        <w:widowControl w:val="0"/>
        <w:numPr>
          <w:ilvl w:val="1"/>
          <w:numId w:val="28"/>
        </w:numPr>
        <w:ind w:left="993" w:hanging="567"/>
        <w:jc w:val="both"/>
        <w:rPr>
          <w:bCs/>
        </w:rPr>
      </w:pPr>
      <w:proofErr w:type="spellStart"/>
      <w:r w:rsidRPr="00265C92">
        <w:rPr>
          <w:bCs/>
        </w:rPr>
        <w:t>Pieslēguma</w:t>
      </w:r>
      <w:proofErr w:type="spellEnd"/>
      <w:r w:rsidRPr="00265C92">
        <w:rPr>
          <w:bCs/>
        </w:rPr>
        <w:t xml:space="preserve"> izveide pie esošā ūdensvada;</w:t>
      </w:r>
    </w:p>
    <w:p w14:paraId="32F8B09F" w14:textId="77777777" w:rsidR="00265C92" w:rsidRPr="00265C92" w:rsidRDefault="00265C92" w:rsidP="00136209">
      <w:pPr>
        <w:widowControl w:val="0"/>
        <w:numPr>
          <w:ilvl w:val="1"/>
          <w:numId w:val="28"/>
        </w:numPr>
        <w:ind w:left="993" w:hanging="567"/>
        <w:jc w:val="both"/>
        <w:rPr>
          <w:bCs/>
        </w:rPr>
      </w:pPr>
      <w:r w:rsidRPr="00265C92">
        <w:rPr>
          <w:bCs/>
        </w:rPr>
        <w:t>Veikt citus apliecinājuma kartē un Uzņēmēja piedāvājumā norādītos būvdarbus.</w:t>
      </w:r>
    </w:p>
    <w:p w14:paraId="099CA240" w14:textId="77777777" w:rsidR="00265C92" w:rsidRPr="00265C92" w:rsidRDefault="00265C92" w:rsidP="00265C92">
      <w:pPr>
        <w:widowControl w:val="0"/>
        <w:ind w:left="993"/>
        <w:jc w:val="both"/>
        <w:rPr>
          <w:b/>
        </w:rPr>
      </w:pPr>
    </w:p>
    <w:p w14:paraId="59092699" w14:textId="77777777" w:rsidR="00265C92" w:rsidRPr="00265C92" w:rsidRDefault="00265C92" w:rsidP="00265C92">
      <w:pPr>
        <w:widowControl w:val="0"/>
        <w:spacing w:before="120"/>
        <w:contextualSpacing/>
        <w:jc w:val="both"/>
        <w:rPr>
          <w:b/>
        </w:rPr>
      </w:pPr>
    </w:p>
    <w:p w14:paraId="4F1AA202" w14:textId="77777777" w:rsidR="00265C92" w:rsidRPr="00265C92" w:rsidRDefault="00265C92" w:rsidP="00265C92">
      <w:pPr>
        <w:widowControl w:val="0"/>
        <w:spacing w:before="120"/>
        <w:contextualSpacing/>
        <w:jc w:val="both"/>
        <w:rPr>
          <w:bCs/>
        </w:rPr>
      </w:pPr>
      <w:r w:rsidRPr="00265C92">
        <w:rPr>
          <w:b/>
        </w:rPr>
        <w:t>Pielikumā:</w:t>
      </w:r>
      <w:r w:rsidRPr="00265C92">
        <w:rPr>
          <w:bCs/>
        </w:rPr>
        <w:t xml:space="preserve"> Būvdarbu apjomi uz 3 lpp.</w:t>
      </w:r>
    </w:p>
    <w:p w14:paraId="4BC60C2E" w14:textId="77777777" w:rsidR="00265C92" w:rsidRPr="00265C92" w:rsidRDefault="00265C92" w:rsidP="00265C92">
      <w:pPr>
        <w:spacing w:after="160" w:line="259" w:lineRule="auto"/>
        <w:jc w:val="center"/>
        <w:rPr>
          <w:b/>
        </w:rPr>
      </w:pPr>
      <w:r w:rsidRPr="00265C92">
        <w:br w:type="page"/>
      </w:r>
      <w:r w:rsidRPr="00265C92">
        <w:rPr>
          <w:b/>
        </w:rPr>
        <w:lastRenderedPageBreak/>
        <w:t>Būvdarbu apjomi</w:t>
      </w:r>
    </w:p>
    <w:p w14:paraId="07CE184E" w14:textId="77777777" w:rsidR="00265C92" w:rsidRPr="00265C92" w:rsidRDefault="00265C92" w:rsidP="00136209">
      <w:pPr>
        <w:widowControl w:val="0"/>
        <w:numPr>
          <w:ilvl w:val="0"/>
          <w:numId w:val="32"/>
        </w:numPr>
        <w:ind w:left="0" w:firstLine="0"/>
        <w:jc w:val="both"/>
        <w:outlineLvl w:val="1"/>
        <w:rPr>
          <w:b/>
          <w:kern w:val="22"/>
          <w:szCs w:val="22"/>
          <w:lang w:eastAsia="en-US"/>
        </w:rPr>
      </w:pPr>
      <w:r w:rsidRPr="00265C92">
        <w:rPr>
          <w:b/>
          <w:kern w:val="22"/>
          <w:szCs w:val="22"/>
          <w:lang w:eastAsia="en-US"/>
        </w:rPr>
        <w:t>Pievada ierīkošana Dunalkas ielā 11, Rīgā</w:t>
      </w:r>
    </w:p>
    <w:tbl>
      <w:tblPr>
        <w:tblW w:w="9271" w:type="dxa"/>
        <w:tblLayout w:type="fixed"/>
        <w:tblCellMar>
          <w:left w:w="28" w:type="dxa"/>
          <w:right w:w="28" w:type="dxa"/>
        </w:tblCellMar>
        <w:tblLook w:val="04A0" w:firstRow="1" w:lastRow="0" w:firstColumn="1" w:lastColumn="0" w:noHBand="0" w:noVBand="1"/>
      </w:tblPr>
      <w:tblGrid>
        <w:gridCol w:w="699"/>
        <w:gridCol w:w="6946"/>
        <w:gridCol w:w="776"/>
        <w:gridCol w:w="850"/>
      </w:tblGrid>
      <w:tr w:rsidR="00265C92" w:rsidRPr="00265C92" w14:paraId="4F843E59" w14:textId="77777777" w:rsidTr="00CB391F">
        <w:trPr>
          <w:trHeight w:val="458"/>
        </w:trPr>
        <w:tc>
          <w:tcPr>
            <w:tcW w:w="699"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088728C7" w14:textId="77777777" w:rsidR="00265C92" w:rsidRPr="00265C92" w:rsidRDefault="00265C92" w:rsidP="00265C92">
            <w:pPr>
              <w:widowControl w:val="0"/>
              <w:jc w:val="center"/>
              <w:rPr>
                <w:bCs/>
              </w:rPr>
            </w:pPr>
            <w:proofErr w:type="spellStart"/>
            <w:r w:rsidRPr="00265C92">
              <w:rPr>
                <w:bCs/>
              </w:rPr>
              <w:t>Nr.p.k</w:t>
            </w:r>
            <w:proofErr w:type="spellEnd"/>
            <w:r w:rsidRPr="00265C92">
              <w:rPr>
                <w:bCs/>
              </w:rPr>
              <w:t>.</w:t>
            </w:r>
          </w:p>
        </w:tc>
        <w:tc>
          <w:tcPr>
            <w:tcW w:w="694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43415DC" w14:textId="77777777" w:rsidR="00265C92" w:rsidRPr="00265C92" w:rsidRDefault="00265C92" w:rsidP="00265C92">
            <w:pPr>
              <w:widowControl w:val="0"/>
              <w:jc w:val="center"/>
              <w:rPr>
                <w:bCs/>
              </w:rPr>
            </w:pPr>
            <w:r w:rsidRPr="00265C92">
              <w:rPr>
                <w:bCs/>
              </w:rPr>
              <w:t>Būvdarbu nosaukums</w:t>
            </w:r>
          </w:p>
        </w:tc>
        <w:tc>
          <w:tcPr>
            <w:tcW w:w="776" w:type="dxa"/>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1D378246" w14:textId="77777777" w:rsidR="00265C92" w:rsidRPr="00265C92" w:rsidRDefault="00265C92" w:rsidP="00265C92">
            <w:pPr>
              <w:widowControl w:val="0"/>
              <w:jc w:val="center"/>
              <w:rPr>
                <w:bCs/>
              </w:rPr>
            </w:pPr>
            <w:r w:rsidRPr="00265C92">
              <w:rPr>
                <w:bCs/>
              </w:rPr>
              <w:t>Mērvienība</w:t>
            </w:r>
          </w:p>
        </w:tc>
        <w:tc>
          <w:tcPr>
            <w:tcW w:w="850" w:type="dxa"/>
            <w:vMerge w:val="restart"/>
            <w:tcBorders>
              <w:top w:val="single" w:sz="8" w:space="0" w:color="auto"/>
              <w:left w:val="nil"/>
              <w:bottom w:val="single" w:sz="8" w:space="0" w:color="000000"/>
              <w:right w:val="single" w:sz="8" w:space="0" w:color="auto"/>
            </w:tcBorders>
            <w:shd w:val="clear" w:color="000000" w:fill="D9D9D9"/>
            <w:noWrap/>
            <w:textDirection w:val="btLr"/>
            <w:vAlign w:val="center"/>
            <w:hideMark/>
          </w:tcPr>
          <w:p w14:paraId="758D79BD" w14:textId="77777777" w:rsidR="00265C92" w:rsidRPr="00265C92" w:rsidRDefault="00265C92" w:rsidP="00265C92">
            <w:pPr>
              <w:widowControl w:val="0"/>
              <w:jc w:val="center"/>
              <w:rPr>
                <w:bCs/>
              </w:rPr>
            </w:pPr>
            <w:r w:rsidRPr="00265C92">
              <w:rPr>
                <w:bCs/>
              </w:rPr>
              <w:t>Daudzums</w:t>
            </w:r>
          </w:p>
        </w:tc>
      </w:tr>
      <w:tr w:rsidR="00265C92" w:rsidRPr="00265C92" w14:paraId="2A13977C" w14:textId="77777777" w:rsidTr="00CB391F">
        <w:trPr>
          <w:trHeight w:val="656"/>
        </w:trPr>
        <w:tc>
          <w:tcPr>
            <w:tcW w:w="699" w:type="dxa"/>
            <w:vMerge/>
            <w:tcBorders>
              <w:top w:val="single" w:sz="8" w:space="0" w:color="auto"/>
              <w:left w:val="single" w:sz="8" w:space="0" w:color="auto"/>
              <w:bottom w:val="single" w:sz="8" w:space="0" w:color="000000"/>
              <w:right w:val="single" w:sz="4" w:space="0" w:color="auto"/>
            </w:tcBorders>
            <w:vAlign w:val="center"/>
            <w:hideMark/>
          </w:tcPr>
          <w:p w14:paraId="1F58AB62" w14:textId="77777777" w:rsidR="00265C92" w:rsidRPr="00265C92" w:rsidRDefault="00265C92" w:rsidP="00265C92">
            <w:pPr>
              <w:widowControl w:val="0"/>
              <w:rPr>
                <w:bCs/>
              </w:rPr>
            </w:pPr>
          </w:p>
        </w:tc>
        <w:tc>
          <w:tcPr>
            <w:tcW w:w="6946" w:type="dxa"/>
            <w:vMerge/>
            <w:tcBorders>
              <w:top w:val="single" w:sz="8" w:space="0" w:color="auto"/>
              <w:left w:val="single" w:sz="4" w:space="0" w:color="auto"/>
              <w:bottom w:val="single" w:sz="8" w:space="0" w:color="000000"/>
              <w:right w:val="single" w:sz="4" w:space="0" w:color="auto"/>
            </w:tcBorders>
            <w:vAlign w:val="center"/>
            <w:hideMark/>
          </w:tcPr>
          <w:p w14:paraId="27B39A48" w14:textId="77777777" w:rsidR="00265C92" w:rsidRPr="00265C92" w:rsidRDefault="00265C92" w:rsidP="00265C92">
            <w:pPr>
              <w:widowControl w:val="0"/>
              <w:rPr>
                <w:bCs/>
              </w:rPr>
            </w:pPr>
          </w:p>
        </w:tc>
        <w:tc>
          <w:tcPr>
            <w:tcW w:w="776" w:type="dxa"/>
            <w:vMerge/>
            <w:tcBorders>
              <w:top w:val="single" w:sz="8" w:space="0" w:color="auto"/>
              <w:left w:val="single" w:sz="4" w:space="0" w:color="auto"/>
              <w:bottom w:val="single" w:sz="8" w:space="0" w:color="000000"/>
              <w:right w:val="single" w:sz="4" w:space="0" w:color="auto"/>
            </w:tcBorders>
            <w:vAlign w:val="center"/>
            <w:hideMark/>
          </w:tcPr>
          <w:p w14:paraId="3032812B" w14:textId="77777777" w:rsidR="00265C92" w:rsidRPr="00265C92" w:rsidRDefault="00265C92" w:rsidP="00265C92">
            <w:pPr>
              <w:widowControl w:val="0"/>
              <w:rPr>
                <w:bCs/>
              </w:rPr>
            </w:pPr>
          </w:p>
        </w:tc>
        <w:tc>
          <w:tcPr>
            <w:tcW w:w="850" w:type="dxa"/>
            <w:vMerge/>
            <w:tcBorders>
              <w:top w:val="single" w:sz="8" w:space="0" w:color="auto"/>
              <w:left w:val="nil"/>
              <w:bottom w:val="single" w:sz="8" w:space="0" w:color="000000"/>
              <w:right w:val="single" w:sz="8" w:space="0" w:color="auto"/>
            </w:tcBorders>
            <w:vAlign w:val="center"/>
            <w:hideMark/>
          </w:tcPr>
          <w:p w14:paraId="1C920D43" w14:textId="77777777" w:rsidR="00265C92" w:rsidRPr="00265C92" w:rsidRDefault="00265C92" w:rsidP="00265C92">
            <w:pPr>
              <w:widowControl w:val="0"/>
              <w:rPr>
                <w:bCs/>
              </w:rPr>
            </w:pPr>
          </w:p>
        </w:tc>
      </w:tr>
      <w:tr w:rsidR="00265C92" w:rsidRPr="00265C92" w14:paraId="3DDA63B4" w14:textId="77777777" w:rsidTr="00CB391F">
        <w:trPr>
          <w:trHeight w:val="261"/>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4CA74936" w14:textId="77777777" w:rsidR="00265C92" w:rsidRPr="00265C92" w:rsidRDefault="00265C92" w:rsidP="00265C92">
            <w:pPr>
              <w:widowControl w:val="0"/>
              <w:jc w:val="center"/>
              <w:rPr>
                <w:i/>
                <w:iCs/>
                <w:sz w:val="18"/>
              </w:rPr>
            </w:pPr>
            <w:r w:rsidRPr="00265C92">
              <w:rPr>
                <w:i/>
                <w:iCs/>
                <w:sz w:val="18"/>
              </w:rPr>
              <w:t>1</w:t>
            </w:r>
          </w:p>
        </w:tc>
        <w:tc>
          <w:tcPr>
            <w:tcW w:w="6946" w:type="dxa"/>
            <w:tcBorders>
              <w:top w:val="nil"/>
              <w:left w:val="nil"/>
              <w:bottom w:val="single" w:sz="8" w:space="0" w:color="auto"/>
              <w:right w:val="single" w:sz="4" w:space="0" w:color="auto"/>
            </w:tcBorders>
            <w:shd w:val="clear" w:color="auto" w:fill="auto"/>
            <w:noWrap/>
            <w:vAlign w:val="center"/>
            <w:hideMark/>
          </w:tcPr>
          <w:p w14:paraId="48B07C4D" w14:textId="77777777" w:rsidR="00265C92" w:rsidRPr="00265C92" w:rsidRDefault="00265C92" w:rsidP="00265C92">
            <w:pPr>
              <w:widowControl w:val="0"/>
              <w:jc w:val="center"/>
              <w:rPr>
                <w:i/>
                <w:iCs/>
                <w:sz w:val="18"/>
              </w:rPr>
            </w:pPr>
            <w:r w:rsidRPr="00265C92">
              <w:rPr>
                <w:i/>
                <w:iCs/>
                <w:sz w:val="18"/>
              </w:rPr>
              <w:t>3</w:t>
            </w:r>
          </w:p>
        </w:tc>
        <w:tc>
          <w:tcPr>
            <w:tcW w:w="776" w:type="dxa"/>
            <w:tcBorders>
              <w:top w:val="nil"/>
              <w:left w:val="nil"/>
              <w:bottom w:val="single" w:sz="8" w:space="0" w:color="auto"/>
              <w:right w:val="single" w:sz="4" w:space="0" w:color="auto"/>
            </w:tcBorders>
            <w:shd w:val="clear" w:color="auto" w:fill="auto"/>
            <w:noWrap/>
            <w:vAlign w:val="center"/>
            <w:hideMark/>
          </w:tcPr>
          <w:p w14:paraId="359D6E17" w14:textId="77777777" w:rsidR="00265C92" w:rsidRPr="00265C92" w:rsidRDefault="00265C92" w:rsidP="00265C92">
            <w:pPr>
              <w:widowControl w:val="0"/>
              <w:jc w:val="center"/>
              <w:rPr>
                <w:i/>
                <w:iCs/>
                <w:sz w:val="18"/>
              </w:rPr>
            </w:pPr>
            <w:r w:rsidRPr="00265C92">
              <w:rPr>
                <w:i/>
                <w:iCs/>
                <w:sz w:val="18"/>
              </w:rPr>
              <w:t>4</w:t>
            </w:r>
          </w:p>
        </w:tc>
        <w:tc>
          <w:tcPr>
            <w:tcW w:w="850" w:type="dxa"/>
            <w:tcBorders>
              <w:top w:val="nil"/>
              <w:left w:val="nil"/>
              <w:bottom w:val="single" w:sz="8" w:space="0" w:color="auto"/>
              <w:right w:val="single" w:sz="8" w:space="0" w:color="auto"/>
            </w:tcBorders>
            <w:shd w:val="clear" w:color="auto" w:fill="auto"/>
            <w:noWrap/>
            <w:vAlign w:val="center"/>
            <w:hideMark/>
          </w:tcPr>
          <w:p w14:paraId="73953335" w14:textId="77777777" w:rsidR="00265C92" w:rsidRPr="00265C92" w:rsidRDefault="00265C92" w:rsidP="00265C92">
            <w:pPr>
              <w:widowControl w:val="0"/>
              <w:jc w:val="center"/>
              <w:rPr>
                <w:i/>
                <w:iCs/>
                <w:sz w:val="18"/>
              </w:rPr>
            </w:pPr>
            <w:r w:rsidRPr="00265C92">
              <w:rPr>
                <w:i/>
                <w:iCs/>
                <w:sz w:val="18"/>
              </w:rPr>
              <w:t>5</w:t>
            </w:r>
          </w:p>
        </w:tc>
      </w:tr>
      <w:tr w:rsidR="00265C92" w:rsidRPr="00265C92" w14:paraId="38C182C2" w14:textId="77777777" w:rsidTr="00CB391F">
        <w:trPr>
          <w:trHeight w:val="1026"/>
        </w:trPr>
        <w:tc>
          <w:tcPr>
            <w:tcW w:w="699" w:type="dxa"/>
            <w:tcBorders>
              <w:top w:val="nil"/>
              <w:left w:val="single" w:sz="8" w:space="0" w:color="auto"/>
              <w:bottom w:val="nil"/>
              <w:right w:val="single" w:sz="4" w:space="0" w:color="auto"/>
            </w:tcBorders>
            <w:shd w:val="clear" w:color="auto" w:fill="auto"/>
            <w:noWrap/>
            <w:vAlign w:val="center"/>
          </w:tcPr>
          <w:p w14:paraId="7E2FB625" w14:textId="77777777" w:rsidR="00265C92" w:rsidRPr="00265C92" w:rsidRDefault="00265C92" w:rsidP="00265C92">
            <w:pPr>
              <w:widowControl w:val="0"/>
              <w:jc w:val="center"/>
              <w:rPr>
                <w:bCs/>
              </w:rPr>
            </w:pPr>
            <w:r w:rsidRPr="00265C92">
              <w:rPr>
                <w:bCs/>
              </w:rPr>
              <w:t>1</w:t>
            </w:r>
          </w:p>
        </w:tc>
        <w:tc>
          <w:tcPr>
            <w:tcW w:w="6946" w:type="dxa"/>
            <w:tcBorders>
              <w:top w:val="nil"/>
              <w:left w:val="nil"/>
              <w:bottom w:val="nil"/>
              <w:right w:val="single" w:sz="4" w:space="0" w:color="auto"/>
            </w:tcBorders>
            <w:shd w:val="clear" w:color="auto" w:fill="auto"/>
            <w:vAlign w:val="center"/>
            <w:hideMark/>
          </w:tcPr>
          <w:p w14:paraId="076BADC5" w14:textId="77777777" w:rsidR="00265C92" w:rsidRPr="00265C92" w:rsidRDefault="00265C92" w:rsidP="00265C92">
            <w:pPr>
              <w:widowControl w:val="0"/>
              <w:rPr>
                <w:color w:val="000000"/>
              </w:rPr>
            </w:pPr>
            <w:r w:rsidRPr="00265C92">
              <w:rPr>
                <w:color w:val="000000"/>
              </w:rPr>
              <w:t xml:space="preserve">Ūdensvada polietilēna plastmasas spiediena caurules d32 mm Pn10 montāža un izbūve </w:t>
            </w:r>
            <w:proofErr w:type="spellStart"/>
            <w:r w:rsidRPr="00265C92">
              <w:rPr>
                <w:color w:val="000000"/>
              </w:rPr>
              <w:t>būvgrāvī</w:t>
            </w:r>
            <w:proofErr w:type="spellEnd"/>
            <w:r w:rsidRPr="00265C92">
              <w:rPr>
                <w:color w:val="000000"/>
              </w:rPr>
              <w:t>, ieskaitot tranšejas rakšanu, izlīdzinošo kārtu h=15cm, apbērumu h=30cm, tranšejas aizbēršanu ar esošu smilti un ūdensvada hidraulisko pārbaudi</w:t>
            </w:r>
          </w:p>
        </w:tc>
        <w:tc>
          <w:tcPr>
            <w:tcW w:w="776" w:type="dxa"/>
            <w:tcBorders>
              <w:top w:val="nil"/>
              <w:left w:val="nil"/>
              <w:bottom w:val="nil"/>
              <w:right w:val="single" w:sz="4" w:space="0" w:color="auto"/>
            </w:tcBorders>
            <w:shd w:val="clear" w:color="auto" w:fill="auto"/>
            <w:noWrap/>
            <w:vAlign w:val="center"/>
            <w:hideMark/>
          </w:tcPr>
          <w:p w14:paraId="48F609A6" w14:textId="77777777" w:rsidR="00265C92" w:rsidRPr="00265C92" w:rsidRDefault="00265C92" w:rsidP="00265C92">
            <w:pPr>
              <w:widowControl w:val="0"/>
              <w:jc w:val="center"/>
            </w:pPr>
            <w:r w:rsidRPr="00265C92">
              <w:t>m</w:t>
            </w:r>
          </w:p>
        </w:tc>
        <w:tc>
          <w:tcPr>
            <w:tcW w:w="850" w:type="dxa"/>
            <w:tcBorders>
              <w:top w:val="nil"/>
              <w:left w:val="nil"/>
              <w:bottom w:val="nil"/>
              <w:right w:val="single" w:sz="8" w:space="0" w:color="auto"/>
            </w:tcBorders>
            <w:shd w:val="clear" w:color="auto" w:fill="auto"/>
            <w:noWrap/>
            <w:vAlign w:val="center"/>
            <w:hideMark/>
          </w:tcPr>
          <w:p w14:paraId="21DD1028" w14:textId="77777777" w:rsidR="00265C92" w:rsidRPr="00265C92" w:rsidRDefault="00265C92" w:rsidP="00265C92">
            <w:pPr>
              <w:widowControl w:val="0"/>
              <w:jc w:val="center"/>
              <w:rPr>
                <w:bCs/>
              </w:rPr>
            </w:pPr>
            <w:r w:rsidRPr="00265C92">
              <w:rPr>
                <w:bCs/>
              </w:rPr>
              <w:t>10,99</w:t>
            </w:r>
          </w:p>
        </w:tc>
      </w:tr>
      <w:tr w:rsidR="00265C92" w:rsidRPr="00265C92" w14:paraId="259BCFD1"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C2171A" w14:textId="77777777" w:rsidR="00265C92" w:rsidRPr="00265C92" w:rsidRDefault="00265C92" w:rsidP="00265C92">
            <w:pPr>
              <w:widowControl w:val="0"/>
              <w:jc w:val="center"/>
              <w:rPr>
                <w:bCs/>
              </w:rPr>
            </w:pPr>
            <w:r w:rsidRPr="00265C92">
              <w:rPr>
                <w:bCs/>
              </w:rPr>
              <w:t>2</w:t>
            </w:r>
          </w:p>
        </w:tc>
        <w:tc>
          <w:tcPr>
            <w:tcW w:w="6946" w:type="dxa"/>
            <w:tcBorders>
              <w:top w:val="single" w:sz="4" w:space="0" w:color="auto"/>
              <w:left w:val="nil"/>
              <w:bottom w:val="single" w:sz="4" w:space="0" w:color="auto"/>
              <w:right w:val="single" w:sz="4" w:space="0" w:color="auto"/>
            </w:tcBorders>
            <w:shd w:val="clear" w:color="auto" w:fill="auto"/>
            <w:vAlign w:val="center"/>
          </w:tcPr>
          <w:p w14:paraId="1AFD3D5A" w14:textId="77777777" w:rsidR="00265C92" w:rsidRPr="00265C92" w:rsidRDefault="00265C92" w:rsidP="00265C92">
            <w:pPr>
              <w:widowControl w:val="0"/>
              <w:rPr>
                <w:color w:val="000000"/>
              </w:rPr>
            </w:pPr>
            <w:r w:rsidRPr="00265C92">
              <w:rPr>
                <w:color w:val="000000"/>
              </w:rPr>
              <w:t xml:space="preserve">Rūpnieciski izgatavota, siltināta ūdens mērīšanas akas DN500mm komplektā ar vāku uzstādīšanai zaļajā zonā un </w:t>
            </w:r>
            <w:proofErr w:type="spellStart"/>
            <w:r w:rsidRPr="00265C92">
              <w:rPr>
                <w:color w:val="000000"/>
              </w:rPr>
              <w:t>komercuzskaites</w:t>
            </w:r>
            <w:proofErr w:type="spellEnd"/>
            <w:r w:rsidRPr="00265C92">
              <w:rPr>
                <w:color w:val="000000"/>
              </w:rPr>
              <w:t xml:space="preserve"> mēraparāta mezglu sadzīves un laistīšanas vajadzībām montāža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002777BF" w14:textId="77777777" w:rsidR="00265C92" w:rsidRPr="00265C92" w:rsidRDefault="00265C92" w:rsidP="00265C92">
            <w:pPr>
              <w:widowControl w:val="0"/>
              <w:jc w:val="center"/>
            </w:pPr>
            <w:proofErr w:type="spellStart"/>
            <w:r w:rsidRPr="00265C92">
              <w:t>kpl</w:t>
            </w:r>
            <w:proofErr w:type="spellEnd"/>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052989E5" w14:textId="77777777" w:rsidR="00265C92" w:rsidRPr="00265C92" w:rsidRDefault="00265C92" w:rsidP="00265C92">
            <w:pPr>
              <w:widowControl w:val="0"/>
              <w:jc w:val="center"/>
              <w:rPr>
                <w:bCs/>
              </w:rPr>
            </w:pPr>
            <w:r w:rsidRPr="00265C92">
              <w:rPr>
                <w:bCs/>
              </w:rPr>
              <w:t>1,00</w:t>
            </w:r>
          </w:p>
        </w:tc>
      </w:tr>
      <w:tr w:rsidR="00265C92" w:rsidRPr="00265C92" w14:paraId="0CB62628"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5803A8F" w14:textId="77777777" w:rsidR="00265C92" w:rsidRPr="00265C92" w:rsidRDefault="00265C92" w:rsidP="00265C92">
            <w:pPr>
              <w:widowControl w:val="0"/>
              <w:jc w:val="center"/>
              <w:rPr>
                <w:bCs/>
              </w:rPr>
            </w:pPr>
            <w:r w:rsidRPr="00265C92">
              <w:rPr>
                <w:bCs/>
              </w:rPr>
              <w:t>3</w:t>
            </w:r>
          </w:p>
        </w:tc>
        <w:tc>
          <w:tcPr>
            <w:tcW w:w="6946" w:type="dxa"/>
            <w:tcBorders>
              <w:top w:val="single" w:sz="4" w:space="0" w:color="auto"/>
              <w:left w:val="nil"/>
              <w:bottom w:val="single" w:sz="4" w:space="0" w:color="auto"/>
              <w:right w:val="single" w:sz="4" w:space="0" w:color="auto"/>
            </w:tcBorders>
            <w:shd w:val="clear" w:color="auto" w:fill="auto"/>
            <w:vAlign w:val="center"/>
          </w:tcPr>
          <w:p w14:paraId="03536B5D" w14:textId="77777777" w:rsidR="00265C92" w:rsidRPr="00265C92" w:rsidRDefault="00265C92" w:rsidP="00265C92">
            <w:pPr>
              <w:widowControl w:val="0"/>
              <w:rPr>
                <w:color w:val="000000"/>
              </w:rPr>
            </w:pPr>
            <w:r w:rsidRPr="00265C92">
              <w:rPr>
                <w:color w:val="000000"/>
              </w:rPr>
              <w:t xml:space="preserve">Izbūvētā ūdensvada </w:t>
            </w:r>
            <w:proofErr w:type="spellStart"/>
            <w:r w:rsidRPr="00265C92">
              <w:rPr>
                <w:color w:val="000000"/>
              </w:rPr>
              <w:t>izpildmērījuma</w:t>
            </w:r>
            <w:proofErr w:type="spellEnd"/>
            <w:r w:rsidRPr="00265C92">
              <w:rPr>
                <w:color w:val="000000"/>
              </w:rPr>
              <w:t xml:space="preserve"> veikšana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324A7DB1" w14:textId="77777777" w:rsidR="00265C92" w:rsidRPr="00265C92" w:rsidRDefault="00265C92" w:rsidP="00265C92">
            <w:pPr>
              <w:widowControl w:val="0"/>
              <w:jc w:val="center"/>
            </w:pPr>
            <w:proofErr w:type="spellStart"/>
            <w:r w:rsidRPr="00265C92">
              <w:t>kpl</w:t>
            </w:r>
            <w:proofErr w:type="spellEnd"/>
            <w:r w:rsidRPr="00265C92">
              <w:t>.</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6EC4BDE6" w14:textId="77777777" w:rsidR="00265C92" w:rsidRPr="00265C92" w:rsidRDefault="00265C92" w:rsidP="00265C92">
            <w:pPr>
              <w:widowControl w:val="0"/>
              <w:jc w:val="center"/>
              <w:rPr>
                <w:bCs/>
              </w:rPr>
            </w:pPr>
            <w:r w:rsidRPr="00265C92">
              <w:rPr>
                <w:bCs/>
              </w:rPr>
              <w:t>1,00</w:t>
            </w:r>
          </w:p>
        </w:tc>
      </w:tr>
      <w:tr w:rsidR="00265C92" w:rsidRPr="00265C92" w14:paraId="4B46693D" w14:textId="77777777" w:rsidTr="00CB391F">
        <w:trPr>
          <w:trHeight w:val="369"/>
        </w:trPr>
        <w:tc>
          <w:tcPr>
            <w:tcW w:w="699" w:type="dxa"/>
            <w:tcBorders>
              <w:top w:val="nil"/>
              <w:left w:val="single" w:sz="8" w:space="0" w:color="auto"/>
              <w:bottom w:val="single" w:sz="4" w:space="0" w:color="auto"/>
              <w:right w:val="single" w:sz="4" w:space="0" w:color="auto"/>
            </w:tcBorders>
            <w:shd w:val="clear" w:color="auto" w:fill="auto"/>
            <w:noWrap/>
            <w:vAlign w:val="center"/>
          </w:tcPr>
          <w:p w14:paraId="42E27AE9" w14:textId="77777777" w:rsidR="00265C92" w:rsidRPr="00265C92" w:rsidRDefault="00265C92" w:rsidP="00265C92">
            <w:pPr>
              <w:widowControl w:val="0"/>
              <w:jc w:val="center"/>
              <w:rPr>
                <w:bCs/>
              </w:rPr>
            </w:pPr>
            <w:r w:rsidRPr="00265C92">
              <w:rPr>
                <w:bCs/>
              </w:rPr>
              <w:t>4</w:t>
            </w:r>
          </w:p>
        </w:tc>
        <w:tc>
          <w:tcPr>
            <w:tcW w:w="6946" w:type="dxa"/>
            <w:tcBorders>
              <w:top w:val="nil"/>
              <w:left w:val="nil"/>
              <w:bottom w:val="single" w:sz="4" w:space="0" w:color="auto"/>
              <w:right w:val="single" w:sz="4" w:space="0" w:color="auto"/>
            </w:tcBorders>
            <w:shd w:val="clear" w:color="auto" w:fill="auto"/>
            <w:vAlign w:val="center"/>
          </w:tcPr>
          <w:p w14:paraId="05922732" w14:textId="77777777" w:rsidR="00265C92" w:rsidRPr="00265C92" w:rsidRDefault="00265C92" w:rsidP="00265C92">
            <w:pPr>
              <w:widowControl w:val="0"/>
              <w:rPr>
                <w:color w:val="000000"/>
              </w:rPr>
            </w:pPr>
            <w:r w:rsidRPr="00265C92">
              <w:rPr>
                <w:color w:val="000000"/>
              </w:rPr>
              <w:t>Mobilizācija, būvlaukuma sagatavošana</w:t>
            </w:r>
          </w:p>
        </w:tc>
        <w:tc>
          <w:tcPr>
            <w:tcW w:w="776" w:type="dxa"/>
            <w:tcBorders>
              <w:top w:val="nil"/>
              <w:left w:val="nil"/>
              <w:bottom w:val="single" w:sz="4" w:space="0" w:color="auto"/>
              <w:right w:val="single" w:sz="4" w:space="0" w:color="auto"/>
            </w:tcBorders>
            <w:shd w:val="clear" w:color="auto" w:fill="auto"/>
            <w:noWrap/>
            <w:vAlign w:val="center"/>
          </w:tcPr>
          <w:p w14:paraId="52F667E1" w14:textId="77777777" w:rsidR="00265C92" w:rsidRPr="00265C92" w:rsidRDefault="00265C92" w:rsidP="00265C92">
            <w:pPr>
              <w:widowControl w:val="0"/>
              <w:jc w:val="center"/>
            </w:pPr>
            <w:proofErr w:type="spellStart"/>
            <w:r w:rsidRPr="00265C92">
              <w:t>kpl</w:t>
            </w:r>
            <w:proofErr w:type="spellEnd"/>
          </w:p>
        </w:tc>
        <w:tc>
          <w:tcPr>
            <w:tcW w:w="850" w:type="dxa"/>
            <w:tcBorders>
              <w:top w:val="nil"/>
              <w:left w:val="nil"/>
              <w:bottom w:val="single" w:sz="4" w:space="0" w:color="auto"/>
              <w:right w:val="single" w:sz="8" w:space="0" w:color="auto"/>
            </w:tcBorders>
            <w:shd w:val="clear" w:color="auto" w:fill="auto"/>
            <w:noWrap/>
            <w:vAlign w:val="center"/>
          </w:tcPr>
          <w:p w14:paraId="51FBFDDA" w14:textId="77777777" w:rsidR="00265C92" w:rsidRPr="00265C92" w:rsidRDefault="00265C92" w:rsidP="00265C92">
            <w:pPr>
              <w:widowControl w:val="0"/>
              <w:jc w:val="center"/>
              <w:rPr>
                <w:bCs/>
              </w:rPr>
            </w:pPr>
            <w:r w:rsidRPr="00265C92">
              <w:rPr>
                <w:bCs/>
              </w:rPr>
              <w:t>1,00</w:t>
            </w:r>
          </w:p>
        </w:tc>
      </w:tr>
      <w:tr w:rsidR="00265C92" w:rsidRPr="00265C92" w14:paraId="3FEBB553" w14:textId="77777777" w:rsidTr="00CB391F">
        <w:trPr>
          <w:trHeight w:val="268"/>
        </w:trPr>
        <w:tc>
          <w:tcPr>
            <w:tcW w:w="699" w:type="dxa"/>
            <w:tcBorders>
              <w:top w:val="nil"/>
              <w:left w:val="single" w:sz="8" w:space="0" w:color="auto"/>
              <w:bottom w:val="single" w:sz="4" w:space="0" w:color="auto"/>
              <w:right w:val="single" w:sz="4" w:space="0" w:color="auto"/>
            </w:tcBorders>
            <w:shd w:val="clear" w:color="auto" w:fill="auto"/>
            <w:noWrap/>
            <w:vAlign w:val="center"/>
          </w:tcPr>
          <w:p w14:paraId="67402937" w14:textId="77777777" w:rsidR="00265C92" w:rsidRPr="00265C92" w:rsidRDefault="00265C92" w:rsidP="00265C92">
            <w:pPr>
              <w:widowControl w:val="0"/>
              <w:jc w:val="center"/>
              <w:rPr>
                <w:bCs/>
              </w:rPr>
            </w:pPr>
            <w:r w:rsidRPr="00265C92">
              <w:rPr>
                <w:bCs/>
              </w:rPr>
              <w:t>5</w:t>
            </w:r>
          </w:p>
        </w:tc>
        <w:tc>
          <w:tcPr>
            <w:tcW w:w="6946" w:type="dxa"/>
            <w:tcBorders>
              <w:top w:val="nil"/>
              <w:left w:val="nil"/>
              <w:bottom w:val="single" w:sz="4" w:space="0" w:color="auto"/>
              <w:right w:val="single" w:sz="4" w:space="0" w:color="auto"/>
            </w:tcBorders>
            <w:shd w:val="clear" w:color="auto" w:fill="auto"/>
            <w:vAlign w:val="center"/>
            <w:hideMark/>
          </w:tcPr>
          <w:p w14:paraId="237A1DF1" w14:textId="77777777" w:rsidR="00265C92" w:rsidRPr="00265C92" w:rsidRDefault="00265C92" w:rsidP="00265C92">
            <w:pPr>
              <w:widowControl w:val="0"/>
              <w:rPr>
                <w:color w:val="000000"/>
              </w:rPr>
            </w:pPr>
            <w:r w:rsidRPr="00265C92">
              <w:rPr>
                <w:color w:val="000000"/>
              </w:rPr>
              <w:t>Ūdensvada skalošana un sistēmas pārbaude</w:t>
            </w:r>
          </w:p>
        </w:tc>
        <w:tc>
          <w:tcPr>
            <w:tcW w:w="776" w:type="dxa"/>
            <w:tcBorders>
              <w:top w:val="nil"/>
              <w:left w:val="nil"/>
              <w:bottom w:val="single" w:sz="4" w:space="0" w:color="auto"/>
              <w:right w:val="single" w:sz="4" w:space="0" w:color="auto"/>
            </w:tcBorders>
            <w:shd w:val="clear" w:color="auto" w:fill="auto"/>
            <w:noWrap/>
            <w:vAlign w:val="center"/>
            <w:hideMark/>
          </w:tcPr>
          <w:p w14:paraId="1EDB5CCD" w14:textId="77777777" w:rsidR="00265C92" w:rsidRPr="00265C92" w:rsidRDefault="00265C92" w:rsidP="00265C92">
            <w:pPr>
              <w:widowControl w:val="0"/>
              <w:jc w:val="center"/>
            </w:pPr>
            <w:proofErr w:type="spellStart"/>
            <w:r w:rsidRPr="00265C92">
              <w:t>kpl</w:t>
            </w:r>
            <w:proofErr w:type="spellEnd"/>
          </w:p>
        </w:tc>
        <w:tc>
          <w:tcPr>
            <w:tcW w:w="850" w:type="dxa"/>
            <w:tcBorders>
              <w:top w:val="nil"/>
              <w:left w:val="nil"/>
              <w:bottom w:val="single" w:sz="4" w:space="0" w:color="auto"/>
              <w:right w:val="single" w:sz="8" w:space="0" w:color="auto"/>
            </w:tcBorders>
            <w:shd w:val="clear" w:color="auto" w:fill="auto"/>
            <w:noWrap/>
            <w:vAlign w:val="center"/>
            <w:hideMark/>
          </w:tcPr>
          <w:p w14:paraId="6083EB6E" w14:textId="77777777" w:rsidR="00265C92" w:rsidRPr="00265C92" w:rsidRDefault="00265C92" w:rsidP="00265C92">
            <w:pPr>
              <w:widowControl w:val="0"/>
              <w:jc w:val="center"/>
              <w:rPr>
                <w:bCs/>
              </w:rPr>
            </w:pPr>
            <w:r w:rsidRPr="00265C92">
              <w:rPr>
                <w:bCs/>
              </w:rPr>
              <w:t>1,00</w:t>
            </w:r>
          </w:p>
        </w:tc>
      </w:tr>
      <w:tr w:rsidR="00265C92" w:rsidRPr="00265C92" w14:paraId="0E7D9715" w14:textId="77777777" w:rsidTr="00CB391F">
        <w:trPr>
          <w:trHeight w:val="425"/>
        </w:trPr>
        <w:tc>
          <w:tcPr>
            <w:tcW w:w="699" w:type="dxa"/>
            <w:tcBorders>
              <w:top w:val="nil"/>
              <w:left w:val="single" w:sz="8" w:space="0" w:color="auto"/>
              <w:bottom w:val="single" w:sz="4" w:space="0" w:color="auto"/>
              <w:right w:val="single" w:sz="4" w:space="0" w:color="auto"/>
            </w:tcBorders>
            <w:shd w:val="clear" w:color="auto" w:fill="auto"/>
            <w:noWrap/>
            <w:vAlign w:val="center"/>
          </w:tcPr>
          <w:p w14:paraId="50980D3D" w14:textId="77777777" w:rsidR="00265C92" w:rsidRPr="00265C92" w:rsidRDefault="00265C92" w:rsidP="00265C92">
            <w:pPr>
              <w:widowControl w:val="0"/>
              <w:jc w:val="center"/>
              <w:rPr>
                <w:bCs/>
              </w:rPr>
            </w:pPr>
            <w:r w:rsidRPr="00265C92">
              <w:rPr>
                <w:bCs/>
              </w:rPr>
              <w:t>6</w:t>
            </w:r>
          </w:p>
        </w:tc>
        <w:tc>
          <w:tcPr>
            <w:tcW w:w="6946" w:type="dxa"/>
            <w:tcBorders>
              <w:top w:val="nil"/>
              <w:left w:val="nil"/>
              <w:bottom w:val="single" w:sz="4" w:space="0" w:color="auto"/>
              <w:right w:val="single" w:sz="4" w:space="0" w:color="auto"/>
            </w:tcBorders>
            <w:shd w:val="clear" w:color="auto" w:fill="auto"/>
            <w:vAlign w:val="center"/>
            <w:hideMark/>
          </w:tcPr>
          <w:p w14:paraId="7440C010" w14:textId="77777777" w:rsidR="00265C92" w:rsidRPr="00265C92" w:rsidRDefault="00265C92" w:rsidP="00265C92">
            <w:pPr>
              <w:widowControl w:val="0"/>
              <w:rPr>
                <w:color w:val="000000"/>
              </w:rPr>
            </w:pPr>
            <w:proofErr w:type="spellStart"/>
            <w:r w:rsidRPr="00265C92">
              <w:rPr>
                <w:color w:val="000000"/>
              </w:rPr>
              <w:t>Pieslēguma</w:t>
            </w:r>
            <w:proofErr w:type="spellEnd"/>
            <w:r w:rsidRPr="00265C92">
              <w:rPr>
                <w:color w:val="000000"/>
              </w:rPr>
              <w:t xml:space="preserve"> montāža pie esošā ūdensvada</w:t>
            </w:r>
          </w:p>
        </w:tc>
        <w:tc>
          <w:tcPr>
            <w:tcW w:w="776" w:type="dxa"/>
            <w:tcBorders>
              <w:top w:val="nil"/>
              <w:left w:val="nil"/>
              <w:bottom w:val="single" w:sz="4" w:space="0" w:color="auto"/>
              <w:right w:val="single" w:sz="4" w:space="0" w:color="auto"/>
            </w:tcBorders>
            <w:shd w:val="clear" w:color="auto" w:fill="auto"/>
            <w:noWrap/>
            <w:vAlign w:val="center"/>
            <w:hideMark/>
          </w:tcPr>
          <w:p w14:paraId="73151D05" w14:textId="77777777" w:rsidR="00265C92" w:rsidRPr="00265C92" w:rsidRDefault="00265C92" w:rsidP="00265C92">
            <w:pPr>
              <w:widowControl w:val="0"/>
              <w:jc w:val="center"/>
            </w:pPr>
            <w:r w:rsidRPr="00265C92">
              <w:t>vietas</w:t>
            </w:r>
          </w:p>
        </w:tc>
        <w:tc>
          <w:tcPr>
            <w:tcW w:w="850" w:type="dxa"/>
            <w:tcBorders>
              <w:top w:val="nil"/>
              <w:left w:val="nil"/>
              <w:bottom w:val="single" w:sz="4" w:space="0" w:color="auto"/>
              <w:right w:val="single" w:sz="8" w:space="0" w:color="auto"/>
            </w:tcBorders>
            <w:shd w:val="clear" w:color="auto" w:fill="auto"/>
            <w:noWrap/>
            <w:vAlign w:val="center"/>
            <w:hideMark/>
          </w:tcPr>
          <w:p w14:paraId="0C0748B9" w14:textId="77777777" w:rsidR="00265C92" w:rsidRPr="00265C92" w:rsidRDefault="00265C92" w:rsidP="00265C92">
            <w:pPr>
              <w:widowControl w:val="0"/>
              <w:jc w:val="center"/>
              <w:rPr>
                <w:bCs/>
              </w:rPr>
            </w:pPr>
            <w:r w:rsidRPr="00265C92">
              <w:rPr>
                <w:bCs/>
              </w:rPr>
              <w:t>1,00</w:t>
            </w:r>
          </w:p>
        </w:tc>
      </w:tr>
      <w:tr w:rsidR="00265C92" w:rsidRPr="00265C92" w14:paraId="0EFBF453"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319CB1D" w14:textId="77777777" w:rsidR="00265C92" w:rsidRPr="00265C92" w:rsidRDefault="00265C92" w:rsidP="00265C92">
            <w:pPr>
              <w:widowControl w:val="0"/>
              <w:jc w:val="center"/>
              <w:rPr>
                <w:bCs/>
              </w:rPr>
            </w:pPr>
            <w:r w:rsidRPr="00265C92">
              <w:rPr>
                <w:bCs/>
              </w:rPr>
              <w:t>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F91B9C8" w14:textId="77777777" w:rsidR="00265C92" w:rsidRPr="00265C92" w:rsidRDefault="00265C92" w:rsidP="00265C92">
            <w:pPr>
              <w:widowControl w:val="0"/>
              <w:rPr>
                <w:color w:val="000000"/>
              </w:rPr>
            </w:pPr>
            <w:r w:rsidRPr="00265C92">
              <w:rPr>
                <w:color w:val="000000"/>
              </w:rPr>
              <w:t xml:space="preserve">Ūdensvada </w:t>
            </w:r>
            <w:proofErr w:type="spellStart"/>
            <w:r w:rsidRPr="00265C92">
              <w:rPr>
                <w:color w:val="000000"/>
              </w:rPr>
              <w:t>pieslēguma</w:t>
            </w:r>
            <w:proofErr w:type="spellEnd"/>
            <w:r w:rsidRPr="00265C92">
              <w:rPr>
                <w:color w:val="000000"/>
              </w:rPr>
              <w:t xml:space="preserve"> savienošana ar ēkas iekšējo ūdensvada sistēmu</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490E182"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25281D62" w14:textId="77777777" w:rsidR="00265C92" w:rsidRPr="00265C92" w:rsidRDefault="00265C92" w:rsidP="00265C92">
            <w:pPr>
              <w:widowControl w:val="0"/>
              <w:jc w:val="center"/>
              <w:rPr>
                <w:bCs/>
              </w:rPr>
            </w:pPr>
            <w:r w:rsidRPr="00265C92">
              <w:rPr>
                <w:bCs/>
              </w:rPr>
              <w:t>1,00</w:t>
            </w:r>
          </w:p>
        </w:tc>
      </w:tr>
      <w:tr w:rsidR="00265C92" w:rsidRPr="00265C92" w14:paraId="51C36AC1"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D8BEB5" w14:textId="77777777" w:rsidR="00265C92" w:rsidRPr="00265C92" w:rsidRDefault="00265C92" w:rsidP="00265C92">
            <w:pPr>
              <w:widowControl w:val="0"/>
              <w:jc w:val="center"/>
              <w:rPr>
                <w:bCs/>
              </w:rPr>
            </w:pPr>
            <w:r w:rsidRPr="00265C92">
              <w:rPr>
                <w:bCs/>
              </w:rPr>
              <w:t>8</w:t>
            </w:r>
          </w:p>
        </w:tc>
        <w:tc>
          <w:tcPr>
            <w:tcW w:w="6946" w:type="dxa"/>
            <w:tcBorders>
              <w:top w:val="single" w:sz="4" w:space="0" w:color="auto"/>
              <w:left w:val="nil"/>
              <w:bottom w:val="single" w:sz="4" w:space="0" w:color="auto"/>
              <w:right w:val="single" w:sz="4" w:space="0" w:color="auto"/>
            </w:tcBorders>
            <w:shd w:val="clear" w:color="auto" w:fill="auto"/>
            <w:vAlign w:val="center"/>
          </w:tcPr>
          <w:p w14:paraId="00192C8E" w14:textId="77777777" w:rsidR="00265C92" w:rsidRPr="00265C92" w:rsidRDefault="00265C92" w:rsidP="00265C92">
            <w:pPr>
              <w:widowControl w:val="0"/>
              <w:rPr>
                <w:color w:val="000000"/>
              </w:rPr>
            </w:pPr>
            <w:r w:rsidRPr="00265C92">
              <w:rPr>
                <w:bCs/>
              </w:rPr>
              <w:t xml:space="preserve">Esošā ūdensvada atvienošana no ēkas iekšējās ūdensapgādes sistēmas, uzstādot </w:t>
            </w:r>
            <w:proofErr w:type="spellStart"/>
            <w:r w:rsidRPr="00265C92">
              <w:rPr>
                <w:bCs/>
              </w:rPr>
              <w:t>noslēgtapu</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60CEEE5E"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7D9B817C" w14:textId="77777777" w:rsidR="00265C92" w:rsidRPr="00265C92" w:rsidRDefault="00265C92" w:rsidP="00265C92">
            <w:pPr>
              <w:widowControl w:val="0"/>
              <w:jc w:val="center"/>
              <w:rPr>
                <w:bCs/>
              </w:rPr>
            </w:pPr>
            <w:r w:rsidRPr="00265C92">
              <w:rPr>
                <w:bCs/>
              </w:rPr>
              <w:t>1,00</w:t>
            </w:r>
          </w:p>
        </w:tc>
      </w:tr>
    </w:tbl>
    <w:p w14:paraId="50E35FEE" w14:textId="77777777" w:rsidR="00265C92" w:rsidRPr="00136209" w:rsidRDefault="00265C92" w:rsidP="00265C92">
      <w:pPr>
        <w:spacing w:after="160" w:line="259" w:lineRule="auto"/>
        <w:rPr>
          <w:i/>
          <w:iCs/>
        </w:rPr>
      </w:pPr>
      <w:r w:rsidRPr="00136209">
        <w:rPr>
          <w:i/>
          <w:iCs/>
        </w:rPr>
        <w:t>*Būvdarbu apjomi norādīti informatīvi un pretendentam, sagatavojot piedāvājumu, darbu apjomi jānosaka atbilstoši Apliecinājuma kartei. Ūdens analīžu izmaksas sedz SIA “Rīgas ūdens”.</w:t>
      </w:r>
    </w:p>
    <w:p w14:paraId="3DE403EE" w14:textId="77777777" w:rsidR="00265C92" w:rsidRPr="00265C92" w:rsidRDefault="00265C92" w:rsidP="00265C92">
      <w:pPr>
        <w:spacing w:after="160" w:line="259" w:lineRule="auto"/>
      </w:pPr>
    </w:p>
    <w:p w14:paraId="6F778C76" w14:textId="77777777" w:rsidR="00265C92" w:rsidRPr="00265C92" w:rsidRDefault="00265C92" w:rsidP="00136209">
      <w:pPr>
        <w:widowControl w:val="0"/>
        <w:numPr>
          <w:ilvl w:val="0"/>
          <w:numId w:val="32"/>
        </w:numPr>
        <w:ind w:left="0" w:firstLine="0"/>
        <w:jc w:val="both"/>
        <w:outlineLvl w:val="1"/>
        <w:rPr>
          <w:b/>
          <w:kern w:val="22"/>
          <w:szCs w:val="22"/>
          <w:lang w:eastAsia="en-US"/>
        </w:rPr>
      </w:pPr>
      <w:r w:rsidRPr="00265C92">
        <w:rPr>
          <w:b/>
          <w:kern w:val="22"/>
          <w:szCs w:val="22"/>
          <w:lang w:eastAsia="en-US"/>
        </w:rPr>
        <w:t>Pievada ierīkošana Ēnas ielā 1C, Rīgā</w:t>
      </w:r>
    </w:p>
    <w:tbl>
      <w:tblPr>
        <w:tblW w:w="9271" w:type="dxa"/>
        <w:tblLayout w:type="fixed"/>
        <w:tblCellMar>
          <w:left w:w="28" w:type="dxa"/>
          <w:right w:w="28" w:type="dxa"/>
        </w:tblCellMar>
        <w:tblLook w:val="04A0" w:firstRow="1" w:lastRow="0" w:firstColumn="1" w:lastColumn="0" w:noHBand="0" w:noVBand="1"/>
      </w:tblPr>
      <w:tblGrid>
        <w:gridCol w:w="699"/>
        <w:gridCol w:w="6946"/>
        <w:gridCol w:w="776"/>
        <w:gridCol w:w="850"/>
      </w:tblGrid>
      <w:tr w:rsidR="00265C92" w:rsidRPr="00265C92" w14:paraId="016187D2" w14:textId="77777777" w:rsidTr="00CB391F">
        <w:trPr>
          <w:trHeight w:val="458"/>
        </w:trPr>
        <w:tc>
          <w:tcPr>
            <w:tcW w:w="699"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58548440" w14:textId="77777777" w:rsidR="00265C92" w:rsidRPr="00265C92" w:rsidRDefault="00265C92" w:rsidP="00265C92">
            <w:pPr>
              <w:widowControl w:val="0"/>
              <w:jc w:val="center"/>
              <w:rPr>
                <w:bCs/>
              </w:rPr>
            </w:pPr>
            <w:proofErr w:type="spellStart"/>
            <w:r w:rsidRPr="00265C92">
              <w:rPr>
                <w:bCs/>
              </w:rPr>
              <w:t>Nr.p.k</w:t>
            </w:r>
            <w:proofErr w:type="spellEnd"/>
            <w:r w:rsidRPr="00265C92">
              <w:rPr>
                <w:bCs/>
              </w:rPr>
              <w:t>.</w:t>
            </w:r>
          </w:p>
        </w:tc>
        <w:tc>
          <w:tcPr>
            <w:tcW w:w="694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D626EFB" w14:textId="77777777" w:rsidR="00265C92" w:rsidRPr="00265C92" w:rsidRDefault="00265C92" w:rsidP="00265C92">
            <w:pPr>
              <w:widowControl w:val="0"/>
              <w:jc w:val="center"/>
              <w:rPr>
                <w:bCs/>
              </w:rPr>
            </w:pPr>
            <w:r w:rsidRPr="00265C92">
              <w:rPr>
                <w:bCs/>
              </w:rPr>
              <w:t>Būvdarbu nosaukums</w:t>
            </w:r>
          </w:p>
        </w:tc>
        <w:tc>
          <w:tcPr>
            <w:tcW w:w="776" w:type="dxa"/>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044863F6" w14:textId="77777777" w:rsidR="00265C92" w:rsidRPr="00265C92" w:rsidRDefault="00265C92" w:rsidP="00265C92">
            <w:pPr>
              <w:widowControl w:val="0"/>
              <w:jc w:val="center"/>
              <w:rPr>
                <w:bCs/>
              </w:rPr>
            </w:pPr>
            <w:r w:rsidRPr="00265C92">
              <w:rPr>
                <w:bCs/>
              </w:rPr>
              <w:t>Mērvienība</w:t>
            </w:r>
          </w:p>
        </w:tc>
        <w:tc>
          <w:tcPr>
            <w:tcW w:w="850" w:type="dxa"/>
            <w:vMerge w:val="restart"/>
            <w:tcBorders>
              <w:top w:val="single" w:sz="8" w:space="0" w:color="auto"/>
              <w:left w:val="nil"/>
              <w:bottom w:val="single" w:sz="8" w:space="0" w:color="000000"/>
              <w:right w:val="single" w:sz="8" w:space="0" w:color="auto"/>
            </w:tcBorders>
            <w:shd w:val="clear" w:color="000000" w:fill="D9D9D9"/>
            <w:noWrap/>
            <w:textDirection w:val="btLr"/>
            <w:vAlign w:val="center"/>
            <w:hideMark/>
          </w:tcPr>
          <w:p w14:paraId="682F807F" w14:textId="77777777" w:rsidR="00265C92" w:rsidRPr="00265C92" w:rsidRDefault="00265C92" w:rsidP="00265C92">
            <w:pPr>
              <w:widowControl w:val="0"/>
              <w:jc w:val="center"/>
              <w:rPr>
                <w:bCs/>
              </w:rPr>
            </w:pPr>
            <w:r w:rsidRPr="00265C92">
              <w:rPr>
                <w:bCs/>
              </w:rPr>
              <w:t>Daudzums</w:t>
            </w:r>
          </w:p>
        </w:tc>
      </w:tr>
      <w:tr w:rsidR="00265C92" w:rsidRPr="00265C92" w14:paraId="2B572B5B" w14:textId="77777777" w:rsidTr="00CB391F">
        <w:trPr>
          <w:trHeight w:val="656"/>
        </w:trPr>
        <w:tc>
          <w:tcPr>
            <w:tcW w:w="699" w:type="dxa"/>
            <w:vMerge/>
            <w:tcBorders>
              <w:top w:val="single" w:sz="8" w:space="0" w:color="auto"/>
              <w:left w:val="single" w:sz="8" w:space="0" w:color="auto"/>
              <w:bottom w:val="single" w:sz="8" w:space="0" w:color="000000"/>
              <w:right w:val="single" w:sz="4" w:space="0" w:color="auto"/>
            </w:tcBorders>
            <w:vAlign w:val="center"/>
            <w:hideMark/>
          </w:tcPr>
          <w:p w14:paraId="15A4242F" w14:textId="77777777" w:rsidR="00265C92" w:rsidRPr="00265C92" w:rsidRDefault="00265C92" w:rsidP="00265C92">
            <w:pPr>
              <w:widowControl w:val="0"/>
              <w:rPr>
                <w:bCs/>
              </w:rPr>
            </w:pPr>
          </w:p>
        </w:tc>
        <w:tc>
          <w:tcPr>
            <w:tcW w:w="6946" w:type="dxa"/>
            <w:vMerge/>
            <w:tcBorders>
              <w:top w:val="single" w:sz="8" w:space="0" w:color="auto"/>
              <w:left w:val="single" w:sz="4" w:space="0" w:color="auto"/>
              <w:bottom w:val="single" w:sz="8" w:space="0" w:color="000000"/>
              <w:right w:val="single" w:sz="4" w:space="0" w:color="auto"/>
            </w:tcBorders>
            <w:vAlign w:val="center"/>
            <w:hideMark/>
          </w:tcPr>
          <w:p w14:paraId="550CEEF3" w14:textId="77777777" w:rsidR="00265C92" w:rsidRPr="00265C92" w:rsidRDefault="00265C92" w:rsidP="00265C92">
            <w:pPr>
              <w:widowControl w:val="0"/>
              <w:rPr>
                <w:bCs/>
              </w:rPr>
            </w:pPr>
          </w:p>
        </w:tc>
        <w:tc>
          <w:tcPr>
            <w:tcW w:w="776" w:type="dxa"/>
            <w:vMerge/>
            <w:tcBorders>
              <w:top w:val="single" w:sz="8" w:space="0" w:color="auto"/>
              <w:left w:val="single" w:sz="4" w:space="0" w:color="auto"/>
              <w:bottom w:val="single" w:sz="8" w:space="0" w:color="000000"/>
              <w:right w:val="single" w:sz="4" w:space="0" w:color="auto"/>
            </w:tcBorders>
            <w:vAlign w:val="center"/>
            <w:hideMark/>
          </w:tcPr>
          <w:p w14:paraId="6C37B761" w14:textId="77777777" w:rsidR="00265C92" w:rsidRPr="00265C92" w:rsidRDefault="00265C92" w:rsidP="00265C92">
            <w:pPr>
              <w:widowControl w:val="0"/>
              <w:rPr>
                <w:bCs/>
              </w:rPr>
            </w:pPr>
          </w:p>
        </w:tc>
        <w:tc>
          <w:tcPr>
            <w:tcW w:w="850" w:type="dxa"/>
            <w:vMerge/>
            <w:tcBorders>
              <w:top w:val="single" w:sz="8" w:space="0" w:color="auto"/>
              <w:left w:val="nil"/>
              <w:bottom w:val="single" w:sz="8" w:space="0" w:color="000000"/>
              <w:right w:val="single" w:sz="8" w:space="0" w:color="auto"/>
            </w:tcBorders>
            <w:vAlign w:val="center"/>
            <w:hideMark/>
          </w:tcPr>
          <w:p w14:paraId="3082F754" w14:textId="77777777" w:rsidR="00265C92" w:rsidRPr="00265C92" w:rsidRDefault="00265C92" w:rsidP="00265C92">
            <w:pPr>
              <w:widowControl w:val="0"/>
              <w:rPr>
                <w:bCs/>
              </w:rPr>
            </w:pPr>
          </w:p>
        </w:tc>
      </w:tr>
      <w:tr w:rsidR="00265C92" w:rsidRPr="00265C92" w14:paraId="13BFEC41" w14:textId="77777777" w:rsidTr="00CB391F">
        <w:trPr>
          <w:trHeight w:val="261"/>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4A2713BB" w14:textId="77777777" w:rsidR="00265C92" w:rsidRPr="00265C92" w:rsidRDefault="00265C92" w:rsidP="00265C92">
            <w:pPr>
              <w:widowControl w:val="0"/>
              <w:jc w:val="center"/>
              <w:rPr>
                <w:i/>
                <w:iCs/>
                <w:sz w:val="18"/>
              </w:rPr>
            </w:pPr>
            <w:r w:rsidRPr="00265C92">
              <w:rPr>
                <w:i/>
                <w:iCs/>
                <w:sz w:val="18"/>
              </w:rPr>
              <w:t>1</w:t>
            </w:r>
          </w:p>
        </w:tc>
        <w:tc>
          <w:tcPr>
            <w:tcW w:w="6946" w:type="dxa"/>
            <w:tcBorders>
              <w:top w:val="nil"/>
              <w:left w:val="nil"/>
              <w:bottom w:val="single" w:sz="8" w:space="0" w:color="auto"/>
              <w:right w:val="single" w:sz="4" w:space="0" w:color="auto"/>
            </w:tcBorders>
            <w:shd w:val="clear" w:color="auto" w:fill="auto"/>
            <w:noWrap/>
            <w:vAlign w:val="center"/>
            <w:hideMark/>
          </w:tcPr>
          <w:p w14:paraId="582CC652" w14:textId="77777777" w:rsidR="00265C92" w:rsidRPr="00265C92" w:rsidRDefault="00265C92" w:rsidP="00265C92">
            <w:pPr>
              <w:widowControl w:val="0"/>
              <w:jc w:val="center"/>
              <w:rPr>
                <w:i/>
                <w:iCs/>
                <w:sz w:val="18"/>
              </w:rPr>
            </w:pPr>
            <w:r w:rsidRPr="00265C92">
              <w:rPr>
                <w:i/>
                <w:iCs/>
                <w:sz w:val="18"/>
              </w:rPr>
              <w:t>3</w:t>
            </w:r>
          </w:p>
        </w:tc>
        <w:tc>
          <w:tcPr>
            <w:tcW w:w="776" w:type="dxa"/>
            <w:tcBorders>
              <w:top w:val="nil"/>
              <w:left w:val="nil"/>
              <w:bottom w:val="single" w:sz="8" w:space="0" w:color="auto"/>
              <w:right w:val="single" w:sz="4" w:space="0" w:color="auto"/>
            </w:tcBorders>
            <w:shd w:val="clear" w:color="auto" w:fill="auto"/>
            <w:noWrap/>
            <w:vAlign w:val="center"/>
            <w:hideMark/>
          </w:tcPr>
          <w:p w14:paraId="48C12C61" w14:textId="77777777" w:rsidR="00265C92" w:rsidRPr="00265C92" w:rsidRDefault="00265C92" w:rsidP="00265C92">
            <w:pPr>
              <w:widowControl w:val="0"/>
              <w:jc w:val="center"/>
              <w:rPr>
                <w:i/>
                <w:iCs/>
                <w:sz w:val="18"/>
              </w:rPr>
            </w:pPr>
            <w:r w:rsidRPr="00265C92">
              <w:rPr>
                <w:i/>
                <w:iCs/>
                <w:sz w:val="18"/>
              </w:rPr>
              <w:t>4</w:t>
            </w:r>
          </w:p>
        </w:tc>
        <w:tc>
          <w:tcPr>
            <w:tcW w:w="850" w:type="dxa"/>
            <w:tcBorders>
              <w:top w:val="nil"/>
              <w:left w:val="nil"/>
              <w:bottom w:val="single" w:sz="8" w:space="0" w:color="auto"/>
              <w:right w:val="single" w:sz="8" w:space="0" w:color="auto"/>
            </w:tcBorders>
            <w:shd w:val="clear" w:color="auto" w:fill="auto"/>
            <w:noWrap/>
            <w:vAlign w:val="center"/>
            <w:hideMark/>
          </w:tcPr>
          <w:p w14:paraId="35D050FE" w14:textId="77777777" w:rsidR="00265C92" w:rsidRPr="00265C92" w:rsidRDefault="00265C92" w:rsidP="00265C92">
            <w:pPr>
              <w:widowControl w:val="0"/>
              <w:jc w:val="center"/>
              <w:rPr>
                <w:i/>
                <w:iCs/>
                <w:sz w:val="18"/>
              </w:rPr>
            </w:pPr>
            <w:r w:rsidRPr="00265C92">
              <w:rPr>
                <w:i/>
                <w:iCs/>
                <w:sz w:val="18"/>
              </w:rPr>
              <w:t>5</w:t>
            </w:r>
          </w:p>
        </w:tc>
      </w:tr>
      <w:tr w:rsidR="00265C92" w:rsidRPr="00265C92" w14:paraId="2C93742A" w14:textId="77777777" w:rsidTr="00CB391F">
        <w:trPr>
          <w:trHeight w:val="1026"/>
        </w:trPr>
        <w:tc>
          <w:tcPr>
            <w:tcW w:w="699" w:type="dxa"/>
            <w:tcBorders>
              <w:top w:val="nil"/>
              <w:left w:val="single" w:sz="8" w:space="0" w:color="auto"/>
              <w:bottom w:val="nil"/>
              <w:right w:val="single" w:sz="4" w:space="0" w:color="auto"/>
            </w:tcBorders>
            <w:shd w:val="clear" w:color="auto" w:fill="auto"/>
            <w:noWrap/>
            <w:vAlign w:val="center"/>
          </w:tcPr>
          <w:p w14:paraId="44D73422" w14:textId="77777777" w:rsidR="00265C92" w:rsidRPr="00265C92" w:rsidRDefault="00265C92" w:rsidP="00265C92">
            <w:pPr>
              <w:widowControl w:val="0"/>
              <w:jc w:val="center"/>
              <w:rPr>
                <w:bCs/>
              </w:rPr>
            </w:pPr>
            <w:r w:rsidRPr="00265C92">
              <w:rPr>
                <w:bCs/>
              </w:rPr>
              <w:t>1</w:t>
            </w:r>
          </w:p>
        </w:tc>
        <w:tc>
          <w:tcPr>
            <w:tcW w:w="6946" w:type="dxa"/>
            <w:tcBorders>
              <w:top w:val="nil"/>
              <w:left w:val="nil"/>
              <w:bottom w:val="nil"/>
              <w:right w:val="single" w:sz="4" w:space="0" w:color="auto"/>
            </w:tcBorders>
            <w:shd w:val="clear" w:color="auto" w:fill="auto"/>
            <w:vAlign w:val="center"/>
            <w:hideMark/>
          </w:tcPr>
          <w:p w14:paraId="0EF7D0E0" w14:textId="77777777" w:rsidR="00265C92" w:rsidRPr="00265C92" w:rsidRDefault="00265C92" w:rsidP="00265C92">
            <w:pPr>
              <w:widowControl w:val="0"/>
              <w:rPr>
                <w:color w:val="000000"/>
              </w:rPr>
            </w:pPr>
            <w:r w:rsidRPr="00265C92">
              <w:rPr>
                <w:color w:val="000000"/>
              </w:rPr>
              <w:t xml:space="preserve">Ūdensvada polietilēna plastmasas spiediena caurules d32 mm Pn10 montāža un izbūve </w:t>
            </w:r>
            <w:proofErr w:type="spellStart"/>
            <w:r w:rsidRPr="00265C92">
              <w:rPr>
                <w:color w:val="000000"/>
              </w:rPr>
              <w:t>būvgrāvī</w:t>
            </w:r>
            <w:proofErr w:type="spellEnd"/>
            <w:r w:rsidRPr="00265C92">
              <w:rPr>
                <w:color w:val="000000"/>
              </w:rPr>
              <w:t>, ieskaitot tranšejas rakšanu, izlīdzinošo kārtu h=15cm, apbērumu h=30cm, tranšejas aizbēršanu ar esošu smilti un ūdensvada hidraulisko pārbaudi</w:t>
            </w:r>
          </w:p>
        </w:tc>
        <w:tc>
          <w:tcPr>
            <w:tcW w:w="776" w:type="dxa"/>
            <w:tcBorders>
              <w:top w:val="nil"/>
              <w:left w:val="nil"/>
              <w:bottom w:val="nil"/>
              <w:right w:val="single" w:sz="4" w:space="0" w:color="auto"/>
            </w:tcBorders>
            <w:shd w:val="clear" w:color="auto" w:fill="auto"/>
            <w:noWrap/>
            <w:vAlign w:val="center"/>
            <w:hideMark/>
          </w:tcPr>
          <w:p w14:paraId="5414D0A7" w14:textId="77777777" w:rsidR="00265C92" w:rsidRPr="00265C92" w:rsidRDefault="00265C92" w:rsidP="00265C92">
            <w:pPr>
              <w:widowControl w:val="0"/>
              <w:jc w:val="center"/>
            </w:pPr>
            <w:r w:rsidRPr="00265C92">
              <w:t>m</w:t>
            </w:r>
          </w:p>
        </w:tc>
        <w:tc>
          <w:tcPr>
            <w:tcW w:w="850" w:type="dxa"/>
            <w:tcBorders>
              <w:top w:val="nil"/>
              <w:left w:val="nil"/>
              <w:bottom w:val="nil"/>
              <w:right w:val="single" w:sz="8" w:space="0" w:color="auto"/>
            </w:tcBorders>
            <w:shd w:val="clear" w:color="auto" w:fill="auto"/>
            <w:noWrap/>
            <w:vAlign w:val="center"/>
            <w:hideMark/>
          </w:tcPr>
          <w:p w14:paraId="3D95881C" w14:textId="77777777" w:rsidR="00265C92" w:rsidRPr="00265C92" w:rsidRDefault="00265C92" w:rsidP="00265C92">
            <w:pPr>
              <w:widowControl w:val="0"/>
              <w:jc w:val="center"/>
              <w:rPr>
                <w:bCs/>
              </w:rPr>
            </w:pPr>
            <w:r w:rsidRPr="00265C92">
              <w:rPr>
                <w:bCs/>
              </w:rPr>
              <w:t>27,30</w:t>
            </w:r>
          </w:p>
        </w:tc>
      </w:tr>
      <w:tr w:rsidR="00265C92" w:rsidRPr="00265C92" w14:paraId="18E71599"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DC2881" w14:textId="77777777" w:rsidR="00265C92" w:rsidRPr="00265C92" w:rsidRDefault="00265C92" w:rsidP="00265C92">
            <w:pPr>
              <w:widowControl w:val="0"/>
              <w:jc w:val="center"/>
              <w:rPr>
                <w:bCs/>
              </w:rPr>
            </w:pPr>
            <w:r w:rsidRPr="00265C92">
              <w:rPr>
                <w:bCs/>
              </w:rPr>
              <w:t>2</w:t>
            </w:r>
          </w:p>
        </w:tc>
        <w:tc>
          <w:tcPr>
            <w:tcW w:w="6946" w:type="dxa"/>
            <w:tcBorders>
              <w:top w:val="single" w:sz="4" w:space="0" w:color="auto"/>
              <w:left w:val="nil"/>
              <w:bottom w:val="single" w:sz="4" w:space="0" w:color="auto"/>
              <w:right w:val="single" w:sz="4" w:space="0" w:color="auto"/>
            </w:tcBorders>
            <w:shd w:val="clear" w:color="auto" w:fill="auto"/>
            <w:vAlign w:val="center"/>
          </w:tcPr>
          <w:p w14:paraId="2C0AAE03" w14:textId="77777777" w:rsidR="00265C92" w:rsidRPr="00265C92" w:rsidRDefault="00265C92" w:rsidP="00265C92">
            <w:pPr>
              <w:widowControl w:val="0"/>
              <w:rPr>
                <w:color w:val="000000"/>
              </w:rPr>
            </w:pPr>
            <w:r w:rsidRPr="00265C92">
              <w:rPr>
                <w:color w:val="000000"/>
              </w:rPr>
              <w:t xml:space="preserve">Rūpnieciski izgatavota, siltināta ūdens mērīšanas akas DN500mm komplektā ar </w:t>
            </w:r>
            <w:proofErr w:type="spellStart"/>
            <w:r w:rsidRPr="00265C92">
              <w:rPr>
                <w:color w:val="000000"/>
              </w:rPr>
              <w:t>ķeta</w:t>
            </w:r>
            <w:proofErr w:type="spellEnd"/>
            <w:r w:rsidRPr="00265C92">
              <w:rPr>
                <w:color w:val="000000"/>
              </w:rPr>
              <w:t xml:space="preserve"> vāku uzstādīšanai braucamā daļā un </w:t>
            </w:r>
            <w:proofErr w:type="spellStart"/>
            <w:r w:rsidRPr="00265C92">
              <w:rPr>
                <w:color w:val="000000"/>
              </w:rPr>
              <w:t>komercuzskaites</w:t>
            </w:r>
            <w:proofErr w:type="spellEnd"/>
            <w:r w:rsidRPr="00265C92">
              <w:rPr>
                <w:color w:val="000000"/>
              </w:rPr>
              <w:t xml:space="preserve"> mēraparāta mezgla montāža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30C27811" w14:textId="77777777" w:rsidR="00265C92" w:rsidRPr="00265C92" w:rsidRDefault="00265C92" w:rsidP="00265C92">
            <w:pPr>
              <w:widowControl w:val="0"/>
              <w:jc w:val="center"/>
            </w:pPr>
            <w:proofErr w:type="spellStart"/>
            <w:r w:rsidRPr="00265C92">
              <w:t>kpl</w:t>
            </w:r>
            <w:proofErr w:type="spellEnd"/>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2F84E8E3" w14:textId="77777777" w:rsidR="00265C92" w:rsidRPr="00265C92" w:rsidRDefault="00265C92" w:rsidP="00265C92">
            <w:pPr>
              <w:widowControl w:val="0"/>
              <w:jc w:val="center"/>
              <w:rPr>
                <w:bCs/>
              </w:rPr>
            </w:pPr>
            <w:r w:rsidRPr="00265C92">
              <w:rPr>
                <w:bCs/>
              </w:rPr>
              <w:t>1,00</w:t>
            </w:r>
          </w:p>
        </w:tc>
      </w:tr>
      <w:tr w:rsidR="00265C92" w:rsidRPr="00265C92" w14:paraId="4DF83EDC"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4344CD8" w14:textId="77777777" w:rsidR="00265C92" w:rsidRPr="00265C92" w:rsidRDefault="00265C92" w:rsidP="00265C92">
            <w:pPr>
              <w:widowControl w:val="0"/>
              <w:jc w:val="center"/>
              <w:rPr>
                <w:bCs/>
              </w:rPr>
            </w:pPr>
            <w:r w:rsidRPr="00265C92">
              <w:rPr>
                <w:bCs/>
              </w:rPr>
              <w:t>3</w:t>
            </w:r>
          </w:p>
        </w:tc>
        <w:tc>
          <w:tcPr>
            <w:tcW w:w="6946" w:type="dxa"/>
            <w:tcBorders>
              <w:top w:val="single" w:sz="4" w:space="0" w:color="auto"/>
              <w:left w:val="nil"/>
              <w:bottom w:val="single" w:sz="4" w:space="0" w:color="auto"/>
              <w:right w:val="single" w:sz="4" w:space="0" w:color="auto"/>
            </w:tcBorders>
            <w:shd w:val="clear" w:color="auto" w:fill="auto"/>
            <w:vAlign w:val="center"/>
          </w:tcPr>
          <w:p w14:paraId="1574F880" w14:textId="77777777" w:rsidR="00265C92" w:rsidRPr="00265C92" w:rsidRDefault="00265C92" w:rsidP="00265C92">
            <w:pPr>
              <w:widowControl w:val="0"/>
              <w:rPr>
                <w:color w:val="000000"/>
              </w:rPr>
            </w:pPr>
            <w:r w:rsidRPr="00265C92">
              <w:rPr>
                <w:color w:val="000000"/>
              </w:rPr>
              <w:t xml:space="preserve">Izbūvētā ūdensvada </w:t>
            </w:r>
            <w:proofErr w:type="spellStart"/>
            <w:r w:rsidRPr="00265C92">
              <w:rPr>
                <w:color w:val="000000"/>
              </w:rPr>
              <w:t>izpildmērījuma</w:t>
            </w:r>
            <w:proofErr w:type="spellEnd"/>
            <w:r w:rsidRPr="00265C92">
              <w:rPr>
                <w:color w:val="000000"/>
              </w:rPr>
              <w:t xml:space="preserve"> veikšana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36E0E0E" w14:textId="77777777" w:rsidR="00265C92" w:rsidRPr="00265C92" w:rsidRDefault="00265C92" w:rsidP="00265C92">
            <w:pPr>
              <w:widowControl w:val="0"/>
              <w:jc w:val="center"/>
            </w:pPr>
            <w:proofErr w:type="spellStart"/>
            <w:r w:rsidRPr="00265C92">
              <w:t>kpl</w:t>
            </w:r>
            <w:proofErr w:type="spellEnd"/>
            <w:r w:rsidRPr="00265C92">
              <w:t>.</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701E1AD5" w14:textId="77777777" w:rsidR="00265C92" w:rsidRPr="00265C92" w:rsidRDefault="00265C92" w:rsidP="00265C92">
            <w:pPr>
              <w:widowControl w:val="0"/>
              <w:jc w:val="center"/>
              <w:rPr>
                <w:bCs/>
              </w:rPr>
            </w:pPr>
            <w:r w:rsidRPr="00265C92">
              <w:rPr>
                <w:bCs/>
              </w:rPr>
              <w:t>1,00</w:t>
            </w:r>
          </w:p>
        </w:tc>
      </w:tr>
      <w:tr w:rsidR="00265C92" w:rsidRPr="00265C92" w14:paraId="7423B3AC" w14:textId="77777777" w:rsidTr="00CB391F">
        <w:trPr>
          <w:trHeight w:val="369"/>
        </w:trPr>
        <w:tc>
          <w:tcPr>
            <w:tcW w:w="699" w:type="dxa"/>
            <w:tcBorders>
              <w:top w:val="nil"/>
              <w:left w:val="single" w:sz="8" w:space="0" w:color="auto"/>
              <w:bottom w:val="single" w:sz="4" w:space="0" w:color="auto"/>
              <w:right w:val="single" w:sz="4" w:space="0" w:color="auto"/>
            </w:tcBorders>
            <w:shd w:val="clear" w:color="auto" w:fill="auto"/>
            <w:noWrap/>
            <w:vAlign w:val="center"/>
          </w:tcPr>
          <w:p w14:paraId="479063E6" w14:textId="77777777" w:rsidR="00265C92" w:rsidRPr="00265C92" w:rsidRDefault="00265C92" w:rsidP="00265C92">
            <w:pPr>
              <w:widowControl w:val="0"/>
              <w:jc w:val="center"/>
              <w:rPr>
                <w:bCs/>
              </w:rPr>
            </w:pPr>
            <w:r w:rsidRPr="00265C92">
              <w:rPr>
                <w:bCs/>
              </w:rPr>
              <w:t>4</w:t>
            </w:r>
          </w:p>
        </w:tc>
        <w:tc>
          <w:tcPr>
            <w:tcW w:w="6946" w:type="dxa"/>
            <w:tcBorders>
              <w:top w:val="nil"/>
              <w:left w:val="nil"/>
              <w:bottom w:val="single" w:sz="4" w:space="0" w:color="auto"/>
              <w:right w:val="single" w:sz="4" w:space="0" w:color="auto"/>
            </w:tcBorders>
            <w:shd w:val="clear" w:color="auto" w:fill="auto"/>
            <w:vAlign w:val="center"/>
          </w:tcPr>
          <w:p w14:paraId="09555091" w14:textId="77777777" w:rsidR="00265C92" w:rsidRPr="00265C92" w:rsidRDefault="00265C92" w:rsidP="00265C92">
            <w:pPr>
              <w:widowControl w:val="0"/>
              <w:rPr>
                <w:color w:val="000000"/>
              </w:rPr>
            </w:pPr>
            <w:r w:rsidRPr="00265C92">
              <w:rPr>
                <w:color w:val="000000"/>
              </w:rPr>
              <w:t>Mobilizācija, būvlaukuma sagatavošana</w:t>
            </w:r>
          </w:p>
        </w:tc>
        <w:tc>
          <w:tcPr>
            <w:tcW w:w="776" w:type="dxa"/>
            <w:tcBorders>
              <w:top w:val="nil"/>
              <w:left w:val="nil"/>
              <w:bottom w:val="single" w:sz="4" w:space="0" w:color="auto"/>
              <w:right w:val="single" w:sz="4" w:space="0" w:color="auto"/>
            </w:tcBorders>
            <w:shd w:val="clear" w:color="auto" w:fill="auto"/>
            <w:noWrap/>
            <w:vAlign w:val="center"/>
          </w:tcPr>
          <w:p w14:paraId="29006E45" w14:textId="77777777" w:rsidR="00265C92" w:rsidRPr="00265C92" w:rsidRDefault="00265C92" w:rsidP="00265C92">
            <w:pPr>
              <w:widowControl w:val="0"/>
              <w:jc w:val="center"/>
            </w:pPr>
            <w:proofErr w:type="spellStart"/>
            <w:r w:rsidRPr="00265C92">
              <w:t>kpl</w:t>
            </w:r>
            <w:proofErr w:type="spellEnd"/>
          </w:p>
        </w:tc>
        <w:tc>
          <w:tcPr>
            <w:tcW w:w="850" w:type="dxa"/>
            <w:tcBorders>
              <w:top w:val="nil"/>
              <w:left w:val="nil"/>
              <w:bottom w:val="single" w:sz="4" w:space="0" w:color="auto"/>
              <w:right w:val="single" w:sz="8" w:space="0" w:color="auto"/>
            </w:tcBorders>
            <w:shd w:val="clear" w:color="auto" w:fill="auto"/>
            <w:noWrap/>
            <w:vAlign w:val="center"/>
          </w:tcPr>
          <w:p w14:paraId="10930B43" w14:textId="77777777" w:rsidR="00265C92" w:rsidRPr="00265C92" w:rsidRDefault="00265C92" w:rsidP="00265C92">
            <w:pPr>
              <w:widowControl w:val="0"/>
              <w:jc w:val="center"/>
              <w:rPr>
                <w:bCs/>
              </w:rPr>
            </w:pPr>
            <w:r w:rsidRPr="00265C92">
              <w:rPr>
                <w:bCs/>
              </w:rPr>
              <w:t>1,00</w:t>
            </w:r>
          </w:p>
        </w:tc>
      </w:tr>
      <w:tr w:rsidR="00265C92" w:rsidRPr="00265C92" w14:paraId="076D5BE9" w14:textId="77777777" w:rsidTr="00CB391F">
        <w:trPr>
          <w:trHeight w:val="268"/>
        </w:trPr>
        <w:tc>
          <w:tcPr>
            <w:tcW w:w="699" w:type="dxa"/>
            <w:tcBorders>
              <w:top w:val="nil"/>
              <w:left w:val="single" w:sz="8" w:space="0" w:color="auto"/>
              <w:bottom w:val="single" w:sz="4" w:space="0" w:color="auto"/>
              <w:right w:val="single" w:sz="4" w:space="0" w:color="auto"/>
            </w:tcBorders>
            <w:shd w:val="clear" w:color="auto" w:fill="auto"/>
            <w:noWrap/>
            <w:vAlign w:val="center"/>
          </w:tcPr>
          <w:p w14:paraId="18B0BF61" w14:textId="77777777" w:rsidR="00265C92" w:rsidRPr="00265C92" w:rsidRDefault="00265C92" w:rsidP="00265C92">
            <w:pPr>
              <w:widowControl w:val="0"/>
              <w:jc w:val="center"/>
              <w:rPr>
                <w:bCs/>
              </w:rPr>
            </w:pPr>
            <w:r w:rsidRPr="00265C92">
              <w:rPr>
                <w:bCs/>
              </w:rPr>
              <w:t>5</w:t>
            </w:r>
          </w:p>
        </w:tc>
        <w:tc>
          <w:tcPr>
            <w:tcW w:w="6946" w:type="dxa"/>
            <w:tcBorders>
              <w:top w:val="nil"/>
              <w:left w:val="nil"/>
              <w:bottom w:val="single" w:sz="4" w:space="0" w:color="auto"/>
              <w:right w:val="single" w:sz="4" w:space="0" w:color="auto"/>
            </w:tcBorders>
            <w:shd w:val="clear" w:color="auto" w:fill="auto"/>
            <w:vAlign w:val="center"/>
          </w:tcPr>
          <w:p w14:paraId="4FAAA34F" w14:textId="77777777" w:rsidR="00265C92" w:rsidRPr="00265C92" w:rsidRDefault="00265C92" w:rsidP="00265C92">
            <w:pPr>
              <w:widowControl w:val="0"/>
              <w:rPr>
                <w:color w:val="000000"/>
              </w:rPr>
            </w:pPr>
            <w:r w:rsidRPr="00265C92">
              <w:rPr>
                <w:color w:val="000000"/>
              </w:rPr>
              <w:t>Bruģa seguma noņemšana un atjaunošana</w:t>
            </w:r>
          </w:p>
        </w:tc>
        <w:tc>
          <w:tcPr>
            <w:tcW w:w="776" w:type="dxa"/>
            <w:tcBorders>
              <w:top w:val="nil"/>
              <w:left w:val="nil"/>
              <w:bottom w:val="single" w:sz="4" w:space="0" w:color="auto"/>
              <w:right w:val="single" w:sz="4" w:space="0" w:color="auto"/>
            </w:tcBorders>
            <w:shd w:val="clear" w:color="auto" w:fill="auto"/>
            <w:noWrap/>
            <w:vAlign w:val="center"/>
          </w:tcPr>
          <w:p w14:paraId="6047FAF1" w14:textId="77777777" w:rsidR="00265C92" w:rsidRPr="00265C92" w:rsidRDefault="00265C92" w:rsidP="00265C92">
            <w:pPr>
              <w:widowControl w:val="0"/>
              <w:jc w:val="center"/>
            </w:pPr>
            <w:r w:rsidRPr="00265C92">
              <w:t>m</w:t>
            </w:r>
            <w:r w:rsidRPr="00265C92">
              <w:rPr>
                <w:vertAlign w:val="superscript"/>
              </w:rPr>
              <w:t>2</w:t>
            </w:r>
          </w:p>
        </w:tc>
        <w:tc>
          <w:tcPr>
            <w:tcW w:w="850" w:type="dxa"/>
            <w:tcBorders>
              <w:top w:val="nil"/>
              <w:left w:val="nil"/>
              <w:bottom w:val="single" w:sz="4" w:space="0" w:color="auto"/>
              <w:right w:val="single" w:sz="8" w:space="0" w:color="auto"/>
            </w:tcBorders>
            <w:shd w:val="clear" w:color="auto" w:fill="auto"/>
            <w:noWrap/>
            <w:vAlign w:val="center"/>
          </w:tcPr>
          <w:p w14:paraId="4472E94F" w14:textId="77777777" w:rsidR="00265C92" w:rsidRPr="00265C92" w:rsidRDefault="00265C92" w:rsidP="00265C92">
            <w:pPr>
              <w:widowControl w:val="0"/>
              <w:jc w:val="center"/>
              <w:rPr>
                <w:bCs/>
              </w:rPr>
            </w:pPr>
            <w:r w:rsidRPr="00265C92">
              <w:rPr>
                <w:bCs/>
              </w:rPr>
              <w:t>24,00</w:t>
            </w:r>
          </w:p>
        </w:tc>
      </w:tr>
      <w:tr w:rsidR="00265C92" w:rsidRPr="00265C92" w14:paraId="4025B4CF" w14:textId="77777777" w:rsidTr="00CB391F">
        <w:trPr>
          <w:trHeight w:val="425"/>
        </w:trPr>
        <w:tc>
          <w:tcPr>
            <w:tcW w:w="699" w:type="dxa"/>
            <w:tcBorders>
              <w:top w:val="nil"/>
              <w:left w:val="single" w:sz="8" w:space="0" w:color="auto"/>
              <w:bottom w:val="single" w:sz="4" w:space="0" w:color="auto"/>
              <w:right w:val="single" w:sz="4" w:space="0" w:color="auto"/>
            </w:tcBorders>
            <w:shd w:val="clear" w:color="auto" w:fill="auto"/>
            <w:noWrap/>
            <w:vAlign w:val="center"/>
          </w:tcPr>
          <w:p w14:paraId="096BB5D1" w14:textId="77777777" w:rsidR="00265C92" w:rsidRPr="00265C92" w:rsidRDefault="00265C92" w:rsidP="00265C92">
            <w:pPr>
              <w:widowControl w:val="0"/>
              <w:jc w:val="center"/>
              <w:rPr>
                <w:bCs/>
              </w:rPr>
            </w:pPr>
            <w:r w:rsidRPr="00265C92">
              <w:rPr>
                <w:bCs/>
              </w:rPr>
              <w:t>6</w:t>
            </w:r>
          </w:p>
        </w:tc>
        <w:tc>
          <w:tcPr>
            <w:tcW w:w="6946" w:type="dxa"/>
            <w:tcBorders>
              <w:top w:val="nil"/>
              <w:left w:val="nil"/>
              <w:bottom w:val="single" w:sz="4" w:space="0" w:color="auto"/>
              <w:right w:val="single" w:sz="4" w:space="0" w:color="auto"/>
            </w:tcBorders>
            <w:shd w:val="clear" w:color="auto" w:fill="auto"/>
            <w:vAlign w:val="center"/>
            <w:hideMark/>
          </w:tcPr>
          <w:p w14:paraId="042AC0F0" w14:textId="77777777" w:rsidR="00265C92" w:rsidRPr="00265C92" w:rsidRDefault="00265C92" w:rsidP="00265C92">
            <w:pPr>
              <w:widowControl w:val="0"/>
              <w:rPr>
                <w:color w:val="000000"/>
              </w:rPr>
            </w:pPr>
            <w:proofErr w:type="spellStart"/>
            <w:r w:rsidRPr="00265C92">
              <w:rPr>
                <w:color w:val="000000"/>
              </w:rPr>
              <w:t>Pieslēguma</w:t>
            </w:r>
            <w:proofErr w:type="spellEnd"/>
            <w:r w:rsidRPr="00265C92">
              <w:rPr>
                <w:color w:val="000000"/>
              </w:rPr>
              <w:t xml:space="preserve"> montāža pie iepriekš projektēta ūdensvada atzara</w:t>
            </w:r>
          </w:p>
        </w:tc>
        <w:tc>
          <w:tcPr>
            <w:tcW w:w="776" w:type="dxa"/>
            <w:tcBorders>
              <w:top w:val="nil"/>
              <w:left w:val="nil"/>
              <w:bottom w:val="single" w:sz="4" w:space="0" w:color="auto"/>
              <w:right w:val="single" w:sz="4" w:space="0" w:color="auto"/>
            </w:tcBorders>
            <w:shd w:val="clear" w:color="auto" w:fill="auto"/>
            <w:noWrap/>
            <w:vAlign w:val="center"/>
            <w:hideMark/>
          </w:tcPr>
          <w:p w14:paraId="77385887" w14:textId="77777777" w:rsidR="00265C92" w:rsidRPr="00265C92" w:rsidRDefault="00265C92" w:rsidP="00265C92">
            <w:pPr>
              <w:widowControl w:val="0"/>
              <w:jc w:val="center"/>
            </w:pPr>
            <w:r w:rsidRPr="00265C92">
              <w:t>vietas</w:t>
            </w:r>
          </w:p>
        </w:tc>
        <w:tc>
          <w:tcPr>
            <w:tcW w:w="850" w:type="dxa"/>
            <w:tcBorders>
              <w:top w:val="nil"/>
              <w:left w:val="nil"/>
              <w:bottom w:val="single" w:sz="4" w:space="0" w:color="auto"/>
              <w:right w:val="single" w:sz="8" w:space="0" w:color="auto"/>
            </w:tcBorders>
            <w:shd w:val="clear" w:color="auto" w:fill="auto"/>
            <w:noWrap/>
            <w:vAlign w:val="center"/>
            <w:hideMark/>
          </w:tcPr>
          <w:p w14:paraId="47A92CBA" w14:textId="77777777" w:rsidR="00265C92" w:rsidRPr="00265C92" w:rsidRDefault="00265C92" w:rsidP="00265C92">
            <w:pPr>
              <w:widowControl w:val="0"/>
              <w:jc w:val="center"/>
              <w:rPr>
                <w:bCs/>
              </w:rPr>
            </w:pPr>
            <w:r w:rsidRPr="00265C92">
              <w:rPr>
                <w:bCs/>
              </w:rPr>
              <w:t>1,00</w:t>
            </w:r>
          </w:p>
        </w:tc>
      </w:tr>
      <w:tr w:rsidR="00265C92" w:rsidRPr="00265C92" w14:paraId="2664980C"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1964FDB" w14:textId="77777777" w:rsidR="00265C92" w:rsidRPr="00265C92" w:rsidRDefault="00265C92" w:rsidP="00265C92">
            <w:pPr>
              <w:widowControl w:val="0"/>
              <w:jc w:val="center"/>
              <w:rPr>
                <w:bCs/>
              </w:rPr>
            </w:pPr>
            <w:r w:rsidRPr="00265C92">
              <w:rPr>
                <w:bCs/>
              </w:rPr>
              <w:t>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E823230" w14:textId="77777777" w:rsidR="00265C92" w:rsidRPr="00265C92" w:rsidRDefault="00265C92" w:rsidP="00265C92">
            <w:pPr>
              <w:widowControl w:val="0"/>
              <w:rPr>
                <w:color w:val="000000"/>
              </w:rPr>
            </w:pPr>
            <w:r w:rsidRPr="00265C92">
              <w:rPr>
                <w:color w:val="000000"/>
              </w:rPr>
              <w:t xml:space="preserve">Ūdensvada </w:t>
            </w:r>
            <w:proofErr w:type="spellStart"/>
            <w:r w:rsidRPr="00265C92">
              <w:rPr>
                <w:color w:val="000000"/>
              </w:rPr>
              <w:t>pieslēguma</w:t>
            </w:r>
            <w:proofErr w:type="spellEnd"/>
            <w:r w:rsidRPr="00265C92">
              <w:rPr>
                <w:color w:val="000000"/>
              </w:rPr>
              <w:t xml:space="preserve"> savienošana ar ēkas iekšējo ūdensvada sistēmu</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3CC4D07"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2FB3F902" w14:textId="77777777" w:rsidR="00265C92" w:rsidRPr="00265C92" w:rsidRDefault="00265C92" w:rsidP="00265C92">
            <w:pPr>
              <w:widowControl w:val="0"/>
              <w:jc w:val="center"/>
              <w:rPr>
                <w:bCs/>
              </w:rPr>
            </w:pPr>
            <w:r w:rsidRPr="00265C92">
              <w:rPr>
                <w:bCs/>
              </w:rPr>
              <w:t>1,00</w:t>
            </w:r>
          </w:p>
        </w:tc>
      </w:tr>
      <w:tr w:rsidR="00265C92" w:rsidRPr="00265C92" w14:paraId="6A13016B"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29C16C" w14:textId="77777777" w:rsidR="00265C92" w:rsidRPr="00265C92" w:rsidRDefault="00265C92" w:rsidP="00265C92">
            <w:pPr>
              <w:widowControl w:val="0"/>
              <w:jc w:val="center"/>
              <w:rPr>
                <w:bCs/>
              </w:rPr>
            </w:pPr>
            <w:r w:rsidRPr="00265C92">
              <w:rPr>
                <w:bCs/>
              </w:rPr>
              <w:t>8</w:t>
            </w:r>
          </w:p>
        </w:tc>
        <w:tc>
          <w:tcPr>
            <w:tcW w:w="6946" w:type="dxa"/>
            <w:tcBorders>
              <w:top w:val="single" w:sz="4" w:space="0" w:color="auto"/>
              <w:left w:val="nil"/>
              <w:bottom w:val="single" w:sz="4" w:space="0" w:color="auto"/>
              <w:right w:val="single" w:sz="4" w:space="0" w:color="auto"/>
            </w:tcBorders>
            <w:shd w:val="clear" w:color="auto" w:fill="auto"/>
            <w:vAlign w:val="center"/>
          </w:tcPr>
          <w:p w14:paraId="68EE4DDC" w14:textId="77777777" w:rsidR="00265C92" w:rsidRPr="00265C92" w:rsidRDefault="00265C92" w:rsidP="00265C92">
            <w:pPr>
              <w:widowControl w:val="0"/>
              <w:rPr>
                <w:color w:val="000000"/>
              </w:rPr>
            </w:pPr>
            <w:r w:rsidRPr="00265C92">
              <w:rPr>
                <w:bCs/>
              </w:rPr>
              <w:t xml:space="preserve">Esošā ūdensvada atvienošana no ēkas iekšējās ūdensapgādes sistēmas, uzstādot </w:t>
            </w:r>
            <w:proofErr w:type="spellStart"/>
            <w:r w:rsidRPr="00265C92">
              <w:rPr>
                <w:bCs/>
              </w:rPr>
              <w:t>noslēgtapu</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192DD40E"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0E2CDC7B" w14:textId="77777777" w:rsidR="00265C92" w:rsidRPr="00265C92" w:rsidRDefault="00265C92" w:rsidP="00265C92">
            <w:pPr>
              <w:widowControl w:val="0"/>
              <w:jc w:val="center"/>
              <w:rPr>
                <w:bCs/>
              </w:rPr>
            </w:pPr>
            <w:r w:rsidRPr="00265C92">
              <w:rPr>
                <w:bCs/>
              </w:rPr>
              <w:t>1,00</w:t>
            </w:r>
          </w:p>
        </w:tc>
      </w:tr>
    </w:tbl>
    <w:p w14:paraId="762A628C" w14:textId="77777777" w:rsidR="00265C92" w:rsidRPr="00136209" w:rsidRDefault="00265C92" w:rsidP="00265C92">
      <w:pPr>
        <w:spacing w:after="160" w:line="259" w:lineRule="auto"/>
        <w:rPr>
          <w:i/>
          <w:iCs/>
        </w:rPr>
      </w:pPr>
      <w:r w:rsidRPr="00136209">
        <w:rPr>
          <w:i/>
          <w:iCs/>
        </w:rPr>
        <w:t>*Būvdarbu apjomi norādīti informatīvi un pretendentam, sagatavojot piedāvājumu, darbu apjomi jānosaka atbilstoši Apliecinājuma kartei. Ūdens analīžu izmaksas sedz SIA “Rīgas ūdens”.</w:t>
      </w:r>
    </w:p>
    <w:p w14:paraId="53139EA7" w14:textId="77777777" w:rsidR="00265C92" w:rsidRPr="00265C92" w:rsidRDefault="00265C92" w:rsidP="00136209">
      <w:pPr>
        <w:widowControl w:val="0"/>
        <w:numPr>
          <w:ilvl w:val="0"/>
          <w:numId w:val="32"/>
        </w:numPr>
        <w:ind w:left="0" w:firstLine="0"/>
        <w:jc w:val="both"/>
        <w:outlineLvl w:val="1"/>
        <w:rPr>
          <w:b/>
          <w:kern w:val="22"/>
          <w:szCs w:val="22"/>
          <w:lang w:eastAsia="en-US"/>
        </w:rPr>
      </w:pPr>
      <w:r w:rsidRPr="00265C92">
        <w:rPr>
          <w:b/>
          <w:kern w:val="22"/>
          <w:szCs w:val="22"/>
          <w:lang w:eastAsia="en-US"/>
        </w:rPr>
        <w:t>Pievada ierīkošana Ēnas ielā 2, Rīgā</w:t>
      </w:r>
    </w:p>
    <w:tbl>
      <w:tblPr>
        <w:tblW w:w="9271" w:type="dxa"/>
        <w:tblLayout w:type="fixed"/>
        <w:tblCellMar>
          <w:left w:w="28" w:type="dxa"/>
          <w:right w:w="28" w:type="dxa"/>
        </w:tblCellMar>
        <w:tblLook w:val="04A0" w:firstRow="1" w:lastRow="0" w:firstColumn="1" w:lastColumn="0" w:noHBand="0" w:noVBand="1"/>
      </w:tblPr>
      <w:tblGrid>
        <w:gridCol w:w="699"/>
        <w:gridCol w:w="6946"/>
        <w:gridCol w:w="776"/>
        <w:gridCol w:w="850"/>
      </w:tblGrid>
      <w:tr w:rsidR="00265C92" w:rsidRPr="00265C92" w14:paraId="42970036" w14:textId="77777777" w:rsidTr="00CB391F">
        <w:trPr>
          <w:trHeight w:val="458"/>
        </w:trPr>
        <w:tc>
          <w:tcPr>
            <w:tcW w:w="699"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32BA4802" w14:textId="77777777" w:rsidR="00265C92" w:rsidRPr="00265C92" w:rsidRDefault="00265C92" w:rsidP="00265C92">
            <w:pPr>
              <w:widowControl w:val="0"/>
              <w:jc w:val="center"/>
              <w:rPr>
                <w:bCs/>
              </w:rPr>
            </w:pPr>
            <w:proofErr w:type="spellStart"/>
            <w:r w:rsidRPr="00265C92">
              <w:rPr>
                <w:bCs/>
              </w:rPr>
              <w:lastRenderedPageBreak/>
              <w:t>Nr.p.k</w:t>
            </w:r>
            <w:proofErr w:type="spellEnd"/>
            <w:r w:rsidRPr="00265C92">
              <w:rPr>
                <w:bCs/>
              </w:rPr>
              <w:t>.</w:t>
            </w:r>
          </w:p>
        </w:tc>
        <w:tc>
          <w:tcPr>
            <w:tcW w:w="694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F693850" w14:textId="77777777" w:rsidR="00265C92" w:rsidRPr="00265C92" w:rsidRDefault="00265C92" w:rsidP="00265C92">
            <w:pPr>
              <w:widowControl w:val="0"/>
              <w:jc w:val="center"/>
              <w:rPr>
                <w:bCs/>
              </w:rPr>
            </w:pPr>
            <w:r w:rsidRPr="00265C92">
              <w:rPr>
                <w:bCs/>
              </w:rPr>
              <w:t>Būvdarbu nosaukums</w:t>
            </w:r>
          </w:p>
        </w:tc>
        <w:tc>
          <w:tcPr>
            <w:tcW w:w="776" w:type="dxa"/>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72A228C1" w14:textId="77777777" w:rsidR="00265C92" w:rsidRPr="00265C92" w:rsidRDefault="00265C92" w:rsidP="00265C92">
            <w:pPr>
              <w:widowControl w:val="0"/>
              <w:jc w:val="center"/>
              <w:rPr>
                <w:bCs/>
              </w:rPr>
            </w:pPr>
            <w:r w:rsidRPr="00265C92">
              <w:rPr>
                <w:bCs/>
              </w:rPr>
              <w:t>Mērvienība</w:t>
            </w:r>
          </w:p>
        </w:tc>
        <w:tc>
          <w:tcPr>
            <w:tcW w:w="850" w:type="dxa"/>
            <w:vMerge w:val="restart"/>
            <w:tcBorders>
              <w:top w:val="single" w:sz="8" w:space="0" w:color="auto"/>
              <w:left w:val="nil"/>
              <w:bottom w:val="single" w:sz="8" w:space="0" w:color="000000"/>
              <w:right w:val="single" w:sz="8" w:space="0" w:color="auto"/>
            </w:tcBorders>
            <w:shd w:val="clear" w:color="000000" w:fill="D9D9D9"/>
            <w:noWrap/>
            <w:textDirection w:val="btLr"/>
            <w:vAlign w:val="center"/>
            <w:hideMark/>
          </w:tcPr>
          <w:p w14:paraId="52027032" w14:textId="77777777" w:rsidR="00265C92" w:rsidRPr="00265C92" w:rsidRDefault="00265C92" w:rsidP="00265C92">
            <w:pPr>
              <w:widowControl w:val="0"/>
              <w:jc w:val="center"/>
              <w:rPr>
                <w:bCs/>
              </w:rPr>
            </w:pPr>
            <w:r w:rsidRPr="00265C92">
              <w:rPr>
                <w:bCs/>
              </w:rPr>
              <w:t>Daudzums</w:t>
            </w:r>
          </w:p>
        </w:tc>
      </w:tr>
      <w:tr w:rsidR="00265C92" w:rsidRPr="00265C92" w14:paraId="3531EBBD" w14:textId="77777777" w:rsidTr="00CB391F">
        <w:trPr>
          <w:trHeight w:val="656"/>
        </w:trPr>
        <w:tc>
          <w:tcPr>
            <w:tcW w:w="699" w:type="dxa"/>
            <w:vMerge/>
            <w:tcBorders>
              <w:top w:val="single" w:sz="8" w:space="0" w:color="auto"/>
              <w:left w:val="single" w:sz="8" w:space="0" w:color="auto"/>
              <w:bottom w:val="single" w:sz="8" w:space="0" w:color="000000"/>
              <w:right w:val="single" w:sz="4" w:space="0" w:color="auto"/>
            </w:tcBorders>
            <w:vAlign w:val="center"/>
            <w:hideMark/>
          </w:tcPr>
          <w:p w14:paraId="35EFED7C" w14:textId="77777777" w:rsidR="00265C92" w:rsidRPr="00265C92" w:rsidRDefault="00265C92" w:rsidP="00265C92">
            <w:pPr>
              <w:widowControl w:val="0"/>
              <w:rPr>
                <w:bCs/>
              </w:rPr>
            </w:pPr>
          </w:p>
        </w:tc>
        <w:tc>
          <w:tcPr>
            <w:tcW w:w="6946" w:type="dxa"/>
            <w:vMerge/>
            <w:tcBorders>
              <w:top w:val="single" w:sz="8" w:space="0" w:color="auto"/>
              <w:left w:val="single" w:sz="4" w:space="0" w:color="auto"/>
              <w:bottom w:val="single" w:sz="8" w:space="0" w:color="000000"/>
              <w:right w:val="single" w:sz="4" w:space="0" w:color="auto"/>
            </w:tcBorders>
            <w:vAlign w:val="center"/>
            <w:hideMark/>
          </w:tcPr>
          <w:p w14:paraId="50768E08" w14:textId="77777777" w:rsidR="00265C92" w:rsidRPr="00265C92" w:rsidRDefault="00265C92" w:rsidP="00265C92">
            <w:pPr>
              <w:widowControl w:val="0"/>
              <w:rPr>
                <w:bCs/>
              </w:rPr>
            </w:pPr>
          </w:p>
        </w:tc>
        <w:tc>
          <w:tcPr>
            <w:tcW w:w="776" w:type="dxa"/>
            <w:vMerge/>
            <w:tcBorders>
              <w:top w:val="single" w:sz="8" w:space="0" w:color="auto"/>
              <w:left w:val="single" w:sz="4" w:space="0" w:color="auto"/>
              <w:bottom w:val="single" w:sz="8" w:space="0" w:color="000000"/>
              <w:right w:val="single" w:sz="4" w:space="0" w:color="auto"/>
            </w:tcBorders>
            <w:vAlign w:val="center"/>
            <w:hideMark/>
          </w:tcPr>
          <w:p w14:paraId="6F339688" w14:textId="77777777" w:rsidR="00265C92" w:rsidRPr="00265C92" w:rsidRDefault="00265C92" w:rsidP="00265C92">
            <w:pPr>
              <w:widowControl w:val="0"/>
              <w:rPr>
                <w:bCs/>
              </w:rPr>
            </w:pPr>
          </w:p>
        </w:tc>
        <w:tc>
          <w:tcPr>
            <w:tcW w:w="850" w:type="dxa"/>
            <w:vMerge/>
            <w:tcBorders>
              <w:top w:val="single" w:sz="8" w:space="0" w:color="auto"/>
              <w:left w:val="nil"/>
              <w:bottom w:val="single" w:sz="8" w:space="0" w:color="000000"/>
              <w:right w:val="single" w:sz="8" w:space="0" w:color="auto"/>
            </w:tcBorders>
            <w:vAlign w:val="center"/>
            <w:hideMark/>
          </w:tcPr>
          <w:p w14:paraId="2922C024" w14:textId="77777777" w:rsidR="00265C92" w:rsidRPr="00265C92" w:rsidRDefault="00265C92" w:rsidP="00265C92">
            <w:pPr>
              <w:widowControl w:val="0"/>
              <w:rPr>
                <w:bCs/>
              </w:rPr>
            </w:pPr>
          </w:p>
        </w:tc>
      </w:tr>
      <w:tr w:rsidR="00265C92" w:rsidRPr="00265C92" w14:paraId="5C50A083" w14:textId="77777777" w:rsidTr="00CB391F">
        <w:trPr>
          <w:trHeight w:val="261"/>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572D7026" w14:textId="77777777" w:rsidR="00265C92" w:rsidRPr="00265C92" w:rsidRDefault="00265C92" w:rsidP="00265C92">
            <w:pPr>
              <w:widowControl w:val="0"/>
              <w:jc w:val="center"/>
              <w:rPr>
                <w:i/>
                <w:iCs/>
                <w:sz w:val="18"/>
              </w:rPr>
            </w:pPr>
            <w:r w:rsidRPr="00265C92">
              <w:rPr>
                <w:i/>
                <w:iCs/>
                <w:sz w:val="18"/>
              </w:rPr>
              <w:t>1</w:t>
            </w:r>
          </w:p>
        </w:tc>
        <w:tc>
          <w:tcPr>
            <w:tcW w:w="6946" w:type="dxa"/>
            <w:tcBorders>
              <w:top w:val="nil"/>
              <w:left w:val="nil"/>
              <w:bottom w:val="single" w:sz="8" w:space="0" w:color="auto"/>
              <w:right w:val="single" w:sz="4" w:space="0" w:color="auto"/>
            </w:tcBorders>
            <w:shd w:val="clear" w:color="auto" w:fill="auto"/>
            <w:noWrap/>
            <w:vAlign w:val="center"/>
            <w:hideMark/>
          </w:tcPr>
          <w:p w14:paraId="05344E61" w14:textId="77777777" w:rsidR="00265C92" w:rsidRPr="00265C92" w:rsidRDefault="00265C92" w:rsidP="00265C92">
            <w:pPr>
              <w:widowControl w:val="0"/>
              <w:jc w:val="center"/>
              <w:rPr>
                <w:i/>
                <w:iCs/>
                <w:sz w:val="18"/>
              </w:rPr>
            </w:pPr>
            <w:r w:rsidRPr="00265C92">
              <w:rPr>
                <w:i/>
                <w:iCs/>
                <w:sz w:val="18"/>
              </w:rPr>
              <w:t>3</w:t>
            </w:r>
          </w:p>
        </w:tc>
        <w:tc>
          <w:tcPr>
            <w:tcW w:w="776" w:type="dxa"/>
            <w:tcBorders>
              <w:top w:val="nil"/>
              <w:left w:val="nil"/>
              <w:bottom w:val="single" w:sz="8" w:space="0" w:color="auto"/>
              <w:right w:val="single" w:sz="4" w:space="0" w:color="auto"/>
            </w:tcBorders>
            <w:shd w:val="clear" w:color="auto" w:fill="auto"/>
            <w:noWrap/>
            <w:vAlign w:val="center"/>
            <w:hideMark/>
          </w:tcPr>
          <w:p w14:paraId="42AF9A48" w14:textId="77777777" w:rsidR="00265C92" w:rsidRPr="00265C92" w:rsidRDefault="00265C92" w:rsidP="00265C92">
            <w:pPr>
              <w:widowControl w:val="0"/>
              <w:jc w:val="center"/>
              <w:rPr>
                <w:i/>
                <w:iCs/>
                <w:sz w:val="18"/>
              </w:rPr>
            </w:pPr>
            <w:r w:rsidRPr="00265C92">
              <w:rPr>
                <w:i/>
                <w:iCs/>
                <w:sz w:val="18"/>
              </w:rPr>
              <w:t>4</w:t>
            </w:r>
          </w:p>
        </w:tc>
        <w:tc>
          <w:tcPr>
            <w:tcW w:w="850" w:type="dxa"/>
            <w:tcBorders>
              <w:top w:val="nil"/>
              <w:left w:val="nil"/>
              <w:bottom w:val="single" w:sz="8" w:space="0" w:color="auto"/>
              <w:right w:val="single" w:sz="8" w:space="0" w:color="auto"/>
            </w:tcBorders>
            <w:shd w:val="clear" w:color="auto" w:fill="auto"/>
            <w:noWrap/>
            <w:vAlign w:val="center"/>
            <w:hideMark/>
          </w:tcPr>
          <w:p w14:paraId="65BE9B17" w14:textId="77777777" w:rsidR="00265C92" w:rsidRPr="00265C92" w:rsidRDefault="00265C92" w:rsidP="00265C92">
            <w:pPr>
              <w:widowControl w:val="0"/>
              <w:jc w:val="center"/>
              <w:rPr>
                <w:i/>
                <w:iCs/>
                <w:sz w:val="18"/>
              </w:rPr>
            </w:pPr>
            <w:r w:rsidRPr="00265C92">
              <w:rPr>
                <w:i/>
                <w:iCs/>
                <w:sz w:val="18"/>
              </w:rPr>
              <w:t>5</w:t>
            </w:r>
          </w:p>
        </w:tc>
      </w:tr>
      <w:tr w:rsidR="00265C92" w:rsidRPr="00265C92" w14:paraId="484CE8A7" w14:textId="77777777" w:rsidTr="00CB391F">
        <w:trPr>
          <w:trHeight w:val="1026"/>
        </w:trPr>
        <w:tc>
          <w:tcPr>
            <w:tcW w:w="699" w:type="dxa"/>
            <w:tcBorders>
              <w:top w:val="nil"/>
              <w:left w:val="single" w:sz="8" w:space="0" w:color="auto"/>
              <w:bottom w:val="nil"/>
              <w:right w:val="single" w:sz="4" w:space="0" w:color="auto"/>
            </w:tcBorders>
            <w:shd w:val="clear" w:color="auto" w:fill="auto"/>
            <w:noWrap/>
            <w:vAlign w:val="center"/>
          </w:tcPr>
          <w:p w14:paraId="1C2AB5A8" w14:textId="77777777" w:rsidR="00265C92" w:rsidRPr="00265C92" w:rsidRDefault="00265C92" w:rsidP="00265C92">
            <w:pPr>
              <w:widowControl w:val="0"/>
              <w:jc w:val="center"/>
              <w:rPr>
                <w:bCs/>
              </w:rPr>
            </w:pPr>
            <w:r w:rsidRPr="00265C92">
              <w:rPr>
                <w:bCs/>
              </w:rPr>
              <w:t>1</w:t>
            </w:r>
          </w:p>
        </w:tc>
        <w:tc>
          <w:tcPr>
            <w:tcW w:w="6946" w:type="dxa"/>
            <w:tcBorders>
              <w:top w:val="nil"/>
              <w:left w:val="nil"/>
              <w:bottom w:val="nil"/>
              <w:right w:val="single" w:sz="4" w:space="0" w:color="auto"/>
            </w:tcBorders>
            <w:shd w:val="clear" w:color="auto" w:fill="auto"/>
            <w:vAlign w:val="center"/>
            <w:hideMark/>
          </w:tcPr>
          <w:p w14:paraId="2D87AF5F" w14:textId="77777777" w:rsidR="00265C92" w:rsidRPr="00265C92" w:rsidRDefault="00265C92" w:rsidP="00265C92">
            <w:pPr>
              <w:widowControl w:val="0"/>
              <w:rPr>
                <w:color w:val="000000"/>
              </w:rPr>
            </w:pPr>
            <w:r w:rsidRPr="00265C92">
              <w:rPr>
                <w:color w:val="000000"/>
              </w:rPr>
              <w:t xml:space="preserve">Ūdensvada polietilēna plastmasas spiediena caurules d32 mm Pn10 montāža un izbūve </w:t>
            </w:r>
            <w:proofErr w:type="spellStart"/>
            <w:r w:rsidRPr="00265C92">
              <w:rPr>
                <w:color w:val="000000"/>
              </w:rPr>
              <w:t>būvgrāvī</w:t>
            </w:r>
            <w:proofErr w:type="spellEnd"/>
            <w:r w:rsidRPr="00265C92">
              <w:rPr>
                <w:color w:val="000000"/>
              </w:rPr>
              <w:t>, ieskaitot tranšejas rakšanu, izlīdzinošo kārtu h=15cm, apbērumu h=30cm, tranšejas aizbēršanu ar esošu smilti un ūdensvada hidraulisko pārbaudi</w:t>
            </w:r>
          </w:p>
        </w:tc>
        <w:tc>
          <w:tcPr>
            <w:tcW w:w="776" w:type="dxa"/>
            <w:tcBorders>
              <w:top w:val="nil"/>
              <w:left w:val="nil"/>
              <w:bottom w:val="nil"/>
              <w:right w:val="single" w:sz="4" w:space="0" w:color="auto"/>
            </w:tcBorders>
            <w:shd w:val="clear" w:color="auto" w:fill="auto"/>
            <w:noWrap/>
            <w:vAlign w:val="center"/>
            <w:hideMark/>
          </w:tcPr>
          <w:p w14:paraId="495F91F9" w14:textId="77777777" w:rsidR="00265C92" w:rsidRPr="00265C92" w:rsidRDefault="00265C92" w:rsidP="00265C92">
            <w:pPr>
              <w:widowControl w:val="0"/>
              <w:jc w:val="center"/>
            </w:pPr>
            <w:r w:rsidRPr="00265C92">
              <w:t>m</w:t>
            </w:r>
          </w:p>
        </w:tc>
        <w:tc>
          <w:tcPr>
            <w:tcW w:w="850" w:type="dxa"/>
            <w:tcBorders>
              <w:top w:val="nil"/>
              <w:left w:val="nil"/>
              <w:bottom w:val="nil"/>
              <w:right w:val="single" w:sz="8" w:space="0" w:color="auto"/>
            </w:tcBorders>
            <w:shd w:val="clear" w:color="auto" w:fill="auto"/>
            <w:noWrap/>
            <w:vAlign w:val="center"/>
          </w:tcPr>
          <w:p w14:paraId="726FDBB7" w14:textId="77777777" w:rsidR="00265C92" w:rsidRPr="00265C92" w:rsidRDefault="00265C92" w:rsidP="00265C92">
            <w:pPr>
              <w:widowControl w:val="0"/>
              <w:jc w:val="center"/>
              <w:rPr>
                <w:bCs/>
              </w:rPr>
            </w:pPr>
            <w:r w:rsidRPr="00265C92">
              <w:rPr>
                <w:bCs/>
              </w:rPr>
              <w:t>20,10</w:t>
            </w:r>
          </w:p>
        </w:tc>
      </w:tr>
      <w:tr w:rsidR="00265C92" w:rsidRPr="00265C92" w14:paraId="0691EF27"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9861B2B" w14:textId="77777777" w:rsidR="00265C92" w:rsidRPr="00265C92" w:rsidRDefault="00265C92" w:rsidP="00265C92">
            <w:pPr>
              <w:widowControl w:val="0"/>
              <w:jc w:val="center"/>
              <w:rPr>
                <w:bCs/>
              </w:rPr>
            </w:pPr>
            <w:r w:rsidRPr="00265C92">
              <w:rPr>
                <w:bCs/>
              </w:rPr>
              <w:t>2</w:t>
            </w:r>
          </w:p>
        </w:tc>
        <w:tc>
          <w:tcPr>
            <w:tcW w:w="6946" w:type="dxa"/>
            <w:tcBorders>
              <w:top w:val="single" w:sz="4" w:space="0" w:color="auto"/>
              <w:left w:val="nil"/>
              <w:bottom w:val="single" w:sz="4" w:space="0" w:color="auto"/>
              <w:right w:val="single" w:sz="4" w:space="0" w:color="auto"/>
            </w:tcBorders>
            <w:shd w:val="clear" w:color="auto" w:fill="auto"/>
            <w:vAlign w:val="center"/>
          </w:tcPr>
          <w:p w14:paraId="38CD2BEB" w14:textId="77777777" w:rsidR="00265C92" w:rsidRPr="00265C92" w:rsidRDefault="00265C92" w:rsidP="00265C92">
            <w:pPr>
              <w:widowControl w:val="0"/>
              <w:rPr>
                <w:color w:val="000000"/>
              </w:rPr>
            </w:pPr>
            <w:r w:rsidRPr="00265C92">
              <w:rPr>
                <w:color w:val="000000"/>
              </w:rPr>
              <w:t xml:space="preserve">Rūpnieciski izgatavota, siltināta ūdens mērīšanas akas DN500mm komplektā ar </w:t>
            </w:r>
            <w:proofErr w:type="spellStart"/>
            <w:r w:rsidRPr="00265C92">
              <w:rPr>
                <w:color w:val="000000"/>
              </w:rPr>
              <w:t>ķeta</w:t>
            </w:r>
            <w:proofErr w:type="spellEnd"/>
            <w:r w:rsidRPr="00265C92">
              <w:rPr>
                <w:color w:val="000000"/>
              </w:rPr>
              <w:t xml:space="preserve"> vāku uzstādīšanai braucamā daļā un </w:t>
            </w:r>
            <w:proofErr w:type="spellStart"/>
            <w:r w:rsidRPr="00265C92">
              <w:rPr>
                <w:color w:val="000000"/>
              </w:rPr>
              <w:t>komercuzskaites</w:t>
            </w:r>
            <w:proofErr w:type="spellEnd"/>
            <w:r w:rsidRPr="00265C92">
              <w:rPr>
                <w:color w:val="000000"/>
              </w:rPr>
              <w:t xml:space="preserve"> mēraparāta mezgla montāža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321AB468" w14:textId="77777777" w:rsidR="00265C92" w:rsidRPr="00265C92" w:rsidRDefault="00265C92" w:rsidP="00265C92">
            <w:pPr>
              <w:widowControl w:val="0"/>
              <w:jc w:val="center"/>
            </w:pPr>
            <w:proofErr w:type="spellStart"/>
            <w:r w:rsidRPr="00265C92">
              <w:t>kpl</w:t>
            </w:r>
            <w:proofErr w:type="spellEnd"/>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4587D20C" w14:textId="77777777" w:rsidR="00265C92" w:rsidRPr="00265C92" w:rsidRDefault="00265C92" w:rsidP="00265C92">
            <w:pPr>
              <w:widowControl w:val="0"/>
              <w:jc w:val="center"/>
              <w:rPr>
                <w:bCs/>
              </w:rPr>
            </w:pPr>
            <w:r w:rsidRPr="00265C92">
              <w:rPr>
                <w:bCs/>
              </w:rPr>
              <w:t>1,00</w:t>
            </w:r>
          </w:p>
        </w:tc>
      </w:tr>
      <w:tr w:rsidR="00265C92" w:rsidRPr="00265C92" w14:paraId="5EEF1F87"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7906803" w14:textId="77777777" w:rsidR="00265C92" w:rsidRPr="00265C92" w:rsidRDefault="00265C92" w:rsidP="00265C92">
            <w:pPr>
              <w:widowControl w:val="0"/>
              <w:jc w:val="center"/>
              <w:rPr>
                <w:bCs/>
              </w:rPr>
            </w:pPr>
            <w:r w:rsidRPr="00265C92">
              <w:rPr>
                <w:bCs/>
              </w:rPr>
              <w:t>3</w:t>
            </w:r>
          </w:p>
        </w:tc>
        <w:tc>
          <w:tcPr>
            <w:tcW w:w="6946" w:type="dxa"/>
            <w:tcBorders>
              <w:top w:val="single" w:sz="4" w:space="0" w:color="auto"/>
              <w:left w:val="nil"/>
              <w:bottom w:val="single" w:sz="4" w:space="0" w:color="auto"/>
              <w:right w:val="single" w:sz="4" w:space="0" w:color="auto"/>
            </w:tcBorders>
            <w:shd w:val="clear" w:color="auto" w:fill="auto"/>
            <w:vAlign w:val="center"/>
          </w:tcPr>
          <w:p w14:paraId="69F30172" w14:textId="77777777" w:rsidR="00265C92" w:rsidRPr="00265C92" w:rsidRDefault="00265C92" w:rsidP="00265C92">
            <w:pPr>
              <w:widowControl w:val="0"/>
              <w:rPr>
                <w:color w:val="000000"/>
              </w:rPr>
            </w:pPr>
            <w:r w:rsidRPr="00265C92">
              <w:rPr>
                <w:color w:val="000000"/>
              </w:rPr>
              <w:t xml:space="preserve">Izbūvētā ūdensvada </w:t>
            </w:r>
            <w:proofErr w:type="spellStart"/>
            <w:r w:rsidRPr="00265C92">
              <w:rPr>
                <w:color w:val="000000"/>
              </w:rPr>
              <w:t>izpildmērījuma</w:t>
            </w:r>
            <w:proofErr w:type="spellEnd"/>
            <w:r w:rsidRPr="00265C92">
              <w:rPr>
                <w:color w:val="000000"/>
              </w:rPr>
              <w:t xml:space="preserve"> veikšana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A8B61C2" w14:textId="77777777" w:rsidR="00265C92" w:rsidRPr="00265C92" w:rsidRDefault="00265C92" w:rsidP="00265C92">
            <w:pPr>
              <w:widowControl w:val="0"/>
              <w:jc w:val="center"/>
            </w:pPr>
            <w:proofErr w:type="spellStart"/>
            <w:r w:rsidRPr="00265C92">
              <w:t>kpl</w:t>
            </w:r>
            <w:proofErr w:type="spellEnd"/>
            <w:r w:rsidRPr="00265C92">
              <w:t>.</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4032262B" w14:textId="77777777" w:rsidR="00265C92" w:rsidRPr="00265C92" w:rsidRDefault="00265C92" w:rsidP="00265C92">
            <w:pPr>
              <w:widowControl w:val="0"/>
              <w:jc w:val="center"/>
              <w:rPr>
                <w:bCs/>
              </w:rPr>
            </w:pPr>
            <w:r w:rsidRPr="00265C92">
              <w:rPr>
                <w:bCs/>
              </w:rPr>
              <w:t>1,00</w:t>
            </w:r>
          </w:p>
        </w:tc>
      </w:tr>
      <w:tr w:rsidR="00265C92" w:rsidRPr="00265C92" w14:paraId="03F85AAC" w14:textId="77777777" w:rsidTr="00CB391F">
        <w:trPr>
          <w:trHeight w:val="369"/>
        </w:trPr>
        <w:tc>
          <w:tcPr>
            <w:tcW w:w="699" w:type="dxa"/>
            <w:tcBorders>
              <w:top w:val="nil"/>
              <w:left w:val="single" w:sz="8" w:space="0" w:color="auto"/>
              <w:bottom w:val="single" w:sz="4" w:space="0" w:color="auto"/>
              <w:right w:val="single" w:sz="4" w:space="0" w:color="auto"/>
            </w:tcBorders>
            <w:shd w:val="clear" w:color="auto" w:fill="auto"/>
            <w:noWrap/>
            <w:vAlign w:val="center"/>
          </w:tcPr>
          <w:p w14:paraId="16996B11" w14:textId="77777777" w:rsidR="00265C92" w:rsidRPr="00265C92" w:rsidRDefault="00265C92" w:rsidP="00265C92">
            <w:pPr>
              <w:widowControl w:val="0"/>
              <w:jc w:val="center"/>
              <w:rPr>
                <w:bCs/>
              </w:rPr>
            </w:pPr>
            <w:r w:rsidRPr="00265C92">
              <w:rPr>
                <w:bCs/>
              </w:rPr>
              <w:t>4</w:t>
            </w:r>
          </w:p>
        </w:tc>
        <w:tc>
          <w:tcPr>
            <w:tcW w:w="6946" w:type="dxa"/>
            <w:tcBorders>
              <w:top w:val="nil"/>
              <w:left w:val="nil"/>
              <w:bottom w:val="single" w:sz="4" w:space="0" w:color="auto"/>
              <w:right w:val="single" w:sz="4" w:space="0" w:color="auto"/>
            </w:tcBorders>
            <w:shd w:val="clear" w:color="auto" w:fill="auto"/>
            <w:vAlign w:val="center"/>
          </w:tcPr>
          <w:p w14:paraId="16AD29AB" w14:textId="77777777" w:rsidR="00265C92" w:rsidRPr="00265C92" w:rsidRDefault="00265C92" w:rsidP="00265C92">
            <w:pPr>
              <w:widowControl w:val="0"/>
              <w:rPr>
                <w:color w:val="000000"/>
              </w:rPr>
            </w:pPr>
            <w:r w:rsidRPr="00265C92">
              <w:rPr>
                <w:color w:val="000000"/>
              </w:rPr>
              <w:t>Mobilizācija, būvlaukuma sagatavošana</w:t>
            </w:r>
          </w:p>
        </w:tc>
        <w:tc>
          <w:tcPr>
            <w:tcW w:w="776" w:type="dxa"/>
            <w:tcBorders>
              <w:top w:val="nil"/>
              <w:left w:val="nil"/>
              <w:bottom w:val="single" w:sz="4" w:space="0" w:color="auto"/>
              <w:right w:val="single" w:sz="4" w:space="0" w:color="auto"/>
            </w:tcBorders>
            <w:shd w:val="clear" w:color="auto" w:fill="auto"/>
            <w:noWrap/>
            <w:vAlign w:val="center"/>
          </w:tcPr>
          <w:p w14:paraId="0C244B55" w14:textId="77777777" w:rsidR="00265C92" w:rsidRPr="00265C92" w:rsidRDefault="00265C92" w:rsidP="00265C92">
            <w:pPr>
              <w:widowControl w:val="0"/>
              <w:jc w:val="center"/>
            </w:pPr>
            <w:proofErr w:type="spellStart"/>
            <w:r w:rsidRPr="00265C92">
              <w:t>kpl</w:t>
            </w:r>
            <w:proofErr w:type="spellEnd"/>
          </w:p>
        </w:tc>
        <w:tc>
          <w:tcPr>
            <w:tcW w:w="850" w:type="dxa"/>
            <w:tcBorders>
              <w:top w:val="nil"/>
              <w:left w:val="nil"/>
              <w:bottom w:val="single" w:sz="4" w:space="0" w:color="auto"/>
              <w:right w:val="single" w:sz="8" w:space="0" w:color="auto"/>
            </w:tcBorders>
            <w:shd w:val="clear" w:color="auto" w:fill="auto"/>
            <w:noWrap/>
            <w:vAlign w:val="center"/>
          </w:tcPr>
          <w:p w14:paraId="676AB6EC" w14:textId="77777777" w:rsidR="00265C92" w:rsidRPr="00265C92" w:rsidRDefault="00265C92" w:rsidP="00265C92">
            <w:pPr>
              <w:widowControl w:val="0"/>
              <w:jc w:val="center"/>
              <w:rPr>
                <w:bCs/>
              </w:rPr>
            </w:pPr>
            <w:r w:rsidRPr="00265C92">
              <w:rPr>
                <w:bCs/>
              </w:rPr>
              <w:t>1,00</w:t>
            </w:r>
          </w:p>
        </w:tc>
      </w:tr>
      <w:tr w:rsidR="00265C92" w:rsidRPr="00265C92" w14:paraId="212EE7BC" w14:textId="77777777" w:rsidTr="00CB391F">
        <w:trPr>
          <w:trHeight w:val="425"/>
        </w:trPr>
        <w:tc>
          <w:tcPr>
            <w:tcW w:w="699" w:type="dxa"/>
            <w:tcBorders>
              <w:top w:val="nil"/>
              <w:left w:val="single" w:sz="8" w:space="0" w:color="auto"/>
              <w:bottom w:val="single" w:sz="4" w:space="0" w:color="auto"/>
              <w:right w:val="single" w:sz="4" w:space="0" w:color="auto"/>
            </w:tcBorders>
            <w:shd w:val="clear" w:color="auto" w:fill="auto"/>
            <w:noWrap/>
            <w:vAlign w:val="center"/>
          </w:tcPr>
          <w:p w14:paraId="69BB3147" w14:textId="77777777" w:rsidR="00265C92" w:rsidRPr="00265C92" w:rsidRDefault="00265C92" w:rsidP="00265C92">
            <w:pPr>
              <w:widowControl w:val="0"/>
              <w:jc w:val="center"/>
              <w:rPr>
                <w:bCs/>
              </w:rPr>
            </w:pPr>
            <w:r w:rsidRPr="00265C92">
              <w:rPr>
                <w:bCs/>
              </w:rPr>
              <w:t>8</w:t>
            </w:r>
          </w:p>
        </w:tc>
        <w:tc>
          <w:tcPr>
            <w:tcW w:w="6946" w:type="dxa"/>
            <w:tcBorders>
              <w:top w:val="nil"/>
              <w:left w:val="nil"/>
              <w:bottom w:val="single" w:sz="4" w:space="0" w:color="auto"/>
              <w:right w:val="single" w:sz="4" w:space="0" w:color="auto"/>
            </w:tcBorders>
            <w:shd w:val="clear" w:color="auto" w:fill="auto"/>
            <w:vAlign w:val="center"/>
            <w:hideMark/>
          </w:tcPr>
          <w:p w14:paraId="4D5E64DB" w14:textId="77777777" w:rsidR="00265C92" w:rsidRPr="00265C92" w:rsidRDefault="00265C92" w:rsidP="00265C92">
            <w:pPr>
              <w:widowControl w:val="0"/>
              <w:rPr>
                <w:color w:val="000000"/>
              </w:rPr>
            </w:pPr>
            <w:proofErr w:type="spellStart"/>
            <w:r w:rsidRPr="00265C92">
              <w:rPr>
                <w:color w:val="000000"/>
              </w:rPr>
              <w:t>Pieslēguma</w:t>
            </w:r>
            <w:proofErr w:type="spellEnd"/>
            <w:r w:rsidRPr="00265C92">
              <w:rPr>
                <w:color w:val="000000"/>
              </w:rPr>
              <w:t xml:space="preserve"> montāža pie iepriekš projektēta ūdensvada atzara</w:t>
            </w:r>
          </w:p>
        </w:tc>
        <w:tc>
          <w:tcPr>
            <w:tcW w:w="776" w:type="dxa"/>
            <w:tcBorders>
              <w:top w:val="nil"/>
              <w:left w:val="nil"/>
              <w:bottom w:val="single" w:sz="4" w:space="0" w:color="auto"/>
              <w:right w:val="single" w:sz="4" w:space="0" w:color="auto"/>
            </w:tcBorders>
            <w:shd w:val="clear" w:color="auto" w:fill="auto"/>
            <w:noWrap/>
            <w:vAlign w:val="center"/>
            <w:hideMark/>
          </w:tcPr>
          <w:p w14:paraId="39500D43" w14:textId="77777777" w:rsidR="00265C92" w:rsidRPr="00265C92" w:rsidRDefault="00265C92" w:rsidP="00265C92">
            <w:pPr>
              <w:widowControl w:val="0"/>
              <w:jc w:val="center"/>
            </w:pPr>
            <w:r w:rsidRPr="00265C92">
              <w:t>vietas</w:t>
            </w:r>
          </w:p>
        </w:tc>
        <w:tc>
          <w:tcPr>
            <w:tcW w:w="850" w:type="dxa"/>
            <w:tcBorders>
              <w:top w:val="nil"/>
              <w:left w:val="nil"/>
              <w:bottom w:val="single" w:sz="4" w:space="0" w:color="auto"/>
              <w:right w:val="single" w:sz="8" w:space="0" w:color="auto"/>
            </w:tcBorders>
            <w:shd w:val="clear" w:color="auto" w:fill="auto"/>
            <w:noWrap/>
            <w:vAlign w:val="center"/>
            <w:hideMark/>
          </w:tcPr>
          <w:p w14:paraId="4F1985CD" w14:textId="77777777" w:rsidR="00265C92" w:rsidRPr="00265C92" w:rsidRDefault="00265C92" w:rsidP="00265C92">
            <w:pPr>
              <w:widowControl w:val="0"/>
              <w:jc w:val="center"/>
              <w:rPr>
                <w:bCs/>
              </w:rPr>
            </w:pPr>
            <w:r w:rsidRPr="00265C92">
              <w:rPr>
                <w:bCs/>
              </w:rPr>
              <w:t>1,00</w:t>
            </w:r>
          </w:p>
        </w:tc>
      </w:tr>
      <w:tr w:rsidR="00265C92" w:rsidRPr="00265C92" w14:paraId="04A491B3"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7CDE1B" w14:textId="77777777" w:rsidR="00265C92" w:rsidRPr="00265C92" w:rsidRDefault="00265C92" w:rsidP="00265C92">
            <w:pPr>
              <w:widowControl w:val="0"/>
              <w:jc w:val="center"/>
              <w:rPr>
                <w:bCs/>
              </w:rPr>
            </w:pPr>
            <w:r w:rsidRPr="00265C92">
              <w:rPr>
                <w:bCs/>
              </w:rPr>
              <w:t>9</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4617E3D" w14:textId="77777777" w:rsidR="00265C92" w:rsidRPr="00265C92" w:rsidRDefault="00265C92" w:rsidP="00265C92">
            <w:pPr>
              <w:widowControl w:val="0"/>
              <w:rPr>
                <w:color w:val="000000"/>
              </w:rPr>
            </w:pPr>
            <w:r w:rsidRPr="00265C92">
              <w:rPr>
                <w:color w:val="000000"/>
              </w:rPr>
              <w:t xml:space="preserve">Ūdensvada </w:t>
            </w:r>
            <w:proofErr w:type="spellStart"/>
            <w:r w:rsidRPr="00265C92">
              <w:rPr>
                <w:color w:val="000000"/>
              </w:rPr>
              <w:t>pieslēguma</w:t>
            </w:r>
            <w:proofErr w:type="spellEnd"/>
            <w:r w:rsidRPr="00265C92">
              <w:rPr>
                <w:color w:val="000000"/>
              </w:rPr>
              <w:t xml:space="preserve"> savienošana ar ēkas iekšējo ūdensvada sistēmu</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B34A81F"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2E22B5C8" w14:textId="77777777" w:rsidR="00265C92" w:rsidRPr="00265C92" w:rsidRDefault="00265C92" w:rsidP="00265C92">
            <w:pPr>
              <w:widowControl w:val="0"/>
              <w:jc w:val="center"/>
              <w:rPr>
                <w:bCs/>
              </w:rPr>
            </w:pPr>
            <w:r w:rsidRPr="00265C92">
              <w:rPr>
                <w:bCs/>
              </w:rPr>
              <w:t>1,00</w:t>
            </w:r>
          </w:p>
        </w:tc>
      </w:tr>
      <w:tr w:rsidR="00265C92" w:rsidRPr="00265C92" w14:paraId="3BC57FD3"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7643EA" w14:textId="77777777" w:rsidR="00265C92" w:rsidRPr="00265C92" w:rsidRDefault="00265C92" w:rsidP="00265C92">
            <w:pPr>
              <w:widowControl w:val="0"/>
              <w:jc w:val="center"/>
              <w:rPr>
                <w:bCs/>
              </w:rPr>
            </w:pPr>
            <w:r w:rsidRPr="00265C92">
              <w:rPr>
                <w:bCs/>
              </w:rPr>
              <w:t>10</w:t>
            </w:r>
          </w:p>
        </w:tc>
        <w:tc>
          <w:tcPr>
            <w:tcW w:w="6946" w:type="dxa"/>
            <w:tcBorders>
              <w:top w:val="single" w:sz="4" w:space="0" w:color="auto"/>
              <w:left w:val="nil"/>
              <w:bottom w:val="single" w:sz="4" w:space="0" w:color="auto"/>
              <w:right w:val="single" w:sz="4" w:space="0" w:color="auto"/>
            </w:tcBorders>
            <w:shd w:val="clear" w:color="auto" w:fill="auto"/>
            <w:vAlign w:val="center"/>
          </w:tcPr>
          <w:p w14:paraId="2C183137" w14:textId="77777777" w:rsidR="00265C92" w:rsidRPr="00265C92" w:rsidRDefault="00265C92" w:rsidP="00265C92">
            <w:pPr>
              <w:widowControl w:val="0"/>
              <w:rPr>
                <w:color w:val="000000"/>
              </w:rPr>
            </w:pPr>
            <w:r w:rsidRPr="00265C92">
              <w:rPr>
                <w:bCs/>
              </w:rPr>
              <w:t xml:space="preserve">Esošā ūdensvada atvienošana no ēkas iekšējās ūdensapgādes sistēmas, uzstādot </w:t>
            </w:r>
            <w:proofErr w:type="spellStart"/>
            <w:r w:rsidRPr="00265C92">
              <w:rPr>
                <w:bCs/>
              </w:rPr>
              <w:t>noslēgtapu</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3724D037"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1A54A187" w14:textId="77777777" w:rsidR="00265C92" w:rsidRPr="00265C92" w:rsidRDefault="00265C92" w:rsidP="00265C92">
            <w:pPr>
              <w:widowControl w:val="0"/>
              <w:jc w:val="center"/>
              <w:rPr>
                <w:bCs/>
              </w:rPr>
            </w:pPr>
            <w:r w:rsidRPr="00265C92">
              <w:rPr>
                <w:bCs/>
              </w:rPr>
              <w:t>1,00</w:t>
            </w:r>
          </w:p>
        </w:tc>
      </w:tr>
    </w:tbl>
    <w:p w14:paraId="22C59BF1" w14:textId="77777777" w:rsidR="00265C92" w:rsidRPr="00136209" w:rsidRDefault="00265C92" w:rsidP="00265C92">
      <w:pPr>
        <w:spacing w:after="160" w:line="259" w:lineRule="auto"/>
        <w:rPr>
          <w:i/>
          <w:iCs/>
        </w:rPr>
      </w:pPr>
      <w:r w:rsidRPr="00136209">
        <w:rPr>
          <w:i/>
          <w:iCs/>
        </w:rPr>
        <w:t>*Būvdarbu apjomi norādīti informatīvi un pretendentam, sagatavojot piedāvājumu, darbu apjomi jānosaka atbilstoši Apliecinājuma kartei. Ūdens analīžu izmaksas sedz SIA “Rīgas ūdens”.</w:t>
      </w:r>
    </w:p>
    <w:p w14:paraId="11FC41AC" w14:textId="77777777" w:rsidR="00265C92" w:rsidRPr="00265C92" w:rsidRDefault="00265C92" w:rsidP="00136209">
      <w:pPr>
        <w:widowControl w:val="0"/>
        <w:numPr>
          <w:ilvl w:val="0"/>
          <w:numId w:val="32"/>
        </w:numPr>
        <w:ind w:left="0" w:firstLine="0"/>
        <w:jc w:val="both"/>
        <w:outlineLvl w:val="1"/>
        <w:rPr>
          <w:b/>
          <w:kern w:val="22"/>
          <w:szCs w:val="22"/>
          <w:lang w:eastAsia="en-US"/>
        </w:rPr>
      </w:pPr>
      <w:r w:rsidRPr="00265C92">
        <w:rPr>
          <w:b/>
          <w:kern w:val="22"/>
          <w:szCs w:val="22"/>
          <w:lang w:eastAsia="en-US"/>
        </w:rPr>
        <w:t>Pievada ierīkošana Mazā Zolitūdes ielā 11b, Rīgā</w:t>
      </w:r>
    </w:p>
    <w:tbl>
      <w:tblPr>
        <w:tblW w:w="9271" w:type="dxa"/>
        <w:tblLayout w:type="fixed"/>
        <w:tblCellMar>
          <w:left w:w="28" w:type="dxa"/>
          <w:right w:w="28" w:type="dxa"/>
        </w:tblCellMar>
        <w:tblLook w:val="04A0" w:firstRow="1" w:lastRow="0" w:firstColumn="1" w:lastColumn="0" w:noHBand="0" w:noVBand="1"/>
      </w:tblPr>
      <w:tblGrid>
        <w:gridCol w:w="699"/>
        <w:gridCol w:w="6946"/>
        <w:gridCol w:w="776"/>
        <w:gridCol w:w="850"/>
      </w:tblGrid>
      <w:tr w:rsidR="00265C92" w:rsidRPr="00265C92" w14:paraId="3268187A" w14:textId="77777777" w:rsidTr="00CB391F">
        <w:trPr>
          <w:trHeight w:val="458"/>
        </w:trPr>
        <w:tc>
          <w:tcPr>
            <w:tcW w:w="699"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15702427" w14:textId="77777777" w:rsidR="00265C92" w:rsidRPr="00265C92" w:rsidRDefault="00265C92" w:rsidP="00265C92">
            <w:pPr>
              <w:widowControl w:val="0"/>
              <w:jc w:val="center"/>
              <w:rPr>
                <w:bCs/>
              </w:rPr>
            </w:pPr>
            <w:proofErr w:type="spellStart"/>
            <w:r w:rsidRPr="00265C92">
              <w:rPr>
                <w:bCs/>
              </w:rPr>
              <w:t>Nr.p.k</w:t>
            </w:r>
            <w:proofErr w:type="spellEnd"/>
            <w:r w:rsidRPr="00265C92">
              <w:rPr>
                <w:bCs/>
              </w:rPr>
              <w:t>.</w:t>
            </w:r>
          </w:p>
        </w:tc>
        <w:tc>
          <w:tcPr>
            <w:tcW w:w="694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A279648" w14:textId="77777777" w:rsidR="00265C92" w:rsidRPr="00265C92" w:rsidRDefault="00265C92" w:rsidP="00265C92">
            <w:pPr>
              <w:widowControl w:val="0"/>
              <w:jc w:val="center"/>
              <w:rPr>
                <w:bCs/>
              </w:rPr>
            </w:pPr>
            <w:r w:rsidRPr="00265C92">
              <w:rPr>
                <w:bCs/>
              </w:rPr>
              <w:t>Būvdarbu nosaukums</w:t>
            </w:r>
          </w:p>
        </w:tc>
        <w:tc>
          <w:tcPr>
            <w:tcW w:w="776" w:type="dxa"/>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2BBCFEC8" w14:textId="77777777" w:rsidR="00265C92" w:rsidRPr="00265C92" w:rsidRDefault="00265C92" w:rsidP="00265C92">
            <w:pPr>
              <w:widowControl w:val="0"/>
              <w:jc w:val="center"/>
              <w:rPr>
                <w:bCs/>
              </w:rPr>
            </w:pPr>
            <w:r w:rsidRPr="00265C92">
              <w:rPr>
                <w:bCs/>
              </w:rPr>
              <w:t>Mērvienība</w:t>
            </w:r>
          </w:p>
        </w:tc>
        <w:tc>
          <w:tcPr>
            <w:tcW w:w="850" w:type="dxa"/>
            <w:vMerge w:val="restart"/>
            <w:tcBorders>
              <w:top w:val="single" w:sz="8" w:space="0" w:color="auto"/>
              <w:left w:val="nil"/>
              <w:bottom w:val="single" w:sz="8" w:space="0" w:color="000000"/>
              <w:right w:val="single" w:sz="8" w:space="0" w:color="auto"/>
            </w:tcBorders>
            <w:shd w:val="clear" w:color="000000" w:fill="D9D9D9"/>
            <w:noWrap/>
            <w:textDirection w:val="btLr"/>
            <w:vAlign w:val="center"/>
            <w:hideMark/>
          </w:tcPr>
          <w:p w14:paraId="0C870218" w14:textId="77777777" w:rsidR="00265C92" w:rsidRPr="00265C92" w:rsidRDefault="00265C92" w:rsidP="00265C92">
            <w:pPr>
              <w:widowControl w:val="0"/>
              <w:jc w:val="center"/>
              <w:rPr>
                <w:bCs/>
              </w:rPr>
            </w:pPr>
            <w:r w:rsidRPr="00265C92">
              <w:rPr>
                <w:bCs/>
              </w:rPr>
              <w:t>Daudzums</w:t>
            </w:r>
          </w:p>
        </w:tc>
      </w:tr>
      <w:tr w:rsidR="00265C92" w:rsidRPr="00265C92" w14:paraId="55AA2E77" w14:textId="77777777" w:rsidTr="00CB391F">
        <w:trPr>
          <w:trHeight w:val="656"/>
        </w:trPr>
        <w:tc>
          <w:tcPr>
            <w:tcW w:w="699" w:type="dxa"/>
            <w:vMerge/>
            <w:tcBorders>
              <w:top w:val="single" w:sz="8" w:space="0" w:color="auto"/>
              <w:left w:val="single" w:sz="8" w:space="0" w:color="auto"/>
              <w:bottom w:val="single" w:sz="8" w:space="0" w:color="000000"/>
              <w:right w:val="single" w:sz="4" w:space="0" w:color="auto"/>
            </w:tcBorders>
            <w:vAlign w:val="center"/>
            <w:hideMark/>
          </w:tcPr>
          <w:p w14:paraId="5E7FDE47" w14:textId="77777777" w:rsidR="00265C92" w:rsidRPr="00265C92" w:rsidRDefault="00265C92" w:rsidP="00265C92">
            <w:pPr>
              <w:widowControl w:val="0"/>
              <w:rPr>
                <w:bCs/>
              </w:rPr>
            </w:pPr>
          </w:p>
        </w:tc>
        <w:tc>
          <w:tcPr>
            <w:tcW w:w="6946" w:type="dxa"/>
            <w:vMerge/>
            <w:tcBorders>
              <w:top w:val="single" w:sz="8" w:space="0" w:color="auto"/>
              <w:left w:val="single" w:sz="4" w:space="0" w:color="auto"/>
              <w:bottom w:val="single" w:sz="8" w:space="0" w:color="000000"/>
              <w:right w:val="single" w:sz="4" w:space="0" w:color="auto"/>
            </w:tcBorders>
            <w:vAlign w:val="center"/>
            <w:hideMark/>
          </w:tcPr>
          <w:p w14:paraId="6A7F4174" w14:textId="77777777" w:rsidR="00265C92" w:rsidRPr="00265C92" w:rsidRDefault="00265C92" w:rsidP="00265C92">
            <w:pPr>
              <w:widowControl w:val="0"/>
              <w:rPr>
                <w:bCs/>
              </w:rPr>
            </w:pPr>
          </w:p>
        </w:tc>
        <w:tc>
          <w:tcPr>
            <w:tcW w:w="776" w:type="dxa"/>
            <w:vMerge/>
            <w:tcBorders>
              <w:top w:val="single" w:sz="8" w:space="0" w:color="auto"/>
              <w:left w:val="single" w:sz="4" w:space="0" w:color="auto"/>
              <w:bottom w:val="single" w:sz="8" w:space="0" w:color="000000"/>
              <w:right w:val="single" w:sz="4" w:space="0" w:color="auto"/>
            </w:tcBorders>
            <w:vAlign w:val="center"/>
            <w:hideMark/>
          </w:tcPr>
          <w:p w14:paraId="2EFEDC0E" w14:textId="77777777" w:rsidR="00265C92" w:rsidRPr="00265C92" w:rsidRDefault="00265C92" w:rsidP="00265C92">
            <w:pPr>
              <w:widowControl w:val="0"/>
              <w:rPr>
                <w:bCs/>
              </w:rPr>
            </w:pPr>
          </w:p>
        </w:tc>
        <w:tc>
          <w:tcPr>
            <w:tcW w:w="850" w:type="dxa"/>
            <w:vMerge/>
            <w:tcBorders>
              <w:top w:val="single" w:sz="8" w:space="0" w:color="auto"/>
              <w:left w:val="nil"/>
              <w:bottom w:val="single" w:sz="8" w:space="0" w:color="000000"/>
              <w:right w:val="single" w:sz="8" w:space="0" w:color="auto"/>
            </w:tcBorders>
            <w:vAlign w:val="center"/>
            <w:hideMark/>
          </w:tcPr>
          <w:p w14:paraId="024CC18F" w14:textId="77777777" w:rsidR="00265C92" w:rsidRPr="00265C92" w:rsidRDefault="00265C92" w:rsidP="00265C92">
            <w:pPr>
              <w:widowControl w:val="0"/>
              <w:rPr>
                <w:bCs/>
              </w:rPr>
            </w:pPr>
          </w:p>
        </w:tc>
      </w:tr>
      <w:tr w:rsidR="00265C92" w:rsidRPr="00265C92" w14:paraId="729AB8FB" w14:textId="77777777" w:rsidTr="00CB391F">
        <w:trPr>
          <w:trHeight w:val="261"/>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7CC568D1" w14:textId="77777777" w:rsidR="00265C92" w:rsidRPr="00265C92" w:rsidRDefault="00265C92" w:rsidP="00265C92">
            <w:pPr>
              <w:widowControl w:val="0"/>
              <w:jc w:val="center"/>
              <w:rPr>
                <w:i/>
                <w:iCs/>
                <w:sz w:val="18"/>
              </w:rPr>
            </w:pPr>
            <w:r w:rsidRPr="00265C92">
              <w:rPr>
                <w:i/>
                <w:iCs/>
                <w:sz w:val="18"/>
              </w:rPr>
              <w:t>1</w:t>
            </w:r>
          </w:p>
        </w:tc>
        <w:tc>
          <w:tcPr>
            <w:tcW w:w="6946" w:type="dxa"/>
            <w:tcBorders>
              <w:top w:val="nil"/>
              <w:left w:val="nil"/>
              <w:bottom w:val="single" w:sz="8" w:space="0" w:color="auto"/>
              <w:right w:val="single" w:sz="4" w:space="0" w:color="auto"/>
            </w:tcBorders>
            <w:shd w:val="clear" w:color="auto" w:fill="auto"/>
            <w:noWrap/>
            <w:vAlign w:val="center"/>
            <w:hideMark/>
          </w:tcPr>
          <w:p w14:paraId="3C5305C0" w14:textId="77777777" w:rsidR="00265C92" w:rsidRPr="00265C92" w:rsidRDefault="00265C92" w:rsidP="00265C92">
            <w:pPr>
              <w:widowControl w:val="0"/>
              <w:jc w:val="center"/>
              <w:rPr>
                <w:i/>
                <w:iCs/>
                <w:sz w:val="18"/>
              </w:rPr>
            </w:pPr>
            <w:r w:rsidRPr="00265C92">
              <w:rPr>
                <w:i/>
                <w:iCs/>
                <w:sz w:val="18"/>
              </w:rPr>
              <w:t>3</w:t>
            </w:r>
          </w:p>
        </w:tc>
        <w:tc>
          <w:tcPr>
            <w:tcW w:w="776" w:type="dxa"/>
            <w:tcBorders>
              <w:top w:val="nil"/>
              <w:left w:val="nil"/>
              <w:bottom w:val="single" w:sz="8" w:space="0" w:color="auto"/>
              <w:right w:val="single" w:sz="4" w:space="0" w:color="auto"/>
            </w:tcBorders>
            <w:shd w:val="clear" w:color="auto" w:fill="auto"/>
            <w:noWrap/>
            <w:vAlign w:val="center"/>
            <w:hideMark/>
          </w:tcPr>
          <w:p w14:paraId="581058E9" w14:textId="77777777" w:rsidR="00265C92" w:rsidRPr="00265C92" w:rsidRDefault="00265C92" w:rsidP="00265C92">
            <w:pPr>
              <w:widowControl w:val="0"/>
              <w:jc w:val="center"/>
              <w:rPr>
                <w:i/>
                <w:iCs/>
                <w:sz w:val="18"/>
              </w:rPr>
            </w:pPr>
            <w:r w:rsidRPr="00265C92">
              <w:rPr>
                <w:i/>
                <w:iCs/>
                <w:sz w:val="18"/>
              </w:rPr>
              <w:t>4</w:t>
            </w:r>
          </w:p>
        </w:tc>
        <w:tc>
          <w:tcPr>
            <w:tcW w:w="850" w:type="dxa"/>
            <w:tcBorders>
              <w:top w:val="nil"/>
              <w:left w:val="nil"/>
              <w:bottom w:val="single" w:sz="8" w:space="0" w:color="auto"/>
              <w:right w:val="single" w:sz="8" w:space="0" w:color="auto"/>
            </w:tcBorders>
            <w:shd w:val="clear" w:color="auto" w:fill="auto"/>
            <w:noWrap/>
            <w:vAlign w:val="center"/>
            <w:hideMark/>
          </w:tcPr>
          <w:p w14:paraId="062FCB66" w14:textId="77777777" w:rsidR="00265C92" w:rsidRPr="00265C92" w:rsidRDefault="00265C92" w:rsidP="00265C92">
            <w:pPr>
              <w:widowControl w:val="0"/>
              <w:jc w:val="center"/>
              <w:rPr>
                <w:i/>
                <w:iCs/>
                <w:sz w:val="18"/>
              </w:rPr>
            </w:pPr>
            <w:r w:rsidRPr="00265C92">
              <w:rPr>
                <w:i/>
                <w:iCs/>
                <w:sz w:val="18"/>
              </w:rPr>
              <w:t>5</w:t>
            </w:r>
          </w:p>
        </w:tc>
      </w:tr>
      <w:tr w:rsidR="00265C92" w:rsidRPr="00265C92" w14:paraId="79344EE8" w14:textId="77777777" w:rsidTr="00CB391F">
        <w:trPr>
          <w:trHeight w:val="1026"/>
        </w:trPr>
        <w:tc>
          <w:tcPr>
            <w:tcW w:w="699" w:type="dxa"/>
            <w:tcBorders>
              <w:top w:val="nil"/>
              <w:left w:val="single" w:sz="8" w:space="0" w:color="auto"/>
              <w:bottom w:val="nil"/>
              <w:right w:val="single" w:sz="4" w:space="0" w:color="auto"/>
            </w:tcBorders>
            <w:shd w:val="clear" w:color="auto" w:fill="auto"/>
            <w:noWrap/>
            <w:vAlign w:val="center"/>
          </w:tcPr>
          <w:p w14:paraId="34B7667A" w14:textId="77777777" w:rsidR="00265C92" w:rsidRPr="00265C92" w:rsidRDefault="00265C92" w:rsidP="00265C92">
            <w:pPr>
              <w:widowControl w:val="0"/>
              <w:jc w:val="center"/>
              <w:rPr>
                <w:bCs/>
              </w:rPr>
            </w:pPr>
            <w:r w:rsidRPr="00265C92">
              <w:rPr>
                <w:bCs/>
              </w:rPr>
              <w:t>1</w:t>
            </w:r>
          </w:p>
        </w:tc>
        <w:tc>
          <w:tcPr>
            <w:tcW w:w="6946" w:type="dxa"/>
            <w:tcBorders>
              <w:top w:val="nil"/>
              <w:left w:val="nil"/>
              <w:bottom w:val="nil"/>
              <w:right w:val="single" w:sz="4" w:space="0" w:color="auto"/>
            </w:tcBorders>
            <w:shd w:val="clear" w:color="auto" w:fill="auto"/>
            <w:vAlign w:val="center"/>
            <w:hideMark/>
          </w:tcPr>
          <w:p w14:paraId="7AE3225F" w14:textId="77777777" w:rsidR="00265C92" w:rsidRPr="00265C92" w:rsidRDefault="00265C92" w:rsidP="00265C92">
            <w:pPr>
              <w:widowControl w:val="0"/>
              <w:rPr>
                <w:color w:val="000000"/>
              </w:rPr>
            </w:pPr>
            <w:r w:rsidRPr="00265C92">
              <w:rPr>
                <w:color w:val="000000"/>
              </w:rPr>
              <w:t xml:space="preserve">Ūdensvada polietilēna plastmasas spiediena caurules d40 mm Pn10 montāža un izbūve </w:t>
            </w:r>
            <w:proofErr w:type="spellStart"/>
            <w:r w:rsidRPr="00265C92">
              <w:rPr>
                <w:color w:val="000000"/>
              </w:rPr>
              <w:t>būvgrāvī</w:t>
            </w:r>
            <w:proofErr w:type="spellEnd"/>
            <w:r w:rsidRPr="00265C92">
              <w:rPr>
                <w:color w:val="000000"/>
              </w:rPr>
              <w:t>, ieskaitot tranšejas rakšanu, izlīdzinošo kārtu h=15cm, apbērumu h=30cm, tranšejas aizbēršanu ar esošu smilti un ūdensvada hidraulisko pārbaudi</w:t>
            </w:r>
          </w:p>
        </w:tc>
        <w:tc>
          <w:tcPr>
            <w:tcW w:w="776" w:type="dxa"/>
            <w:tcBorders>
              <w:top w:val="nil"/>
              <w:left w:val="nil"/>
              <w:bottom w:val="nil"/>
              <w:right w:val="single" w:sz="4" w:space="0" w:color="auto"/>
            </w:tcBorders>
            <w:shd w:val="clear" w:color="auto" w:fill="auto"/>
            <w:noWrap/>
            <w:vAlign w:val="center"/>
            <w:hideMark/>
          </w:tcPr>
          <w:p w14:paraId="76AA7E5C" w14:textId="77777777" w:rsidR="00265C92" w:rsidRPr="00265C92" w:rsidRDefault="00265C92" w:rsidP="00265C92">
            <w:pPr>
              <w:widowControl w:val="0"/>
              <w:jc w:val="center"/>
            </w:pPr>
            <w:r w:rsidRPr="00265C92">
              <w:t>m</w:t>
            </w:r>
          </w:p>
        </w:tc>
        <w:tc>
          <w:tcPr>
            <w:tcW w:w="850" w:type="dxa"/>
            <w:tcBorders>
              <w:top w:val="nil"/>
              <w:left w:val="nil"/>
              <w:bottom w:val="nil"/>
              <w:right w:val="single" w:sz="8" w:space="0" w:color="auto"/>
            </w:tcBorders>
            <w:shd w:val="clear" w:color="auto" w:fill="auto"/>
            <w:noWrap/>
            <w:vAlign w:val="center"/>
          </w:tcPr>
          <w:p w14:paraId="05BE8656" w14:textId="77777777" w:rsidR="00265C92" w:rsidRPr="00265C92" w:rsidRDefault="00265C92" w:rsidP="00265C92">
            <w:pPr>
              <w:widowControl w:val="0"/>
              <w:jc w:val="center"/>
              <w:rPr>
                <w:bCs/>
              </w:rPr>
            </w:pPr>
            <w:r w:rsidRPr="00265C92">
              <w:rPr>
                <w:bCs/>
              </w:rPr>
              <w:t>19,46</w:t>
            </w:r>
          </w:p>
        </w:tc>
      </w:tr>
      <w:tr w:rsidR="00265C92" w:rsidRPr="00265C92" w14:paraId="5F32DF07"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6C406ED" w14:textId="77777777" w:rsidR="00265C92" w:rsidRPr="00265C92" w:rsidRDefault="00265C92" w:rsidP="00265C92">
            <w:pPr>
              <w:widowControl w:val="0"/>
              <w:jc w:val="center"/>
              <w:rPr>
                <w:bCs/>
              </w:rPr>
            </w:pPr>
            <w:r w:rsidRPr="00265C92">
              <w:rPr>
                <w:bCs/>
              </w:rPr>
              <w:t>2</w:t>
            </w:r>
          </w:p>
        </w:tc>
        <w:tc>
          <w:tcPr>
            <w:tcW w:w="6946" w:type="dxa"/>
            <w:tcBorders>
              <w:top w:val="single" w:sz="4" w:space="0" w:color="auto"/>
              <w:left w:val="nil"/>
              <w:bottom w:val="single" w:sz="4" w:space="0" w:color="auto"/>
              <w:right w:val="single" w:sz="4" w:space="0" w:color="auto"/>
            </w:tcBorders>
            <w:shd w:val="clear" w:color="auto" w:fill="auto"/>
            <w:vAlign w:val="center"/>
          </w:tcPr>
          <w:p w14:paraId="094A9AA0" w14:textId="77777777" w:rsidR="00265C92" w:rsidRPr="00265C92" w:rsidRDefault="00265C92" w:rsidP="00265C92">
            <w:pPr>
              <w:widowControl w:val="0"/>
              <w:rPr>
                <w:color w:val="000000"/>
              </w:rPr>
            </w:pPr>
            <w:r w:rsidRPr="00265C92">
              <w:rPr>
                <w:color w:val="000000"/>
              </w:rPr>
              <w:t xml:space="preserve">Rūpnieciski izgatavota, siltināta ūdens mērīšanas akas DN500mm komplektā ar </w:t>
            </w:r>
            <w:proofErr w:type="spellStart"/>
            <w:r w:rsidRPr="00265C92">
              <w:rPr>
                <w:color w:val="000000"/>
              </w:rPr>
              <w:t>ķeta</w:t>
            </w:r>
            <w:proofErr w:type="spellEnd"/>
            <w:r w:rsidRPr="00265C92">
              <w:rPr>
                <w:color w:val="000000"/>
              </w:rPr>
              <w:t xml:space="preserve"> vāku uzstādīšanai braucamā daļā un </w:t>
            </w:r>
            <w:proofErr w:type="spellStart"/>
            <w:r w:rsidRPr="00265C92">
              <w:rPr>
                <w:color w:val="000000"/>
              </w:rPr>
              <w:t>komercuzskaites</w:t>
            </w:r>
            <w:proofErr w:type="spellEnd"/>
            <w:r w:rsidRPr="00265C92">
              <w:rPr>
                <w:color w:val="000000"/>
              </w:rPr>
              <w:t xml:space="preserve"> mēraparāta mezgla montāža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0E1AAE84" w14:textId="77777777" w:rsidR="00265C92" w:rsidRPr="00265C92" w:rsidRDefault="00265C92" w:rsidP="00265C92">
            <w:pPr>
              <w:widowControl w:val="0"/>
              <w:jc w:val="center"/>
            </w:pPr>
            <w:proofErr w:type="spellStart"/>
            <w:r w:rsidRPr="00265C92">
              <w:t>kpl</w:t>
            </w:r>
            <w:proofErr w:type="spellEnd"/>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30A5AEE2" w14:textId="77777777" w:rsidR="00265C92" w:rsidRPr="00265C92" w:rsidRDefault="00265C92" w:rsidP="00265C92">
            <w:pPr>
              <w:widowControl w:val="0"/>
              <w:jc w:val="center"/>
              <w:rPr>
                <w:bCs/>
              </w:rPr>
            </w:pPr>
            <w:r w:rsidRPr="00265C92">
              <w:rPr>
                <w:bCs/>
              </w:rPr>
              <w:t>1,00</w:t>
            </w:r>
          </w:p>
        </w:tc>
      </w:tr>
      <w:tr w:rsidR="00265C92" w:rsidRPr="00265C92" w14:paraId="098F36BD" w14:textId="77777777" w:rsidTr="00CB391F">
        <w:trPr>
          <w:trHeight w:val="411"/>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DA301F5" w14:textId="77777777" w:rsidR="00265C92" w:rsidRPr="00265C92" w:rsidRDefault="00265C92" w:rsidP="00265C92">
            <w:pPr>
              <w:widowControl w:val="0"/>
              <w:jc w:val="center"/>
              <w:rPr>
                <w:bCs/>
              </w:rPr>
            </w:pPr>
            <w:r w:rsidRPr="00265C92">
              <w:rPr>
                <w:bCs/>
              </w:rPr>
              <w:t>3</w:t>
            </w:r>
          </w:p>
        </w:tc>
        <w:tc>
          <w:tcPr>
            <w:tcW w:w="6946" w:type="dxa"/>
            <w:tcBorders>
              <w:top w:val="single" w:sz="4" w:space="0" w:color="auto"/>
              <w:left w:val="nil"/>
              <w:bottom w:val="single" w:sz="4" w:space="0" w:color="auto"/>
              <w:right w:val="single" w:sz="4" w:space="0" w:color="auto"/>
            </w:tcBorders>
            <w:shd w:val="clear" w:color="auto" w:fill="auto"/>
            <w:vAlign w:val="center"/>
          </w:tcPr>
          <w:p w14:paraId="318EFBDB" w14:textId="77777777" w:rsidR="00265C92" w:rsidRPr="00265C92" w:rsidRDefault="00265C92" w:rsidP="00265C92">
            <w:pPr>
              <w:widowControl w:val="0"/>
              <w:rPr>
                <w:color w:val="000000"/>
              </w:rPr>
            </w:pPr>
            <w:r w:rsidRPr="00265C92">
              <w:rPr>
                <w:color w:val="000000"/>
              </w:rPr>
              <w:t xml:space="preserve">Izbūvētā ūdensvada </w:t>
            </w:r>
            <w:proofErr w:type="spellStart"/>
            <w:r w:rsidRPr="00265C92">
              <w:rPr>
                <w:color w:val="000000"/>
              </w:rPr>
              <w:t>izpildmērījuma</w:t>
            </w:r>
            <w:proofErr w:type="spellEnd"/>
            <w:r w:rsidRPr="00265C92">
              <w:rPr>
                <w:color w:val="000000"/>
              </w:rPr>
              <w:t xml:space="preserve"> veikšana</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5560D0F5" w14:textId="77777777" w:rsidR="00265C92" w:rsidRPr="00265C92" w:rsidRDefault="00265C92" w:rsidP="00265C92">
            <w:pPr>
              <w:widowControl w:val="0"/>
              <w:jc w:val="center"/>
            </w:pPr>
            <w:proofErr w:type="spellStart"/>
            <w:r w:rsidRPr="00265C92">
              <w:t>kpl</w:t>
            </w:r>
            <w:proofErr w:type="spellEnd"/>
            <w:r w:rsidRPr="00265C92">
              <w:t>.</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7E3D1D05" w14:textId="77777777" w:rsidR="00265C92" w:rsidRPr="00265C92" w:rsidRDefault="00265C92" w:rsidP="00265C92">
            <w:pPr>
              <w:widowControl w:val="0"/>
              <w:jc w:val="center"/>
              <w:rPr>
                <w:bCs/>
              </w:rPr>
            </w:pPr>
            <w:r w:rsidRPr="00265C92">
              <w:rPr>
                <w:bCs/>
              </w:rPr>
              <w:t>1,00</w:t>
            </w:r>
          </w:p>
        </w:tc>
      </w:tr>
      <w:tr w:rsidR="00265C92" w:rsidRPr="00265C92" w14:paraId="5C314CD4" w14:textId="77777777" w:rsidTr="00CB391F">
        <w:trPr>
          <w:trHeight w:val="369"/>
        </w:trPr>
        <w:tc>
          <w:tcPr>
            <w:tcW w:w="699" w:type="dxa"/>
            <w:tcBorders>
              <w:top w:val="nil"/>
              <w:left w:val="single" w:sz="8" w:space="0" w:color="auto"/>
              <w:bottom w:val="single" w:sz="4" w:space="0" w:color="auto"/>
              <w:right w:val="single" w:sz="4" w:space="0" w:color="auto"/>
            </w:tcBorders>
            <w:shd w:val="clear" w:color="auto" w:fill="auto"/>
            <w:noWrap/>
            <w:vAlign w:val="center"/>
          </w:tcPr>
          <w:p w14:paraId="5633B61E" w14:textId="77777777" w:rsidR="00265C92" w:rsidRPr="00265C92" w:rsidRDefault="00265C92" w:rsidP="00265C92">
            <w:pPr>
              <w:widowControl w:val="0"/>
              <w:jc w:val="center"/>
              <w:rPr>
                <w:bCs/>
              </w:rPr>
            </w:pPr>
            <w:r w:rsidRPr="00265C92">
              <w:rPr>
                <w:bCs/>
              </w:rPr>
              <w:t>4</w:t>
            </w:r>
          </w:p>
        </w:tc>
        <w:tc>
          <w:tcPr>
            <w:tcW w:w="6946" w:type="dxa"/>
            <w:tcBorders>
              <w:top w:val="nil"/>
              <w:left w:val="nil"/>
              <w:bottom w:val="single" w:sz="4" w:space="0" w:color="auto"/>
              <w:right w:val="single" w:sz="4" w:space="0" w:color="auto"/>
            </w:tcBorders>
            <w:shd w:val="clear" w:color="auto" w:fill="auto"/>
            <w:vAlign w:val="center"/>
          </w:tcPr>
          <w:p w14:paraId="18DE855A" w14:textId="77777777" w:rsidR="00265C92" w:rsidRPr="00265C92" w:rsidRDefault="00265C92" w:rsidP="00265C92">
            <w:pPr>
              <w:widowControl w:val="0"/>
              <w:rPr>
                <w:color w:val="000000"/>
              </w:rPr>
            </w:pPr>
            <w:r w:rsidRPr="00265C92">
              <w:rPr>
                <w:color w:val="000000"/>
              </w:rPr>
              <w:t>Mobilizācija, būvlaukuma sagatavošana</w:t>
            </w:r>
          </w:p>
        </w:tc>
        <w:tc>
          <w:tcPr>
            <w:tcW w:w="776" w:type="dxa"/>
            <w:tcBorders>
              <w:top w:val="nil"/>
              <w:left w:val="nil"/>
              <w:bottom w:val="single" w:sz="4" w:space="0" w:color="auto"/>
              <w:right w:val="single" w:sz="4" w:space="0" w:color="auto"/>
            </w:tcBorders>
            <w:shd w:val="clear" w:color="auto" w:fill="auto"/>
            <w:noWrap/>
            <w:vAlign w:val="center"/>
          </w:tcPr>
          <w:p w14:paraId="2BAE891D" w14:textId="77777777" w:rsidR="00265C92" w:rsidRPr="00265C92" w:rsidRDefault="00265C92" w:rsidP="00265C92">
            <w:pPr>
              <w:widowControl w:val="0"/>
              <w:jc w:val="center"/>
            </w:pPr>
            <w:proofErr w:type="spellStart"/>
            <w:r w:rsidRPr="00265C92">
              <w:t>kpl</w:t>
            </w:r>
            <w:proofErr w:type="spellEnd"/>
          </w:p>
        </w:tc>
        <w:tc>
          <w:tcPr>
            <w:tcW w:w="850" w:type="dxa"/>
            <w:tcBorders>
              <w:top w:val="nil"/>
              <w:left w:val="nil"/>
              <w:bottom w:val="single" w:sz="4" w:space="0" w:color="auto"/>
              <w:right w:val="single" w:sz="8" w:space="0" w:color="auto"/>
            </w:tcBorders>
            <w:shd w:val="clear" w:color="auto" w:fill="auto"/>
            <w:noWrap/>
            <w:vAlign w:val="center"/>
          </w:tcPr>
          <w:p w14:paraId="61CEF8F2" w14:textId="77777777" w:rsidR="00265C92" w:rsidRPr="00265C92" w:rsidRDefault="00265C92" w:rsidP="00265C92">
            <w:pPr>
              <w:widowControl w:val="0"/>
              <w:jc w:val="center"/>
              <w:rPr>
                <w:bCs/>
              </w:rPr>
            </w:pPr>
            <w:r w:rsidRPr="00265C92">
              <w:rPr>
                <w:bCs/>
              </w:rPr>
              <w:t>1,00</w:t>
            </w:r>
          </w:p>
        </w:tc>
      </w:tr>
      <w:tr w:rsidR="00265C92" w:rsidRPr="00265C92" w14:paraId="7F9AF3DC" w14:textId="77777777" w:rsidTr="00CB391F">
        <w:trPr>
          <w:trHeight w:val="425"/>
        </w:trPr>
        <w:tc>
          <w:tcPr>
            <w:tcW w:w="699" w:type="dxa"/>
            <w:tcBorders>
              <w:top w:val="nil"/>
              <w:left w:val="single" w:sz="8" w:space="0" w:color="auto"/>
              <w:bottom w:val="single" w:sz="4" w:space="0" w:color="auto"/>
              <w:right w:val="single" w:sz="4" w:space="0" w:color="auto"/>
            </w:tcBorders>
            <w:shd w:val="clear" w:color="auto" w:fill="auto"/>
            <w:noWrap/>
            <w:vAlign w:val="center"/>
          </w:tcPr>
          <w:p w14:paraId="6A5D56F3" w14:textId="77777777" w:rsidR="00265C92" w:rsidRPr="00265C92" w:rsidRDefault="00265C92" w:rsidP="00265C92">
            <w:pPr>
              <w:widowControl w:val="0"/>
              <w:jc w:val="center"/>
              <w:rPr>
                <w:bCs/>
              </w:rPr>
            </w:pPr>
            <w:r w:rsidRPr="00265C92">
              <w:rPr>
                <w:bCs/>
              </w:rPr>
              <w:t>5</w:t>
            </w:r>
          </w:p>
        </w:tc>
        <w:tc>
          <w:tcPr>
            <w:tcW w:w="6946" w:type="dxa"/>
            <w:tcBorders>
              <w:top w:val="nil"/>
              <w:left w:val="nil"/>
              <w:bottom w:val="single" w:sz="4" w:space="0" w:color="auto"/>
              <w:right w:val="single" w:sz="4" w:space="0" w:color="auto"/>
            </w:tcBorders>
            <w:shd w:val="clear" w:color="auto" w:fill="auto"/>
            <w:vAlign w:val="center"/>
          </w:tcPr>
          <w:p w14:paraId="19DDA4BC" w14:textId="77777777" w:rsidR="00265C92" w:rsidRPr="00265C92" w:rsidRDefault="00265C92" w:rsidP="00265C92">
            <w:pPr>
              <w:widowControl w:val="0"/>
              <w:rPr>
                <w:color w:val="000000"/>
              </w:rPr>
            </w:pPr>
            <w:r w:rsidRPr="00265C92">
              <w:rPr>
                <w:color w:val="000000"/>
              </w:rPr>
              <w:t xml:space="preserve">Ūdensvada polietilēna plastmasas </w:t>
            </w:r>
            <w:proofErr w:type="spellStart"/>
            <w:r w:rsidRPr="00265C92">
              <w:rPr>
                <w:color w:val="000000"/>
              </w:rPr>
              <w:t>aizsargcaurules</w:t>
            </w:r>
            <w:proofErr w:type="spellEnd"/>
            <w:r w:rsidRPr="00265C92">
              <w:rPr>
                <w:color w:val="000000"/>
              </w:rPr>
              <w:t xml:space="preserve"> d110 mm Pn10 montāžas</w:t>
            </w:r>
          </w:p>
        </w:tc>
        <w:tc>
          <w:tcPr>
            <w:tcW w:w="776" w:type="dxa"/>
            <w:tcBorders>
              <w:top w:val="nil"/>
              <w:left w:val="nil"/>
              <w:bottom w:val="single" w:sz="4" w:space="0" w:color="auto"/>
              <w:right w:val="single" w:sz="4" w:space="0" w:color="auto"/>
            </w:tcBorders>
            <w:shd w:val="clear" w:color="auto" w:fill="auto"/>
            <w:noWrap/>
            <w:vAlign w:val="center"/>
          </w:tcPr>
          <w:p w14:paraId="67058ED2" w14:textId="77777777" w:rsidR="00265C92" w:rsidRPr="00265C92" w:rsidRDefault="00265C92" w:rsidP="00265C92">
            <w:pPr>
              <w:widowControl w:val="0"/>
              <w:jc w:val="center"/>
            </w:pPr>
            <w:r w:rsidRPr="00265C92">
              <w:t>m</w:t>
            </w:r>
          </w:p>
        </w:tc>
        <w:tc>
          <w:tcPr>
            <w:tcW w:w="850" w:type="dxa"/>
            <w:tcBorders>
              <w:top w:val="nil"/>
              <w:left w:val="nil"/>
              <w:bottom w:val="single" w:sz="4" w:space="0" w:color="auto"/>
              <w:right w:val="single" w:sz="8" w:space="0" w:color="auto"/>
            </w:tcBorders>
            <w:shd w:val="clear" w:color="auto" w:fill="auto"/>
            <w:noWrap/>
            <w:vAlign w:val="center"/>
          </w:tcPr>
          <w:p w14:paraId="5B44F5EA" w14:textId="77777777" w:rsidR="00265C92" w:rsidRPr="00265C92" w:rsidRDefault="00265C92" w:rsidP="00265C92">
            <w:pPr>
              <w:widowControl w:val="0"/>
              <w:jc w:val="center"/>
              <w:rPr>
                <w:bCs/>
              </w:rPr>
            </w:pPr>
            <w:r w:rsidRPr="00265C92">
              <w:rPr>
                <w:bCs/>
              </w:rPr>
              <w:t>2,00</w:t>
            </w:r>
          </w:p>
        </w:tc>
      </w:tr>
      <w:tr w:rsidR="00265C92" w:rsidRPr="00265C92" w14:paraId="5FCA59FB" w14:textId="77777777" w:rsidTr="00CB391F">
        <w:trPr>
          <w:trHeight w:val="425"/>
        </w:trPr>
        <w:tc>
          <w:tcPr>
            <w:tcW w:w="699" w:type="dxa"/>
            <w:tcBorders>
              <w:top w:val="nil"/>
              <w:left w:val="single" w:sz="8" w:space="0" w:color="auto"/>
              <w:bottom w:val="single" w:sz="4" w:space="0" w:color="auto"/>
              <w:right w:val="single" w:sz="4" w:space="0" w:color="auto"/>
            </w:tcBorders>
            <w:shd w:val="clear" w:color="auto" w:fill="auto"/>
            <w:noWrap/>
            <w:vAlign w:val="center"/>
          </w:tcPr>
          <w:p w14:paraId="768A47AA" w14:textId="77777777" w:rsidR="00265C92" w:rsidRPr="00265C92" w:rsidRDefault="00265C92" w:rsidP="00265C92">
            <w:pPr>
              <w:widowControl w:val="0"/>
              <w:jc w:val="center"/>
              <w:rPr>
                <w:bCs/>
              </w:rPr>
            </w:pPr>
            <w:r w:rsidRPr="00265C92">
              <w:rPr>
                <w:bCs/>
              </w:rPr>
              <w:t>6</w:t>
            </w:r>
          </w:p>
        </w:tc>
        <w:tc>
          <w:tcPr>
            <w:tcW w:w="6946" w:type="dxa"/>
            <w:tcBorders>
              <w:top w:val="nil"/>
              <w:left w:val="nil"/>
              <w:bottom w:val="single" w:sz="4" w:space="0" w:color="auto"/>
              <w:right w:val="single" w:sz="4" w:space="0" w:color="auto"/>
            </w:tcBorders>
            <w:shd w:val="clear" w:color="auto" w:fill="auto"/>
            <w:vAlign w:val="center"/>
            <w:hideMark/>
          </w:tcPr>
          <w:p w14:paraId="31EC31A1" w14:textId="77777777" w:rsidR="00265C92" w:rsidRPr="00265C92" w:rsidRDefault="00265C92" w:rsidP="00265C92">
            <w:pPr>
              <w:widowControl w:val="0"/>
              <w:rPr>
                <w:color w:val="000000"/>
              </w:rPr>
            </w:pPr>
            <w:proofErr w:type="spellStart"/>
            <w:r w:rsidRPr="00265C92">
              <w:rPr>
                <w:color w:val="000000"/>
              </w:rPr>
              <w:t>Pieslēguma</w:t>
            </w:r>
            <w:proofErr w:type="spellEnd"/>
            <w:r w:rsidRPr="00265C92">
              <w:rPr>
                <w:color w:val="000000"/>
              </w:rPr>
              <w:t xml:space="preserve"> montāža pie iepriekš projektēta ūdensvada atzara</w:t>
            </w:r>
          </w:p>
        </w:tc>
        <w:tc>
          <w:tcPr>
            <w:tcW w:w="776" w:type="dxa"/>
            <w:tcBorders>
              <w:top w:val="nil"/>
              <w:left w:val="nil"/>
              <w:bottom w:val="single" w:sz="4" w:space="0" w:color="auto"/>
              <w:right w:val="single" w:sz="4" w:space="0" w:color="auto"/>
            </w:tcBorders>
            <w:shd w:val="clear" w:color="auto" w:fill="auto"/>
            <w:noWrap/>
            <w:vAlign w:val="center"/>
            <w:hideMark/>
          </w:tcPr>
          <w:p w14:paraId="4D38C47B" w14:textId="77777777" w:rsidR="00265C92" w:rsidRPr="00265C92" w:rsidRDefault="00265C92" w:rsidP="00265C92">
            <w:pPr>
              <w:widowControl w:val="0"/>
              <w:jc w:val="center"/>
            </w:pPr>
            <w:r w:rsidRPr="00265C92">
              <w:t>vietas</w:t>
            </w:r>
          </w:p>
        </w:tc>
        <w:tc>
          <w:tcPr>
            <w:tcW w:w="850" w:type="dxa"/>
            <w:tcBorders>
              <w:top w:val="nil"/>
              <w:left w:val="nil"/>
              <w:bottom w:val="single" w:sz="4" w:space="0" w:color="auto"/>
              <w:right w:val="single" w:sz="8" w:space="0" w:color="auto"/>
            </w:tcBorders>
            <w:shd w:val="clear" w:color="auto" w:fill="auto"/>
            <w:noWrap/>
            <w:vAlign w:val="center"/>
            <w:hideMark/>
          </w:tcPr>
          <w:p w14:paraId="15D6781B" w14:textId="77777777" w:rsidR="00265C92" w:rsidRPr="00265C92" w:rsidRDefault="00265C92" w:rsidP="00265C92">
            <w:pPr>
              <w:widowControl w:val="0"/>
              <w:jc w:val="center"/>
              <w:rPr>
                <w:bCs/>
              </w:rPr>
            </w:pPr>
            <w:r w:rsidRPr="00265C92">
              <w:rPr>
                <w:bCs/>
              </w:rPr>
              <w:t>1,00</w:t>
            </w:r>
          </w:p>
        </w:tc>
      </w:tr>
      <w:tr w:rsidR="00265C92" w:rsidRPr="00265C92" w14:paraId="1D1111FB"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EAD888" w14:textId="77777777" w:rsidR="00265C92" w:rsidRPr="00265C92" w:rsidRDefault="00265C92" w:rsidP="00265C92">
            <w:pPr>
              <w:widowControl w:val="0"/>
              <w:jc w:val="center"/>
              <w:rPr>
                <w:bCs/>
              </w:rPr>
            </w:pPr>
            <w:r w:rsidRPr="00265C92">
              <w:rPr>
                <w:bCs/>
              </w:rPr>
              <w:t>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C81DE40" w14:textId="77777777" w:rsidR="00265C92" w:rsidRPr="00265C92" w:rsidRDefault="00265C92" w:rsidP="00265C92">
            <w:pPr>
              <w:widowControl w:val="0"/>
              <w:rPr>
                <w:color w:val="000000"/>
              </w:rPr>
            </w:pPr>
            <w:r w:rsidRPr="00265C92">
              <w:rPr>
                <w:color w:val="000000"/>
              </w:rPr>
              <w:t xml:space="preserve">Ūdensvada </w:t>
            </w:r>
            <w:proofErr w:type="spellStart"/>
            <w:r w:rsidRPr="00265C92">
              <w:rPr>
                <w:color w:val="000000"/>
              </w:rPr>
              <w:t>pieslēguma</w:t>
            </w:r>
            <w:proofErr w:type="spellEnd"/>
            <w:r w:rsidRPr="00265C92">
              <w:rPr>
                <w:color w:val="000000"/>
              </w:rPr>
              <w:t xml:space="preserve"> savienošana ar ēkas iekšējo ūdensvada sistēmu</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D383F67"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11E51987" w14:textId="77777777" w:rsidR="00265C92" w:rsidRPr="00265C92" w:rsidRDefault="00265C92" w:rsidP="00265C92">
            <w:pPr>
              <w:widowControl w:val="0"/>
              <w:jc w:val="center"/>
              <w:rPr>
                <w:bCs/>
              </w:rPr>
            </w:pPr>
            <w:r w:rsidRPr="00265C92">
              <w:rPr>
                <w:bCs/>
              </w:rPr>
              <w:t>1,00</w:t>
            </w:r>
          </w:p>
        </w:tc>
      </w:tr>
      <w:tr w:rsidR="00265C92" w:rsidRPr="00265C92" w14:paraId="03305415" w14:textId="77777777" w:rsidTr="00CB391F">
        <w:trPr>
          <w:trHeight w:val="334"/>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2EB9E08" w14:textId="77777777" w:rsidR="00265C92" w:rsidRPr="00265C92" w:rsidRDefault="00265C92" w:rsidP="00265C92">
            <w:pPr>
              <w:widowControl w:val="0"/>
              <w:jc w:val="center"/>
              <w:rPr>
                <w:bCs/>
              </w:rPr>
            </w:pPr>
            <w:r w:rsidRPr="00265C92">
              <w:rPr>
                <w:bCs/>
              </w:rPr>
              <w:t>8</w:t>
            </w:r>
          </w:p>
        </w:tc>
        <w:tc>
          <w:tcPr>
            <w:tcW w:w="6946" w:type="dxa"/>
            <w:tcBorders>
              <w:top w:val="single" w:sz="4" w:space="0" w:color="auto"/>
              <w:left w:val="nil"/>
              <w:bottom w:val="single" w:sz="4" w:space="0" w:color="auto"/>
              <w:right w:val="single" w:sz="4" w:space="0" w:color="auto"/>
            </w:tcBorders>
            <w:shd w:val="clear" w:color="auto" w:fill="auto"/>
            <w:vAlign w:val="center"/>
          </w:tcPr>
          <w:p w14:paraId="141A5633" w14:textId="77777777" w:rsidR="00265C92" w:rsidRPr="00265C92" w:rsidRDefault="00265C92" w:rsidP="00265C92">
            <w:pPr>
              <w:widowControl w:val="0"/>
              <w:rPr>
                <w:color w:val="000000"/>
              </w:rPr>
            </w:pPr>
            <w:r w:rsidRPr="00265C92">
              <w:rPr>
                <w:bCs/>
              </w:rPr>
              <w:t xml:space="preserve">Esošā ūdensvada atvienošana no ēkas iekšējās ūdensapgādes sistēmas, uzstādot </w:t>
            </w:r>
            <w:proofErr w:type="spellStart"/>
            <w:r w:rsidRPr="00265C92">
              <w:rPr>
                <w:bCs/>
              </w:rPr>
              <w:t>noslēgtapu</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5169AC55" w14:textId="77777777" w:rsidR="00265C92" w:rsidRPr="00265C92" w:rsidRDefault="00265C92" w:rsidP="00265C92">
            <w:pPr>
              <w:widowControl w:val="0"/>
              <w:jc w:val="center"/>
            </w:pPr>
            <w:r w:rsidRPr="00265C92">
              <w:t>vietas</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5E050F7F" w14:textId="77777777" w:rsidR="00265C92" w:rsidRPr="00265C92" w:rsidRDefault="00265C92" w:rsidP="00265C92">
            <w:pPr>
              <w:widowControl w:val="0"/>
              <w:jc w:val="center"/>
              <w:rPr>
                <w:bCs/>
              </w:rPr>
            </w:pPr>
            <w:r w:rsidRPr="00265C92">
              <w:rPr>
                <w:bCs/>
              </w:rPr>
              <w:t>1,00</w:t>
            </w:r>
          </w:p>
        </w:tc>
      </w:tr>
    </w:tbl>
    <w:p w14:paraId="70164E0B" w14:textId="77777777" w:rsidR="00265C92" w:rsidRPr="00136209" w:rsidRDefault="00265C92" w:rsidP="00265C92">
      <w:pPr>
        <w:spacing w:after="160" w:line="259" w:lineRule="auto"/>
        <w:rPr>
          <w:i/>
          <w:iCs/>
        </w:rPr>
      </w:pPr>
      <w:r w:rsidRPr="00136209">
        <w:rPr>
          <w:i/>
          <w:iCs/>
        </w:rPr>
        <w:t>*Būvdarbu apjomi norādīti informatīvi un pretendentam, sagatavojot piedāvājumu, darbu apjomi jānosaka atbilstoši Apliecinājuma kartei. Ūdens analīžu izmaksas sedz SIA “Rīgas ūdens”.</w:t>
      </w:r>
    </w:p>
    <w:p w14:paraId="17882213" w14:textId="77777777" w:rsidR="006C6861" w:rsidRPr="001A37BE" w:rsidRDefault="006C6861">
      <w:pPr>
        <w:rPr>
          <w:b/>
        </w:rPr>
      </w:pPr>
      <w:r w:rsidRPr="001A37BE">
        <w:rPr>
          <w:b/>
        </w:rPr>
        <w:br w:type="page"/>
      </w:r>
    </w:p>
    <w:p w14:paraId="5ACF6CC4" w14:textId="5ED11E66" w:rsidR="002A2B07" w:rsidRPr="001A37BE" w:rsidRDefault="002A2B07" w:rsidP="006F3D7C">
      <w:pPr>
        <w:widowControl w:val="0"/>
        <w:jc w:val="right"/>
        <w:rPr>
          <w:b/>
        </w:rPr>
      </w:pPr>
      <w:r w:rsidRPr="001A37BE">
        <w:rPr>
          <w:b/>
        </w:rPr>
        <w:lastRenderedPageBreak/>
        <w:t>Pielikums Nr.2</w:t>
      </w:r>
    </w:p>
    <w:p w14:paraId="628C774A" w14:textId="77777777" w:rsidR="002A2B07" w:rsidRPr="001A37BE" w:rsidRDefault="002A2B07" w:rsidP="002A2B07">
      <w:pPr>
        <w:ind w:left="142" w:hanging="142"/>
        <w:jc w:val="right"/>
        <w:rPr>
          <w:b/>
          <w:sz w:val="12"/>
        </w:rPr>
      </w:pPr>
    </w:p>
    <w:p w14:paraId="41C934CA" w14:textId="3734C3A6" w:rsidR="003D33CF" w:rsidRPr="001A37BE" w:rsidRDefault="00E057B3" w:rsidP="00B35316">
      <w:pPr>
        <w:jc w:val="center"/>
        <w:rPr>
          <w:b/>
          <w:lang w:eastAsia="fi-FI"/>
        </w:rPr>
      </w:pPr>
      <w:r w:rsidRPr="001A37BE">
        <w:rPr>
          <w:b/>
        </w:rPr>
        <w:t>P</w:t>
      </w:r>
      <w:r w:rsidR="002A2B07" w:rsidRPr="001A37BE">
        <w:rPr>
          <w:b/>
        </w:rPr>
        <w:t xml:space="preserve">iedāvājums </w:t>
      </w:r>
      <w:r w:rsidR="002A2B07" w:rsidRPr="001A37BE">
        <w:rPr>
          <w:b/>
          <w:lang w:eastAsia="fi-FI"/>
        </w:rPr>
        <w:t xml:space="preserve">tirgus izpētei </w:t>
      </w:r>
    </w:p>
    <w:p w14:paraId="576E70A7" w14:textId="7CB60AFB" w:rsidR="00B35316" w:rsidRPr="001A37BE" w:rsidRDefault="00B35316" w:rsidP="00B35316">
      <w:pPr>
        <w:jc w:val="center"/>
        <w:rPr>
          <w:b/>
          <w:spacing w:val="-4"/>
        </w:rPr>
      </w:pPr>
      <w:r w:rsidRPr="001A37BE">
        <w:rPr>
          <w:b/>
          <w:spacing w:val="-4"/>
        </w:rPr>
        <w:t>“</w:t>
      </w:r>
      <w:r w:rsidR="00AF4C31" w:rsidRPr="001A37BE">
        <w:rPr>
          <w:b/>
          <w:bCs/>
          <w:spacing w:val="-4"/>
          <w:kern w:val="32"/>
        </w:rPr>
        <w:t xml:space="preserve">Ūdensvada pievadu izbūve </w:t>
      </w:r>
      <w:r w:rsidR="003D56B6">
        <w:rPr>
          <w:b/>
          <w:bCs/>
          <w:spacing w:val="-4"/>
          <w:kern w:val="32"/>
        </w:rPr>
        <w:t>Rīgā, Ēnas ielā 1C, Ēnas ielā 2, Dunalkas ielā 11 un Mazā Zolitūdes ielā 11b</w:t>
      </w:r>
      <w:r w:rsidRPr="001A37BE">
        <w:rPr>
          <w:b/>
          <w:spacing w:val="-4"/>
        </w:rPr>
        <w:t>”</w:t>
      </w:r>
    </w:p>
    <w:p w14:paraId="7E427AD0" w14:textId="47B7984B" w:rsidR="00B35316" w:rsidRPr="001A37BE" w:rsidRDefault="00B35316" w:rsidP="00B35316">
      <w:pPr>
        <w:jc w:val="center"/>
        <w:rPr>
          <w:b/>
        </w:rPr>
      </w:pPr>
      <w:r w:rsidRPr="001A37BE">
        <w:rPr>
          <w:b/>
        </w:rPr>
        <w:t xml:space="preserve">(identifikācijas Nr. </w:t>
      </w:r>
      <w:r w:rsidR="003D56B6">
        <w:rPr>
          <w:b/>
        </w:rPr>
        <w:t>T.I.2022/79</w:t>
      </w:r>
      <w:r w:rsidRPr="001A37BE">
        <w:rPr>
          <w:b/>
        </w:rPr>
        <w:t>)</w:t>
      </w:r>
    </w:p>
    <w:p w14:paraId="74F7FCF1" w14:textId="77777777" w:rsidR="00B35316" w:rsidRPr="001A37BE" w:rsidRDefault="00B35316" w:rsidP="00B35316">
      <w:pPr>
        <w:jc w:val="center"/>
        <w:rPr>
          <w:b/>
          <w:lang w:eastAsia="fi-FI"/>
        </w:rPr>
      </w:pPr>
    </w:p>
    <w:p w14:paraId="5EFAFA3B" w14:textId="77777777" w:rsidR="003D33CF" w:rsidRPr="001A37BE" w:rsidRDefault="003D33CF" w:rsidP="002A2B07">
      <w:pPr>
        <w:jc w:val="center"/>
      </w:pPr>
    </w:p>
    <w:p w14:paraId="5D5E82E6" w14:textId="5C1D5C2E" w:rsidR="00696B13" w:rsidRPr="001A37BE" w:rsidRDefault="002A2B07" w:rsidP="00763F80">
      <w:pPr>
        <w:widowControl w:val="0"/>
        <w:numPr>
          <w:ilvl w:val="0"/>
          <w:numId w:val="16"/>
        </w:numPr>
        <w:ind w:left="284" w:hanging="284"/>
        <w:jc w:val="both"/>
      </w:pPr>
      <w:r w:rsidRPr="001A37BE">
        <w:t xml:space="preserve">Ar šo, </w:t>
      </w:r>
      <w:r w:rsidRPr="001A37BE">
        <w:rPr>
          <w:highlight w:val="lightGray"/>
        </w:rPr>
        <w:t>&lt;pretendenta nosaukums&gt;</w:t>
      </w:r>
      <w:r w:rsidRPr="001A37BE">
        <w:t xml:space="preserve">, </w:t>
      </w:r>
      <w:proofErr w:type="spellStart"/>
      <w:r w:rsidRPr="001A37BE">
        <w:t>reģ.Nr</w:t>
      </w:r>
      <w:proofErr w:type="spellEnd"/>
      <w:r w:rsidRPr="001A37BE">
        <w:t>.</w:t>
      </w:r>
      <w:r w:rsidRPr="001A37BE">
        <w:rPr>
          <w:highlight w:val="lightGray"/>
        </w:rPr>
        <w:t>&lt;reģistrācijas numurs&gt;</w:t>
      </w:r>
      <w:r w:rsidRPr="001A37BE">
        <w:t xml:space="preserve"> (turpmāk – Pretendents), iesniedz piedāvājumu tirgus izpētei “</w:t>
      </w:r>
      <w:r w:rsidR="00AF4C31" w:rsidRPr="001A37BE">
        <w:rPr>
          <w:kern w:val="32"/>
        </w:rPr>
        <w:t xml:space="preserve">Ūdensvada pievadu izbūve </w:t>
      </w:r>
      <w:r w:rsidR="003D56B6">
        <w:rPr>
          <w:kern w:val="32"/>
        </w:rPr>
        <w:t>Rīgā, Ēnas ielā 1C, Ēnas ielā 2, Dunalkas ielā 11 un Mazā Zolitūdes ielā 11b</w:t>
      </w:r>
      <w:r w:rsidRPr="001A37BE">
        <w:t xml:space="preserve">” (identifikācijas Nr. </w:t>
      </w:r>
      <w:r w:rsidR="003D56B6">
        <w:t>T.I.2022/79</w:t>
      </w:r>
      <w:r w:rsidRPr="001A37BE">
        <w:t>; turpmāk – Tirgus izpēte) un piedāvā veikt</w:t>
      </w:r>
      <w:r w:rsidR="00763F80" w:rsidRPr="001A37BE">
        <w:rPr>
          <w:rFonts w:eastAsia="Calibri"/>
          <w:color w:val="000000"/>
        </w:rPr>
        <w:t xml:space="preserve"> ūdens</w:t>
      </w:r>
      <w:r w:rsidR="00F22368" w:rsidRPr="001A37BE">
        <w:rPr>
          <w:rFonts w:eastAsia="Calibri"/>
          <w:color w:val="000000"/>
        </w:rPr>
        <w:t>vada</w:t>
      </w:r>
      <w:r w:rsidR="00763F80" w:rsidRPr="001A37BE">
        <w:rPr>
          <w:rFonts w:eastAsia="Calibri"/>
          <w:color w:val="000000"/>
        </w:rPr>
        <w:t xml:space="preserve"> pievadu izbūvi </w:t>
      </w:r>
      <w:r w:rsidR="003D56B6">
        <w:t>Rīgā, Ēnas ielā 1C, Ēnas ielā 2, Dunalkas ielā 11 un Mazā Zolitūdes ielā 11b</w:t>
      </w:r>
      <w:r w:rsidR="00E057B3" w:rsidRPr="001A37BE">
        <w:t xml:space="preserve">, </w:t>
      </w:r>
      <w:r w:rsidRPr="001A37BE">
        <w:t>atbilstoši uzaicinājuma un tā pielikumā pievienotā līguma projekta noteikumiem</w:t>
      </w:r>
      <w:r w:rsidRPr="001A37BE" w:rsidDel="003F75CC">
        <w:t xml:space="preserve"> </w:t>
      </w:r>
      <w:r w:rsidRPr="001A37BE">
        <w:t xml:space="preserve">(turpmāk </w:t>
      </w:r>
      <w:r w:rsidR="00DE5A30" w:rsidRPr="001A37BE">
        <w:t>- Būvdarbi</w:t>
      </w:r>
      <w:r w:rsidRPr="001A37BE">
        <w:t>).</w:t>
      </w:r>
    </w:p>
    <w:p w14:paraId="0DD086C0" w14:textId="77777777" w:rsidR="002A2B07" w:rsidRPr="001A37BE" w:rsidRDefault="002A2B07" w:rsidP="00AF4C31">
      <w:pPr>
        <w:widowControl w:val="0"/>
        <w:numPr>
          <w:ilvl w:val="0"/>
          <w:numId w:val="16"/>
        </w:numPr>
        <w:tabs>
          <w:tab w:val="left" w:pos="284"/>
        </w:tabs>
        <w:ind w:left="284" w:hanging="284"/>
        <w:jc w:val="both"/>
      </w:pPr>
      <w:r w:rsidRPr="001A37BE">
        <w:t>Apliecinām, ka:</w:t>
      </w:r>
    </w:p>
    <w:p w14:paraId="13CE3B62" w14:textId="77777777" w:rsidR="002A2B07" w:rsidRPr="001A37BE" w:rsidRDefault="003510C8" w:rsidP="002A2B07">
      <w:pPr>
        <w:widowControl w:val="0"/>
        <w:numPr>
          <w:ilvl w:val="1"/>
          <w:numId w:val="16"/>
        </w:numPr>
        <w:tabs>
          <w:tab w:val="left" w:pos="284"/>
        </w:tabs>
        <w:jc w:val="both"/>
      </w:pPr>
      <w:r w:rsidRPr="001A37BE">
        <w:t>v</w:t>
      </w:r>
      <w:r w:rsidR="002A2B07" w:rsidRPr="001A37BE">
        <w:t xml:space="preserve">isa </w:t>
      </w:r>
      <w:r w:rsidRPr="001A37BE">
        <w:t>piedāvājumā</w:t>
      </w:r>
      <w:r w:rsidR="002A2B07" w:rsidRPr="001A37BE">
        <w:t xml:space="preserve"> iesniegtā informācija ir patiesa;</w:t>
      </w:r>
    </w:p>
    <w:p w14:paraId="69C8EAF4" w14:textId="6028F57F" w:rsidR="002A2B07" w:rsidRPr="001A37BE" w:rsidRDefault="003510C8" w:rsidP="002A2B07">
      <w:pPr>
        <w:widowControl w:val="0"/>
        <w:numPr>
          <w:ilvl w:val="1"/>
          <w:numId w:val="16"/>
        </w:numPr>
        <w:tabs>
          <w:tab w:val="left" w:pos="284"/>
        </w:tabs>
        <w:jc w:val="both"/>
      </w:pPr>
      <w:r w:rsidRPr="001A37BE">
        <w:t>u</w:t>
      </w:r>
      <w:r w:rsidR="002A2B07" w:rsidRPr="001A37BE">
        <w:t xml:space="preserve">z Pretendentu </w:t>
      </w:r>
      <w:r w:rsidR="00AF4C31" w:rsidRPr="001A37BE">
        <w:rPr>
          <w:highlight w:val="lightGray"/>
        </w:rPr>
        <w:t>&lt;pretendenta nosaukums&gt;</w:t>
      </w:r>
      <w:r w:rsidR="00AF4C31" w:rsidRPr="001A37BE">
        <w:t xml:space="preserve">, </w:t>
      </w:r>
      <w:proofErr w:type="spellStart"/>
      <w:r w:rsidR="00AF4C31" w:rsidRPr="001A37BE">
        <w:t>reģ.Nr</w:t>
      </w:r>
      <w:proofErr w:type="spellEnd"/>
      <w:r w:rsidR="00AF4C31" w:rsidRPr="001A37BE">
        <w:t>.</w:t>
      </w:r>
      <w:r w:rsidR="00AF4C31" w:rsidRPr="001A37BE">
        <w:rPr>
          <w:highlight w:val="lightGray"/>
        </w:rPr>
        <w:t>&lt;reģistrācijas numurs&gt;</w:t>
      </w:r>
      <w:r w:rsidR="00AF4C31" w:rsidRPr="001A37BE">
        <w:t xml:space="preserve"> </w:t>
      </w:r>
      <w:r w:rsidR="002A2B07" w:rsidRPr="001A37BE">
        <w:t>neattiecas Sabiedrisko pakalpojumu sniedzēju iepirkumu likuma 48.panta pirmās daļas izslēgšanas nosacījumi;</w:t>
      </w:r>
    </w:p>
    <w:p w14:paraId="5BEA7000" w14:textId="77777777" w:rsidR="002A2B07" w:rsidRPr="001A37BE" w:rsidRDefault="00771EFC" w:rsidP="002A2B07">
      <w:pPr>
        <w:widowControl w:val="0"/>
        <w:numPr>
          <w:ilvl w:val="1"/>
          <w:numId w:val="16"/>
        </w:numPr>
        <w:tabs>
          <w:tab w:val="left" w:pos="284"/>
        </w:tabs>
        <w:jc w:val="both"/>
      </w:pPr>
      <w:r w:rsidRPr="001A37BE">
        <w:t>P</w:t>
      </w:r>
      <w:r w:rsidR="002A2B07" w:rsidRPr="001A37BE">
        <w:t>retendents ir iepazinies ar informāciju, kas nepieciešama piedāvājuma sagatavošanai un Tirgus izpētes uzaicinājumā norādīt</w:t>
      </w:r>
      <w:r w:rsidR="003510C8" w:rsidRPr="001A37BE">
        <w:t xml:space="preserve">o Būvdarbu </w:t>
      </w:r>
      <w:r w:rsidR="002A2B07" w:rsidRPr="001A37BE">
        <w:t>izpildei;</w:t>
      </w:r>
    </w:p>
    <w:p w14:paraId="4BD79647" w14:textId="77777777" w:rsidR="002A2B07" w:rsidRPr="001A37BE" w:rsidRDefault="002A2B07" w:rsidP="002A2B07">
      <w:pPr>
        <w:widowControl w:val="0"/>
        <w:numPr>
          <w:ilvl w:val="1"/>
          <w:numId w:val="16"/>
        </w:numPr>
        <w:tabs>
          <w:tab w:val="left" w:pos="284"/>
        </w:tabs>
        <w:jc w:val="both"/>
      </w:pPr>
      <w:r w:rsidRPr="001A37BE">
        <w:t>Tirgus izpētes uzaicinājuma prasības un nosacījumi ir skaidri un saprotami;</w:t>
      </w:r>
    </w:p>
    <w:p w14:paraId="28ACF950" w14:textId="77777777" w:rsidR="003510C8" w:rsidRPr="001A37BE" w:rsidRDefault="003510C8" w:rsidP="002A2B07">
      <w:pPr>
        <w:widowControl w:val="0"/>
        <w:numPr>
          <w:ilvl w:val="1"/>
          <w:numId w:val="16"/>
        </w:numPr>
        <w:tabs>
          <w:tab w:val="left" w:pos="284"/>
        </w:tabs>
        <w:jc w:val="both"/>
      </w:pPr>
      <w:r w:rsidRPr="001A37BE">
        <w:t xml:space="preserve">apzināmies Tirgus izpētes noteikumos norādīto būvdarbu un šo būvdarbu </w:t>
      </w:r>
      <w:proofErr w:type="spellStart"/>
      <w:r w:rsidRPr="001A37BE">
        <w:t>izpilddokumentācijas</w:t>
      </w:r>
      <w:proofErr w:type="spellEnd"/>
      <w:r w:rsidRPr="001A37BE">
        <w:t xml:space="preserve"> sagatavošanas specifiku un apjomu;</w:t>
      </w:r>
    </w:p>
    <w:p w14:paraId="08C3E676" w14:textId="77777777" w:rsidR="002A2B07" w:rsidRPr="001A37BE" w:rsidRDefault="003510C8" w:rsidP="002A2B07">
      <w:pPr>
        <w:widowControl w:val="0"/>
        <w:numPr>
          <w:ilvl w:val="1"/>
          <w:numId w:val="16"/>
        </w:numPr>
        <w:tabs>
          <w:tab w:val="left" w:pos="284"/>
        </w:tabs>
        <w:jc w:val="both"/>
      </w:pPr>
      <w:r w:rsidRPr="001A37BE">
        <w:t>mūsu</w:t>
      </w:r>
      <w:r w:rsidR="002A2B07" w:rsidRPr="001A37BE">
        <w:t xml:space="preserve"> rīcībā ir visi nepieciešamie resursi </w:t>
      </w:r>
      <w:r w:rsidRPr="001A37BE">
        <w:t>Būvdarbu</w:t>
      </w:r>
      <w:r w:rsidR="002A2B07" w:rsidRPr="001A37BE">
        <w:t xml:space="preserve"> izpildei Tirgus izpētes uzaicinājumā norādītajā laikā un apjomā;</w:t>
      </w:r>
    </w:p>
    <w:p w14:paraId="5E6CFF7A" w14:textId="77777777" w:rsidR="002A2B07" w:rsidRPr="001A37BE" w:rsidRDefault="00A359BD" w:rsidP="00942430">
      <w:pPr>
        <w:widowControl w:val="0"/>
        <w:numPr>
          <w:ilvl w:val="1"/>
          <w:numId w:val="16"/>
        </w:numPr>
        <w:tabs>
          <w:tab w:val="left" w:pos="284"/>
        </w:tabs>
        <w:jc w:val="both"/>
      </w:pPr>
      <w:r w:rsidRPr="001A37BE">
        <w:t>Tirgus izpētes</w:t>
      </w:r>
      <w:r w:rsidR="005D2FDB" w:rsidRPr="001A37BE">
        <w:t xml:space="preserve"> </w:t>
      </w:r>
      <w:r w:rsidRPr="001A37BE">
        <w:t>noteikumos norādīto Būvdarbu garantijas termiņš ir 2 (divi) gadi, skaitot no Būvdarbu nodošanas un pieņemšanas akta abpusējas parakstīšanas dienas.</w:t>
      </w:r>
    </w:p>
    <w:p w14:paraId="1691D785" w14:textId="26522DFB" w:rsidR="00B75FFC" w:rsidRPr="001A37BE" w:rsidRDefault="00B75FFC" w:rsidP="00B75FFC">
      <w:pPr>
        <w:widowControl w:val="0"/>
        <w:numPr>
          <w:ilvl w:val="0"/>
          <w:numId w:val="16"/>
        </w:numPr>
        <w:tabs>
          <w:tab w:val="left" w:pos="284"/>
        </w:tabs>
        <w:spacing w:before="120"/>
        <w:ind w:left="284" w:hanging="284"/>
        <w:jc w:val="both"/>
      </w:pPr>
      <w:r w:rsidRPr="001A37BE">
        <w:t xml:space="preserve">Ja ar Pretendentu tiks noslēgts līgums par ūdensvada pievadu </w:t>
      </w:r>
      <w:r w:rsidR="00763F80" w:rsidRPr="001A37BE">
        <w:t>izbūvi</w:t>
      </w:r>
      <w:r w:rsidR="00BD2717" w:rsidRPr="001A37BE">
        <w:t>,</w:t>
      </w:r>
      <w:r w:rsidRPr="001A37BE">
        <w:t xml:space="preserve"> būvdarbu vadītāja pienākumus veiks </w:t>
      </w:r>
      <w:r w:rsidRPr="001A37BE">
        <w:rPr>
          <w:highlight w:val="lightGray"/>
        </w:rPr>
        <w:t>&lt;būvdarbu vadītāja vārds, uzvārds&gt;</w:t>
      </w:r>
      <w:r w:rsidRPr="001A37BE">
        <w:t>, sertifikāta Nr</w:t>
      </w:r>
      <w:r w:rsidRPr="001A37BE">
        <w:rPr>
          <w:highlight w:val="lightGray"/>
        </w:rPr>
        <w:t>.&lt;būvdarbu vadītāja sertifikāta numurs&gt;</w:t>
      </w:r>
      <w:r w:rsidRPr="001A37BE">
        <w:t>.</w:t>
      </w:r>
    </w:p>
    <w:p w14:paraId="7405C7E1" w14:textId="77777777" w:rsidR="002A2B07" w:rsidRPr="001A37BE" w:rsidRDefault="002A2B07" w:rsidP="00B75FFC">
      <w:pPr>
        <w:widowControl w:val="0"/>
        <w:numPr>
          <w:ilvl w:val="0"/>
          <w:numId w:val="16"/>
        </w:numPr>
        <w:tabs>
          <w:tab w:val="left" w:pos="284"/>
        </w:tabs>
        <w:spacing w:before="120"/>
        <w:ind w:left="284" w:hanging="284"/>
        <w:jc w:val="both"/>
      </w:pPr>
      <w:r w:rsidRPr="001A37BE">
        <w:t xml:space="preserve">Pretendenta kontaktpersona: </w:t>
      </w:r>
      <w:r w:rsidRPr="001A37BE">
        <w:rPr>
          <w:highlight w:val="lightGray"/>
        </w:rPr>
        <w:t>&lt;vārds, uzvārds, amats, tālrunis, e-pasta adrese&gt;</w:t>
      </w:r>
      <w:r w:rsidRPr="001A37BE">
        <w:t>.</w:t>
      </w:r>
    </w:p>
    <w:p w14:paraId="1CD1F648" w14:textId="77777777" w:rsidR="002A2B07" w:rsidRPr="001A37BE" w:rsidRDefault="002A2B07" w:rsidP="002A2B07">
      <w:pPr>
        <w:tabs>
          <w:tab w:val="left" w:pos="180"/>
          <w:tab w:val="left" w:pos="720"/>
        </w:tabs>
        <w:jc w:val="both"/>
      </w:pPr>
    </w:p>
    <w:p w14:paraId="3DE1DF3B" w14:textId="77777777" w:rsidR="002A2B07" w:rsidRPr="001A37BE" w:rsidRDefault="002A2B07" w:rsidP="002A2B07">
      <w:pPr>
        <w:tabs>
          <w:tab w:val="left" w:pos="180"/>
          <w:tab w:val="left" w:pos="720"/>
        </w:tabs>
        <w:jc w:val="both"/>
      </w:pPr>
      <w:r w:rsidRPr="001A37BE">
        <w:t xml:space="preserve">Pielikumā: </w:t>
      </w:r>
    </w:p>
    <w:p w14:paraId="1D3DA151" w14:textId="09DB0DC0" w:rsidR="002A2B07" w:rsidRPr="001A37BE" w:rsidRDefault="002A2B07" w:rsidP="006A478F">
      <w:pPr>
        <w:numPr>
          <w:ilvl w:val="0"/>
          <w:numId w:val="19"/>
        </w:numPr>
        <w:tabs>
          <w:tab w:val="left" w:pos="284"/>
        </w:tabs>
        <w:ind w:left="284" w:hanging="284"/>
        <w:jc w:val="both"/>
      </w:pPr>
      <w:r w:rsidRPr="001A37BE">
        <w:t>Būv</w:t>
      </w:r>
      <w:r w:rsidR="00A359BD" w:rsidRPr="001A37BE">
        <w:t>darbu vadītāja p</w:t>
      </w:r>
      <w:r w:rsidRPr="001A37BE">
        <w:t>ieejamības apliecinājum</w:t>
      </w:r>
      <w:r w:rsidR="00A359BD" w:rsidRPr="001A37BE">
        <w:t>s</w:t>
      </w:r>
      <w:r w:rsidR="00535849" w:rsidRPr="001A37BE">
        <w:t xml:space="preserve"> </w:t>
      </w:r>
      <w:r w:rsidRPr="001A37BE">
        <w:t xml:space="preserve">uz </w:t>
      </w:r>
      <w:r w:rsidR="004B2F61" w:rsidRPr="001A37BE">
        <w:t xml:space="preserve">1 (vienas) </w:t>
      </w:r>
      <w:proofErr w:type="spellStart"/>
      <w:r w:rsidRPr="001A37BE">
        <w:t>lp</w:t>
      </w:r>
      <w:proofErr w:type="spellEnd"/>
      <w:r w:rsidRPr="001A37BE">
        <w:t>.</w:t>
      </w:r>
    </w:p>
    <w:p w14:paraId="606273D2" w14:textId="4F4328F3" w:rsidR="002A2B07" w:rsidRPr="001A37BE" w:rsidRDefault="002A2B07" w:rsidP="001E15FF">
      <w:pPr>
        <w:numPr>
          <w:ilvl w:val="0"/>
          <w:numId w:val="19"/>
        </w:numPr>
        <w:tabs>
          <w:tab w:val="left" w:pos="284"/>
        </w:tabs>
        <w:ind w:left="284" w:hanging="284"/>
        <w:jc w:val="both"/>
      </w:pPr>
      <w:r w:rsidRPr="001A37BE">
        <w:t xml:space="preserve">Finanšu piedāvājums uz </w:t>
      </w:r>
      <w:r w:rsidRPr="001A37BE">
        <w:rPr>
          <w:highlight w:val="lightGray"/>
        </w:rPr>
        <w:t>&lt;lapu skaits&gt;</w:t>
      </w:r>
      <w:r w:rsidRPr="001A37BE">
        <w:t xml:space="preserve"> </w:t>
      </w:r>
      <w:proofErr w:type="spellStart"/>
      <w:r w:rsidRPr="001A37BE">
        <w:t>lp</w:t>
      </w:r>
      <w:proofErr w:type="spellEnd"/>
      <w:r w:rsidRPr="001A37BE">
        <w:t>.</w:t>
      </w:r>
    </w:p>
    <w:p w14:paraId="5E86D050" w14:textId="4163A58E" w:rsidR="001E15FF" w:rsidRPr="001A37BE" w:rsidRDefault="001E15FF" w:rsidP="001E15FF">
      <w:pPr>
        <w:numPr>
          <w:ilvl w:val="0"/>
          <w:numId w:val="19"/>
        </w:numPr>
        <w:tabs>
          <w:tab w:val="left" w:pos="284"/>
        </w:tabs>
        <w:spacing w:after="120"/>
        <w:ind w:left="284" w:hanging="284"/>
        <w:jc w:val="both"/>
      </w:pPr>
      <w:r w:rsidRPr="001A37BE">
        <w:t>Būvdarbos izmantojamo būvizstrādājumu saraksts</w:t>
      </w:r>
      <w:r w:rsidRPr="001A37BE">
        <w:rPr>
          <w:b/>
        </w:rPr>
        <w:t xml:space="preserve"> </w:t>
      </w:r>
      <w:r w:rsidRPr="001A37BE">
        <w:rPr>
          <w:highlight w:val="lightGray"/>
        </w:rPr>
        <w:t>&lt;lapu skaits&gt;</w:t>
      </w:r>
      <w:r w:rsidRPr="001A37BE">
        <w:t xml:space="preserve"> </w:t>
      </w:r>
      <w:proofErr w:type="spellStart"/>
      <w:r w:rsidRPr="001A37BE">
        <w:t>lp</w:t>
      </w:r>
      <w:proofErr w:type="spellEnd"/>
      <w:r w:rsidRPr="001A37BE">
        <w:t>.</w:t>
      </w:r>
    </w:p>
    <w:p w14:paraId="26D31E7E" w14:textId="77777777" w:rsidR="004B2F61" w:rsidRPr="001A37BE" w:rsidRDefault="004B2F61" w:rsidP="004B2F61">
      <w:pPr>
        <w:tabs>
          <w:tab w:val="left" w:pos="284"/>
        </w:tabs>
        <w:spacing w:after="120"/>
        <w:ind w:left="284"/>
        <w:jc w:val="both"/>
      </w:pPr>
    </w:p>
    <w:tbl>
      <w:tblPr>
        <w:tblW w:w="7621" w:type="dxa"/>
        <w:tblBorders>
          <w:bottom w:val="dotted" w:sz="4" w:space="0" w:color="auto"/>
          <w:insideH w:val="dotted" w:sz="4" w:space="0" w:color="auto"/>
        </w:tblBorders>
        <w:tblLook w:val="0000" w:firstRow="0" w:lastRow="0" w:firstColumn="0" w:lastColumn="0" w:noHBand="0" w:noVBand="0"/>
      </w:tblPr>
      <w:tblGrid>
        <w:gridCol w:w="7621"/>
      </w:tblGrid>
      <w:tr w:rsidR="002A2B07" w:rsidRPr="001A37BE" w14:paraId="387F2DAB" w14:textId="77777777" w:rsidTr="0036568F">
        <w:tc>
          <w:tcPr>
            <w:tcW w:w="7621" w:type="dxa"/>
            <w:shd w:val="clear" w:color="auto" w:fill="auto"/>
            <w:vAlign w:val="bottom"/>
          </w:tcPr>
          <w:p w14:paraId="3C021F7F" w14:textId="77777777" w:rsidR="002A2B07" w:rsidRPr="001A37BE" w:rsidRDefault="002A2B07" w:rsidP="0036568F">
            <w:pPr>
              <w:tabs>
                <w:tab w:val="left" w:pos="284"/>
                <w:tab w:val="left" w:pos="426"/>
                <w:tab w:val="center" w:pos="4320"/>
                <w:tab w:val="right" w:pos="8640"/>
                <w:tab w:val="left" w:pos="9000"/>
              </w:tabs>
              <w:rPr>
                <w:szCs w:val="23"/>
                <w:lang w:eastAsia="en-US"/>
              </w:rPr>
            </w:pPr>
            <w:r w:rsidRPr="001A37BE">
              <w:rPr>
                <w:szCs w:val="23"/>
                <w:highlight w:val="lightGray"/>
                <w:lang w:eastAsia="en-US"/>
              </w:rPr>
              <w:t>&lt;Pretendenta nosaukums un reģistrācijas numurs&gt;</w:t>
            </w:r>
          </w:p>
        </w:tc>
      </w:tr>
      <w:tr w:rsidR="002A2B07" w:rsidRPr="001A37BE" w14:paraId="0063227C" w14:textId="77777777" w:rsidTr="0036568F">
        <w:tc>
          <w:tcPr>
            <w:tcW w:w="7621" w:type="dxa"/>
            <w:shd w:val="clear" w:color="auto" w:fill="auto"/>
            <w:vAlign w:val="bottom"/>
          </w:tcPr>
          <w:p w14:paraId="0207CD7F" w14:textId="77777777" w:rsidR="002A2B07" w:rsidRPr="001A37BE" w:rsidRDefault="002A2B07" w:rsidP="0036568F">
            <w:pPr>
              <w:tabs>
                <w:tab w:val="left" w:pos="426"/>
                <w:tab w:val="center" w:pos="4320"/>
                <w:tab w:val="right" w:pos="8640"/>
                <w:tab w:val="left" w:pos="9000"/>
              </w:tabs>
              <w:rPr>
                <w:szCs w:val="23"/>
                <w:lang w:eastAsia="en-US"/>
              </w:rPr>
            </w:pPr>
            <w:r w:rsidRPr="001A37BE">
              <w:rPr>
                <w:szCs w:val="23"/>
                <w:highlight w:val="lightGray"/>
                <w:lang w:eastAsia="en-US"/>
              </w:rPr>
              <w:t>&lt;Pretendenta bankas rekvizīti&gt;</w:t>
            </w:r>
          </w:p>
        </w:tc>
      </w:tr>
      <w:tr w:rsidR="002A2B07" w:rsidRPr="001A37BE" w14:paraId="7523C299" w14:textId="77777777" w:rsidTr="0036568F">
        <w:tc>
          <w:tcPr>
            <w:tcW w:w="7621" w:type="dxa"/>
            <w:shd w:val="clear" w:color="auto" w:fill="auto"/>
            <w:vAlign w:val="bottom"/>
          </w:tcPr>
          <w:p w14:paraId="762E9C01" w14:textId="77777777" w:rsidR="002A2B07" w:rsidRPr="001A37BE" w:rsidRDefault="002A2B07" w:rsidP="0036568F">
            <w:pPr>
              <w:tabs>
                <w:tab w:val="left" w:pos="426"/>
                <w:tab w:val="center" w:pos="4320"/>
                <w:tab w:val="right" w:pos="8640"/>
                <w:tab w:val="left" w:pos="9000"/>
              </w:tabs>
              <w:rPr>
                <w:szCs w:val="23"/>
                <w:lang w:eastAsia="en-US"/>
              </w:rPr>
            </w:pPr>
            <w:r w:rsidRPr="001A37BE">
              <w:rPr>
                <w:szCs w:val="23"/>
                <w:highlight w:val="lightGray"/>
                <w:lang w:eastAsia="en-US"/>
              </w:rPr>
              <w:t>&lt;Juridiskā un pasta adreses, tālruņu un faksa numuri, e-pasta adrese &gt;</w:t>
            </w:r>
          </w:p>
        </w:tc>
      </w:tr>
      <w:tr w:rsidR="002A2B07" w:rsidRPr="001A37BE" w14:paraId="67D6313B" w14:textId="77777777" w:rsidTr="0036568F">
        <w:tc>
          <w:tcPr>
            <w:tcW w:w="7621" w:type="dxa"/>
            <w:shd w:val="clear" w:color="auto" w:fill="auto"/>
            <w:vAlign w:val="bottom"/>
          </w:tcPr>
          <w:p w14:paraId="77ED5B58" w14:textId="77777777" w:rsidR="002A2B07" w:rsidRPr="001A37BE" w:rsidRDefault="002A2B07" w:rsidP="0036568F">
            <w:pPr>
              <w:tabs>
                <w:tab w:val="left" w:pos="426"/>
                <w:tab w:val="center" w:pos="4320"/>
                <w:tab w:val="right" w:pos="8640"/>
                <w:tab w:val="left" w:pos="9000"/>
              </w:tabs>
              <w:rPr>
                <w:szCs w:val="23"/>
                <w:lang w:eastAsia="en-US"/>
              </w:rPr>
            </w:pPr>
            <w:r w:rsidRPr="001A37BE">
              <w:rPr>
                <w:szCs w:val="23"/>
                <w:highlight w:val="lightGray"/>
                <w:lang w:eastAsia="en-US"/>
              </w:rPr>
              <w:t xml:space="preserve">&lt;Pretendenta </w:t>
            </w:r>
            <w:proofErr w:type="spellStart"/>
            <w:r w:rsidRPr="001A37BE">
              <w:rPr>
                <w:szCs w:val="23"/>
                <w:highlight w:val="lightGray"/>
                <w:lang w:eastAsia="en-US"/>
              </w:rPr>
              <w:t>paraksttiesīgās</w:t>
            </w:r>
            <w:proofErr w:type="spellEnd"/>
            <w:r w:rsidRPr="001A37BE">
              <w:rPr>
                <w:szCs w:val="23"/>
                <w:highlight w:val="lightGray"/>
                <w:lang w:eastAsia="en-US"/>
              </w:rPr>
              <w:t xml:space="preserve"> vai pilnvarotās personas vārds, uzvārds, amats&gt;</w:t>
            </w:r>
          </w:p>
        </w:tc>
      </w:tr>
      <w:tr w:rsidR="002A2B07" w:rsidRPr="001A37BE" w14:paraId="685D92A0" w14:textId="77777777" w:rsidTr="0036568F">
        <w:trPr>
          <w:trHeight w:val="64"/>
        </w:trPr>
        <w:tc>
          <w:tcPr>
            <w:tcW w:w="7621" w:type="dxa"/>
            <w:shd w:val="clear" w:color="auto" w:fill="auto"/>
            <w:vAlign w:val="center"/>
          </w:tcPr>
          <w:p w14:paraId="1F2BA4CA" w14:textId="77777777" w:rsidR="002A2B07" w:rsidRPr="001A37BE" w:rsidRDefault="002A2B07" w:rsidP="0036568F">
            <w:pPr>
              <w:tabs>
                <w:tab w:val="left" w:pos="426"/>
                <w:tab w:val="center" w:pos="4320"/>
                <w:tab w:val="right" w:pos="8640"/>
                <w:tab w:val="left" w:pos="9000"/>
              </w:tabs>
              <w:jc w:val="both"/>
              <w:rPr>
                <w:szCs w:val="23"/>
                <w:lang w:eastAsia="en-US"/>
              </w:rPr>
            </w:pPr>
            <w:r w:rsidRPr="001A37BE">
              <w:rPr>
                <w:szCs w:val="23"/>
                <w:highlight w:val="lightGray"/>
                <w:lang w:eastAsia="en-US"/>
              </w:rPr>
              <w:t>&lt;Paraksts&gt;</w:t>
            </w:r>
          </w:p>
        </w:tc>
      </w:tr>
      <w:tr w:rsidR="002A2B07" w:rsidRPr="001A37BE" w14:paraId="67986B30" w14:textId="77777777" w:rsidTr="0036568F">
        <w:trPr>
          <w:trHeight w:val="268"/>
        </w:trPr>
        <w:tc>
          <w:tcPr>
            <w:tcW w:w="7621" w:type="dxa"/>
            <w:shd w:val="clear" w:color="auto" w:fill="auto"/>
          </w:tcPr>
          <w:p w14:paraId="68CEFBA2" w14:textId="77777777" w:rsidR="002A2B07" w:rsidRPr="001A37BE" w:rsidRDefault="002A2B07" w:rsidP="0036568F">
            <w:pPr>
              <w:tabs>
                <w:tab w:val="left" w:pos="426"/>
                <w:tab w:val="center" w:pos="4320"/>
                <w:tab w:val="right" w:pos="8640"/>
                <w:tab w:val="left" w:pos="9000"/>
              </w:tabs>
              <w:jc w:val="both"/>
              <w:rPr>
                <w:szCs w:val="23"/>
                <w:lang w:eastAsia="en-US"/>
              </w:rPr>
            </w:pPr>
            <w:r w:rsidRPr="001A37BE">
              <w:rPr>
                <w:szCs w:val="23"/>
                <w:highlight w:val="lightGray"/>
                <w:lang w:eastAsia="en-US"/>
              </w:rPr>
              <w:t>&lt;Datums, vieta&gt;</w:t>
            </w:r>
          </w:p>
        </w:tc>
      </w:tr>
    </w:tbl>
    <w:p w14:paraId="5D54FB82" w14:textId="77777777" w:rsidR="00696B13" w:rsidRPr="001A37BE" w:rsidRDefault="00696B13" w:rsidP="002A2B07">
      <w:pPr>
        <w:widowControl w:val="0"/>
        <w:jc w:val="right"/>
      </w:pPr>
    </w:p>
    <w:p w14:paraId="204199B9" w14:textId="77777777" w:rsidR="00696B13" w:rsidRPr="001A37BE" w:rsidRDefault="00696B13" w:rsidP="002A2B07">
      <w:pPr>
        <w:widowControl w:val="0"/>
        <w:jc w:val="right"/>
      </w:pPr>
    </w:p>
    <w:p w14:paraId="0FB30C7A" w14:textId="77777777" w:rsidR="002A2B07" w:rsidRPr="001A37BE" w:rsidRDefault="002A2B07" w:rsidP="002A2B07">
      <w:pPr>
        <w:widowControl w:val="0"/>
        <w:jc w:val="right"/>
        <w:rPr>
          <w:b/>
        </w:rPr>
      </w:pPr>
      <w:r w:rsidRPr="001A37BE">
        <w:br w:type="page"/>
      </w:r>
      <w:r w:rsidRPr="001A37BE">
        <w:rPr>
          <w:b/>
        </w:rPr>
        <w:lastRenderedPageBreak/>
        <w:t>Pielikums Nr.3</w:t>
      </w:r>
    </w:p>
    <w:p w14:paraId="62F2559F" w14:textId="77777777" w:rsidR="008A1B0C" w:rsidRPr="001A37BE" w:rsidRDefault="008A1B0C" w:rsidP="008A1B0C">
      <w:pPr>
        <w:pStyle w:val="Rindkopa"/>
        <w:widowControl w:val="0"/>
        <w:tabs>
          <w:tab w:val="left" w:pos="9000"/>
        </w:tabs>
        <w:ind w:left="0"/>
        <w:jc w:val="center"/>
        <w:rPr>
          <w:rFonts w:ascii="Times New Roman" w:hAnsi="Times New Roman"/>
          <w:b/>
          <w:sz w:val="24"/>
        </w:rPr>
      </w:pPr>
    </w:p>
    <w:p w14:paraId="05CBA289" w14:textId="77777777" w:rsidR="00E775B2" w:rsidRPr="001A37BE" w:rsidRDefault="00E775B2" w:rsidP="008A1B0C">
      <w:pPr>
        <w:pStyle w:val="Rindkopa"/>
        <w:widowControl w:val="0"/>
        <w:tabs>
          <w:tab w:val="left" w:pos="9000"/>
        </w:tabs>
        <w:ind w:left="0"/>
        <w:jc w:val="center"/>
        <w:rPr>
          <w:rFonts w:ascii="Times New Roman" w:hAnsi="Times New Roman"/>
          <w:b/>
          <w:sz w:val="24"/>
        </w:rPr>
      </w:pPr>
    </w:p>
    <w:p w14:paraId="70271937" w14:textId="77777777" w:rsidR="008A1B0C" w:rsidRPr="001A37BE" w:rsidRDefault="008A1B0C" w:rsidP="008A1B0C">
      <w:pPr>
        <w:pStyle w:val="Rindkopa"/>
        <w:widowControl w:val="0"/>
        <w:tabs>
          <w:tab w:val="left" w:pos="9000"/>
        </w:tabs>
        <w:ind w:left="0"/>
        <w:jc w:val="center"/>
        <w:rPr>
          <w:rFonts w:ascii="Times New Roman" w:hAnsi="Times New Roman"/>
          <w:b/>
          <w:sz w:val="24"/>
        </w:rPr>
      </w:pPr>
      <w:r w:rsidRPr="001A37BE">
        <w:rPr>
          <w:rFonts w:ascii="Times New Roman" w:hAnsi="Times New Roman"/>
          <w:b/>
          <w:sz w:val="24"/>
        </w:rPr>
        <w:t>Būvdarbu vadītāja pieejamības apliecinājums</w:t>
      </w:r>
    </w:p>
    <w:p w14:paraId="26FF3CB5" w14:textId="77777777" w:rsidR="008A1B0C" w:rsidRPr="001A37BE" w:rsidRDefault="008A1B0C" w:rsidP="008A1B0C">
      <w:pPr>
        <w:widowControl w:val="0"/>
        <w:tabs>
          <w:tab w:val="left" w:pos="9000"/>
        </w:tabs>
        <w:jc w:val="center"/>
        <w:rPr>
          <w:lang w:eastAsia="ar-SA"/>
        </w:rPr>
      </w:pPr>
    </w:p>
    <w:p w14:paraId="28C8AA9F" w14:textId="77777777" w:rsidR="00E775B2" w:rsidRPr="001A37BE" w:rsidRDefault="00E775B2" w:rsidP="008A1B0C">
      <w:pPr>
        <w:widowControl w:val="0"/>
        <w:tabs>
          <w:tab w:val="left" w:pos="9000"/>
        </w:tabs>
        <w:jc w:val="center"/>
        <w:rPr>
          <w:lang w:eastAsia="ar-SA"/>
        </w:rPr>
      </w:pPr>
    </w:p>
    <w:p w14:paraId="35465873" w14:textId="77777777" w:rsidR="008A1B0C" w:rsidRPr="001A37BE" w:rsidRDefault="008A1B0C" w:rsidP="008A1B0C">
      <w:pPr>
        <w:widowControl w:val="0"/>
        <w:tabs>
          <w:tab w:val="left" w:pos="9000"/>
        </w:tabs>
        <w:jc w:val="center"/>
        <w:rPr>
          <w:lang w:eastAsia="ar-SA"/>
        </w:rPr>
      </w:pPr>
    </w:p>
    <w:p w14:paraId="66BC0094" w14:textId="614E8909" w:rsidR="008A1B0C" w:rsidRPr="001A37BE" w:rsidRDefault="008A1B0C" w:rsidP="008A1B0C">
      <w:pPr>
        <w:widowControl w:val="0"/>
        <w:ind w:firstLine="720"/>
        <w:jc w:val="both"/>
      </w:pPr>
      <w:r w:rsidRPr="001A37BE">
        <w:t xml:space="preserve">Ja ar </w:t>
      </w:r>
      <w:r w:rsidRPr="001A37BE">
        <w:rPr>
          <w:highlight w:val="lightGray"/>
        </w:rPr>
        <w:t>&lt;Pretendenta nosaukums, reģistrācijas numurs&gt;</w:t>
      </w:r>
      <w:r w:rsidRPr="001A37BE">
        <w:t xml:space="preserve"> </w:t>
      </w:r>
      <w:r w:rsidRPr="001A37BE">
        <w:rPr>
          <w:bCs/>
          <w:kern w:val="32"/>
        </w:rPr>
        <w:t xml:space="preserve">tirgus izpētes </w:t>
      </w:r>
      <w:r w:rsidRPr="001A37BE">
        <w:t>“</w:t>
      </w:r>
      <w:r w:rsidR="00AF4C31" w:rsidRPr="001A37BE">
        <w:rPr>
          <w:spacing w:val="-4"/>
          <w:kern w:val="32"/>
        </w:rPr>
        <w:t xml:space="preserve">Ūdensvada pievadu izbūve </w:t>
      </w:r>
      <w:r w:rsidR="003D56B6">
        <w:rPr>
          <w:spacing w:val="-4"/>
          <w:kern w:val="32"/>
        </w:rPr>
        <w:t>Rīgā, Ēnas ielā 1C, Ēnas ielā 2, Dunalkas ielā 11 un Mazā Zolitūdes ielā 11b</w:t>
      </w:r>
      <w:r w:rsidRPr="001A37BE">
        <w:t>” (iepirkuma identifikācijas Nr.</w:t>
      </w:r>
      <w:r w:rsidR="003D56B6">
        <w:t>T.I.2022/79</w:t>
      </w:r>
      <w:r w:rsidRPr="001A37BE">
        <w:t xml:space="preserve">; turpmāk – Tirgus izpēte) rezultātā tiks noslēgts līgums par </w:t>
      </w:r>
      <w:r w:rsidR="00F22368" w:rsidRPr="001A37BE">
        <w:t xml:space="preserve">ūdensvada pievadu izbūvi </w:t>
      </w:r>
      <w:r w:rsidR="003D56B6">
        <w:t>Rīgā, Ēnas ielā 1C, Ēnas ielā 2, Dunalkas ielā 11 un Mazā Zolitūdes ielā 11b</w:t>
      </w:r>
      <w:r w:rsidRPr="001A37BE">
        <w:t>, apņemos veikt būvdarbu vadītāja pienākumus saskaņā ar Tirgus izpētes uzaicinājuma pielikumā pievienoto darba uzdevumu un normatīvajos tiesību aktos noteiktajā kārtībā.</w:t>
      </w:r>
    </w:p>
    <w:p w14:paraId="556F0E92" w14:textId="77777777" w:rsidR="008A1B0C" w:rsidRPr="001A37BE" w:rsidRDefault="008A1B0C" w:rsidP="008A1B0C">
      <w:pPr>
        <w:jc w:val="both"/>
        <w:rPr>
          <w:lang w:eastAsia="ar-SA"/>
        </w:rPr>
      </w:pPr>
    </w:p>
    <w:p w14:paraId="208EEAF5" w14:textId="77777777" w:rsidR="008A1B0C" w:rsidRPr="001A37BE" w:rsidRDefault="008A1B0C" w:rsidP="008A1B0C">
      <w:pPr>
        <w:pStyle w:val="Paragrfs"/>
        <w:widowControl w:val="0"/>
        <w:numPr>
          <w:ilvl w:val="0"/>
          <w:numId w:val="0"/>
        </w:numPr>
        <w:tabs>
          <w:tab w:val="left" w:pos="540"/>
          <w:tab w:val="left" w:pos="9000"/>
          <w:tab w:val="left" w:pos="9360"/>
        </w:tabs>
        <w:rPr>
          <w:rFonts w:ascii="Times New Roman" w:hAnsi="Times New Roman"/>
          <w:sz w:val="24"/>
        </w:rPr>
      </w:pPr>
    </w:p>
    <w:p w14:paraId="25D86C68" w14:textId="77777777" w:rsidR="008A1B0C" w:rsidRPr="001A37BE" w:rsidRDefault="008A1B0C" w:rsidP="008A1B0C">
      <w:pPr>
        <w:rPr>
          <w:lang w:eastAsia="ar-SA"/>
        </w:rPr>
      </w:pPr>
    </w:p>
    <w:tbl>
      <w:tblPr>
        <w:tblW w:w="7621" w:type="dxa"/>
        <w:tblLook w:val="0000" w:firstRow="0" w:lastRow="0" w:firstColumn="0" w:lastColumn="0" w:noHBand="0" w:noVBand="0"/>
      </w:tblPr>
      <w:tblGrid>
        <w:gridCol w:w="2235"/>
        <w:gridCol w:w="5386"/>
      </w:tblGrid>
      <w:tr w:rsidR="008A1B0C" w:rsidRPr="001A37BE" w14:paraId="523C21CD" w14:textId="77777777" w:rsidTr="007A3558">
        <w:tc>
          <w:tcPr>
            <w:tcW w:w="2235" w:type="dxa"/>
          </w:tcPr>
          <w:p w14:paraId="7AC39C7B" w14:textId="77777777" w:rsidR="008A1B0C" w:rsidRPr="001A37BE" w:rsidRDefault="008A1B0C" w:rsidP="007A3558">
            <w:pPr>
              <w:pStyle w:val="Galvene"/>
              <w:widowControl w:val="0"/>
              <w:tabs>
                <w:tab w:val="left" w:pos="426"/>
                <w:tab w:val="left" w:pos="9000"/>
              </w:tabs>
            </w:pPr>
            <w:r w:rsidRPr="001A37BE">
              <w:t>Vārds, uzvārds:</w:t>
            </w:r>
          </w:p>
        </w:tc>
        <w:tc>
          <w:tcPr>
            <w:tcW w:w="5386" w:type="dxa"/>
            <w:tcBorders>
              <w:bottom w:val="dotted" w:sz="4" w:space="0" w:color="auto"/>
            </w:tcBorders>
            <w:vAlign w:val="bottom"/>
          </w:tcPr>
          <w:p w14:paraId="3D571E8F" w14:textId="40926C10" w:rsidR="008A1B0C" w:rsidRPr="001A37BE" w:rsidRDefault="008A1B0C" w:rsidP="007A3558">
            <w:pPr>
              <w:pStyle w:val="Galvene"/>
              <w:widowControl w:val="0"/>
              <w:tabs>
                <w:tab w:val="left" w:pos="426"/>
                <w:tab w:val="left" w:pos="9000"/>
              </w:tabs>
              <w:jc w:val="both"/>
            </w:pPr>
            <w:r w:rsidRPr="001A37BE">
              <w:rPr>
                <w:highlight w:val="lightGray"/>
              </w:rPr>
              <w:t>&lt;vārds, uzvārds&gt;</w:t>
            </w:r>
          </w:p>
        </w:tc>
      </w:tr>
      <w:tr w:rsidR="008A1B0C" w:rsidRPr="001A37BE" w14:paraId="1AEBD01B" w14:textId="77777777" w:rsidTr="007A3558">
        <w:tc>
          <w:tcPr>
            <w:tcW w:w="2235" w:type="dxa"/>
          </w:tcPr>
          <w:p w14:paraId="67E984BF" w14:textId="77777777" w:rsidR="008A1B0C" w:rsidRPr="001A37BE" w:rsidRDefault="008A1B0C" w:rsidP="007A3558">
            <w:pPr>
              <w:pStyle w:val="Galvene"/>
              <w:widowControl w:val="0"/>
              <w:tabs>
                <w:tab w:val="left" w:pos="426"/>
                <w:tab w:val="left" w:pos="9000"/>
              </w:tabs>
            </w:pPr>
            <w:r w:rsidRPr="001A37BE">
              <w:t>Sertifikāta Nr.:</w:t>
            </w:r>
          </w:p>
        </w:tc>
        <w:tc>
          <w:tcPr>
            <w:tcW w:w="5386" w:type="dxa"/>
            <w:tcBorders>
              <w:bottom w:val="dotted" w:sz="4" w:space="0" w:color="auto"/>
            </w:tcBorders>
            <w:vAlign w:val="bottom"/>
          </w:tcPr>
          <w:p w14:paraId="049673F9" w14:textId="77777777" w:rsidR="008A1B0C" w:rsidRPr="001A37BE" w:rsidRDefault="008A1B0C" w:rsidP="007A3558">
            <w:pPr>
              <w:pStyle w:val="Galvene"/>
              <w:widowControl w:val="0"/>
              <w:tabs>
                <w:tab w:val="left" w:pos="426"/>
                <w:tab w:val="left" w:pos="9000"/>
              </w:tabs>
              <w:jc w:val="both"/>
              <w:rPr>
                <w:highlight w:val="lightGray"/>
              </w:rPr>
            </w:pPr>
            <w:r w:rsidRPr="001A37BE">
              <w:rPr>
                <w:highlight w:val="lightGray"/>
              </w:rPr>
              <w:t>&lt;Sertifikāta Nr.&gt;</w:t>
            </w:r>
          </w:p>
        </w:tc>
      </w:tr>
      <w:tr w:rsidR="008A1B0C" w:rsidRPr="001A37BE" w14:paraId="6DE18842" w14:textId="77777777" w:rsidTr="007A3558">
        <w:tc>
          <w:tcPr>
            <w:tcW w:w="2235" w:type="dxa"/>
          </w:tcPr>
          <w:p w14:paraId="639B5B92" w14:textId="77777777" w:rsidR="008A1B0C" w:rsidRPr="001A37BE" w:rsidRDefault="008A1B0C" w:rsidP="007A3558">
            <w:pPr>
              <w:pStyle w:val="Galvene"/>
              <w:widowControl w:val="0"/>
              <w:tabs>
                <w:tab w:val="left" w:pos="426"/>
                <w:tab w:val="left" w:pos="9000"/>
              </w:tabs>
              <w:jc w:val="both"/>
            </w:pPr>
            <w:r w:rsidRPr="001A37BE">
              <w:t>Paraksts:</w:t>
            </w:r>
          </w:p>
        </w:tc>
        <w:tc>
          <w:tcPr>
            <w:tcW w:w="5386" w:type="dxa"/>
            <w:tcBorders>
              <w:top w:val="dotted" w:sz="4" w:space="0" w:color="auto"/>
              <w:bottom w:val="dotted" w:sz="4" w:space="0" w:color="auto"/>
            </w:tcBorders>
          </w:tcPr>
          <w:p w14:paraId="5A14DFFB" w14:textId="77777777" w:rsidR="008A1B0C" w:rsidRPr="001A37BE" w:rsidRDefault="008A1B0C" w:rsidP="007A3558">
            <w:pPr>
              <w:pStyle w:val="Galvene"/>
              <w:widowControl w:val="0"/>
              <w:tabs>
                <w:tab w:val="left" w:pos="426"/>
                <w:tab w:val="left" w:pos="9000"/>
              </w:tabs>
              <w:jc w:val="both"/>
            </w:pPr>
            <w:r w:rsidRPr="001A37BE">
              <w:rPr>
                <w:highlight w:val="lightGray"/>
              </w:rPr>
              <w:t>&lt;Paraksts&gt;</w:t>
            </w:r>
          </w:p>
        </w:tc>
      </w:tr>
      <w:tr w:rsidR="008A1B0C" w:rsidRPr="001A37BE" w14:paraId="707ED43E" w14:textId="77777777" w:rsidTr="007A3558">
        <w:tc>
          <w:tcPr>
            <w:tcW w:w="2235" w:type="dxa"/>
          </w:tcPr>
          <w:p w14:paraId="00353149" w14:textId="77777777" w:rsidR="008A1B0C" w:rsidRPr="001A37BE" w:rsidRDefault="008A1B0C" w:rsidP="007A3558">
            <w:pPr>
              <w:pStyle w:val="Galvene"/>
              <w:widowControl w:val="0"/>
              <w:tabs>
                <w:tab w:val="left" w:pos="426"/>
                <w:tab w:val="left" w:pos="9000"/>
              </w:tabs>
              <w:jc w:val="both"/>
            </w:pPr>
            <w:r w:rsidRPr="001A37BE">
              <w:t>Datums, vieta:</w:t>
            </w:r>
          </w:p>
        </w:tc>
        <w:tc>
          <w:tcPr>
            <w:tcW w:w="5386" w:type="dxa"/>
            <w:tcBorders>
              <w:top w:val="dotted" w:sz="4" w:space="0" w:color="auto"/>
              <w:bottom w:val="dotted" w:sz="4" w:space="0" w:color="auto"/>
            </w:tcBorders>
          </w:tcPr>
          <w:p w14:paraId="13B060D0" w14:textId="77777777" w:rsidR="008A1B0C" w:rsidRPr="001A37BE" w:rsidRDefault="008A1B0C" w:rsidP="007A3558">
            <w:pPr>
              <w:pStyle w:val="Galvene"/>
              <w:widowControl w:val="0"/>
              <w:tabs>
                <w:tab w:val="left" w:pos="426"/>
                <w:tab w:val="left" w:pos="9000"/>
              </w:tabs>
              <w:jc w:val="both"/>
            </w:pPr>
            <w:r w:rsidRPr="001A37BE">
              <w:rPr>
                <w:highlight w:val="lightGray"/>
              </w:rPr>
              <w:t>&lt;Datums, vieta&gt;</w:t>
            </w:r>
          </w:p>
        </w:tc>
      </w:tr>
    </w:tbl>
    <w:p w14:paraId="4CA13E13" w14:textId="77777777" w:rsidR="008A1B0C" w:rsidRPr="001A37BE" w:rsidRDefault="008A1B0C" w:rsidP="008A1B0C">
      <w:pPr>
        <w:pStyle w:val="Pamatteksts"/>
        <w:widowControl w:val="0"/>
      </w:pPr>
    </w:p>
    <w:p w14:paraId="60D72C00" w14:textId="77777777" w:rsidR="008A1B0C" w:rsidRPr="001A37BE" w:rsidRDefault="008A1B0C">
      <w:pPr>
        <w:spacing w:after="160" w:line="259" w:lineRule="auto"/>
        <w:rPr>
          <w:b/>
        </w:rPr>
      </w:pPr>
    </w:p>
    <w:p w14:paraId="39BFF8AE" w14:textId="77777777" w:rsidR="002A2B07" w:rsidRPr="001A37BE" w:rsidRDefault="002A2B07" w:rsidP="002A2B07">
      <w:pPr>
        <w:widowControl w:val="0"/>
        <w:jc w:val="right"/>
        <w:rPr>
          <w:b/>
        </w:rPr>
      </w:pPr>
    </w:p>
    <w:p w14:paraId="14B40EA5" w14:textId="77777777" w:rsidR="008A1B0C" w:rsidRPr="001A37BE" w:rsidRDefault="008A1B0C" w:rsidP="002A2B07">
      <w:pPr>
        <w:widowControl w:val="0"/>
        <w:jc w:val="right"/>
        <w:rPr>
          <w:b/>
        </w:rPr>
      </w:pPr>
    </w:p>
    <w:p w14:paraId="5AA284D7" w14:textId="77777777" w:rsidR="002A2B07" w:rsidRPr="001A37BE" w:rsidRDefault="002A2B07" w:rsidP="002A2B07">
      <w:pPr>
        <w:widowControl w:val="0"/>
        <w:jc w:val="right"/>
        <w:rPr>
          <w:b/>
        </w:rPr>
      </w:pPr>
    </w:p>
    <w:p w14:paraId="27CF0F16" w14:textId="77777777" w:rsidR="0000462E" w:rsidRPr="001A37BE" w:rsidRDefault="0000462E" w:rsidP="00BC1F10">
      <w:pPr>
        <w:spacing w:after="160" w:line="259" w:lineRule="auto"/>
        <w:jc w:val="right"/>
        <w:rPr>
          <w:b/>
        </w:rPr>
      </w:pPr>
      <w:r w:rsidRPr="001A37BE">
        <w:rPr>
          <w:rFonts w:eastAsia="Calibri"/>
          <w:b/>
          <w:lang w:eastAsia="en-US"/>
        </w:rPr>
        <w:br w:type="page"/>
      </w:r>
      <w:r w:rsidRPr="001A37BE">
        <w:rPr>
          <w:b/>
        </w:rPr>
        <w:lastRenderedPageBreak/>
        <w:t>Pielikums Nr.4</w:t>
      </w:r>
    </w:p>
    <w:p w14:paraId="4D8296CF" w14:textId="77777777" w:rsidR="0000462E" w:rsidRPr="001A37BE" w:rsidRDefault="0000462E" w:rsidP="009856B8">
      <w:pPr>
        <w:spacing w:line="259" w:lineRule="auto"/>
        <w:jc w:val="center"/>
        <w:rPr>
          <w:rFonts w:eastAsia="Calibri"/>
          <w:b/>
          <w:lang w:eastAsia="en-US"/>
        </w:rPr>
      </w:pPr>
    </w:p>
    <w:p w14:paraId="25E0588B" w14:textId="77777777" w:rsidR="009856B8" w:rsidRPr="001A37BE" w:rsidRDefault="002A2B07" w:rsidP="009856B8">
      <w:pPr>
        <w:spacing w:line="259" w:lineRule="auto"/>
        <w:jc w:val="center"/>
        <w:rPr>
          <w:rFonts w:eastAsia="Calibri"/>
          <w:b/>
          <w:lang w:eastAsia="en-US"/>
        </w:rPr>
      </w:pPr>
      <w:r w:rsidRPr="001A37BE">
        <w:rPr>
          <w:rFonts w:eastAsia="Calibri"/>
          <w:b/>
          <w:lang w:eastAsia="en-US"/>
        </w:rPr>
        <w:t>Finanšu piedāvājums</w:t>
      </w:r>
      <w:r w:rsidR="009856B8" w:rsidRPr="001A37BE">
        <w:rPr>
          <w:rFonts w:eastAsia="Calibri"/>
          <w:b/>
          <w:lang w:eastAsia="en-US"/>
        </w:rPr>
        <w:t xml:space="preserve"> </w:t>
      </w:r>
      <w:r w:rsidR="009856B8" w:rsidRPr="001A37BE">
        <w:rPr>
          <w:b/>
          <w:lang w:eastAsia="fi-FI"/>
        </w:rPr>
        <w:t xml:space="preserve">tirgus izpētei </w:t>
      </w:r>
    </w:p>
    <w:p w14:paraId="2AB1A211" w14:textId="1CEC15A2" w:rsidR="009E1EBC" w:rsidRPr="001A37BE" w:rsidRDefault="009856B8" w:rsidP="009856B8">
      <w:pPr>
        <w:jc w:val="center"/>
        <w:rPr>
          <w:b/>
        </w:rPr>
      </w:pPr>
      <w:r w:rsidRPr="001A37BE">
        <w:rPr>
          <w:b/>
        </w:rPr>
        <w:t>“</w:t>
      </w:r>
      <w:r w:rsidR="00AF4C31" w:rsidRPr="001A37BE">
        <w:rPr>
          <w:b/>
          <w:bCs/>
          <w:spacing w:val="-4"/>
          <w:kern w:val="32"/>
        </w:rPr>
        <w:t xml:space="preserve">Ūdensvada pievadu izbūve </w:t>
      </w:r>
      <w:r w:rsidR="003D56B6">
        <w:rPr>
          <w:b/>
          <w:bCs/>
          <w:spacing w:val="-4"/>
          <w:kern w:val="32"/>
        </w:rPr>
        <w:t>Rīgā, Ēnas ielā 1C, Ēnas ielā 2, Dunalkas ielā 11 un Mazā Zolitūdes ielā 11b</w:t>
      </w:r>
      <w:r w:rsidRPr="001A37BE">
        <w:rPr>
          <w:b/>
        </w:rPr>
        <w:t xml:space="preserve">” </w:t>
      </w:r>
    </w:p>
    <w:p w14:paraId="7BA32A48" w14:textId="2289FFC8" w:rsidR="009856B8" w:rsidRPr="001A37BE" w:rsidRDefault="009856B8" w:rsidP="009856B8">
      <w:pPr>
        <w:jc w:val="center"/>
        <w:rPr>
          <w:b/>
        </w:rPr>
      </w:pPr>
      <w:r w:rsidRPr="001A37BE">
        <w:rPr>
          <w:b/>
        </w:rPr>
        <w:t xml:space="preserve">(identifikācijas Nr. </w:t>
      </w:r>
      <w:r w:rsidR="003D56B6">
        <w:rPr>
          <w:b/>
        </w:rPr>
        <w:t>T.I.2022/79</w:t>
      </w:r>
      <w:r w:rsidRPr="001A37BE">
        <w:rPr>
          <w:b/>
        </w:rPr>
        <w:t>)</w:t>
      </w:r>
    </w:p>
    <w:p w14:paraId="3D9A10A1" w14:textId="77777777" w:rsidR="009856B8" w:rsidRPr="001A37BE" w:rsidRDefault="009856B8" w:rsidP="002A2B07">
      <w:pPr>
        <w:spacing w:after="160" w:line="259" w:lineRule="auto"/>
        <w:jc w:val="cente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034"/>
        <w:gridCol w:w="2849"/>
      </w:tblGrid>
      <w:tr w:rsidR="009A4946" w:rsidRPr="001A37BE" w14:paraId="7F0D0237" w14:textId="77777777" w:rsidTr="00136209">
        <w:tc>
          <w:tcPr>
            <w:tcW w:w="603" w:type="dxa"/>
            <w:shd w:val="clear" w:color="auto" w:fill="auto"/>
            <w:vAlign w:val="center"/>
          </w:tcPr>
          <w:p w14:paraId="5A7CCFB9" w14:textId="77777777" w:rsidR="009A4946" w:rsidRPr="001A37BE" w:rsidRDefault="009A4946" w:rsidP="000079DA">
            <w:pPr>
              <w:spacing w:line="259" w:lineRule="auto"/>
              <w:jc w:val="center"/>
              <w:rPr>
                <w:rFonts w:eastAsia="Calibri"/>
                <w:b/>
                <w:lang w:eastAsia="en-US"/>
              </w:rPr>
            </w:pPr>
            <w:r w:rsidRPr="001A37BE">
              <w:rPr>
                <w:rFonts w:eastAsia="Calibri"/>
                <w:b/>
                <w:lang w:eastAsia="en-US"/>
              </w:rPr>
              <w:t>Nr.</w:t>
            </w:r>
          </w:p>
          <w:p w14:paraId="0139C0E1" w14:textId="77777777" w:rsidR="009A4946" w:rsidRPr="001A37BE" w:rsidRDefault="009A4946" w:rsidP="000079DA">
            <w:pPr>
              <w:spacing w:line="259" w:lineRule="auto"/>
              <w:jc w:val="center"/>
              <w:rPr>
                <w:rFonts w:eastAsia="Calibri"/>
                <w:b/>
                <w:lang w:eastAsia="en-US"/>
              </w:rPr>
            </w:pPr>
            <w:r w:rsidRPr="001A37BE">
              <w:rPr>
                <w:rFonts w:eastAsia="Calibri"/>
                <w:b/>
                <w:lang w:eastAsia="en-US"/>
              </w:rPr>
              <w:t>p.k.</w:t>
            </w:r>
          </w:p>
        </w:tc>
        <w:tc>
          <w:tcPr>
            <w:tcW w:w="6034" w:type="dxa"/>
            <w:shd w:val="clear" w:color="auto" w:fill="auto"/>
            <w:vAlign w:val="center"/>
          </w:tcPr>
          <w:p w14:paraId="1FA934F5" w14:textId="77777777" w:rsidR="009A4946" w:rsidRPr="001A37BE" w:rsidRDefault="009A4946" w:rsidP="000079DA">
            <w:pPr>
              <w:spacing w:line="259" w:lineRule="auto"/>
              <w:jc w:val="center"/>
              <w:rPr>
                <w:rFonts w:eastAsia="Calibri"/>
                <w:b/>
                <w:lang w:eastAsia="en-US"/>
              </w:rPr>
            </w:pPr>
            <w:r w:rsidRPr="001A37BE">
              <w:rPr>
                <w:rFonts w:eastAsia="Calibri"/>
                <w:b/>
                <w:lang w:eastAsia="en-US"/>
              </w:rPr>
              <w:t>Objekta nosaukums</w:t>
            </w:r>
          </w:p>
        </w:tc>
        <w:tc>
          <w:tcPr>
            <w:tcW w:w="2849" w:type="dxa"/>
            <w:shd w:val="clear" w:color="auto" w:fill="auto"/>
            <w:vAlign w:val="center"/>
          </w:tcPr>
          <w:p w14:paraId="39615DD8" w14:textId="77777777" w:rsidR="009A4946" w:rsidRPr="001A37BE" w:rsidRDefault="009A4946" w:rsidP="000079DA">
            <w:pPr>
              <w:jc w:val="center"/>
              <w:rPr>
                <w:b/>
              </w:rPr>
            </w:pPr>
            <w:r w:rsidRPr="001A37BE">
              <w:rPr>
                <w:b/>
              </w:rPr>
              <w:t xml:space="preserve">Piedāvāta cena, </w:t>
            </w:r>
          </w:p>
          <w:p w14:paraId="6759E758" w14:textId="77777777" w:rsidR="009A4946" w:rsidRPr="001A37BE" w:rsidRDefault="009A4946" w:rsidP="000079DA">
            <w:pPr>
              <w:spacing w:line="259" w:lineRule="auto"/>
              <w:jc w:val="center"/>
              <w:rPr>
                <w:rFonts w:eastAsia="Calibri"/>
                <w:b/>
                <w:lang w:eastAsia="en-US"/>
              </w:rPr>
            </w:pPr>
            <w:r w:rsidRPr="001A37BE">
              <w:rPr>
                <w:b/>
              </w:rPr>
              <w:t>EUR bez PVN</w:t>
            </w:r>
          </w:p>
        </w:tc>
      </w:tr>
      <w:tr w:rsidR="009A4946" w:rsidRPr="001A37BE" w14:paraId="0A8475A3" w14:textId="77777777" w:rsidTr="00136209">
        <w:tc>
          <w:tcPr>
            <w:tcW w:w="603" w:type="dxa"/>
            <w:shd w:val="clear" w:color="auto" w:fill="auto"/>
            <w:vAlign w:val="center"/>
          </w:tcPr>
          <w:p w14:paraId="311B03B9" w14:textId="77777777" w:rsidR="009A4946" w:rsidRPr="001A37BE" w:rsidRDefault="009A4946" w:rsidP="000079DA">
            <w:pPr>
              <w:spacing w:line="259" w:lineRule="auto"/>
              <w:jc w:val="center"/>
              <w:rPr>
                <w:rFonts w:eastAsia="Calibri"/>
                <w:lang w:eastAsia="en-US"/>
              </w:rPr>
            </w:pPr>
            <w:r w:rsidRPr="001A37BE">
              <w:rPr>
                <w:rFonts w:eastAsia="Calibri"/>
                <w:lang w:eastAsia="en-US"/>
              </w:rPr>
              <w:t>1.</w:t>
            </w:r>
          </w:p>
        </w:tc>
        <w:tc>
          <w:tcPr>
            <w:tcW w:w="6034" w:type="dxa"/>
            <w:shd w:val="clear" w:color="auto" w:fill="auto"/>
            <w:vAlign w:val="center"/>
          </w:tcPr>
          <w:p w14:paraId="746AA0E7" w14:textId="2326640A" w:rsidR="009A4946" w:rsidRPr="00136209" w:rsidRDefault="005E6D45" w:rsidP="000079DA">
            <w:pPr>
              <w:spacing w:line="259" w:lineRule="auto"/>
              <w:rPr>
                <w:b/>
                <w:bCs/>
              </w:rPr>
            </w:pPr>
            <w:r w:rsidRPr="001A37BE">
              <w:t>Ūdensvada pievada ierīkošana</w:t>
            </w:r>
            <w:r w:rsidRPr="001A37BE">
              <w:rPr>
                <w:b/>
              </w:rPr>
              <w:t xml:space="preserve"> </w:t>
            </w:r>
            <w:r w:rsidR="00D867B8" w:rsidRPr="001A37BE">
              <w:rPr>
                <w:b/>
              </w:rPr>
              <w:t>Rīgā,</w:t>
            </w:r>
            <w:r w:rsidR="00D867B8" w:rsidRPr="001A37BE">
              <w:t xml:space="preserve"> </w:t>
            </w:r>
            <w:r w:rsidR="00265C92">
              <w:rPr>
                <w:b/>
                <w:bCs/>
              </w:rPr>
              <w:t>Dunalkas ielā 11</w:t>
            </w:r>
          </w:p>
        </w:tc>
        <w:tc>
          <w:tcPr>
            <w:tcW w:w="2849" w:type="dxa"/>
            <w:shd w:val="clear" w:color="auto" w:fill="auto"/>
            <w:vAlign w:val="center"/>
          </w:tcPr>
          <w:p w14:paraId="39ABAFCF" w14:textId="4C598E5B" w:rsidR="009A4946" w:rsidRPr="001A37BE" w:rsidRDefault="000B096C" w:rsidP="000079DA">
            <w:pPr>
              <w:spacing w:line="259" w:lineRule="auto"/>
              <w:jc w:val="center"/>
              <w:rPr>
                <w:rFonts w:eastAsia="Calibri"/>
                <w:bCs/>
                <w:highlight w:val="lightGray"/>
                <w:lang w:eastAsia="en-US"/>
              </w:rPr>
            </w:pPr>
            <w:r w:rsidRPr="001A37BE">
              <w:rPr>
                <w:rFonts w:eastAsia="Calibri"/>
                <w:bCs/>
                <w:highlight w:val="lightGray"/>
                <w:lang w:eastAsia="en-US"/>
              </w:rPr>
              <w:t>&lt;…&gt;</w:t>
            </w:r>
          </w:p>
        </w:tc>
      </w:tr>
      <w:tr w:rsidR="00F662F6" w:rsidRPr="001A37BE" w14:paraId="74BFD092" w14:textId="77777777" w:rsidTr="00136209">
        <w:tc>
          <w:tcPr>
            <w:tcW w:w="603" w:type="dxa"/>
            <w:shd w:val="clear" w:color="auto" w:fill="auto"/>
            <w:vAlign w:val="center"/>
          </w:tcPr>
          <w:p w14:paraId="16A1B51A" w14:textId="77777777" w:rsidR="00F662F6" w:rsidRPr="001A37BE" w:rsidRDefault="00F662F6" w:rsidP="00F662F6">
            <w:pPr>
              <w:spacing w:line="259" w:lineRule="auto"/>
              <w:jc w:val="center"/>
              <w:rPr>
                <w:rFonts w:eastAsia="Calibri"/>
                <w:lang w:eastAsia="en-US"/>
              </w:rPr>
            </w:pPr>
            <w:r w:rsidRPr="001A37BE">
              <w:rPr>
                <w:rFonts w:eastAsia="Calibri"/>
                <w:lang w:eastAsia="en-US"/>
              </w:rPr>
              <w:t>2.</w:t>
            </w:r>
          </w:p>
        </w:tc>
        <w:tc>
          <w:tcPr>
            <w:tcW w:w="6034" w:type="dxa"/>
            <w:shd w:val="clear" w:color="auto" w:fill="auto"/>
            <w:vAlign w:val="center"/>
          </w:tcPr>
          <w:p w14:paraId="54AD537A" w14:textId="12D898F2" w:rsidR="00F662F6" w:rsidRPr="001A37BE" w:rsidRDefault="005E6D45" w:rsidP="00F662F6">
            <w:r w:rsidRPr="001A37BE">
              <w:t>Ūdensvada</w:t>
            </w:r>
            <w:r w:rsidR="0082645A" w:rsidRPr="001A37BE">
              <w:t xml:space="preserve"> pievada ierīkošana</w:t>
            </w:r>
            <w:r w:rsidR="0082645A" w:rsidRPr="001A37BE">
              <w:rPr>
                <w:b/>
              </w:rPr>
              <w:t xml:space="preserve"> </w:t>
            </w:r>
            <w:r w:rsidR="00F662F6" w:rsidRPr="001A37BE">
              <w:rPr>
                <w:b/>
              </w:rPr>
              <w:t xml:space="preserve">Rīgā, </w:t>
            </w:r>
            <w:r w:rsidR="00265C92">
              <w:rPr>
                <w:b/>
              </w:rPr>
              <w:t>Ēnas ielā 1C</w:t>
            </w:r>
          </w:p>
        </w:tc>
        <w:tc>
          <w:tcPr>
            <w:tcW w:w="2849" w:type="dxa"/>
            <w:shd w:val="clear" w:color="auto" w:fill="auto"/>
            <w:vAlign w:val="center"/>
          </w:tcPr>
          <w:p w14:paraId="18684F88" w14:textId="642355D0" w:rsidR="00F662F6" w:rsidRPr="001A37BE" w:rsidRDefault="000B096C" w:rsidP="00F662F6">
            <w:pPr>
              <w:spacing w:line="259" w:lineRule="auto"/>
              <w:jc w:val="center"/>
              <w:rPr>
                <w:rFonts w:eastAsia="Calibri"/>
                <w:b/>
                <w:highlight w:val="lightGray"/>
                <w:lang w:eastAsia="en-US"/>
              </w:rPr>
            </w:pPr>
            <w:r w:rsidRPr="001A37BE">
              <w:rPr>
                <w:rFonts w:eastAsia="Calibri"/>
                <w:bCs/>
                <w:highlight w:val="lightGray"/>
                <w:lang w:eastAsia="en-US"/>
              </w:rPr>
              <w:t>&lt;…&gt;</w:t>
            </w:r>
          </w:p>
        </w:tc>
      </w:tr>
      <w:tr w:rsidR="00265C92" w:rsidRPr="001A37BE" w14:paraId="0F99F864" w14:textId="77777777" w:rsidTr="00265C92">
        <w:tc>
          <w:tcPr>
            <w:tcW w:w="603" w:type="dxa"/>
            <w:shd w:val="clear" w:color="auto" w:fill="auto"/>
            <w:vAlign w:val="center"/>
          </w:tcPr>
          <w:p w14:paraId="7630F087" w14:textId="77777777" w:rsidR="00265C92" w:rsidRPr="001A37BE" w:rsidRDefault="00265C92" w:rsidP="00CB391F">
            <w:pPr>
              <w:spacing w:line="259" w:lineRule="auto"/>
              <w:jc w:val="center"/>
              <w:rPr>
                <w:rFonts w:eastAsia="Calibri"/>
                <w:lang w:eastAsia="en-US"/>
              </w:rPr>
            </w:pPr>
            <w:r w:rsidRPr="001A37BE">
              <w:rPr>
                <w:rFonts w:eastAsia="Calibri"/>
                <w:lang w:eastAsia="en-US"/>
              </w:rPr>
              <w:t>3.</w:t>
            </w:r>
          </w:p>
        </w:tc>
        <w:tc>
          <w:tcPr>
            <w:tcW w:w="6034" w:type="dxa"/>
            <w:shd w:val="clear" w:color="auto" w:fill="auto"/>
            <w:vAlign w:val="center"/>
          </w:tcPr>
          <w:p w14:paraId="4E885BF6" w14:textId="1C4391A5" w:rsidR="00265C92" w:rsidRPr="001A37BE" w:rsidRDefault="00265C92" w:rsidP="00CB391F">
            <w:r w:rsidRPr="001A37BE">
              <w:t>Ūdensvada pievada ierīkošana</w:t>
            </w:r>
            <w:r w:rsidRPr="001A37BE">
              <w:rPr>
                <w:b/>
              </w:rPr>
              <w:t xml:space="preserve"> Rīgā, </w:t>
            </w:r>
            <w:r>
              <w:rPr>
                <w:b/>
              </w:rPr>
              <w:t>Ēnas ielā 2</w:t>
            </w:r>
          </w:p>
        </w:tc>
        <w:tc>
          <w:tcPr>
            <w:tcW w:w="2849" w:type="dxa"/>
            <w:shd w:val="clear" w:color="auto" w:fill="auto"/>
            <w:vAlign w:val="center"/>
          </w:tcPr>
          <w:p w14:paraId="603CBC04" w14:textId="77777777" w:rsidR="00265C92" w:rsidRPr="001A37BE" w:rsidRDefault="00265C92" w:rsidP="00CB391F">
            <w:pPr>
              <w:spacing w:line="259" w:lineRule="auto"/>
              <w:jc w:val="center"/>
              <w:rPr>
                <w:rFonts w:eastAsia="Calibri"/>
                <w:b/>
                <w:highlight w:val="lightGray"/>
                <w:lang w:eastAsia="en-US"/>
              </w:rPr>
            </w:pPr>
            <w:r w:rsidRPr="001A37BE">
              <w:rPr>
                <w:rFonts w:eastAsia="Calibri"/>
                <w:bCs/>
                <w:highlight w:val="lightGray"/>
                <w:lang w:eastAsia="en-US"/>
              </w:rPr>
              <w:t>&lt;…&gt;</w:t>
            </w:r>
          </w:p>
        </w:tc>
      </w:tr>
      <w:tr w:rsidR="005E6D45" w:rsidRPr="001A37BE" w14:paraId="1503B6AA" w14:textId="77777777" w:rsidTr="00136209">
        <w:tc>
          <w:tcPr>
            <w:tcW w:w="603" w:type="dxa"/>
            <w:shd w:val="clear" w:color="auto" w:fill="auto"/>
            <w:vAlign w:val="center"/>
          </w:tcPr>
          <w:p w14:paraId="7DB16BC5" w14:textId="77777777" w:rsidR="005E6D45" w:rsidRPr="001A37BE" w:rsidRDefault="005E6D45" w:rsidP="005E6D45">
            <w:pPr>
              <w:spacing w:line="259" w:lineRule="auto"/>
              <w:jc w:val="center"/>
              <w:rPr>
                <w:rFonts w:eastAsia="Calibri"/>
                <w:lang w:eastAsia="en-US"/>
              </w:rPr>
            </w:pPr>
            <w:r w:rsidRPr="001A37BE">
              <w:rPr>
                <w:rFonts w:eastAsia="Calibri"/>
                <w:lang w:eastAsia="en-US"/>
              </w:rPr>
              <w:t>3.</w:t>
            </w:r>
          </w:p>
        </w:tc>
        <w:tc>
          <w:tcPr>
            <w:tcW w:w="6034" w:type="dxa"/>
            <w:shd w:val="clear" w:color="auto" w:fill="auto"/>
            <w:vAlign w:val="center"/>
          </w:tcPr>
          <w:p w14:paraId="1A8052CA" w14:textId="1A703011" w:rsidR="005E6D45" w:rsidRPr="001A37BE" w:rsidRDefault="005E6D45" w:rsidP="005E6D45">
            <w:r w:rsidRPr="001A37BE">
              <w:t>Ūdensvada pievada ierīkošana</w:t>
            </w:r>
            <w:r w:rsidRPr="001A37BE">
              <w:rPr>
                <w:b/>
              </w:rPr>
              <w:t xml:space="preserve"> Rīgā, </w:t>
            </w:r>
            <w:r w:rsidR="00265C92">
              <w:rPr>
                <w:b/>
              </w:rPr>
              <w:t>Mazā Zolitūdes ielā 11b</w:t>
            </w:r>
          </w:p>
        </w:tc>
        <w:tc>
          <w:tcPr>
            <w:tcW w:w="2849" w:type="dxa"/>
            <w:shd w:val="clear" w:color="auto" w:fill="auto"/>
            <w:vAlign w:val="center"/>
          </w:tcPr>
          <w:p w14:paraId="47F4CA5A" w14:textId="3A9FEBA6" w:rsidR="005E6D45" w:rsidRPr="001A37BE" w:rsidRDefault="000B096C" w:rsidP="005E6D45">
            <w:pPr>
              <w:spacing w:line="259" w:lineRule="auto"/>
              <w:jc w:val="center"/>
              <w:rPr>
                <w:rFonts w:eastAsia="Calibri"/>
                <w:b/>
                <w:highlight w:val="lightGray"/>
                <w:lang w:eastAsia="en-US"/>
              </w:rPr>
            </w:pPr>
            <w:r w:rsidRPr="001A37BE">
              <w:rPr>
                <w:rFonts w:eastAsia="Calibri"/>
                <w:bCs/>
                <w:highlight w:val="lightGray"/>
                <w:lang w:eastAsia="en-US"/>
              </w:rPr>
              <w:t>&lt;…&gt;</w:t>
            </w:r>
          </w:p>
        </w:tc>
      </w:tr>
      <w:tr w:rsidR="00535849" w:rsidRPr="001A37BE" w14:paraId="4F880D52" w14:textId="77777777" w:rsidTr="00136209">
        <w:trPr>
          <w:trHeight w:val="461"/>
        </w:trPr>
        <w:tc>
          <w:tcPr>
            <w:tcW w:w="603" w:type="dxa"/>
            <w:shd w:val="clear" w:color="auto" w:fill="auto"/>
            <w:vAlign w:val="center"/>
          </w:tcPr>
          <w:p w14:paraId="4A8354AD" w14:textId="77777777" w:rsidR="00535849" w:rsidRPr="001A37BE" w:rsidRDefault="00535849" w:rsidP="00535849">
            <w:pPr>
              <w:spacing w:line="259" w:lineRule="auto"/>
              <w:jc w:val="center"/>
              <w:rPr>
                <w:rFonts w:eastAsia="Calibri"/>
                <w:b/>
                <w:lang w:eastAsia="en-US"/>
              </w:rPr>
            </w:pPr>
          </w:p>
        </w:tc>
        <w:tc>
          <w:tcPr>
            <w:tcW w:w="6034" w:type="dxa"/>
            <w:shd w:val="clear" w:color="auto" w:fill="auto"/>
            <w:vAlign w:val="center"/>
          </w:tcPr>
          <w:p w14:paraId="2B543E2D" w14:textId="77777777" w:rsidR="00535849" w:rsidRPr="001A37BE" w:rsidRDefault="00535849" w:rsidP="00535849">
            <w:pPr>
              <w:spacing w:line="259" w:lineRule="auto"/>
              <w:jc w:val="right"/>
              <w:rPr>
                <w:rFonts w:eastAsia="Calibri"/>
                <w:b/>
                <w:lang w:eastAsia="en-US"/>
              </w:rPr>
            </w:pPr>
            <w:r w:rsidRPr="001A37BE">
              <w:rPr>
                <w:rFonts w:eastAsia="Calibri"/>
                <w:b/>
                <w:lang w:eastAsia="en-US"/>
              </w:rPr>
              <w:t>KOPĀ, EUR bez PVN</w:t>
            </w:r>
          </w:p>
        </w:tc>
        <w:tc>
          <w:tcPr>
            <w:tcW w:w="2849" w:type="dxa"/>
            <w:shd w:val="clear" w:color="auto" w:fill="auto"/>
            <w:vAlign w:val="center"/>
          </w:tcPr>
          <w:p w14:paraId="59E20935" w14:textId="4AEDBDC4" w:rsidR="00535849" w:rsidRPr="001A37BE" w:rsidRDefault="00535849" w:rsidP="00535849">
            <w:pPr>
              <w:spacing w:line="259" w:lineRule="auto"/>
              <w:jc w:val="center"/>
              <w:rPr>
                <w:rFonts w:eastAsia="Calibri"/>
                <w:b/>
                <w:lang w:eastAsia="en-US"/>
              </w:rPr>
            </w:pPr>
            <w:r w:rsidRPr="001A37BE">
              <w:rPr>
                <w:rFonts w:eastAsia="Calibri"/>
                <w:b/>
                <w:highlight w:val="lightGray"/>
                <w:lang w:eastAsia="en-US"/>
              </w:rPr>
              <w:t>&lt;…&gt;</w:t>
            </w:r>
          </w:p>
        </w:tc>
      </w:tr>
    </w:tbl>
    <w:p w14:paraId="3173DF2D" w14:textId="43729C16" w:rsidR="00926ACE" w:rsidRPr="001A37BE" w:rsidRDefault="00926ACE" w:rsidP="002A2B07">
      <w:pPr>
        <w:ind w:right="-2"/>
        <w:jc w:val="both"/>
        <w:rPr>
          <w:i/>
          <w:lang w:eastAsia="en-US"/>
        </w:rPr>
      </w:pPr>
    </w:p>
    <w:p w14:paraId="1EDADC2C" w14:textId="4D3D5834" w:rsidR="00535849" w:rsidRPr="001A37BE" w:rsidRDefault="00535849" w:rsidP="002A2B07">
      <w:pPr>
        <w:ind w:right="-2"/>
        <w:jc w:val="both"/>
        <w:rPr>
          <w:i/>
          <w:lang w:eastAsia="en-US"/>
        </w:rPr>
      </w:pPr>
    </w:p>
    <w:p w14:paraId="454599C3" w14:textId="77777777" w:rsidR="001917DC" w:rsidRPr="001A37BE" w:rsidRDefault="001917DC" w:rsidP="002A2B07">
      <w:pPr>
        <w:spacing w:line="259" w:lineRule="auto"/>
        <w:rPr>
          <w:rFonts w:eastAsia="Calibri"/>
          <w:lang w:eastAsia="en-US"/>
        </w:rPr>
      </w:pPr>
    </w:p>
    <w:p w14:paraId="1A28B492" w14:textId="77777777" w:rsidR="002A2B07" w:rsidRPr="001A37BE" w:rsidRDefault="002A2B07" w:rsidP="002A2B07">
      <w:pPr>
        <w:spacing w:line="259" w:lineRule="auto"/>
        <w:rPr>
          <w:rFonts w:eastAsia="Calibri"/>
          <w:highlight w:val="lightGray"/>
          <w:lang w:eastAsia="en-US"/>
        </w:rPr>
      </w:pPr>
      <w:r w:rsidRPr="001A37BE">
        <w:rPr>
          <w:rFonts w:eastAsia="Calibri"/>
          <w:highlight w:val="lightGray"/>
          <w:lang w:eastAsia="en-US"/>
        </w:rPr>
        <w:t xml:space="preserve">&lt;Pretendenta </w:t>
      </w:r>
      <w:proofErr w:type="spellStart"/>
      <w:r w:rsidRPr="001A37BE">
        <w:rPr>
          <w:rFonts w:eastAsia="Calibri"/>
          <w:highlight w:val="lightGray"/>
          <w:lang w:eastAsia="en-US"/>
        </w:rPr>
        <w:t>paraksttiesīgās</w:t>
      </w:r>
      <w:proofErr w:type="spellEnd"/>
      <w:r w:rsidRPr="001A37BE">
        <w:rPr>
          <w:rFonts w:eastAsia="Calibri"/>
          <w:highlight w:val="lightGray"/>
          <w:lang w:eastAsia="en-US"/>
        </w:rPr>
        <w:t xml:space="preserve"> vai pilnvarotās personas vārds, uzvārds, amats&gt;</w:t>
      </w:r>
    </w:p>
    <w:p w14:paraId="26A3F9A4" w14:textId="77777777" w:rsidR="002A2B07" w:rsidRPr="001A37BE" w:rsidRDefault="002A2B07" w:rsidP="002A2B07">
      <w:pPr>
        <w:spacing w:line="259" w:lineRule="auto"/>
        <w:rPr>
          <w:rFonts w:eastAsia="Calibri"/>
          <w:highlight w:val="lightGray"/>
          <w:lang w:eastAsia="en-US"/>
        </w:rPr>
      </w:pPr>
      <w:r w:rsidRPr="001A37BE">
        <w:rPr>
          <w:rFonts w:eastAsia="Calibri"/>
          <w:highlight w:val="lightGray"/>
          <w:lang w:eastAsia="en-US"/>
        </w:rPr>
        <w:t>&lt;Paraksts&gt;</w:t>
      </w:r>
    </w:p>
    <w:p w14:paraId="7BACCFAF" w14:textId="77777777" w:rsidR="002A2B07" w:rsidRPr="001A37BE" w:rsidRDefault="002A2B07" w:rsidP="002A2B07">
      <w:pPr>
        <w:spacing w:line="259" w:lineRule="auto"/>
        <w:rPr>
          <w:rFonts w:eastAsia="Calibri"/>
          <w:lang w:eastAsia="en-US"/>
        </w:rPr>
      </w:pPr>
      <w:r w:rsidRPr="001A37BE">
        <w:rPr>
          <w:rFonts w:eastAsia="Calibri"/>
          <w:highlight w:val="lightGray"/>
          <w:lang w:eastAsia="en-US"/>
        </w:rPr>
        <w:t>&lt;Vieta, Datums&gt;</w:t>
      </w:r>
    </w:p>
    <w:p w14:paraId="2FA854E0" w14:textId="77777777" w:rsidR="002A2B07" w:rsidRPr="001A37BE" w:rsidRDefault="002A2B07" w:rsidP="002A2B07">
      <w:pPr>
        <w:widowControl w:val="0"/>
        <w:jc w:val="right"/>
        <w:rPr>
          <w:b/>
        </w:rPr>
      </w:pPr>
    </w:p>
    <w:p w14:paraId="67CCE938" w14:textId="77777777" w:rsidR="002A2B07" w:rsidRPr="001A37BE" w:rsidRDefault="002A2B07" w:rsidP="002A2B07">
      <w:pPr>
        <w:widowControl w:val="0"/>
        <w:jc w:val="right"/>
        <w:rPr>
          <w:b/>
        </w:rPr>
      </w:pPr>
    </w:p>
    <w:p w14:paraId="3B1BED00" w14:textId="77777777" w:rsidR="002A2B07" w:rsidRPr="001A37BE" w:rsidRDefault="002A2B07" w:rsidP="002A2B07">
      <w:pPr>
        <w:widowControl w:val="0"/>
        <w:jc w:val="right"/>
        <w:rPr>
          <w:b/>
        </w:rPr>
      </w:pPr>
    </w:p>
    <w:p w14:paraId="395FE2CE" w14:textId="77777777" w:rsidR="002A2B07" w:rsidRPr="001A37BE" w:rsidRDefault="002A2B07" w:rsidP="002A2B07">
      <w:pPr>
        <w:widowControl w:val="0"/>
        <w:jc w:val="right"/>
        <w:rPr>
          <w:b/>
        </w:rPr>
      </w:pPr>
    </w:p>
    <w:p w14:paraId="2E8CCF74" w14:textId="77777777" w:rsidR="002A2B07" w:rsidRPr="001A37BE" w:rsidRDefault="002A2B07" w:rsidP="002A2B07">
      <w:pPr>
        <w:widowControl w:val="0"/>
        <w:jc w:val="right"/>
        <w:rPr>
          <w:b/>
        </w:rPr>
      </w:pPr>
      <w:r w:rsidRPr="001A37BE">
        <w:rPr>
          <w:b/>
        </w:rPr>
        <w:br w:type="page"/>
      </w:r>
      <w:r w:rsidRPr="001A37BE">
        <w:rPr>
          <w:b/>
        </w:rPr>
        <w:lastRenderedPageBreak/>
        <w:t>Pielikums Nr.</w:t>
      </w:r>
      <w:r w:rsidR="00E775B2" w:rsidRPr="001A37BE">
        <w:rPr>
          <w:b/>
        </w:rPr>
        <w:t>5</w:t>
      </w:r>
    </w:p>
    <w:p w14:paraId="6AFF6E14" w14:textId="77777777" w:rsidR="00BB2DDF" w:rsidRPr="001A37BE" w:rsidRDefault="00BB2DDF" w:rsidP="00BB2DDF">
      <w:pPr>
        <w:jc w:val="center"/>
        <w:rPr>
          <w:b/>
        </w:rPr>
      </w:pPr>
      <w:r w:rsidRPr="001A37BE">
        <w:rPr>
          <w:b/>
        </w:rPr>
        <w:t>Līguma projekts</w:t>
      </w:r>
    </w:p>
    <w:p w14:paraId="642EE668" w14:textId="77777777" w:rsidR="007E7E9C" w:rsidRPr="001A37BE" w:rsidRDefault="007E7E9C" w:rsidP="007E7E9C">
      <w:pPr>
        <w:tabs>
          <w:tab w:val="left" w:pos="5595"/>
        </w:tabs>
        <w:jc w:val="center"/>
        <w:rPr>
          <w:b/>
          <w:bCs/>
          <w:kern w:val="28"/>
          <w:lang w:eastAsia="ru-RU"/>
        </w:rPr>
      </w:pPr>
      <w:bookmarkStart w:id="0" w:name="jj"/>
      <w:bookmarkEnd w:id="0"/>
      <w:r w:rsidRPr="001A37BE">
        <w:rPr>
          <w:b/>
          <w:bCs/>
          <w:kern w:val="28"/>
          <w:lang w:eastAsia="ru-RU"/>
        </w:rPr>
        <w:t>Līgums Nr. ______________</w:t>
      </w:r>
    </w:p>
    <w:p w14:paraId="764A0868" w14:textId="5CF0BFD6" w:rsidR="007E7E9C" w:rsidRPr="001A37BE" w:rsidRDefault="007E7E9C" w:rsidP="007E7E9C">
      <w:pPr>
        <w:tabs>
          <w:tab w:val="left" w:pos="284"/>
        </w:tabs>
        <w:jc w:val="center"/>
        <w:outlineLvl w:val="0"/>
        <w:rPr>
          <w:b/>
          <w:bCs/>
          <w:kern w:val="28"/>
          <w:lang w:eastAsia="ru-RU"/>
        </w:rPr>
      </w:pPr>
      <w:r w:rsidRPr="001A37BE">
        <w:rPr>
          <w:b/>
          <w:bCs/>
          <w:kern w:val="28"/>
          <w:lang w:eastAsia="ru-RU"/>
        </w:rPr>
        <w:t>par ūdensvada pievadu ierīkošanu</w:t>
      </w:r>
      <w:r w:rsidR="00202E8E" w:rsidRPr="001A37BE">
        <w:rPr>
          <w:b/>
          <w:bCs/>
          <w:kern w:val="28"/>
          <w:lang w:eastAsia="ru-RU"/>
        </w:rPr>
        <w:t xml:space="preserve"> </w:t>
      </w:r>
      <w:r w:rsidR="003D56B6">
        <w:rPr>
          <w:b/>
          <w:bCs/>
          <w:spacing w:val="-4"/>
          <w:kern w:val="32"/>
        </w:rPr>
        <w:t>Rīgā, Ēnas ielā 1C, Ēnas ielā 2, Dunalkas ielā 11 un Mazā Zolitūdes ielā 11b</w:t>
      </w:r>
    </w:p>
    <w:p w14:paraId="11317BD0" w14:textId="1AFC4F68" w:rsidR="007E7E9C" w:rsidRPr="001A37BE" w:rsidRDefault="007E7E9C" w:rsidP="007E7E9C">
      <w:pPr>
        <w:tabs>
          <w:tab w:val="left" w:pos="284"/>
        </w:tabs>
        <w:jc w:val="center"/>
        <w:outlineLvl w:val="0"/>
        <w:rPr>
          <w:bCs/>
          <w:kern w:val="28"/>
          <w:lang w:eastAsia="ru-RU"/>
        </w:rPr>
      </w:pPr>
      <w:r w:rsidRPr="001A37BE">
        <w:rPr>
          <w:bCs/>
          <w:kern w:val="28"/>
          <w:lang w:eastAsia="ru-RU"/>
        </w:rPr>
        <w:t>(Tirgus izpēte Nr.</w:t>
      </w:r>
      <w:r w:rsidR="003D56B6">
        <w:rPr>
          <w:bCs/>
          <w:kern w:val="28"/>
          <w:lang w:eastAsia="ru-RU"/>
        </w:rPr>
        <w:t>T.I.2022/79</w:t>
      </w:r>
      <w:r w:rsidRPr="001A37BE">
        <w:rPr>
          <w:bCs/>
          <w:kern w:val="28"/>
          <w:lang w:eastAsia="ru-RU"/>
        </w:rPr>
        <w:t>)</w:t>
      </w:r>
    </w:p>
    <w:p w14:paraId="3267A21F" w14:textId="77777777" w:rsidR="007E7E9C" w:rsidRPr="001A37BE" w:rsidRDefault="007E7E9C" w:rsidP="007E7E9C">
      <w:pPr>
        <w:rPr>
          <w:rFonts w:eastAsia="Calibri"/>
          <w:lang w:eastAsia="en-US"/>
        </w:rPr>
      </w:pPr>
    </w:p>
    <w:p w14:paraId="4CC344A5" w14:textId="5C7F1A60" w:rsidR="007E7E9C" w:rsidRPr="001A37BE" w:rsidRDefault="007E7E9C" w:rsidP="007E7E9C">
      <w:r w:rsidRPr="001A37BE">
        <w:t xml:space="preserve">Rīgā, </w:t>
      </w:r>
      <w:r w:rsidR="00E2724C" w:rsidRPr="001A37BE">
        <w:t>202</w:t>
      </w:r>
      <w:r w:rsidR="00F838EC">
        <w:t>2</w:t>
      </w:r>
      <w:r w:rsidRPr="001A37BE">
        <w:t>.gada ___.__________</w:t>
      </w:r>
    </w:p>
    <w:p w14:paraId="7A2D4F6B" w14:textId="77777777" w:rsidR="007E7E9C" w:rsidRPr="001A37BE" w:rsidRDefault="007E7E9C" w:rsidP="007E7E9C"/>
    <w:p w14:paraId="6D278081" w14:textId="77777777" w:rsidR="00F838EC" w:rsidRPr="00F838EC" w:rsidRDefault="00F838EC" w:rsidP="00F838EC">
      <w:pPr>
        <w:jc w:val="both"/>
      </w:pPr>
      <w:r w:rsidRPr="00F838EC">
        <w:rPr>
          <w:b/>
        </w:rPr>
        <w:t>SIA “Rīgas ūdens”</w:t>
      </w:r>
      <w:r w:rsidRPr="00F838EC">
        <w:t>, reģ.Nr.</w:t>
      </w:r>
      <w:r w:rsidRPr="00F838EC">
        <w:rPr>
          <w:b/>
        </w:rPr>
        <w:t>40103023035</w:t>
      </w:r>
      <w:r w:rsidRPr="00F838EC">
        <w:t>, tās _________ personā, kur_ darbojas ___________ pamata, turpmāk - Pasūtītājs, no vienas puses, un</w:t>
      </w:r>
    </w:p>
    <w:p w14:paraId="1F79B48D" w14:textId="77777777" w:rsidR="00F838EC" w:rsidRPr="00F838EC" w:rsidRDefault="00F838EC" w:rsidP="00F838EC">
      <w:pPr>
        <w:jc w:val="both"/>
      </w:pPr>
      <w:r w:rsidRPr="00F838EC">
        <w:rPr>
          <w:b/>
        </w:rPr>
        <w:t>________</w:t>
      </w:r>
      <w:r w:rsidRPr="00F838EC">
        <w:t xml:space="preserve">, </w:t>
      </w:r>
      <w:proofErr w:type="spellStart"/>
      <w:r w:rsidRPr="00F838EC">
        <w:t>reģ.Nr</w:t>
      </w:r>
      <w:proofErr w:type="spellEnd"/>
      <w:r w:rsidRPr="00F838EC">
        <w:t>.</w:t>
      </w:r>
      <w:r w:rsidRPr="00F838EC">
        <w:rPr>
          <w:b/>
        </w:rPr>
        <w:t>__________</w:t>
      </w:r>
      <w:r w:rsidRPr="00F838EC">
        <w:t xml:space="preserve">, tās __________ personā, kur__ darbojas uz ______ pamata, turpmāk - Uzņēmējs, no otras puses, turpmāk abi kopā - Puses, atsevišķi - Puse, noslēdz šādu līgumu, turpmāk - Līgums: </w:t>
      </w:r>
    </w:p>
    <w:p w14:paraId="1B10370D" w14:textId="77777777" w:rsidR="00F838EC" w:rsidRPr="00F838EC" w:rsidRDefault="00F838EC" w:rsidP="00F838EC">
      <w:pPr>
        <w:jc w:val="both"/>
      </w:pPr>
    </w:p>
    <w:p w14:paraId="581CBF8B" w14:textId="77777777" w:rsidR="00F838EC" w:rsidRPr="00F838EC" w:rsidRDefault="00F838EC" w:rsidP="00136209">
      <w:pPr>
        <w:numPr>
          <w:ilvl w:val="0"/>
          <w:numId w:val="31"/>
        </w:numPr>
        <w:jc w:val="center"/>
        <w:rPr>
          <w:b/>
        </w:rPr>
      </w:pPr>
      <w:r w:rsidRPr="00F838EC">
        <w:rPr>
          <w:b/>
        </w:rPr>
        <w:t>LĪGUMA PRIEKŠMETS</w:t>
      </w:r>
    </w:p>
    <w:p w14:paraId="61ED1ED2" w14:textId="48600AEC" w:rsidR="00F838EC" w:rsidRPr="00F838EC" w:rsidRDefault="00F838EC" w:rsidP="00136209">
      <w:pPr>
        <w:numPr>
          <w:ilvl w:val="1"/>
          <w:numId w:val="31"/>
        </w:numPr>
        <w:tabs>
          <w:tab w:val="num" w:pos="567"/>
        </w:tabs>
        <w:ind w:left="567" w:hanging="567"/>
        <w:jc w:val="both"/>
      </w:pPr>
      <w:r w:rsidRPr="00F838EC">
        <w:t xml:space="preserve">Uzņēmējs veic ūdensvada pievadu ierīkošanu (turpmāk - Darbi) </w:t>
      </w:r>
      <w:r w:rsidR="00136209">
        <w:t>4</w:t>
      </w:r>
      <w:r w:rsidRPr="00F838EC">
        <w:t xml:space="preserve"> objektos </w:t>
      </w:r>
      <w:r w:rsidRPr="00F838EC">
        <w:rPr>
          <w:bCs/>
        </w:rPr>
        <w:t xml:space="preserve">Rīgā - </w:t>
      </w:r>
      <w:r w:rsidRPr="00F838EC">
        <w:t>_________</w:t>
      </w:r>
      <w:r w:rsidRPr="00F838EC">
        <w:rPr>
          <w:bCs/>
        </w:rPr>
        <w:t xml:space="preserve"> (turpmāk - Objekts Nr.1), </w:t>
      </w:r>
      <w:r w:rsidRPr="00F838EC">
        <w:t>_________</w:t>
      </w:r>
      <w:r w:rsidRPr="00F838EC">
        <w:rPr>
          <w:bCs/>
        </w:rPr>
        <w:t xml:space="preserve"> (turpmāk - Objekts Nr.2), </w:t>
      </w:r>
      <w:r w:rsidRPr="00F838EC">
        <w:t>_________</w:t>
      </w:r>
      <w:r w:rsidRPr="00F838EC">
        <w:rPr>
          <w:bCs/>
        </w:rPr>
        <w:t xml:space="preserve"> (turpmāk - Objekts Nr.3), </w:t>
      </w:r>
      <w:r w:rsidRPr="00F838EC">
        <w:t>_________</w:t>
      </w:r>
      <w:r w:rsidRPr="00F838EC">
        <w:rPr>
          <w:bCs/>
        </w:rPr>
        <w:t xml:space="preserve"> (turpmāk - Objekts Nr.4) (turpmāk visi objekti kopā saukti - Objekti) saskaņā ar būvniecības ieceres dokumentāciju (turpmāk - BID) un</w:t>
      </w:r>
      <w:r w:rsidRPr="00F838EC">
        <w:t xml:space="preserve"> Pasūtītāja darba uzdevumu (Pielikums Nr.1) un Uzņēmēja piedāvājumu iepirkumam ar identifikācijas Nr.</w:t>
      </w:r>
      <w:r w:rsidR="00136209">
        <w:t>T.I.2022/79</w:t>
      </w:r>
      <w:r w:rsidRPr="00F838EC">
        <w:t>.</w:t>
      </w:r>
    </w:p>
    <w:p w14:paraId="60C44AA2" w14:textId="77777777" w:rsidR="00F838EC" w:rsidRPr="00F838EC" w:rsidRDefault="00F838EC" w:rsidP="00136209">
      <w:pPr>
        <w:numPr>
          <w:ilvl w:val="1"/>
          <w:numId w:val="31"/>
        </w:numPr>
        <w:tabs>
          <w:tab w:val="num" w:pos="567"/>
        </w:tabs>
        <w:ind w:left="567" w:hanging="567"/>
        <w:jc w:val="both"/>
      </w:pPr>
      <w:r w:rsidRPr="00F838EC">
        <w:t xml:space="preserve">Pirms Darbu uzsākšanas Uzņēmējs veic nepieciešamās darbības Darbu uzsākšanai un saņem visus saskaņojumus Darbu veikšanai, ja tādi nepieciešami. </w:t>
      </w:r>
    </w:p>
    <w:p w14:paraId="65701BB7" w14:textId="77777777" w:rsidR="00F838EC" w:rsidRPr="00F838EC" w:rsidRDefault="00F838EC" w:rsidP="00136209">
      <w:pPr>
        <w:numPr>
          <w:ilvl w:val="1"/>
          <w:numId w:val="31"/>
        </w:numPr>
        <w:tabs>
          <w:tab w:val="num" w:pos="567"/>
        </w:tabs>
        <w:ind w:left="567" w:hanging="567"/>
        <w:jc w:val="both"/>
      </w:pPr>
      <w:r w:rsidRPr="00F838EC">
        <w:t>Pasūtītājs apņemas pieņemt Līgumā noteiktajā termiņā, pienācīgā kvalitātē, atbilstoši Latvijas normatīvajiem aktiem un Līguma prasībām izpildītus Darbus un samaksāt par tiem Līgumā noteiktajā apmērā un kārtībā.</w:t>
      </w:r>
    </w:p>
    <w:p w14:paraId="18E426C8" w14:textId="77777777" w:rsidR="00F838EC" w:rsidRPr="00F838EC" w:rsidRDefault="00F838EC" w:rsidP="00136209">
      <w:pPr>
        <w:numPr>
          <w:ilvl w:val="1"/>
          <w:numId w:val="31"/>
        </w:numPr>
        <w:tabs>
          <w:tab w:val="num" w:pos="567"/>
        </w:tabs>
        <w:ind w:left="567" w:hanging="567"/>
        <w:jc w:val="both"/>
      </w:pPr>
      <w:r w:rsidRPr="00F838EC">
        <w:t>Parakstot Līgumu, Uzņēmējs apliecina, ka ir saņēmis no Pasūtītāja visu Darbu izpildei nepieciešamo dokumentāciju, iepazinies ar būvlaukumu un apzinās veicamo Darbu apjomu.</w:t>
      </w:r>
    </w:p>
    <w:p w14:paraId="03B07E55" w14:textId="77777777" w:rsidR="00F838EC" w:rsidRPr="00F838EC" w:rsidRDefault="00F838EC" w:rsidP="00F838EC">
      <w:pPr>
        <w:tabs>
          <w:tab w:val="left" w:pos="-284"/>
        </w:tabs>
        <w:jc w:val="center"/>
      </w:pPr>
    </w:p>
    <w:p w14:paraId="24EB34C8" w14:textId="77777777" w:rsidR="00F838EC" w:rsidRPr="00F838EC" w:rsidRDefault="00F838EC" w:rsidP="00136209">
      <w:pPr>
        <w:numPr>
          <w:ilvl w:val="0"/>
          <w:numId w:val="31"/>
        </w:numPr>
        <w:tabs>
          <w:tab w:val="left" w:pos="-284"/>
        </w:tabs>
        <w:jc w:val="center"/>
        <w:rPr>
          <w:b/>
        </w:rPr>
      </w:pPr>
      <w:r w:rsidRPr="00F838EC">
        <w:rPr>
          <w:b/>
        </w:rPr>
        <w:t>LĪGUMA IZPILDES KĀRTĪBA UN TERMIŅŠ</w:t>
      </w:r>
    </w:p>
    <w:p w14:paraId="6E54B572" w14:textId="77777777" w:rsidR="00F838EC" w:rsidRPr="00F838EC" w:rsidRDefault="00F838EC" w:rsidP="00136209">
      <w:pPr>
        <w:numPr>
          <w:ilvl w:val="1"/>
          <w:numId w:val="31"/>
        </w:numPr>
        <w:tabs>
          <w:tab w:val="left" w:pos="-284"/>
        </w:tabs>
        <w:ind w:left="567" w:hanging="567"/>
        <w:jc w:val="both"/>
        <w:rPr>
          <w:bCs/>
        </w:rPr>
      </w:pPr>
      <w:r w:rsidRPr="00F838EC">
        <w:t>Darbu izpildes termiņš katrā Objektā tiek noteikts:</w:t>
      </w:r>
    </w:p>
    <w:p w14:paraId="42C1B99F" w14:textId="77777777" w:rsidR="00F838EC" w:rsidRPr="00F838EC" w:rsidRDefault="00F838EC" w:rsidP="00136209">
      <w:pPr>
        <w:numPr>
          <w:ilvl w:val="2"/>
          <w:numId w:val="31"/>
        </w:numPr>
        <w:tabs>
          <w:tab w:val="left" w:pos="-284"/>
        </w:tabs>
        <w:ind w:left="1184"/>
        <w:jc w:val="both"/>
        <w:rPr>
          <w:bCs/>
        </w:rPr>
      </w:pPr>
      <w:r w:rsidRPr="00F838EC">
        <w:t xml:space="preserve">būvdarbu izpildei </w:t>
      </w:r>
      <w:r w:rsidRPr="00F838EC">
        <w:rPr>
          <w:bCs/>
        </w:rPr>
        <w:t>-</w:t>
      </w:r>
      <w:r w:rsidRPr="00F838EC">
        <w:t xml:space="preserve"> 10 (desmit) kalendārās dienas no Darbu uzsākšanas datuma;</w:t>
      </w:r>
    </w:p>
    <w:p w14:paraId="1CFACF1F" w14:textId="77777777" w:rsidR="00F838EC" w:rsidRPr="00F838EC" w:rsidRDefault="00F838EC" w:rsidP="00136209">
      <w:pPr>
        <w:numPr>
          <w:ilvl w:val="2"/>
          <w:numId w:val="31"/>
        </w:numPr>
        <w:tabs>
          <w:tab w:val="left" w:pos="-284"/>
        </w:tabs>
        <w:ind w:left="1184"/>
        <w:jc w:val="both"/>
        <w:rPr>
          <w:bCs/>
        </w:rPr>
      </w:pPr>
      <w:r w:rsidRPr="00F838EC">
        <w:t xml:space="preserve">Darbu pieņemšanas </w:t>
      </w:r>
      <w:r w:rsidRPr="00F838EC">
        <w:rPr>
          <w:bCs/>
        </w:rPr>
        <w:t xml:space="preserve">- </w:t>
      </w:r>
      <w:r w:rsidRPr="00F838EC">
        <w:t xml:space="preserve">nodošanas akta iesniegšanai </w:t>
      </w:r>
      <w:r w:rsidRPr="00F838EC">
        <w:rPr>
          <w:bCs/>
        </w:rPr>
        <w:t>-</w:t>
      </w:r>
      <w:r w:rsidRPr="00F838EC">
        <w:t xml:space="preserve"> 60 (sešdesmit) kalendārās dienas, skaitot no būvdarbu pabeigšanas dienas. </w:t>
      </w:r>
    </w:p>
    <w:p w14:paraId="5CE8A13E" w14:textId="77777777" w:rsidR="00F838EC" w:rsidRPr="00F838EC" w:rsidRDefault="00F838EC" w:rsidP="00136209">
      <w:pPr>
        <w:numPr>
          <w:ilvl w:val="1"/>
          <w:numId w:val="31"/>
        </w:numPr>
        <w:tabs>
          <w:tab w:val="left" w:pos="-284"/>
        </w:tabs>
        <w:ind w:left="567" w:hanging="567"/>
        <w:jc w:val="both"/>
      </w:pPr>
      <w:r w:rsidRPr="00F838EC">
        <w:t xml:space="preserve">Darbu organizāciju Uzņēmējs saskaņo ar Pasūtītāju. </w:t>
      </w:r>
    </w:p>
    <w:p w14:paraId="637E9E37" w14:textId="77777777" w:rsidR="00F838EC" w:rsidRPr="00F838EC" w:rsidRDefault="00F838EC" w:rsidP="00136209">
      <w:pPr>
        <w:numPr>
          <w:ilvl w:val="1"/>
          <w:numId w:val="31"/>
        </w:numPr>
        <w:tabs>
          <w:tab w:val="left" w:pos="-284"/>
        </w:tabs>
        <w:ind w:left="567" w:hanging="567"/>
        <w:jc w:val="both"/>
      </w:pPr>
      <w:r w:rsidRPr="00F838EC">
        <w:t>Līguma izpildes termiņu Puses var grozīt vienīgi ar rakstisku papildus vienošanos, ko noslēdz pēc vienas no Pusēm ierosinājuma šādos gadījumos:</w:t>
      </w:r>
    </w:p>
    <w:p w14:paraId="0B8883E4" w14:textId="77777777" w:rsidR="00F838EC" w:rsidRPr="00F838EC" w:rsidRDefault="00F838EC" w:rsidP="00136209">
      <w:pPr>
        <w:numPr>
          <w:ilvl w:val="2"/>
          <w:numId w:val="31"/>
        </w:numPr>
        <w:tabs>
          <w:tab w:val="left" w:pos="-284"/>
          <w:tab w:val="left" w:pos="1276"/>
        </w:tabs>
        <w:ind w:left="1315" w:hanging="635"/>
        <w:jc w:val="both"/>
      </w:pPr>
      <w:r w:rsidRPr="00F838EC">
        <w:t>Pasūtītājs vēlas izmainīt izpildāmo Darbu apjomu;</w:t>
      </w:r>
    </w:p>
    <w:p w14:paraId="0F38887D" w14:textId="77777777" w:rsidR="00F838EC" w:rsidRPr="00F838EC" w:rsidRDefault="00F838EC" w:rsidP="00136209">
      <w:pPr>
        <w:numPr>
          <w:ilvl w:val="2"/>
          <w:numId w:val="31"/>
        </w:numPr>
        <w:tabs>
          <w:tab w:val="left" w:pos="-284"/>
          <w:tab w:val="left" w:pos="1276"/>
        </w:tabs>
        <w:ind w:left="1134" w:hanging="454"/>
        <w:jc w:val="both"/>
      </w:pPr>
      <w:r w:rsidRPr="00F838EC">
        <w:t>tādu apstākļu rezultātā, kurus puses nevarēja un tām nebija jāparedz, kā arī nevarēja ietekmēt, Darbu izpilde tiek apgrūtināta vai padarīta uz laiku neiespējama.</w:t>
      </w:r>
    </w:p>
    <w:p w14:paraId="06D8E1E7" w14:textId="77777777" w:rsidR="00F838EC" w:rsidRPr="00F838EC" w:rsidRDefault="00F838EC" w:rsidP="00136209">
      <w:pPr>
        <w:numPr>
          <w:ilvl w:val="1"/>
          <w:numId w:val="31"/>
        </w:numPr>
        <w:tabs>
          <w:tab w:val="left" w:pos="-284"/>
        </w:tabs>
        <w:ind w:left="567" w:hanging="567"/>
        <w:jc w:val="both"/>
      </w:pPr>
      <w:r w:rsidRPr="00F838EC">
        <w:t xml:space="preserve">Uzņēmējs pēc Līguma abpusējas parakstīšanas līdz Darbu uzsākšanai </w:t>
      </w:r>
      <w:r w:rsidRPr="00F838EC">
        <w:rPr>
          <w:b/>
        </w:rPr>
        <w:t>ar pavadvēstuli</w:t>
      </w:r>
      <w:r w:rsidRPr="00F838EC">
        <w:t xml:space="preserve"> iesniedz Pasūtītājam noslēgtu Uzņēmēja civiltiesiskās atbildības apdrošināšanas līgumu un </w:t>
      </w:r>
      <w:proofErr w:type="spellStart"/>
      <w:r w:rsidRPr="00F838EC">
        <w:t>būvspeciālista</w:t>
      </w:r>
      <w:proofErr w:type="spellEnd"/>
      <w:r w:rsidRPr="00F838EC">
        <w:t xml:space="preserve">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19.augusta noteikumiem Nr.502 “Noteikumi par </w:t>
      </w:r>
      <w:proofErr w:type="spellStart"/>
      <w:r w:rsidRPr="00F838EC">
        <w:t>būvspeciālistu</w:t>
      </w:r>
      <w:proofErr w:type="spellEnd"/>
      <w:r w:rsidRPr="00F838EC">
        <w:t xml:space="preserve"> un būvdarbu veicēju civiltiesiskās atbildības obligāto apdrošināšanu”. Ja </w:t>
      </w:r>
      <w:proofErr w:type="spellStart"/>
      <w:r w:rsidRPr="00F838EC">
        <w:t>būvspeciālists</w:t>
      </w:r>
      <w:proofErr w:type="spellEnd"/>
      <w:r w:rsidRPr="00F838EC">
        <w:t xml:space="preserve"> vai Uzņēmējs apdrošināts uz noteiktu termiņu (nevis par konkrēto objektu), tad apdrošināšanas polises kopijai jāpievieno apdrošinātāja izziņa, kas apliecina apdrošināšanas aizsardzības esību attiecībā uz konkrēto objektu. </w:t>
      </w:r>
    </w:p>
    <w:p w14:paraId="495F2120" w14:textId="77777777" w:rsidR="00F838EC" w:rsidRPr="00F838EC" w:rsidRDefault="00F838EC" w:rsidP="00136209">
      <w:pPr>
        <w:numPr>
          <w:ilvl w:val="1"/>
          <w:numId w:val="31"/>
        </w:numPr>
        <w:tabs>
          <w:tab w:val="left" w:pos="-284"/>
        </w:tabs>
        <w:ind w:left="567" w:hanging="567"/>
        <w:jc w:val="both"/>
      </w:pPr>
      <w:r w:rsidRPr="00F838EC">
        <w:t>Uzņēmējs katrā Objektā uzsāk Darbu izpildi ar Pasūtītāja kontaktpersonu saskaņotā Būvdarbu uzsākšanas dienā pēc Akta par darba frontes nodošanu parakstīšanas starp Būvniecības ierosinātāju (Objekta īpašnieku), Uzņēmēja būvdarbu vadītāju un Pasūtītāja kontaktpersonu. Pēc šāda Akta parakstīšanas Uzņēmējs uzņemas pilnu atbildību par Objektu.</w:t>
      </w:r>
    </w:p>
    <w:p w14:paraId="6186AA08" w14:textId="77777777" w:rsidR="00F838EC" w:rsidRPr="00F838EC" w:rsidRDefault="00F838EC" w:rsidP="00136209">
      <w:pPr>
        <w:numPr>
          <w:ilvl w:val="1"/>
          <w:numId w:val="31"/>
        </w:numPr>
        <w:tabs>
          <w:tab w:val="left" w:pos="-284"/>
        </w:tabs>
        <w:ind w:left="567" w:hanging="567"/>
        <w:jc w:val="both"/>
      </w:pPr>
      <w:r w:rsidRPr="00F838EC">
        <w:lastRenderedPageBreak/>
        <w:t>Uzņēmējs nodrošina Darbu izpildi saskaņā ar spēkā esošajiem normatīviem aktiem, atbilstošā kvalitātē un Līgumā noteiktā termiņā. Par visiem apstākļiem, kas ietekmē Darbu izpildi, Uzņēmējs nekavējoties informē Pasūtītāja kontaktpersonu.</w:t>
      </w:r>
    </w:p>
    <w:p w14:paraId="0635D3D8" w14:textId="77777777" w:rsidR="00F838EC" w:rsidRPr="00F838EC" w:rsidRDefault="00F838EC" w:rsidP="00136209">
      <w:pPr>
        <w:numPr>
          <w:ilvl w:val="1"/>
          <w:numId w:val="31"/>
        </w:numPr>
        <w:tabs>
          <w:tab w:val="left" w:pos="-284"/>
        </w:tabs>
        <w:ind w:left="567" w:hanging="567"/>
        <w:jc w:val="both"/>
      </w:pPr>
      <w:r w:rsidRPr="00F838EC">
        <w:t xml:space="preserve">Ja Darbu izpildes laikā tiek konstatētas neatbilstības starp Līgumā </w:t>
      </w:r>
      <w:r w:rsidRPr="00F838EC">
        <w:rPr>
          <w:b/>
        </w:rPr>
        <w:t>Pielikumā Nr.1</w:t>
      </w:r>
      <w:r w:rsidRPr="00F838EC">
        <w:t xml:space="preserve"> norādītajiem Darbu apjomiem un faktisko situāciju un šajā sakarā Darbu izpildei ir nepieciešams veikt papildu (neparedzētus) darbus, kuri nav minēti Līgumā, Līguma </w:t>
      </w:r>
      <w:r w:rsidRPr="00F838EC">
        <w:rPr>
          <w:b/>
        </w:rPr>
        <w:t xml:space="preserve">Pielikumā Nr.1 </w:t>
      </w:r>
      <w:r w:rsidRPr="00F838EC">
        <w:t>un</w:t>
      </w:r>
      <w:r w:rsidRPr="00F838EC">
        <w:rPr>
          <w:b/>
        </w:rPr>
        <w:t xml:space="preserve"> </w:t>
      </w:r>
      <w:r w:rsidRPr="00F838EC">
        <w:t xml:space="preserve">Apliecinājuma kartēs, Uzņēmēja būvdarbu vadītājs un Pasūtītāja kontaktpersona paraksta Fakta konstatācijas aktu (veidne Pielikumā Nr.3), kurā norāda konstatētās neatbilstības.  </w:t>
      </w:r>
    </w:p>
    <w:p w14:paraId="5A0CBE43" w14:textId="53ADF275" w:rsidR="00F838EC" w:rsidRPr="00F838EC" w:rsidRDefault="00F838EC" w:rsidP="00136209">
      <w:pPr>
        <w:numPr>
          <w:ilvl w:val="1"/>
          <w:numId w:val="31"/>
        </w:numPr>
        <w:tabs>
          <w:tab w:val="left" w:pos="-284"/>
        </w:tabs>
        <w:ind w:left="567" w:hanging="567"/>
        <w:jc w:val="both"/>
      </w:pPr>
      <w:r w:rsidRPr="00F838EC">
        <w:t>Būvdarbos Uzņēmējs apņemas izmantot vienīgi Uzņēmēja iepirkuma ar id.Nr.</w:t>
      </w:r>
      <w:r w:rsidR="00136209">
        <w:t>T.I.2022/79</w:t>
      </w:r>
      <w:r w:rsidRPr="00F838EC">
        <w:t xml:space="preserve"> norādītus vai ar Pasūtītāja kontaktpersonu saskaņotus būvizstrādājumus.</w:t>
      </w:r>
    </w:p>
    <w:p w14:paraId="35EC0468" w14:textId="77777777" w:rsidR="00F838EC" w:rsidRPr="00F838EC" w:rsidRDefault="00F838EC" w:rsidP="00136209">
      <w:pPr>
        <w:numPr>
          <w:ilvl w:val="1"/>
          <w:numId w:val="31"/>
        </w:numPr>
        <w:tabs>
          <w:tab w:val="left" w:pos="-284"/>
        </w:tabs>
        <w:ind w:left="567" w:hanging="567"/>
        <w:jc w:val="both"/>
      </w:pPr>
      <w:r w:rsidRPr="00F838EC">
        <w:t xml:space="preserve">Par Būvdarbu pabeigšanu katrā Objektā Uzņēmējs paziņo Pasūtītāja kontaktpersonai. Būvdarbi uzskatāmi par pabeigtiem, ja veikti visi Līgumā, Līguma Pielikumā Nr.1, Apliecinājuma kartēs un Fakta konstatācijas aktā (ja tāds tika parakstīts) paredzētie darbi un attiecībā uz tiem ir veiktas </w:t>
      </w:r>
      <w:r w:rsidRPr="00F838EC">
        <w:rPr>
          <w:b/>
          <w:bCs/>
        </w:rPr>
        <w:t>Pielikumā Nr.1</w:t>
      </w:r>
      <w:r w:rsidRPr="00F838EC">
        <w:t xml:space="preserve"> noteiktās pārbaudes un pārbaužu rezultāti ir pozitīvi. </w:t>
      </w:r>
    </w:p>
    <w:p w14:paraId="3A71CB1F" w14:textId="77777777" w:rsidR="00F838EC" w:rsidRPr="00F838EC" w:rsidRDefault="00F838EC" w:rsidP="00136209">
      <w:pPr>
        <w:numPr>
          <w:ilvl w:val="1"/>
          <w:numId w:val="31"/>
        </w:numPr>
        <w:tabs>
          <w:tab w:val="left" w:pos="-284"/>
        </w:tabs>
        <w:ind w:left="567" w:hanging="567"/>
        <w:jc w:val="both"/>
      </w:pPr>
      <w:r w:rsidRPr="00F838EC">
        <w:t xml:space="preserve">Pēc minētā paziņojuma saņemšanas Būvdarbu vadītājs un Pasūtītāja kontaktpersona veic Būvdarbu izpildes vietas apsekošanu. </w:t>
      </w:r>
    </w:p>
    <w:p w14:paraId="3A8A26B9" w14:textId="77777777" w:rsidR="00F838EC" w:rsidRPr="00F838EC" w:rsidRDefault="00F838EC" w:rsidP="00136209">
      <w:pPr>
        <w:numPr>
          <w:ilvl w:val="1"/>
          <w:numId w:val="31"/>
        </w:numPr>
        <w:tabs>
          <w:tab w:val="left" w:pos="-284"/>
        </w:tabs>
        <w:ind w:left="567" w:hanging="567"/>
        <w:jc w:val="both"/>
      </w:pPr>
      <w:r w:rsidRPr="00F838EC">
        <w:t xml:space="preserve">Ja apsekošanas laikā tiek konstatēts, ka Objektā visi Darbi pabeigti un ir veiktas Līgumā minētās pārbaudes, Uzņēmēja būvdarbu vadītājs, Pasūtītāja kontaktpersona un Būvniecības ierosinātājs (Objekta īpašnieks) paraksta Aktu par Darbu pabeigšanu Objektā. </w:t>
      </w:r>
    </w:p>
    <w:p w14:paraId="60FC6577" w14:textId="77777777" w:rsidR="00F838EC" w:rsidRPr="00F838EC" w:rsidRDefault="00F838EC" w:rsidP="00136209">
      <w:pPr>
        <w:numPr>
          <w:ilvl w:val="1"/>
          <w:numId w:val="31"/>
        </w:numPr>
        <w:tabs>
          <w:tab w:val="left" w:pos="-284"/>
        </w:tabs>
        <w:ind w:left="567" w:hanging="567"/>
        <w:jc w:val="both"/>
      </w:pPr>
      <w:r w:rsidRPr="00F838EC">
        <w:t xml:space="preserve">Uzņēmējs pēc Akta par Darbu pabeigšanu Objektā parakstīšanas sagatavo būvdarbu </w:t>
      </w:r>
      <w:proofErr w:type="spellStart"/>
      <w:r w:rsidRPr="00F838EC">
        <w:t>izpilddokumentāciju</w:t>
      </w:r>
      <w:proofErr w:type="spellEnd"/>
      <w:r w:rsidRPr="00F838EC">
        <w:t xml:space="preserve"> un veic nepieciešamās darbības  ierīkoto pievadu nodošanai ekspluatācijā. Pēc pievadu nodošanas ekspluatācijā, kad Rīgas pilsētas būvvalde BID veikusi atzīmi, kas apstiprina, ka Objekts izbūvēts atbilstoši Rīgas pilsētas būvvaldes rīcībā esošajai būvniecības dokumentācijai, un atzīmi par būvdarbu pabeigšanu, Uzņēmējs un Pasūtītājs par katru Objektu atsevišķi paraksta Darbu nodošanas - pieņemšanas aktu. </w:t>
      </w:r>
    </w:p>
    <w:p w14:paraId="4DCD7367" w14:textId="77777777" w:rsidR="00F838EC" w:rsidRPr="00F838EC" w:rsidRDefault="00F838EC" w:rsidP="00136209">
      <w:pPr>
        <w:numPr>
          <w:ilvl w:val="1"/>
          <w:numId w:val="31"/>
        </w:numPr>
        <w:tabs>
          <w:tab w:val="left" w:pos="-284"/>
        </w:tabs>
        <w:ind w:left="567" w:hanging="567"/>
        <w:jc w:val="both"/>
      </w:pPr>
      <w:r w:rsidRPr="00F838EC">
        <w:t xml:space="preserve">Akta par Darbu pabeigšanu Objektā vai Darbu pieņemšanas un nodošanas akta parakstīšana neatbrīvo Uzņēmēju no atbildības par Darbu defektiem, kuri atklājas pēc pievadu nodošanas ekspluatācijā. </w:t>
      </w:r>
    </w:p>
    <w:p w14:paraId="5DD102D8" w14:textId="77777777" w:rsidR="00F838EC" w:rsidRPr="00F838EC" w:rsidRDefault="00F838EC" w:rsidP="00F838EC">
      <w:pPr>
        <w:tabs>
          <w:tab w:val="left" w:pos="-284"/>
        </w:tabs>
        <w:ind w:left="567"/>
        <w:jc w:val="both"/>
      </w:pPr>
    </w:p>
    <w:p w14:paraId="3666FCCC" w14:textId="77777777" w:rsidR="00F838EC" w:rsidRPr="00F838EC" w:rsidRDefault="00F838EC" w:rsidP="00136209">
      <w:pPr>
        <w:numPr>
          <w:ilvl w:val="0"/>
          <w:numId w:val="31"/>
        </w:numPr>
        <w:tabs>
          <w:tab w:val="left" w:pos="1560"/>
        </w:tabs>
        <w:jc w:val="center"/>
        <w:rPr>
          <w:b/>
        </w:rPr>
      </w:pPr>
      <w:r w:rsidRPr="00F838EC">
        <w:rPr>
          <w:b/>
        </w:rPr>
        <w:t>UZŅĒMĒJA PIENĀKUMI</w:t>
      </w:r>
    </w:p>
    <w:p w14:paraId="27FD0044" w14:textId="77777777" w:rsidR="00F838EC" w:rsidRPr="00F838EC" w:rsidRDefault="00F838EC" w:rsidP="00136209">
      <w:pPr>
        <w:numPr>
          <w:ilvl w:val="1"/>
          <w:numId w:val="31"/>
        </w:numPr>
        <w:ind w:left="567" w:hanging="567"/>
        <w:jc w:val="both"/>
      </w:pPr>
      <w:r w:rsidRPr="00F838EC">
        <w:t xml:space="preserve">Uzņēmējs nodrošina Darbu izpildi saskaņā ar spēkā esošajiem normatīviem aktiem, atbilstošā kvalitātē un Līgumā noteiktajā termiņā. Par visiem apstākļiem, kas ietekmē Darbu izpildi, Uzņēmējs nekavējoties </w:t>
      </w:r>
      <w:proofErr w:type="spellStart"/>
      <w:r w:rsidRPr="00F838EC">
        <w:t>rakstveidā</w:t>
      </w:r>
      <w:proofErr w:type="spellEnd"/>
      <w:r w:rsidRPr="00F838EC">
        <w:t xml:space="preserve"> informē Pasūtītāju. Uzņēmējs atturas no tādas rīcības, kas apgrūtinātu Pasūtītāja saistību izpildi.</w:t>
      </w:r>
    </w:p>
    <w:p w14:paraId="30000898" w14:textId="77777777" w:rsidR="00F838EC" w:rsidRPr="00F838EC" w:rsidRDefault="00F838EC" w:rsidP="00136209">
      <w:pPr>
        <w:numPr>
          <w:ilvl w:val="1"/>
          <w:numId w:val="31"/>
        </w:numPr>
        <w:ind w:left="567" w:hanging="567"/>
        <w:jc w:val="both"/>
      </w:pPr>
      <w:r w:rsidRPr="00F838EC">
        <w:t>Uzņēmēja pienākumos ietilpst arī:</w:t>
      </w:r>
    </w:p>
    <w:p w14:paraId="0C568B89" w14:textId="77777777" w:rsidR="00F838EC" w:rsidRPr="00F838EC" w:rsidRDefault="00F838EC" w:rsidP="00136209">
      <w:pPr>
        <w:numPr>
          <w:ilvl w:val="2"/>
          <w:numId w:val="31"/>
        </w:numPr>
        <w:ind w:left="1276" w:hanging="646"/>
        <w:jc w:val="both"/>
      </w:pPr>
      <w:r w:rsidRPr="00F838EC">
        <w:t>visi darba drošības pasākumi Darbu izpildes vietā, ieskaitot tos pasākumus, kas nepieciešami trešo personu veselības un mantas aizsardzību pret kaitējumiem un zaudējumiem sakarā ar Darbiem, visi nepieciešamie nostiprinājumi, uzraksti, nožogojumi un apgaismojumi;</w:t>
      </w:r>
    </w:p>
    <w:p w14:paraId="6F33B1DA" w14:textId="77777777" w:rsidR="00F838EC" w:rsidRPr="00F838EC" w:rsidRDefault="00F838EC" w:rsidP="00136209">
      <w:pPr>
        <w:numPr>
          <w:ilvl w:val="2"/>
          <w:numId w:val="31"/>
        </w:numPr>
        <w:tabs>
          <w:tab w:val="num" w:pos="1530"/>
          <w:tab w:val="left" w:pos="1560"/>
        </w:tabs>
        <w:ind w:left="1530" w:hanging="900"/>
        <w:jc w:val="both"/>
      </w:pPr>
      <w:r w:rsidRPr="00F838EC">
        <w:t>tīrības nodrošināšana Darbu veikšanas zonā visā Darbu izpildes laikā;</w:t>
      </w:r>
    </w:p>
    <w:p w14:paraId="2D3AE30B" w14:textId="77777777" w:rsidR="00F838EC" w:rsidRPr="00F838EC" w:rsidRDefault="00F838EC" w:rsidP="00136209">
      <w:pPr>
        <w:numPr>
          <w:ilvl w:val="2"/>
          <w:numId w:val="31"/>
        </w:numPr>
        <w:ind w:left="1276" w:hanging="646"/>
        <w:jc w:val="both"/>
      </w:pPr>
      <w:r w:rsidRPr="00F838EC">
        <w:t>savlaicīga un pilnīga drošības pasākumu veikšana, ja Darbu laikā rodas apdraudējums personām un mantai, kas atrodas ārpus būvlaukuma;</w:t>
      </w:r>
    </w:p>
    <w:p w14:paraId="4724F7BC" w14:textId="77777777" w:rsidR="00F838EC" w:rsidRPr="00F838EC" w:rsidRDefault="00F838EC" w:rsidP="00136209">
      <w:pPr>
        <w:numPr>
          <w:ilvl w:val="2"/>
          <w:numId w:val="31"/>
        </w:numPr>
        <w:tabs>
          <w:tab w:val="num" w:pos="1530"/>
          <w:tab w:val="left" w:pos="1560"/>
        </w:tabs>
        <w:ind w:left="1530" w:hanging="900"/>
        <w:jc w:val="both"/>
      </w:pPr>
      <w:r w:rsidRPr="00F838EC">
        <w:t>pēc Darbu pabeigšanas iespējamo Uzņēmēja radīto bojājumu novēršana.</w:t>
      </w:r>
    </w:p>
    <w:p w14:paraId="7040BFDC" w14:textId="77777777" w:rsidR="00F838EC" w:rsidRPr="00F838EC" w:rsidRDefault="00F838EC" w:rsidP="00F838EC">
      <w:pPr>
        <w:tabs>
          <w:tab w:val="left" w:pos="1560"/>
        </w:tabs>
      </w:pPr>
    </w:p>
    <w:p w14:paraId="7F0D4F95" w14:textId="77777777" w:rsidR="00F838EC" w:rsidRPr="00F838EC" w:rsidRDefault="00F838EC" w:rsidP="00136209">
      <w:pPr>
        <w:keepNext/>
        <w:numPr>
          <w:ilvl w:val="0"/>
          <w:numId w:val="31"/>
        </w:numPr>
        <w:tabs>
          <w:tab w:val="left" w:pos="-142"/>
        </w:tabs>
        <w:jc w:val="center"/>
        <w:rPr>
          <w:b/>
        </w:rPr>
      </w:pPr>
      <w:r w:rsidRPr="00F838EC">
        <w:rPr>
          <w:b/>
        </w:rPr>
        <w:t>PASŪTĪTĀJA SAISTĪBAS</w:t>
      </w:r>
    </w:p>
    <w:p w14:paraId="3CB3004A" w14:textId="77777777" w:rsidR="00F838EC" w:rsidRPr="00F838EC" w:rsidRDefault="00F838EC" w:rsidP="00136209">
      <w:pPr>
        <w:keepNext/>
        <w:numPr>
          <w:ilvl w:val="1"/>
          <w:numId w:val="31"/>
        </w:numPr>
        <w:tabs>
          <w:tab w:val="left" w:pos="-142"/>
        </w:tabs>
        <w:ind w:left="567" w:hanging="567"/>
        <w:jc w:val="both"/>
      </w:pPr>
      <w:r w:rsidRPr="00F838EC">
        <w:t>Pasūtītājs savu iespēju robežās sekmē Darbu izpildi Līgumā noteiktajā termiņā, nodrošina savlaicīgu Darbu pieņemšanu. Pasūtītājs neveic darbības, kas traucētu Darbu izpildi, ja vien tas nav saistīts ar konstatētiem būvnormatīvu pārkāpumiem no Uzņēmēja puses.</w:t>
      </w:r>
    </w:p>
    <w:p w14:paraId="3A1EE5C8" w14:textId="77777777" w:rsidR="00F838EC" w:rsidRPr="00F838EC" w:rsidRDefault="00F838EC" w:rsidP="00136209">
      <w:pPr>
        <w:numPr>
          <w:ilvl w:val="1"/>
          <w:numId w:val="31"/>
        </w:numPr>
        <w:tabs>
          <w:tab w:val="left" w:pos="-142"/>
        </w:tabs>
        <w:ind w:left="567" w:hanging="567"/>
        <w:jc w:val="both"/>
      </w:pPr>
      <w:r w:rsidRPr="00F838EC">
        <w:t>Pasūtītājs nodrošina Uzņēmējam un tā personālam netraucētu piekļuvi Darbu veikšanas zonai un Darbu veikšanu ar Pasūtītāju saskaņotajā Darbu izpildes laikā.</w:t>
      </w:r>
    </w:p>
    <w:p w14:paraId="4E620DC3" w14:textId="77777777" w:rsidR="00F838EC" w:rsidRPr="00F838EC" w:rsidRDefault="00F838EC" w:rsidP="00F838EC">
      <w:pPr>
        <w:tabs>
          <w:tab w:val="left" w:pos="-142"/>
        </w:tabs>
        <w:ind w:left="567"/>
        <w:jc w:val="both"/>
      </w:pPr>
    </w:p>
    <w:p w14:paraId="0A5670DD" w14:textId="77777777" w:rsidR="00F838EC" w:rsidRPr="00F838EC" w:rsidRDefault="00F838EC" w:rsidP="00136209">
      <w:pPr>
        <w:numPr>
          <w:ilvl w:val="0"/>
          <w:numId w:val="31"/>
        </w:numPr>
        <w:tabs>
          <w:tab w:val="left" w:pos="709"/>
        </w:tabs>
        <w:jc w:val="center"/>
        <w:rPr>
          <w:b/>
        </w:rPr>
      </w:pPr>
      <w:r w:rsidRPr="00F838EC">
        <w:rPr>
          <w:b/>
        </w:rPr>
        <w:t>LĪGUMA CENA UN NORĒĶINU KĀRTĪBA</w:t>
      </w:r>
    </w:p>
    <w:p w14:paraId="313483EF" w14:textId="262D8788" w:rsidR="00F838EC" w:rsidRPr="00F838EC" w:rsidRDefault="00F838EC" w:rsidP="00136209">
      <w:pPr>
        <w:numPr>
          <w:ilvl w:val="1"/>
          <w:numId w:val="31"/>
        </w:numPr>
        <w:tabs>
          <w:tab w:val="left" w:pos="-142"/>
        </w:tabs>
        <w:ind w:left="567" w:hanging="567"/>
        <w:jc w:val="both"/>
        <w:rPr>
          <w:color w:val="000000"/>
          <w:spacing w:val="-2"/>
        </w:rPr>
      </w:pPr>
      <w:r w:rsidRPr="00F838EC">
        <w:t xml:space="preserve">Līguma cena par Darbu izpildi Objektos noteikta </w:t>
      </w:r>
      <w:r w:rsidRPr="00F838EC">
        <w:rPr>
          <w:b/>
        </w:rPr>
        <w:t xml:space="preserve">EUR ____ (________ </w:t>
      </w:r>
      <w:proofErr w:type="spellStart"/>
      <w:r w:rsidRPr="00F838EC">
        <w:rPr>
          <w:b/>
          <w:i/>
        </w:rPr>
        <w:t>euro</w:t>
      </w:r>
      <w:proofErr w:type="spellEnd"/>
      <w:r w:rsidRPr="00F838EC">
        <w:rPr>
          <w:b/>
        </w:rPr>
        <w:t xml:space="preserve"> un __ centi) </w:t>
      </w:r>
      <w:r w:rsidRPr="00F838EC">
        <w:t>apmērā, neskaitot pievienotās vērtības nodokli (turpmāk PVN).</w:t>
      </w:r>
      <w:r w:rsidRPr="00F838EC">
        <w:rPr>
          <w:b/>
        </w:rPr>
        <w:t xml:space="preserve"> </w:t>
      </w:r>
      <w:r w:rsidRPr="00F838EC">
        <w:t xml:space="preserve">PVN tiek piemērots Latvijas spēkā esošo normatīvo aktu noteiktajā kārtībā. Līguma cena par katrā atsevišķā Objektā </w:t>
      </w:r>
      <w:r w:rsidRPr="00F838EC">
        <w:lastRenderedPageBreak/>
        <w:t>veicamajiem Darbiem atbilst Uzņēmēja finanšu piedāvājumam iepirkumam ar id.Nr.</w:t>
      </w:r>
      <w:r w:rsidR="00136209">
        <w:t>T.I.2022/79</w:t>
      </w:r>
      <w:r w:rsidRPr="00F838EC">
        <w:t xml:space="preserve"> (</w:t>
      </w:r>
      <w:r w:rsidRPr="00F838EC">
        <w:rPr>
          <w:b/>
        </w:rPr>
        <w:t>Pielikums Nr.2</w:t>
      </w:r>
      <w:r w:rsidRPr="00F838EC">
        <w:t xml:space="preserve">): </w:t>
      </w:r>
    </w:p>
    <w:p w14:paraId="46B643C3" w14:textId="77777777" w:rsidR="00F838EC" w:rsidRPr="00F838EC" w:rsidRDefault="00F838EC" w:rsidP="00136209">
      <w:pPr>
        <w:numPr>
          <w:ilvl w:val="2"/>
          <w:numId w:val="31"/>
        </w:numPr>
        <w:tabs>
          <w:tab w:val="num" w:pos="1418"/>
        </w:tabs>
        <w:jc w:val="both"/>
      </w:pPr>
      <w:r w:rsidRPr="00F838EC">
        <w:t>Objektā Nr.1 - EUR ___;</w:t>
      </w:r>
    </w:p>
    <w:p w14:paraId="595264CF" w14:textId="77777777" w:rsidR="00F838EC" w:rsidRPr="00F838EC" w:rsidRDefault="00F838EC" w:rsidP="00136209">
      <w:pPr>
        <w:numPr>
          <w:ilvl w:val="2"/>
          <w:numId w:val="31"/>
        </w:numPr>
        <w:tabs>
          <w:tab w:val="num" w:pos="1418"/>
        </w:tabs>
        <w:jc w:val="both"/>
      </w:pPr>
      <w:r w:rsidRPr="00F838EC">
        <w:t>Objektā Nr.2 - EUR ___;</w:t>
      </w:r>
    </w:p>
    <w:p w14:paraId="48F2324A" w14:textId="77777777" w:rsidR="00F838EC" w:rsidRPr="00F838EC" w:rsidRDefault="00F838EC" w:rsidP="00136209">
      <w:pPr>
        <w:numPr>
          <w:ilvl w:val="2"/>
          <w:numId w:val="31"/>
        </w:numPr>
        <w:tabs>
          <w:tab w:val="num" w:pos="1418"/>
        </w:tabs>
        <w:jc w:val="both"/>
      </w:pPr>
      <w:r w:rsidRPr="00F838EC">
        <w:t>Objektā Nr.3 - EUR ___;</w:t>
      </w:r>
    </w:p>
    <w:p w14:paraId="0E80199A" w14:textId="36B60854" w:rsidR="00F838EC" w:rsidRPr="00F838EC" w:rsidRDefault="00F838EC" w:rsidP="00136209">
      <w:pPr>
        <w:numPr>
          <w:ilvl w:val="2"/>
          <w:numId w:val="31"/>
        </w:numPr>
        <w:tabs>
          <w:tab w:val="num" w:pos="1418"/>
        </w:tabs>
        <w:jc w:val="both"/>
      </w:pPr>
      <w:r w:rsidRPr="00F838EC">
        <w:t>Objektā Nr.4 - EUR___</w:t>
      </w:r>
      <w:r w:rsidR="00136209">
        <w:t>.</w:t>
      </w:r>
    </w:p>
    <w:p w14:paraId="2A4653BD" w14:textId="77777777" w:rsidR="00F838EC" w:rsidRPr="00F838EC" w:rsidRDefault="00F838EC" w:rsidP="00136209">
      <w:pPr>
        <w:numPr>
          <w:ilvl w:val="1"/>
          <w:numId w:val="31"/>
        </w:numPr>
        <w:tabs>
          <w:tab w:val="left" w:pos="-142"/>
        </w:tabs>
        <w:ind w:left="567" w:hanging="567"/>
        <w:jc w:val="both"/>
      </w:pPr>
      <w:r w:rsidRPr="00F838EC">
        <w:t xml:space="preserve">Uzņēmējs apliecina, ka Līguma cenā iekļautas visas ar Darbu izpildi saistītas izmaksas, tai skaitā darbaspēka, materiālu, iekārtu, aprīkojuma un visu citu iespējamo būvdarbu izpildes izdevumu izmaksas, tādējādi Līdzēji vienojas, ka Līguma cena ir fiksēta un netiks grozīta. </w:t>
      </w:r>
    </w:p>
    <w:p w14:paraId="670733CD" w14:textId="77777777" w:rsidR="00F838EC" w:rsidRPr="00F838EC" w:rsidRDefault="00F838EC" w:rsidP="00136209">
      <w:pPr>
        <w:numPr>
          <w:ilvl w:val="1"/>
          <w:numId w:val="31"/>
        </w:numPr>
        <w:tabs>
          <w:tab w:val="left" w:pos="-142"/>
        </w:tabs>
        <w:ind w:left="567" w:hanging="567"/>
        <w:jc w:val="both"/>
      </w:pPr>
      <w:r w:rsidRPr="00F838EC">
        <w:t>Pasūtītājs samaksu par katrā atsevišķā Objektā veiktajiem Darbiem veic šādā kārtībā:</w:t>
      </w:r>
    </w:p>
    <w:p w14:paraId="1A5B3DE1" w14:textId="77777777" w:rsidR="00F838EC" w:rsidRPr="00F838EC" w:rsidRDefault="00F838EC" w:rsidP="00F838EC">
      <w:pPr>
        <w:ind w:left="1418" w:hanging="709"/>
        <w:jc w:val="both"/>
      </w:pPr>
      <w:r w:rsidRPr="00F838EC">
        <w:t>3.3.1. 50% (piecdesmit procenti) no faktiski veikto Darbu summas 15 (piecpadsmit) kalendāro dienu laikā pēc Akta par Darbu pabeigšanu parakstīšanas un Uzņēmēja rēķina saņemšanas;</w:t>
      </w:r>
    </w:p>
    <w:p w14:paraId="3961A4A0" w14:textId="77777777" w:rsidR="00F838EC" w:rsidRPr="00F838EC" w:rsidRDefault="00F838EC" w:rsidP="00F838EC">
      <w:pPr>
        <w:ind w:left="1418" w:hanging="709"/>
        <w:jc w:val="both"/>
      </w:pPr>
      <w:r w:rsidRPr="00F838EC">
        <w:t>3.3.2.</w:t>
      </w:r>
      <w:r w:rsidRPr="00F838EC">
        <w:tab/>
        <w:t xml:space="preserve">galīgais norēķins par Darbu izpildi katrā Objektā tiek veikts 15 (piecpadsmit) kalendāro dienu laikā pēc ierīkoto pievadu pieņemšanas ekspluatācijā, Darbu nodošanas-pieņemšanas akta abpusējas parakstīšanas un Uzņēmēja rēķina saņemšanas. </w:t>
      </w:r>
    </w:p>
    <w:p w14:paraId="71F55754" w14:textId="77777777" w:rsidR="00F838EC" w:rsidRPr="00F838EC" w:rsidRDefault="00F838EC" w:rsidP="00136209">
      <w:pPr>
        <w:numPr>
          <w:ilvl w:val="1"/>
          <w:numId w:val="31"/>
        </w:numPr>
        <w:tabs>
          <w:tab w:val="left" w:pos="-142"/>
        </w:tabs>
        <w:ind w:left="567" w:hanging="567"/>
        <w:jc w:val="both"/>
      </w:pPr>
      <w:r w:rsidRPr="00F838EC">
        <w:t>Ja Līgums tiek izbeigts pirms termiņa, samaksa tiek veikta par faktiski izpildītajiem Būvdarbiem, piegādātajiem būvizstrādājumiem, materiāliem un iekārtām. Samaksas aprēķinā tiek ņemta vērā Būvdarbu kvalitāte un Līguma cenu veidojošie pamatelementi.</w:t>
      </w:r>
    </w:p>
    <w:p w14:paraId="6C241D1C" w14:textId="77777777" w:rsidR="00F838EC" w:rsidRPr="00F838EC" w:rsidRDefault="00F838EC" w:rsidP="00F838EC">
      <w:pPr>
        <w:tabs>
          <w:tab w:val="num" w:pos="716"/>
        </w:tabs>
        <w:ind w:left="567"/>
        <w:jc w:val="both"/>
      </w:pPr>
    </w:p>
    <w:p w14:paraId="407DB515" w14:textId="77777777" w:rsidR="00F838EC" w:rsidRPr="00F838EC" w:rsidRDefault="00F838EC" w:rsidP="00136209">
      <w:pPr>
        <w:numPr>
          <w:ilvl w:val="0"/>
          <w:numId w:val="31"/>
        </w:numPr>
        <w:jc w:val="center"/>
        <w:rPr>
          <w:b/>
          <w:lang w:eastAsia="fi-FI"/>
        </w:rPr>
      </w:pPr>
      <w:r w:rsidRPr="00F838EC">
        <w:rPr>
          <w:b/>
          <w:lang w:eastAsia="fi-FI"/>
        </w:rPr>
        <w:t>GARANTIJAS LAIKS UN DEFEKTU NOVĒRŠANA</w:t>
      </w:r>
    </w:p>
    <w:p w14:paraId="3198AE7D" w14:textId="77777777" w:rsidR="00F838EC" w:rsidRPr="00F838EC" w:rsidRDefault="00F838EC" w:rsidP="00136209">
      <w:pPr>
        <w:widowControl w:val="0"/>
        <w:numPr>
          <w:ilvl w:val="1"/>
          <w:numId w:val="31"/>
        </w:numPr>
        <w:ind w:left="567" w:hanging="567"/>
        <w:jc w:val="both"/>
      </w:pPr>
      <w:r w:rsidRPr="00F838EC">
        <w:t>Darbu garantijas laiks ir 24 (divdesmit četri) kalendāra mēneši no Darbu nodošanas - pieņemšanas akta par katru Objektu abpusējas parakstīšanas dienas. Darbos izmantoto materiālu un uzstādīto būvizstrādājumu garantijas laiks - ne mazāks par ražotāja noteikto.</w:t>
      </w:r>
    </w:p>
    <w:p w14:paraId="496AAC4E" w14:textId="77777777" w:rsidR="00F838EC" w:rsidRPr="00F838EC" w:rsidRDefault="00F838EC" w:rsidP="00136209">
      <w:pPr>
        <w:widowControl w:val="0"/>
        <w:numPr>
          <w:ilvl w:val="1"/>
          <w:numId w:val="31"/>
        </w:numPr>
        <w:ind w:left="567" w:hanging="567"/>
        <w:jc w:val="both"/>
      </w:pPr>
      <w:r w:rsidRPr="00F838EC">
        <w:t>Garantijas laikā Uzņēmējs novērš objekta ekspluatācijas laikā konstatētos Darbu defektus, kas radušies Uzņēmēja vainas dēļ, 5 (piecu) darba dienu laikā no brīža, kad Uzņēmējs no Pasūtītāja ir saņēmis rakstisku paziņojumu - pretenziju par atklāto defektu.</w:t>
      </w:r>
    </w:p>
    <w:p w14:paraId="1C60FD56" w14:textId="77777777" w:rsidR="00F838EC" w:rsidRPr="00F838EC" w:rsidRDefault="00F838EC" w:rsidP="00136209">
      <w:pPr>
        <w:widowControl w:val="0"/>
        <w:numPr>
          <w:ilvl w:val="1"/>
          <w:numId w:val="31"/>
        </w:numPr>
        <w:ind w:left="567" w:hanging="567"/>
        <w:jc w:val="both"/>
      </w:pPr>
      <w:r w:rsidRPr="00F838EC">
        <w:t>Gadījumā, ja Uzņēmējs nokavē Garantijas saistību izpildi, tas maksā Pasūtītājam līgumsodu 0,1 (vienas desmitās daļas) % apmērā no Līguma 5.1.punktā norādītās Līgums summas par katru nokavējuma dienu, bet nepārsniedzot 10% no minētās summas.</w:t>
      </w:r>
    </w:p>
    <w:p w14:paraId="4FE38D48" w14:textId="77777777" w:rsidR="00F838EC" w:rsidRPr="00F838EC" w:rsidRDefault="00F838EC" w:rsidP="00136209">
      <w:pPr>
        <w:widowControl w:val="0"/>
        <w:numPr>
          <w:ilvl w:val="1"/>
          <w:numId w:val="31"/>
        </w:numPr>
        <w:ind w:left="567" w:hanging="567"/>
        <w:jc w:val="both"/>
      </w:pPr>
      <w:r w:rsidRPr="00F838EC">
        <w:t>Līgumsoda samaksa neatbrīvo Uzņēmēju no Garantijas saistību izpildes.</w:t>
      </w:r>
    </w:p>
    <w:p w14:paraId="67AFD01B" w14:textId="77777777" w:rsidR="00F838EC" w:rsidRPr="00F838EC" w:rsidRDefault="00F838EC" w:rsidP="00F838EC">
      <w:pPr>
        <w:tabs>
          <w:tab w:val="num" w:pos="567"/>
        </w:tabs>
        <w:ind w:left="567"/>
        <w:jc w:val="both"/>
      </w:pPr>
    </w:p>
    <w:p w14:paraId="5ECF8A8D" w14:textId="77777777" w:rsidR="00F838EC" w:rsidRPr="00F838EC" w:rsidRDefault="00F838EC" w:rsidP="00136209">
      <w:pPr>
        <w:numPr>
          <w:ilvl w:val="0"/>
          <w:numId w:val="31"/>
        </w:numPr>
        <w:jc w:val="center"/>
        <w:rPr>
          <w:b/>
        </w:rPr>
      </w:pPr>
      <w:r w:rsidRPr="00F838EC">
        <w:rPr>
          <w:b/>
        </w:rPr>
        <w:t>LĪGUMA GROZĪJUMI</w:t>
      </w:r>
    </w:p>
    <w:p w14:paraId="5B032EE5" w14:textId="77777777" w:rsidR="00F838EC" w:rsidRPr="00F838EC" w:rsidRDefault="00F838EC" w:rsidP="00136209">
      <w:pPr>
        <w:widowControl w:val="0"/>
        <w:numPr>
          <w:ilvl w:val="1"/>
          <w:numId w:val="31"/>
        </w:numPr>
        <w:ind w:left="567" w:hanging="567"/>
        <w:jc w:val="both"/>
      </w:pPr>
      <w:r w:rsidRPr="00F838EC">
        <w:t>Ja rodas nepieciešamība izdarīt izmaiņas Darbu apjomā vai termiņos, tiek noslēgta rakstiska vienošanās, kurā ir uzrādīts izmaiņu saturs un apjoms, izpildes termiņš, atlīdzības apmērs un norēķinu kārtība.</w:t>
      </w:r>
    </w:p>
    <w:p w14:paraId="242AE1B5" w14:textId="77777777" w:rsidR="00F838EC" w:rsidRPr="00F838EC" w:rsidRDefault="00F838EC" w:rsidP="00136209">
      <w:pPr>
        <w:widowControl w:val="0"/>
        <w:numPr>
          <w:ilvl w:val="1"/>
          <w:numId w:val="31"/>
        </w:numPr>
        <w:ind w:left="567" w:hanging="567"/>
        <w:jc w:val="both"/>
      </w:pPr>
      <w:r w:rsidRPr="00F838EC">
        <w:t xml:space="preserve">Visi grozījumi un papildinājumi pie Līguma ir noformējami </w:t>
      </w:r>
      <w:proofErr w:type="spellStart"/>
      <w:r w:rsidRPr="00F838EC">
        <w:t>rakstveidā</w:t>
      </w:r>
      <w:proofErr w:type="spellEnd"/>
      <w:r w:rsidRPr="00F838EC">
        <w:t xml:space="preserve"> kā pielikumi Līgumam un stājas spēkā pēc tam, kad tos ir parakstījušas abas Puses.</w:t>
      </w:r>
    </w:p>
    <w:p w14:paraId="1C21A06B" w14:textId="77777777" w:rsidR="00F838EC" w:rsidRPr="00F838EC" w:rsidRDefault="00F838EC" w:rsidP="00F838EC"/>
    <w:p w14:paraId="5113DD2C" w14:textId="77777777" w:rsidR="00F838EC" w:rsidRPr="00F838EC" w:rsidRDefault="00F838EC" w:rsidP="00136209">
      <w:pPr>
        <w:numPr>
          <w:ilvl w:val="0"/>
          <w:numId w:val="31"/>
        </w:numPr>
        <w:tabs>
          <w:tab w:val="left" w:pos="-426"/>
        </w:tabs>
        <w:jc w:val="center"/>
        <w:rPr>
          <w:b/>
        </w:rPr>
      </w:pPr>
      <w:r w:rsidRPr="00F838EC">
        <w:rPr>
          <w:b/>
        </w:rPr>
        <w:t>PUŠU ATBILDĪBA</w:t>
      </w:r>
    </w:p>
    <w:p w14:paraId="0218B296" w14:textId="77777777" w:rsidR="00F838EC" w:rsidRPr="00F838EC" w:rsidRDefault="00F838EC" w:rsidP="00136209">
      <w:pPr>
        <w:widowControl w:val="0"/>
        <w:numPr>
          <w:ilvl w:val="1"/>
          <w:numId w:val="31"/>
        </w:numPr>
        <w:ind w:left="567" w:hanging="567"/>
        <w:jc w:val="both"/>
      </w:pPr>
      <w:r w:rsidRPr="00F838EC">
        <w:t>Ja</w:t>
      </w:r>
      <w:r w:rsidRPr="00F838EC">
        <w:rPr>
          <w:b/>
        </w:rPr>
        <w:t xml:space="preserve"> </w:t>
      </w:r>
      <w:r w:rsidRPr="00F838EC">
        <w:t>Uzņēmējs savas vainas dēļ kavē Darbu izpildes termiņu katrā atsevišķā Objektā, Uzņēmējs maksā Pasūtītājam līgumsodu 0,1 % apmērā no Līguma 5.1.punktā norādītās Līguma summas dienā, bet ne vairāk kā 10% no minētās summas. Pasūtītājam ir tiesības šī līgumsoda summu ieturēt, veicot norēķinu ar Uzņēmēju par veiktajiem Darbiem.</w:t>
      </w:r>
    </w:p>
    <w:p w14:paraId="0887D08E" w14:textId="77777777" w:rsidR="00F838EC" w:rsidRPr="00F838EC" w:rsidRDefault="00F838EC" w:rsidP="00136209">
      <w:pPr>
        <w:widowControl w:val="0"/>
        <w:numPr>
          <w:ilvl w:val="1"/>
          <w:numId w:val="31"/>
        </w:numPr>
        <w:ind w:left="567" w:hanging="567"/>
        <w:jc w:val="both"/>
      </w:pPr>
      <w:r w:rsidRPr="00F838EC">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5D588392" w14:textId="77777777" w:rsidR="00F838EC" w:rsidRPr="00F838EC" w:rsidRDefault="00F838EC" w:rsidP="00136209">
      <w:pPr>
        <w:widowControl w:val="0"/>
        <w:numPr>
          <w:ilvl w:val="1"/>
          <w:numId w:val="31"/>
        </w:numPr>
        <w:ind w:left="567" w:hanging="567"/>
        <w:jc w:val="both"/>
      </w:pPr>
      <w:r w:rsidRPr="00F838EC">
        <w:t>Nepārvaramas varas gadījumā Pušu saistību izpildes termiņš tiek pagarināts uz termiņu, kādā darbojas šie apstākļi un to sekas.</w:t>
      </w:r>
    </w:p>
    <w:p w14:paraId="27BC5A6A" w14:textId="77777777" w:rsidR="00F838EC" w:rsidRPr="00F838EC" w:rsidRDefault="00F838EC" w:rsidP="00136209">
      <w:pPr>
        <w:widowControl w:val="0"/>
        <w:numPr>
          <w:ilvl w:val="1"/>
          <w:numId w:val="31"/>
        </w:numPr>
        <w:ind w:left="567" w:hanging="567"/>
        <w:jc w:val="both"/>
      </w:pPr>
      <w:r w:rsidRPr="00F838EC">
        <w:t xml:space="preserve">Gadījumā, kad nepārvaramas varas apstākļi un to sekas ilgst vairāk kā 10 (desmit) kalendārās dienas vai tiem iestājoties kļūst skaidrs, ka šie apstākļi un to sekas ilgs vairāk kā 10 (desmit) </w:t>
      </w:r>
      <w:r w:rsidRPr="00F838EC">
        <w:lastRenderedPageBreak/>
        <w:t>kalendārās dienas, Puses vienojas par līgumattiecību turpināšanu, ņemot vērā minētos apstākļus, vai Līguma izbeigšanu.</w:t>
      </w:r>
    </w:p>
    <w:p w14:paraId="7FE54BA7" w14:textId="77777777" w:rsidR="00F838EC" w:rsidRPr="00F838EC" w:rsidRDefault="00F838EC" w:rsidP="00136209">
      <w:pPr>
        <w:widowControl w:val="0"/>
        <w:numPr>
          <w:ilvl w:val="1"/>
          <w:numId w:val="31"/>
        </w:numPr>
        <w:ind w:left="567" w:hanging="567"/>
        <w:jc w:val="both"/>
      </w:pPr>
      <w:r w:rsidRPr="00F838EC">
        <w:t>Ja Līgums tiek izbeigts Līguma 8.4.punktā minētajā gadījumā Pasūtītājam tiek nodoti, un Pasūtītājs veic samaksu par Uzņēmēja faktiski veiktajiem un Līguma noteikumiem atbilstošajiem Darbiem.</w:t>
      </w:r>
    </w:p>
    <w:p w14:paraId="1A9439E2" w14:textId="77777777" w:rsidR="00F838EC" w:rsidRPr="00F838EC" w:rsidRDefault="00F838EC" w:rsidP="00136209">
      <w:pPr>
        <w:widowControl w:val="0"/>
        <w:numPr>
          <w:ilvl w:val="1"/>
          <w:numId w:val="31"/>
        </w:numPr>
        <w:ind w:left="567" w:hanging="567"/>
        <w:jc w:val="both"/>
      </w:pPr>
      <w:r w:rsidRPr="00F838EC">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437D6273" w14:textId="77777777" w:rsidR="00F838EC" w:rsidRPr="00F838EC" w:rsidRDefault="00F838EC" w:rsidP="00F838EC">
      <w:pPr>
        <w:ind w:left="510"/>
      </w:pPr>
    </w:p>
    <w:p w14:paraId="3C36BD54" w14:textId="77777777" w:rsidR="00F838EC" w:rsidRPr="00F838EC" w:rsidRDefault="00F838EC" w:rsidP="00F838EC">
      <w:pPr>
        <w:tabs>
          <w:tab w:val="left" w:pos="-426"/>
        </w:tabs>
        <w:jc w:val="center"/>
        <w:rPr>
          <w:b/>
        </w:rPr>
      </w:pPr>
      <w:r w:rsidRPr="00F838EC">
        <w:rPr>
          <w:b/>
        </w:rPr>
        <w:t>9. LĪGUMA DARBĪBA</w:t>
      </w:r>
    </w:p>
    <w:p w14:paraId="1B0A1A68" w14:textId="77777777" w:rsidR="00F838EC" w:rsidRPr="00F838EC" w:rsidRDefault="00F838EC" w:rsidP="00136209">
      <w:pPr>
        <w:numPr>
          <w:ilvl w:val="0"/>
          <w:numId w:val="31"/>
        </w:numPr>
        <w:jc w:val="both"/>
        <w:rPr>
          <w:vanish/>
          <w:lang w:eastAsia="en-US"/>
        </w:rPr>
      </w:pPr>
    </w:p>
    <w:p w14:paraId="6DA3C7EB" w14:textId="77777777" w:rsidR="00F838EC" w:rsidRPr="00F838EC" w:rsidRDefault="00F838EC" w:rsidP="00136209">
      <w:pPr>
        <w:numPr>
          <w:ilvl w:val="1"/>
          <w:numId w:val="31"/>
        </w:numPr>
        <w:ind w:left="567" w:hanging="567"/>
        <w:jc w:val="both"/>
      </w:pPr>
      <w:r w:rsidRPr="00F838EC">
        <w:t>Līgums stājas spēkā tā abpusējas parakstīšanas dienā un ir spēkā līdz Pušu savstarpējo saistību pilnīgai izpildei.</w:t>
      </w:r>
    </w:p>
    <w:p w14:paraId="3F396ECB" w14:textId="77777777" w:rsidR="00F838EC" w:rsidRPr="00F838EC" w:rsidRDefault="00F838EC" w:rsidP="00136209">
      <w:pPr>
        <w:numPr>
          <w:ilvl w:val="1"/>
          <w:numId w:val="31"/>
        </w:numPr>
        <w:ind w:left="567" w:hanging="567"/>
        <w:jc w:val="both"/>
      </w:pPr>
      <w:r w:rsidRPr="00F838EC">
        <w:t>Pasūtītājs var vienpusēji izbeigt Līgumu, ja no Pasūtītāja neatkarīgu iemeslu dēļ Uzņēmējs Darbu izpildes termiņu kavē ilgāk par 10 (desmit) kalendārajām dienām vai Darbus veic, nepildot Līguma 3.2.punktā minētās saistības. Šajā gadījumā samaksa tiek veikta tikai par Uzņēmēja faktiski veiktajiem Darbiem, pirms samaksas ieturot Pasūtītājam nodarīto tiešo zaudējumu summu un līgumsodu.</w:t>
      </w:r>
    </w:p>
    <w:p w14:paraId="195C354B" w14:textId="77777777" w:rsidR="00F838EC" w:rsidRPr="00F838EC" w:rsidRDefault="00F838EC" w:rsidP="00136209">
      <w:pPr>
        <w:numPr>
          <w:ilvl w:val="1"/>
          <w:numId w:val="31"/>
        </w:numPr>
        <w:ind w:left="567" w:hanging="567"/>
        <w:jc w:val="both"/>
      </w:pPr>
      <w:r w:rsidRPr="00F838EC">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1754608" w14:textId="77777777" w:rsidR="00F838EC" w:rsidRPr="00F838EC" w:rsidRDefault="00F838EC" w:rsidP="00136209">
      <w:pPr>
        <w:numPr>
          <w:ilvl w:val="1"/>
          <w:numId w:val="31"/>
        </w:numPr>
        <w:ind w:left="567" w:hanging="567"/>
        <w:jc w:val="both"/>
      </w:pPr>
      <w:r w:rsidRPr="00F838EC">
        <w:t>Puses var atkāpties no Līguma tikai Līgumā un normatīvajos aktos paredzētajos gadījumos.</w:t>
      </w:r>
    </w:p>
    <w:p w14:paraId="0B0C54D6" w14:textId="77777777" w:rsidR="00F838EC" w:rsidRPr="00F838EC" w:rsidRDefault="00F838EC" w:rsidP="00F838EC">
      <w:pPr>
        <w:tabs>
          <w:tab w:val="left" w:pos="-426"/>
          <w:tab w:val="left" w:pos="567"/>
        </w:tabs>
      </w:pPr>
    </w:p>
    <w:p w14:paraId="731F447F" w14:textId="77777777" w:rsidR="00F838EC" w:rsidRPr="00F838EC" w:rsidRDefault="00F838EC" w:rsidP="00F838EC">
      <w:pPr>
        <w:tabs>
          <w:tab w:val="left" w:pos="-426"/>
        </w:tabs>
        <w:jc w:val="center"/>
        <w:rPr>
          <w:b/>
        </w:rPr>
      </w:pPr>
      <w:r w:rsidRPr="00F838EC">
        <w:rPr>
          <w:b/>
        </w:rPr>
        <w:t>10. NOSLĒGUMA NOTEIKUMI</w:t>
      </w:r>
    </w:p>
    <w:p w14:paraId="1193AEAB" w14:textId="77777777" w:rsidR="00F838EC" w:rsidRPr="00F838EC" w:rsidRDefault="00F838EC" w:rsidP="00136209">
      <w:pPr>
        <w:numPr>
          <w:ilvl w:val="0"/>
          <w:numId w:val="31"/>
        </w:numPr>
        <w:jc w:val="both"/>
        <w:rPr>
          <w:vanish/>
          <w:lang w:eastAsia="en-US"/>
        </w:rPr>
      </w:pPr>
    </w:p>
    <w:p w14:paraId="69A08EFD" w14:textId="77777777" w:rsidR="00F838EC" w:rsidRPr="00F838EC" w:rsidRDefault="00F838EC" w:rsidP="00136209">
      <w:pPr>
        <w:numPr>
          <w:ilvl w:val="1"/>
          <w:numId w:val="31"/>
        </w:numPr>
        <w:ind w:left="567" w:hanging="567"/>
        <w:jc w:val="both"/>
      </w:pPr>
      <w:r w:rsidRPr="00F838EC">
        <w:t>Līguma darbības laikā radušās domstarpības un strīdus puses vispirms risina sarunu ceļā.</w:t>
      </w:r>
    </w:p>
    <w:p w14:paraId="4F9A7AF1" w14:textId="77777777" w:rsidR="00F838EC" w:rsidRPr="00F838EC" w:rsidRDefault="00F838EC" w:rsidP="00136209">
      <w:pPr>
        <w:numPr>
          <w:ilvl w:val="1"/>
          <w:numId w:val="31"/>
        </w:numPr>
        <w:ind w:left="567" w:hanging="567"/>
        <w:jc w:val="both"/>
      </w:pPr>
      <w:r w:rsidRPr="00F838EC">
        <w:t>Ja sarunu ceļā domstarpības nav izdevies novērst, strīdu izšķir tiesa Latvijas Republikas normatīvajos aktos noteiktajā kārtībā.</w:t>
      </w:r>
    </w:p>
    <w:p w14:paraId="746B5321" w14:textId="77777777" w:rsidR="00F838EC" w:rsidRPr="00F838EC" w:rsidRDefault="00F838EC" w:rsidP="00136209">
      <w:pPr>
        <w:numPr>
          <w:ilvl w:val="1"/>
          <w:numId w:val="31"/>
        </w:numPr>
        <w:ind w:left="567" w:hanging="567"/>
        <w:jc w:val="both"/>
      </w:pPr>
      <w:r w:rsidRPr="00F838EC">
        <w:rPr>
          <w:bCs/>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F838EC">
        <w:t xml:space="preserve">Latvijas Republikas likumi. Ja kāda no Pusēm ir prettiesiski izpaudusi informāciju, kas uzskatāma par komercnoslēpumu saskaņā ar šo Līgumu, tādējādi nodarot otrai Pusei zaudējumus, beidzamā ir tiesīga </w:t>
      </w:r>
      <w:r w:rsidRPr="00F838EC">
        <w:rPr>
          <w:bCs/>
        </w:rPr>
        <w:t>pieprasīt tai atlīdzināt tiešos zaudējumus, kam par iemeslu bijusi šādas informācijas prettiesiska izpaušana.</w:t>
      </w:r>
    </w:p>
    <w:p w14:paraId="54610230" w14:textId="77777777" w:rsidR="00F838EC" w:rsidRPr="00F838EC" w:rsidRDefault="00F838EC" w:rsidP="00136209">
      <w:pPr>
        <w:numPr>
          <w:ilvl w:val="1"/>
          <w:numId w:val="31"/>
        </w:numPr>
        <w:ind w:left="567" w:hanging="567"/>
        <w:jc w:val="both"/>
      </w:pPr>
      <w:r w:rsidRPr="00F838EC">
        <w:rPr>
          <w:bCs/>
        </w:rPr>
        <w:t>Pasūtītāja</w:t>
      </w:r>
      <w:r w:rsidRPr="00F838EC">
        <w:t xml:space="preserve"> pārstāvis, kurš pilnvarots parakstīt Aktu par darba frontes nodošanu, Fakta konstatācijas aktu un Aktu par Būvdarbu pabeigšanu Objektā, ir </w:t>
      </w:r>
      <w:r w:rsidRPr="00F838EC">
        <w:rPr>
          <w:bCs/>
          <w:kern w:val="32"/>
        </w:rPr>
        <w:t xml:space="preserve">_________. </w:t>
      </w:r>
    </w:p>
    <w:p w14:paraId="289DC62D" w14:textId="77777777" w:rsidR="00F838EC" w:rsidRPr="00F838EC" w:rsidRDefault="00F838EC" w:rsidP="00136209">
      <w:pPr>
        <w:numPr>
          <w:ilvl w:val="1"/>
          <w:numId w:val="31"/>
        </w:numPr>
        <w:ind w:left="567" w:hanging="567"/>
        <w:jc w:val="both"/>
      </w:pPr>
      <w:r w:rsidRPr="00F838EC">
        <w:rPr>
          <w:bCs/>
        </w:rPr>
        <w:t>Pasūtītāja kontaktpersona Līguma izpildē, kura ir pilnvarota parakstīt Aktu par būvdarbu pabeigšanu Objektā un pieņemt izpildītos Darbus, parakstot Darbu pieņemšanas un nodošanas aktu, ir  _________</w:t>
      </w:r>
      <w:r w:rsidRPr="00F838EC">
        <w:t xml:space="preserve">, tālr.: _______, </w:t>
      </w:r>
      <w:proofErr w:type="spellStart"/>
      <w:r w:rsidRPr="00F838EC">
        <w:t>mob.tālr</w:t>
      </w:r>
      <w:proofErr w:type="spellEnd"/>
      <w:r w:rsidRPr="00F838EC">
        <w:t xml:space="preserve">.: _________, e-pasta adrese: </w:t>
      </w:r>
      <w:hyperlink r:id="rId17" w:history="1">
        <w:r w:rsidRPr="00F838EC">
          <w:rPr>
            <w:color w:val="0000FF"/>
            <w:u w:val="single"/>
          </w:rPr>
          <w:t>____________</w:t>
        </w:r>
      </w:hyperlink>
      <w:r w:rsidRPr="00F838EC">
        <w:rPr>
          <w:u w:val="single"/>
        </w:rPr>
        <w:t>.</w:t>
      </w:r>
      <w:r w:rsidRPr="00F838EC">
        <w:t xml:space="preserve"> </w:t>
      </w:r>
    </w:p>
    <w:p w14:paraId="47C884EA" w14:textId="77777777" w:rsidR="00F838EC" w:rsidRPr="00F838EC" w:rsidRDefault="00F838EC" w:rsidP="00136209">
      <w:pPr>
        <w:numPr>
          <w:ilvl w:val="1"/>
          <w:numId w:val="31"/>
        </w:numPr>
        <w:ind w:left="567" w:hanging="567"/>
        <w:jc w:val="both"/>
      </w:pPr>
      <w:r w:rsidRPr="00F838EC">
        <w:t>Uzņēmēja kontaktpersonas Līguma izpildē ir _____________.</w:t>
      </w:r>
    </w:p>
    <w:p w14:paraId="729FD34E" w14:textId="77777777" w:rsidR="00F838EC" w:rsidRPr="00F838EC" w:rsidRDefault="00F838EC" w:rsidP="00136209">
      <w:pPr>
        <w:numPr>
          <w:ilvl w:val="1"/>
          <w:numId w:val="31"/>
        </w:numPr>
        <w:ind w:left="567" w:hanging="567"/>
        <w:jc w:val="both"/>
      </w:pPr>
      <w:r w:rsidRPr="00F838EC">
        <w:t>Līgumam pievienoti Līguma tekstā norādītie pielikumiem - Pielikums Nr.1 (Darba uzdevumi uz __ lapām, Pielikums Nr.2 (Finanšu piedāvājums) uz __ lapām un Pielikums Nr.3 (Darbu pieņemšanas nodošanas akta veidne) uz 1 (vienas) lapas. Visi Līguma pielikumi ir tā neatņemama sastāvdaļa.</w:t>
      </w:r>
    </w:p>
    <w:p w14:paraId="787A506B" w14:textId="77777777" w:rsidR="00F838EC" w:rsidRPr="00F838EC" w:rsidRDefault="00F838EC" w:rsidP="00F838EC">
      <w:pPr>
        <w:jc w:val="center"/>
        <w:rPr>
          <w:b/>
        </w:rPr>
      </w:pPr>
    </w:p>
    <w:p w14:paraId="076C0718" w14:textId="77777777" w:rsidR="00F838EC" w:rsidRPr="00F838EC" w:rsidRDefault="00F838EC" w:rsidP="00F838EC">
      <w:pPr>
        <w:jc w:val="center"/>
        <w:rPr>
          <w:b/>
        </w:rPr>
      </w:pPr>
      <w:r w:rsidRPr="00F838EC">
        <w:rPr>
          <w:b/>
        </w:rPr>
        <w:t>PUŠU REKVIZĪTI UN PARAKSTI</w:t>
      </w:r>
    </w:p>
    <w:p w14:paraId="5658DEB0" w14:textId="77777777" w:rsidR="00F838EC" w:rsidRPr="00F838EC" w:rsidRDefault="00F838EC" w:rsidP="00F838EC">
      <w:pPr>
        <w:jc w:val="right"/>
        <w:rPr>
          <w:b/>
        </w:rPr>
        <w:sectPr w:rsidR="00F838EC" w:rsidRPr="00F838EC" w:rsidSect="008A367A">
          <w:footerReference w:type="default" r:id="rId18"/>
          <w:footerReference w:type="first" r:id="rId19"/>
          <w:pgSz w:w="11906" w:h="16838"/>
          <w:pgMar w:top="794" w:right="851" w:bottom="794" w:left="1418" w:header="567" w:footer="567" w:gutter="0"/>
          <w:cols w:space="708"/>
          <w:titlePg/>
          <w:docGrid w:linePitch="360"/>
        </w:sectPr>
      </w:pPr>
    </w:p>
    <w:p w14:paraId="2A63DDE8" w14:textId="77777777" w:rsidR="00F838EC" w:rsidRPr="00F838EC" w:rsidRDefault="00F838EC" w:rsidP="00F838EC">
      <w:pPr>
        <w:jc w:val="right"/>
        <w:rPr>
          <w:b/>
          <w:lang w:eastAsia="en-US"/>
        </w:rPr>
      </w:pPr>
      <w:r w:rsidRPr="00F838EC">
        <w:rPr>
          <w:b/>
          <w:lang w:eastAsia="en-US"/>
        </w:rPr>
        <w:lastRenderedPageBreak/>
        <w:t>Līguma projekta Pielikums Nr.3</w:t>
      </w:r>
    </w:p>
    <w:p w14:paraId="5444CA32" w14:textId="77777777" w:rsidR="00F838EC" w:rsidRPr="00F838EC" w:rsidRDefault="00F838EC" w:rsidP="00F838EC">
      <w:pPr>
        <w:jc w:val="center"/>
        <w:rPr>
          <w:b/>
          <w:lang w:eastAsia="en-US"/>
        </w:rPr>
      </w:pPr>
    </w:p>
    <w:p w14:paraId="6E0DD3DA" w14:textId="77777777" w:rsidR="00F838EC" w:rsidRPr="00F838EC" w:rsidRDefault="00F838EC" w:rsidP="00F838EC">
      <w:pPr>
        <w:jc w:val="center"/>
        <w:rPr>
          <w:b/>
          <w:lang w:eastAsia="en-US"/>
        </w:rPr>
      </w:pPr>
      <w:r w:rsidRPr="00F838EC">
        <w:rPr>
          <w:b/>
          <w:lang w:eastAsia="en-US"/>
        </w:rPr>
        <w:t>DARBU</w:t>
      </w:r>
      <w:r w:rsidRPr="00F838EC">
        <w:rPr>
          <w:lang w:eastAsia="en-US"/>
        </w:rPr>
        <w:t xml:space="preserve"> </w:t>
      </w:r>
      <w:r w:rsidRPr="00F838EC">
        <w:rPr>
          <w:b/>
          <w:lang w:eastAsia="en-US"/>
        </w:rPr>
        <w:t>NODOŠANAS - PIEŅEMŠANAS AKTS</w:t>
      </w:r>
    </w:p>
    <w:p w14:paraId="23853D6B" w14:textId="77777777" w:rsidR="00F838EC" w:rsidRPr="00F838EC" w:rsidRDefault="00F838EC" w:rsidP="00F838EC">
      <w:pPr>
        <w:jc w:val="center"/>
        <w:rPr>
          <w:b/>
          <w:lang w:eastAsia="en-US"/>
        </w:rPr>
      </w:pPr>
    </w:p>
    <w:p w14:paraId="49920903" w14:textId="77777777" w:rsidR="00F838EC" w:rsidRPr="00F838EC" w:rsidRDefault="00F838EC" w:rsidP="00F838EC">
      <w:pPr>
        <w:jc w:val="both"/>
        <w:rPr>
          <w:lang w:eastAsia="en-US"/>
        </w:rPr>
      </w:pPr>
      <w:r w:rsidRPr="00F838EC">
        <w:rPr>
          <w:lang w:eastAsia="en-US"/>
        </w:rPr>
        <w:t>Rīgā</w:t>
      </w:r>
      <w:r w:rsidRPr="00F838EC">
        <w:rPr>
          <w:lang w:eastAsia="en-US"/>
        </w:rPr>
        <w:tab/>
      </w:r>
      <w:r w:rsidRPr="00F838EC">
        <w:rPr>
          <w:lang w:eastAsia="en-US"/>
        </w:rPr>
        <w:tab/>
      </w:r>
      <w:r w:rsidRPr="00F838EC">
        <w:rPr>
          <w:lang w:eastAsia="en-US"/>
        </w:rPr>
        <w:tab/>
      </w:r>
      <w:r w:rsidRPr="00F838EC">
        <w:rPr>
          <w:lang w:eastAsia="en-US"/>
        </w:rPr>
        <w:tab/>
      </w:r>
      <w:r w:rsidRPr="00F838EC">
        <w:rPr>
          <w:lang w:eastAsia="en-US"/>
        </w:rPr>
        <w:tab/>
      </w:r>
      <w:r w:rsidRPr="00F838EC">
        <w:rPr>
          <w:lang w:eastAsia="en-US"/>
        </w:rPr>
        <w:tab/>
      </w:r>
      <w:r w:rsidRPr="00F838EC">
        <w:rPr>
          <w:lang w:eastAsia="en-US"/>
        </w:rPr>
        <w:tab/>
      </w:r>
      <w:r w:rsidRPr="00F838EC">
        <w:rPr>
          <w:lang w:eastAsia="en-US"/>
        </w:rPr>
        <w:tab/>
        <w:t>202_.gada ___. ___________</w:t>
      </w:r>
    </w:p>
    <w:p w14:paraId="02709B73" w14:textId="77777777" w:rsidR="00F838EC" w:rsidRPr="00F838EC" w:rsidRDefault="00F838EC" w:rsidP="00F838EC">
      <w:pPr>
        <w:jc w:val="both"/>
        <w:rPr>
          <w:lang w:eastAsia="en-US"/>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68"/>
      </w:tblGrid>
      <w:tr w:rsidR="00F838EC" w:rsidRPr="00F838EC" w14:paraId="6667E600" w14:textId="77777777" w:rsidTr="00CB391F">
        <w:tc>
          <w:tcPr>
            <w:tcW w:w="2930" w:type="dxa"/>
          </w:tcPr>
          <w:p w14:paraId="350838B6" w14:textId="77777777" w:rsidR="00F838EC" w:rsidRPr="00F838EC" w:rsidRDefault="00F838EC" w:rsidP="00F838EC">
            <w:pPr>
              <w:spacing w:before="40" w:after="40"/>
              <w:jc w:val="both"/>
              <w:rPr>
                <w:lang w:eastAsia="en-US"/>
              </w:rPr>
            </w:pPr>
            <w:r w:rsidRPr="00F838EC">
              <w:rPr>
                <w:lang w:eastAsia="en-US"/>
              </w:rPr>
              <w:t>OBJEKTU NOSAUKUMI</w:t>
            </w:r>
          </w:p>
        </w:tc>
        <w:tc>
          <w:tcPr>
            <w:tcW w:w="6768" w:type="dxa"/>
          </w:tcPr>
          <w:p w14:paraId="17745EDC" w14:textId="77777777" w:rsidR="00F838EC" w:rsidRPr="00F838EC" w:rsidRDefault="00F838EC" w:rsidP="00F838EC">
            <w:pPr>
              <w:jc w:val="both"/>
              <w:rPr>
                <w:lang w:eastAsia="en-US"/>
              </w:rPr>
            </w:pPr>
          </w:p>
        </w:tc>
      </w:tr>
      <w:tr w:rsidR="00F838EC" w:rsidRPr="00F838EC" w14:paraId="5BD82A5A" w14:textId="77777777" w:rsidTr="00CB391F">
        <w:tc>
          <w:tcPr>
            <w:tcW w:w="2930" w:type="dxa"/>
          </w:tcPr>
          <w:p w14:paraId="3AEF842A" w14:textId="77777777" w:rsidR="00F838EC" w:rsidRPr="00F838EC" w:rsidRDefault="00F838EC" w:rsidP="00F838EC">
            <w:pPr>
              <w:spacing w:before="40" w:after="40"/>
              <w:jc w:val="both"/>
              <w:rPr>
                <w:lang w:eastAsia="en-US"/>
              </w:rPr>
            </w:pPr>
            <w:r w:rsidRPr="00F838EC">
              <w:rPr>
                <w:lang w:eastAsia="en-US"/>
              </w:rPr>
              <w:t>ADRESE</w:t>
            </w:r>
          </w:p>
        </w:tc>
        <w:tc>
          <w:tcPr>
            <w:tcW w:w="6768" w:type="dxa"/>
          </w:tcPr>
          <w:p w14:paraId="11AE03E5" w14:textId="77777777" w:rsidR="00F838EC" w:rsidRPr="00F838EC" w:rsidRDefault="00F838EC" w:rsidP="00F838EC">
            <w:pPr>
              <w:jc w:val="both"/>
              <w:rPr>
                <w:lang w:eastAsia="en-US"/>
              </w:rPr>
            </w:pPr>
          </w:p>
        </w:tc>
      </w:tr>
      <w:tr w:rsidR="00F838EC" w:rsidRPr="00F838EC" w14:paraId="4F61C5AE" w14:textId="77777777" w:rsidTr="00CB391F">
        <w:tc>
          <w:tcPr>
            <w:tcW w:w="2930" w:type="dxa"/>
          </w:tcPr>
          <w:p w14:paraId="0EDDA773" w14:textId="77777777" w:rsidR="00F838EC" w:rsidRPr="00F838EC" w:rsidRDefault="00F838EC" w:rsidP="00F838EC">
            <w:pPr>
              <w:spacing w:before="40" w:after="40"/>
              <w:jc w:val="both"/>
              <w:rPr>
                <w:lang w:eastAsia="en-US"/>
              </w:rPr>
            </w:pPr>
            <w:r w:rsidRPr="00F838EC">
              <w:rPr>
                <w:lang w:eastAsia="en-US"/>
              </w:rPr>
              <w:t>Līguma Nr. un datums</w:t>
            </w:r>
          </w:p>
        </w:tc>
        <w:tc>
          <w:tcPr>
            <w:tcW w:w="6768" w:type="dxa"/>
          </w:tcPr>
          <w:p w14:paraId="686D97B4" w14:textId="77777777" w:rsidR="00F838EC" w:rsidRPr="00F838EC" w:rsidRDefault="00F838EC" w:rsidP="00F838EC">
            <w:pPr>
              <w:jc w:val="both"/>
              <w:rPr>
                <w:lang w:eastAsia="en-US"/>
              </w:rPr>
            </w:pPr>
          </w:p>
        </w:tc>
      </w:tr>
      <w:tr w:rsidR="00F838EC" w:rsidRPr="00F838EC" w14:paraId="1A22CA5F" w14:textId="77777777" w:rsidTr="00CB391F">
        <w:tc>
          <w:tcPr>
            <w:tcW w:w="2930" w:type="dxa"/>
          </w:tcPr>
          <w:p w14:paraId="74E996A0" w14:textId="77777777" w:rsidR="00F838EC" w:rsidRPr="00F838EC" w:rsidRDefault="00F838EC" w:rsidP="00F838EC">
            <w:pPr>
              <w:spacing w:before="40" w:after="40"/>
              <w:jc w:val="both"/>
              <w:rPr>
                <w:lang w:eastAsia="en-US"/>
              </w:rPr>
            </w:pPr>
            <w:r w:rsidRPr="00F838EC">
              <w:rPr>
                <w:lang w:eastAsia="en-US"/>
              </w:rPr>
              <w:t>Līguma priekšmets</w:t>
            </w:r>
          </w:p>
        </w:tc>
        <w:tc>
          <w:tcPr>
            <w:tcW w:w="6768" w:type="dxa"/>
          </w:tcPr>
          <w:p w14:paraId="40445FFA" w14:textId="77777777" w:rsidR="00F838EC" w:rsidRPr="00F838EC" w:rsidRDefault="00F838EC" w:rsidP="00F838EC">
            <w:pPr>
              <w:jc w:val="both"/>
              <w:rPr>
                <w:lang w:eastAsia="en-US"/>
              </w:rPr>
            </w:pPr>
          </w:p>
        </w:tc>
      </w:tr>
    </w:tbl>
    <w:p w14:paraId="43BA5C1A" w14:textId="77777777" w:rsidR="00F838EC" w:rsidRPr="00F838EC" w:rsidRDefault="00F838EC" w:rsidP="00F838EC">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755"/>
        <w:gridCol w:w="1510"/>
        <w:gridCol w:w="3164"/>
      </w:tblGrid>
      <w:tr w:rsidR="00136209" w:rsidRPr="00F838EC" w14:paraId="09F2F09A" w14:textId="77777777" w:rsidTr="00CB391F">
        <w:tc>
          <w:tcPr>
            <w:tcW w:w="1951" w:type="dxa"/>
          </w:tcPr>
          <w:p w14:paraId="5F6C371F" w14:textId="77777777" w:rsidR="00F838EC" w:rsidRPr="00F838EC" w:rsidRDefault="00F838EC" w:rsidP="00F838EC">
            <w:pPr>
              <w:spacing w:before="40" w:after="40"/>
              <w:jc w:val="both"/>
              <w:rPr>
                <w:lang w:eastAsia="en-US"/>
              </w:rPr>
            </w:pPr>
            <w:r w:rsidRPr="00F838EC">
              <w:rPr>
                <w:lang w:eastAsia="en-US"/>
              </w:rPr>
              <w:t>PASŪTĪTĀJS :</w:t>
            </w:r>
          </w:p>
        </w:tc>
        <w:tc>
          <w:tcPr>
            <w:tcW w:w="2975" w:type="dxa"/>
          </w:tcPr>
          <w:p w14:paraId="558B8CC2" w14:textId="77777777" w:rsidR="00F838EC" w:rsidRPr="00F838EC" w:rsidRDefault="00F838EC" w:rsidP="00F838EC">
            <w:pPr>
              <w:spacing w:before="40" w:after="40"/>
              <w:jc w:val="both"/>
              <w:rPr>
                <w:lang w:eastAsia="en-US"/>
              </w:rPr>
            </w:pPr>
            <w:r w:rsidRPr="00F838EC">
              <w:rPr>
                <w:lang w:eastAsia="en-US"/>
              </w:rPr>
              <w:t>SIA “Rīgas ūdens”</w:t>
            </w:r>
          </w:p>
        </w:tc>
        <w:tc>
          <w:tcPr>
            <w:tcW w:w="1419" w:type="dxa"/>
          </w:tcPr>
          <w:p w14:paraId="65A3C8EA" w14:textId="77777777" w:rsidR="00F838EC" w:rsidRPr="00F838EC" w:rsidRDefault="00F838EC" w:rsidP="00F838EC">
            <w:pPr>
              <w:spacing w:before="40" w:after="40"/>
              <w:jc w:val="both"/>
              <w:rPr>
                <w:lang w:eastAsia="en-US"/>
              </w:rPr>
            </w:pPr>
            <w:r w:rsidRPr="00F838EC">
              <w:rPr>
                <w:lang w:eastAsia="en-US"/>
              </w:rPr>
              <w:t xml:space="preserve">UZŅĒMĒJS: </w:t>
            </w:r>
          </w:p>
        </w:tc>
        <w:tc>
          <w:tcPr>
            <w:tcW w:w="3509" w:type="dxa"/>
          </w:tcPr>
          <w:p w14:paraId="575F9C10" w14:textId="77777777" w:rsidR="00F838EC" w:rsidRPr="00F838EC" w:rsidRDefault="00F838EC" w:rsidP="00F838EC">
            <w:pPr>
              <w:jc w:val="both"/>
              <w:rPr>
                <w:lang w:eastAsia="en-US"/>
              </w:rPr>
            </w:pPr>
          </w:p>
        </w:tc>
      </w:tr>
    </w:tbl>
    <w:p w14:paraId="4804EECE" w14:textId="77777777" w:rsidR="00F838EC" w:rsidRPr="00F838EC" w:rsidRDefault="00F838EC" w:rsidP="00F838EC">
      <w:pPr>
        <w:jc w:val="both"/>
        <w:rPr>
          <w:lang w:eastAsia="en-US"/>
        </w:rPr>
      </w:pPr>
    </w:p>
    <w:p w14:paraId="004A2AC8" w14:textId="77777777" w:rsidR="00F838EC" w:rsidRPr="00F838EC" w:rsidRDefault="00F838EC" w:rsidP="00F838EC">
      <w:pPr>
        <w:ind w:left="-57"/>
        <w:jc w:val="both"/>
        <w:rPr>
          <w:lang w:eastAsia="en-US"/>
        </w:rPr>
      </w:pPr>
      <w:r w:rsidRPr="00F838EC">
        <w:rPr>
          <w:lang w:eastAsia="en-US"/>
        </w:rPr>
        <w:t>Darbu nodošanas - pieņemšanas akts sastādīts par to, ka:</w:t>
      </w:r>
    </w:p>
    <w:p w14:paraId="3857FB3F"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 xml:space="preserve">UZŅĒMĒJS nodod un PASŪTĪTĀJS pieņem faktiski izpildītos Darbus saskaņā ar PASŪTĪTĀJA un UZŅĒMĒJA __.__.202_. savstarpēji noslēgto darbu līgumu Nr.________. </w:t>
      </w:r>
    </w:p>
    <w:p w14:paraId="224E6965"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 xml:space="preserve">Faktiski izpildīto Darbu izmaksas un apjomi atbilst līguma cenai un pievienotajām tāmēm. </w:t>
      </w:r>
    </w:p>
    <w:p w14:paraId="352E10D3"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 xml:space="preserve">Līgumā paredzētais darbu izpildes termiņš </w:t>
      </w:r>
      <w:r w:rsidRPr="00F838EC">
        <w:rPr>
          <w:u w:val="single"/>
          <w:lang w:eastAsia="en-US"/>
        </w:rPr>
        <w:tab/>
      </w:r>
      <w:r w:rsidRPr="00F838EC">
        <w:rPr>
          <w:u w:val="single"/>
          <w:lang w:eastAsia="en-US"/>
        </w:rPr>
        <w:tab/>
      </w:r>
      <w:r w:rsidRPr="00F838EC">
        <w:rPr>
          <w:u w:val="single"/>
          <w:lang w:eastAsia="en-US"/>
        </w:rPr>
        <w:tab/>
      </w:r>
      <w:r w:rsidRPr="00F838EC">
        <w:rPr>
          <w:u w:val="single"/>
          <w:lang w:eastAsia="en-US"/>
        </w:rPr>
        <w:tab/>
      </w:r>
      <w:r w:rsidRPr="00F838EC">
        <w:rPr>
          <w:lang w:eastAsia="en-US"/>
        </w:rPr>
        <w:t>;</w:t>
      </w:r>
    </w:p>
    <w:p w14:paraId="43482CEB"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 xml:space="preserve">Faktiskais darbu izpildes datums </w:t>
      </w:r>
      <w:r w:rsidRPr="00F838EC">
        <w:rPr>
          <w:u w:val="single"/>
          <w:lang w:eastAsia="en-US"/>
        </w:rPr>
        <w:tab/>
      </w:r>
      <w:r w:rsidRPr="00F838EC">
        <w:rPr>
          <w:u w:val="single"/>
          <w:lang w:eastAsia="en-US"/>
        </w:rPr>
        <w:tab/>
      </w:r>
      <w:r w:rsidRPr="00F838EC">
        <w:rPr>
          <w:u w:val="single"/>
          <w:lang w:eastAsia="en-US"/>
        </w:rPr>
        <w:tab/>
      </w:r>
      <w:r w:rsidRPr="00F838EC">
        <w:rPr>
          <w:u w:val="single"/>
          <w:lang w:eastAsia="en-US"/>
        </w:rPr>
        <w:tab/>
      </w:r>
      <w:r w:rsidRPr="00F838EC">
        <w:rPr>
          <w:lang w:eastAsia="en-US"/>
        </w:rPr>
        <w:t>;</w:t>
      </w:r>
    </w:p>
    <w:p w14:paraId="42F00B0A"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Izpildīto darbu veids - _____________.</w:t>
      </w:r>
    </w:p>
    <w:p w14:paraId="0DE4460B"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PASŪTĪTĀJAM nav pretenziju par PASŪTĪTĀJAM izpildītajiem Darbiem.</w:t>
      </w:r>
    </w:p>
    <w:p w14:paraId="095FCB72"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 xml:space="preserve">Šis akts ir pamatojums veikt norēķinu atbilstoši līguma 4.sadaļas nosacījumiem par līgumā paredzēto Darbu izpildi summas _____ EUR (_______________________ </w:t>
      </w:r>
      <w:proofErr w:type="spellStart"/>
      <w:r w:rsidRPr="00F838EC">
        <w:rPr>
          <w:i/>
          <w:lang w:eastAsia="en-US"/>
        </w:rPr>
        <w:t>euro</w:t>
      </w:r>
      <w:proofErr w:type="spellEnd"/>
      <w:r w:rsidRPr="00F838EC">
        <w:rPr>
          <w:lang w:eastAsia="en-US"/>
        </w:rPr>
        <w:t xml:space="preserve"> un __ centi) bez PVN. </w:t>
      </w:r>
    </w:p>
    <w:p w14:paraId="3B0C97C6" w14:textId="77777777" w:rsidR="00F838EC" w:rsidRPr="00F838EC" w:rsidRDefault="00F838EC" w:rsidP="00136209">
      <w:pPr>
        <w:numPr>
          <w:ilvl w:val="0"/>
          <w:numId w:val="30"/>
        </w:numPr>
        <w:tabs>
          <w:tab w:val="clear" w:pos="720"/>
        </w:tabs>
        <w:ind w:left="284" w:hanging="284"/>
        <w:jc w:val="both"/>
        <w:rPr>
          <w:lang w:eastAsia="en-US"/>
        </w:rPr>
      </w:pPr>
      <w:r w:rsidRPr="00F838EC">
        <w:rPr>
          <w:lang w:eastAsia="en-US"/>
        </w:rPr>
        <w:t>Darbu garantijas termiņš ___ (____________________) kalendāra mēneši no akta parakstīšanas dienas.</w:t>
      </w:r>
    </w:p>
    <w:p w14:paraId="6D276C15" w14:textId="77777777" w:rsidR="00F838EC" w:rsidRPr="00F838EC" w:rsidRDefault="00F838EC" w:rsidP="00F838EC">
      <w:pPr>
        <w:jc w:val="both"/>
        <w:rPr>
          <w:lang w:eastAsia="en-US"/>
        </w:rPr>
      </w:pPr>
    </w:p>
    <w:p w14:paraId="1C6A43B6" w14:textId="77777777" w:rsidR="00F838EC" w:rsidRPr="00F838EC" w:rsidRDefault="00F838EC" w:rsidP="00F838EC">
      <w:pPr>
        <w:jc w:val="both"/>
        <w:rPr>
          <w:lang w:eastAsia="en-US"/>
        </w:rPr>
      </w:pPr>
      <w:r w:rsidRPr="00F838EC">
        <w:rPr>
          <w:lang w:eastAsia="en-US"/>
        </w:rPr>
        <w:t>Šis akts ir __.__.202_. noslēgtā  līguma Nr.____  neatņemama sastāvdaļa.</w:t>
      </w:r>
    </w:p>
    <w:p w14:paraId="33B46E1E" w14:textId="77777777" w:rsidR="00F838EC" w:rsidRPr="00F838EC" w:rsidRDefault="00F838EC" w:rsidP="00F838EC">
      <w:pPr>
        <w:jc w:val="right"/>
        <w:rPr>
          <w:b/>
        </w:rPr>
      </w:pPr>
    </w:p>
    <w:p w14:paraId="2BF135F0" w14:textId="77777777" w:rsidR="00F838EC" w:rsidRPr="00F838EC" w:rsidRDefault="00F838EC" w:rsidP="00F838EC">
      <w:pPr>
        <w:jc w:val="both"/>
      </w:pPr>
      <w:r w:rsidRPr="00F838EC">
        <w:t>Akts sastādīts uz 1 (vienas) lapas, 3 (trīs) eksemplāros, 1 (viens) eksemplārs UZŅĒMĒJAM un 2 (divi) eksemplāri PASŪTĪTĀJAM.</w:t>
      </w:r>
    </w:p>
    <w:p w14:paraId="5FAF0523" w14:textId="77777777" w:rsidR="00F838EC" w:rsidRPr="00F838EC" w:rsidRDefault="00F838EC" w:rsidP="00F838EC">
      <w:pPr>
        <w:jc w:val="both"/>
      </w:pPr>
    </w:p>
    <w:p w14:paraId="5864FE75" w14:textId="77777777" w:rsidR="00F838EC" w:rsidRPr="00F838EC" w:rsidRDefault="00F838EC" w:rsidP="00F838EC">
      <w:pPr>
        <w:jc w:val="both"/>
      </w:pPr>
      <w:r w:rsidRPr="00F838EC">
        <w:t>Pielikumā:</w:t>
      </w:r>
    </w:p>
    <w:tbl>
      <w:tblPr>
        <w:tblW w:w="0" w:type="auto"/>
        <w:tblLook w:val="01E0" w:firstRow="1" w:lastRow="1" w:firstColumn="1" w:lastColumn="1" w:noHBand="0" w:noVBand="0"/>
      </w:tblPr>
      <w:tblGrid>
        <w:gridCol w:w="920"/>
        <w:gridCol w:w="8434"/>
      </w:tblGrid>
      <w:tr w:rsidR="00F838EC" w:rsidRPr="00F838EC" w14:paraId="0246403D" w14:textId="77777777" w:rsidTr="00CB391F">
        <w:tc>
          <w:tcPr>
            <w:tcW w:w="959" w:type="dxa"/>
          </w:tcPr>
          <w:p w14:paraId="3582BA2D" w14:textId="77777777" w:rsidR="00F838EC" w:rsidRPr="00F838EC" w:rsidRDefault="00F838EC" w:rsidP="00F838EC">
            <w:pPr>
              <w:jc w:val="right"/>
            </w:pPr>
            <w:r w:rsidRPr="00F838EC">
              <w:t xml:space="preserve"> 1.</w:t>
            </w:r>
          </w:p>
          <w:p w14:paraId="732D2ADC" w14:textId="77777777" w:rsidR="00F838EC" w:rsidRPr="00F838EC" w:rsidRDefault="00F838EC" w:rsidP="00F838EC">
            <w:pPr>
              <w:jc w:val="right"/>
            </w:pPr>
            <w:r w:rsidRPr="00F838EC">
              <w:t xml:space="preserve">2. </w:t>
            </w:r>
          </w:p>
        </w:tc>
        <w:tc>
          <w:tcPr>
            <w:tcW w:w="8895" w:type="dxa"/>
          </w:tcPr>
          <w:p w14:paraId="26D223F3" w14:textId="77777777" w:rsidR="00F838EC" w:rsidRPr="00F838EC" w:rsidRDefault="00F838EC" w:rsidP="00F838EC">
            <w:pPr>
              <w:jc w:val="both"/>
            </w:pPr>
            <w:r w:rsidRPr="00F838EC">
              <w:t xml:space="preserve">Darbu </w:t>
            </w:r>
            <w:proofErr w:type="spellStart"/>
            <w:r w:rsidRPr="00F838EC">
              <w:t>izpilddokumentācija</w:t>
            </w:r>
            <w:proofErr w:type="spellEnd"/>
          </w:p>
          <w:p w14:paraId="66B9D5A6" w14:textId="77777777" w:rsidR="00F838EC" w:rsidRPr="00F838EC" w:rsidRDefault="00F838EC" w:rsidP="00F838EC">
            <w:pPr>
              <w:jc w:val="both"/>
            </w:pPr>
            <w:r w:rsidRPr="00F838EC">
              <w:t>Akts par darbu izpildi</w:t>
            </w:r>
          </w:p>
        </w:tc>
      </w:tr>
      <w:tr w:rsidR="00F838EC" w:rsidRPr="00F838EC" w14:paraId="22CED6B2" w14:textId="77777777" w:rsidTr="00CB391F">
        <w:tc>
          <w:tcPr>
            <w:tcW w:w="959" w:type="dxa"/>
          </w:tcPr>
          <w:p w14:paraId="5C1B0C18" w14:textId="77777777" w:rsidR="00F838EC" w:rsidRPr="00F838EC" w:rsidRDefault="00F838EC" w:rsidP="00F838EC">
            <w:pPr>
              <w:jc w:val="both"/>
            </w:pPr>
          </w:p>
        </w:tc>
        <w:tc>
          <w:tcPr>
            <w:tcW w:w="8895" w:type="dxa"/>
          </w:tcPr>
          <w:p w14:paraId="14ABEDCF" w14:textId="77777777" w:rsidR="00F838EC" w:rsidRPr="00F838EC" w:rsidRDefault="00F838EC" w:rsidP="00F838EC">
            <w:pPr>
              <w:jc w:val="both"/>
            </w:pPr>
          </w:p>
        </w:tc>
      </w:tr>
    </w:tbl>
    <w:p w14:paraId="740F42DA" w14:textId="77777777" w:rsidR="00F838EC" w:rsidRPr="00F838EC" w:rsidRDefault="00F838EC" w:rsidP="00F838EC">
      <w:pPr>
        <w:jc w:val="both"/>
      </w:pPr>
      <w:r w:rsidRPr="00F838EC">
        <w:t>Pušu paraksti:</w:t>
      </w:r>
    </w:p>
    <w:p w14:paraId="08849D62" w14:textId="77777777" w:rsidR="00F838EC" w:rsidRPr="00F838EC" w:rsidRDefault="00F838EC" w:rsidP="00F838EC">
      <w:pPr>
        <w:jc w:val="both"/>
      </w:pPr>
    </w:p>
    <w:p w14:paraId="62967990" w14:textId="77777777" w:rsidR="00F838EC" w:rsidRPr="00F838EC" w:rsidRDefault="00F838EC" w:rsidP="00F838EC">
      <w:pPr>
        <w:jc w:val="both"/>
      </w:pPr>
      <w:r w:rsidRPr="00F838EC">
        <w:rPr>
          <w:u w:val="single"/>
        </w:rPr>
        <w:t>Pieņēma</w:t>
      </w:r>
      <w:r w:rsidRPr="00F838EC">
        <w:t>:</w:t>
      </w:r>
      <w:r w:rsidRPr="00F838EC">
        <w:tab/>
      </w:r>
      <w:r w:rsidRPr="00F838EC">
        <w:tab/>
      </w:r>
      <w:r w:rsidRPr="00F838EC">
        <w:tab/>
      </w:r>
      <w:r w:rsidRPr="00F838EC">
        <w:tab/>
      </w:r>
      <w:r w:rsidRPr="00F838EC">
        <w:rPr>
          <w:u w:val="single"/>
        </w:rPr>
        <w:t>Nodeva</w:t>
      </w:r>
      <w:r w:rsidRPr="00F838EC">
        <w:t>:</w:t>
      </w:r>
    </w:p>
    <w:p w14:paraId="41C275A9" w14:textId="77777777" w:rsidR="00F838EC" w:rsidRPr="00F838EC" w:rsidRDefault="00F838EC" w:rsidP="00F838EC">
      <w:pPr>
        <w:jc w:val="both"/>
      </w:pPr>
      <w:r w:rsidRPr="00F838EC">
        <w:t>PASŪTĪTĀJS:</w:t>
      </w:r>
      <w:r w:rsidRPr="00F838EC">
        <w:tab/>
      </w:r>
      <w:r w:rsidRPr="00F838EC">
        <w:tab/>
      </w:r>
      <w:r w:rsidRPr="00F838EC">
        <w:tab/>
        <w:t>UZŅĒMĒJS:</w:t>
      </w:r>
      <w:r w:rsidRPr="00F838EC">
        <w:tab/>
      </w:r>
    </w:p>
    <w:tbl>
      <w:tblPr>
        <w:tblW w:w="0" w:type="auto"/>
        <w:tblBorders>
          <w:bottom w:val="single" w:sz="4" w:space="0" w:color="auto"/>
        </w:tblBorders>
        <w:tblLook w:val="01E0" w:firstRow="1" w:lastRow="1" w:firstColumn="1" w:lastColumn="1" w:noHBand="0" w:noVBand="0"/>
      </w:tblPr>
      <w:tblGrid>
        <w:gridCol w:w="4677"/>
        <w:gridCol w:w="4677"/>
      </w:tblGrid>
      <w:tr w:rsidR="00136209" w:rsidRPr="00F838EC" w14:paraId="38360572" w14:textId="77777777" w:rsidTr="00CB391F">
        <w:tc>
          <w:tcPr>
            <w:tcW w:w="4785" w:type="dxa"/>
          </w:tcPr>
          <w:p w14:paraId="5C28A0E5" w14:textId="77777777" w:rsidR="00F838EC" w:rsidRPr="00F838EC" w:rsidRDefault="00F838EC" w:rsidP="00F838EC">
            <w:pPr>
              <w:jc w:val="both"/>
            </w:pPr>
          </w:p>
        </w:tc>
        <w:tc>
          <w:tcPr>
            <w:tcW w:w="4785" w:type="dxa"/>
          </w:tcPr>
          <w:p w14:paraId="1DB15C7E" w14:textId="77777777" w:rsidR="00F838EC" w:rsidRPr="00F838EC" w:rsidRDefault="00F838EC" w:rsidP="00F838EC">
            <w:pPr>
              <w:jc w:val="both"/>
            </w:pPr>
          </w:p>
        </w:tc>
      </w:tr>
    </w:tbl>
    <w:p w14:paraId="0B7BBEAF" w14:textId="77777777" w:rsidR="00F838EC" w:rsidRPr="00F838EC" w:rsidRDefault="00F838EC" w:rsidP="00F838EC"/>
    <w:p w14:paraId="254EF201" w14:textId="77777777" w:rsidR="00F838EC" w:rsidRPr="00F838EC" w:rsidRDefault="00F838EC" w:rsidP="00F838EC"/>
    <w:p w14:paraId="60A6CD34" w14:textId="77777777" w:rsidR="00F838EC" w:rsidRPr="00F838EC" w:rsidRDefault="00F838EC" w:rsidP="00F838EC">
      <w:pPr>
        <w:jc w:val="right"/>
        <w:rPr>
          <w:b/>
        </w:rPr>
      </w:pPr>
    </w:p>
    <w:p w14:paraId="7A1B309C" w14:textId="77777777" w:rsidR="00F838EC" w:rsidRPr="00F838EC" w:rsidRDefault="00F838EC" w:rsidP="00F838EC">
      <w:pPr>
        <w:jc w:val="right"/>
        <w:rPr>
          <w:b/>
        </w:rPr>
      </w:pPr>
    </w:p>
    <w:p w14:paraId="0024C005" w14:textId="77777777" w:rsidR="00F838EC" w:rsidRPr="00F838EC" w:rsidRDefault="00F838EC" w:rsidP="00F838EC">
      <w:pPr>
        <w:jc w:val="right"/>
        <w:rPr>
          <w:b/>
        </w:rPr>
      </w:pPr>
    </w:p>
    <w:p w14:paraId="1CE7304C" w14:textId="77777777" w:rsidR="00F838EC" w:rsidRPr="00F838EC" w:rsidRDefault="00F838EC" w:rsidP="00F838EC">
      <w:pPr>
        <w:jc w:val="right"/>
        <w:rPr>
          <w:b/>
        </w:rPr>
      </w:pPr>
      <w:r w:rsidRPr="00F838EC">
        <w:rPr>
          <w:b/>
        </w:rPr>
        <w:br w:type="page"/>
      </w:r>
      <w:r w:rsidRPr="00F838EC">
        <w:rPr>
          <w:b/>
        </w:rPr>
        <w:lastRenderedPageBreak/>
        <w:t>Līguma projekta Pielikums Nr.4</w:t>
      </w:r>
    </w:p>
    <w:p w14:paraId="6C349B17" w14:textId="77777777" w:rsidR="00F838EC" w:rsidRPr="00F838EC" w:rsidRDefault="00F838EC" w:rsidP="00F838EC">
      <w:pPr>
        <w:widowControl w:val="0"/>
        <w:tabs>
          <w:tab w:val="left" w:pos="9000"/>
        </w:tabs>
        <w:jc w:val="right"/>
      </w:pPr>
    </w:p>
    <w:p w14:paraId="392EB485" w14:textId="77777777" w:rsidR="00F838EC" w:rsidRPr="00F838EC" w:rsidRDefault="00F838EC" w:rsidP="00F838EC">
      <w:pPr>
        <w:spacing w:after="200" w:line="276" w:lineRule="auto"/>
        <w:jc w:val="center"/>
        <w:rPr>
          <w:rFonts w:eastAsia="Calibri"/>
          <w:lang w:eastAsia="en-US"/>
        </w:rPr>
      </w:pPr>
      <w:r w:rsidRPr="00F838EC">
        <w:rPr>
          <w:b/>
        </w:rPr>
        <w:t>Akts par fakta konstatāciju</w:t>
      </w:r>
    </w:p>
    <w:p w14:paraId="4FD03333" w14:textId="77777777" w:rsidR="00F838EC" w:rsidRPr="00F838EC" w:rsidRDefault="00F838EC" w:rsidP="00F838EC">
      <w:r w:rsidRPr="00F838EC">
        <w:t>Rīga, ______.gada __.____________</w:t>
      </w:r>
    </w:p>
    <w:p w14:paraId="0149000D" w14:textId="77777777" w:rsidR="00F838EC" w:rsidRPr="00F838EC" w:rsidRDefault="00F838EC" w:rsidP="00F838EC">
      <w:pPr>
        <w:spacing w:after="200"/>
      </w:pPr>
    </w:p>
    <w:p w14:paraId="6893A200" w14:textId="77777777" w:rsidR="00F838EC" w:rsidRPr="00F838EC" w:rsidRDefault="00F838EC" w:rsidP="00F838EC">
      <w:pPr>
        <w:spacing w:after="200" w:line="276" w:lineRule="auto"/>
        <w:rPr>
          <w:b/>
        </w:rPr>
      </w:pPr>
      <w:r w:rsidRPr="00F838EC">
        <w:rPr>
          <w:b/>
        </w:rPr>
        <w:t>Būvniecības ieceres dokumentācijas nosaukums: _____________________________________________________________________</w:t>
      </w:r>
    </w:p>
    <w:p w14:paraId="02BACB72" w14:textId="77777777" w:rsidR="00F838EC" w:rsidRPr="00F838EC" w:rsidRDefault="00F838EC" w:rsidP="00F838EC">
      <w:pPr>
        <w:spacing w:after="200" w:line="276" w:lineRule="auto"/>
      </w:pPr>
      <w:r w:rsidRPr="00F838EC">
        <w:rPr>
          <w:b/>
        </w:rPr>
        <w:t>_____________________________________________________________________</w:t>
      </w:r>
    </w:p>
    <w:p w14:paraId="531B9381" w14:textId="77777777" w:rsidR="00F838EC" w:rsidRPr="00F838EC" w:rsidRDefault="00F838EC" w:rsidP="00F838EC">
      <w:pPr>
        <w:spacing w:after="200" w:line="276" w:lineRule="auto"/>
      </w:pPr>
      <w:r w:rsidRPr="00F838EC">
        <w:rPr>
          <w:b/>
        </w:rPr>
        <w:t>Būvdarbu līguma  numurs un noslēgšanas datums</w:t>
      </w:r>
      <w:r w:rsidRPr="00F838EC">
        <w:t xml:space="preserve"> __________________________</w:t>
      </w:r>
    </w:p>
    <w:p w14:paraId="63F69374" w14:textId="77777777" w:rsidR="00F838EC" w:rsidRPr="00F838EC" w:rsidRDefault="00F838EC" w:rsidP="00F838EC">
      <w:pPr>
        <w:spacing w:after="200" w:line="276" w:lineRule="auto"/>
      </w:pPr>
      <w:r w:rsidRPr="00F838EC">
        <w:t>_____________________________________________________________________</w:t>
      </w:r>
    </w:p>
    <w:p w14:paraId="0583C6F3" w14:textId="77777777" w:rsidR="00F838EC" w:rsidRPr="00F838EC" w:rsidRDefault="00F838EC" w:rsidP="00F838EC">
      <w:pPr>
        <w:tabs>
          <w:tab w:val="left" w:pos="3119"/>
          <w:tab w:val="left" w:pos="5387"/>
          <w:tab w:val="left" w:leader="underscore" w:pos="8505"/>
        </w:tabs>
        <w:spacing w:after="20" w:line="360" w:lineRule="auto"/>
      </w:pPr>
      <w:r w:rsidRPr="00F838EC">
        <w:t>Apsekojot Objektu:</w:t>
      </w:r>
    </w:p>
    <w:p w14:paraId="2B740AC8" w14:textId="77777777" w:rsidR="00F838EC" w:rsidRPr="00F838EC" w:rsidRDefault="00F838EC" w:rsidP="00F838EC">
      <w:pPr>
        <w:tabs>
          <w:tab w:val="left" w:pos="3119"/>
          <w:tab w:val="left" w:pos="5387"/>
          <w:tab w:val="left" w:leader="underscore" w:pos="8505"/>
        </w:tabs>
        <w:spacing w:after="20" w:line="360" w:lineRule="auto"/>
        <w:rPr>
          <w:u w:val="single"/>
        </w:rPr>
      </w:pPr>
      <w:r w:rsidRPr="00F838EC">
        <w:t xml:space="preserve">Uzņēmēja pārstāvis: </w:t>
      </w:r>
      <w:r w:rsidRPr="00F838EC">
        <w:tab/>
        <w:t>_________________</w:t>
      </w:r>
      <w:r w:rsidRPr="00F838EC">
        <w:tab/>
        <w:t>________________</w:t>
      </w:r>
    </w:p>
    <w:p w14:paraId="1DCE5E78" w14:textId="77777777" w:rsidR="00F838EC" w:rsidRPr="00F838EC" w:rsidRDefault="00F838EC" w:rsidP="00F838EC">
      <w:pPr>
        <w:tabs>
          <w:tab w:val="left" w:pos="3119"/>
          <w:tab w:val="left" w:pos="5387"/>
          <w:tab w:val="left" w:leader="underscore" w:pos="8222"/>
        </w:tabs>
        <w:spacing w:after="20" w:line="360" w:lineRule="auto"/>
      </w:pPr>
      <w:r w:rsidRPr="00F838EC">
        <w:t>Pasūtītāja pārstāvis  :</w:t>
      </w:r>
      <w:r w:rsidRPr="00F838EC">
        <w:tab/>
        <w:t>_________________</w:t>
      </w:r>
      <w:r w:rsidRPr="00F838EC">
        <w:tab/>
        <w:t>________________</w:t>
      </w:r>
    </w:p>
    <w:p w14:paraId="110AE3D5" w14:textId="77777777" w:rsidR="00F838EC" w:rsidRPr="00F838EC" w:rsidRDefault="00F838EC" w:rsidP="00F838EC">
      <w:pPr>
        <w:rPr>
          <w:b/>
        </w:rPr>
      </w:pPr>
      <w:r w:rsidRPr="00F838EC">
        <w:rPr>
          <w:b/>
        </w:rPr>
        <w:t>konstatēja ka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38EC" w:rsidRPr="00F838EC" w14:paraId="65419E77" w14:textId="77777777" w:rsidTr="00CB391F">
        <w:trPr>
          <w:trHeight w:val="1791"/>
        </w:trPr>
        <w:tc>
          <w:tcPr>
            <w:tcW w:w="9747" w:type="dxa"/>
            <w:tcBorders>
              <w:top w:val="single" w:sz="4" w:space="0" w:color="auto"/>
              <w:left w:val="single" w:sz="4" w:space="0" w:color="auto"/>
              <w:bottom w:val="single" w:sz="4" w:space="0" w:color="auto"/>
              <w:right w:val="single" w:sz="4" w:space="0" w:color="auto"/>
            </w:tcBorders>
          </w:tcPr>
          <w:p w14:paraId="69D32BBB" w14:textId="77777777" w:rsidR="00F838EC" w:rsidRPr="00F838EC" w:rsidRDefault="00F838EC" w:rsidP="00F838EC">
            <w:pPr>
              <w:spacing w:after="200" w:line="276" w:lineRule="auto"/>
              <w:jc w:val="both"/>
              <w:rPr>
                <w:color w:val="000000"/>
                <w:szCs w:val="22"/>
              </w:rPr>
            </w:pPr>
          </w:p>
        </w:tc>
      </w:tr>
    </w:tbl>
    <w:p w14:paraId="21692CE6" w14:textId="77777777" w:rsidR="00F838EC" w:rsidRPr="00F838EC" w:rsidRDefault="00F838EC" w:rsidP="00F838EC">
      <w:pPr>
        <w:spacing w:line="276" w:lineRule="auto"/>
        <w:jc w:val="both"/>
        <w:rPr>
          <w:rFonts w:eastAsia="Calibri"/>
          <w:b/>
          <w:color w:val="000000"/>
          <w:lang w:eastAsia="en-US"/>
        </w:rPr>
      </w:pPr>
      <w:r w:rsidRPr="00F838EC">
        <w:rPr>
          <w:b/>
          <w:color w:val="000000"/>
        </w:rPr>
        <w:t xml:space="preserve">Uzņēmēja pārstāvis un Pasūtītāja pārstāvis vienojās, ka </w:t>
      </w:r>
      <w:proofErr w:type="spellStart"/>
      <w:r w:rsidRPr="00F838EC">
        <w:rPr>
          <w:b/>
          <w:color w:val="000000"/>
        </w:rPr>
        <w:t>pieslēguma</w:t>
      </w:r>
      <w:proofErr w:type="spellEnd"/>
      <w:r w:rsidRPr="00F838EC">
        <w:rPr>
          <w:b/>
          <w:color w:val="000000"/>
        </w:rPr>
        <w:t xml:space="preserve"> ierīkošanas nodrošināšanai ir nepieciešams veikt šādus papildu darbus: _____________________________________________________________________</w:t>
      </w:r>
    </w:p>
    <w:p w14:paraId="5AEC3C15" w14:textId="77777777" w:rsidR="00F838EC" w:rsidRPr="00F838EC" w:rsidRDefault="00F838EC" w:rsidP="00F838EC">
      <w:pPr>
        <w:spacing w:line="276" w:lineRule="auto"/>
        <w:rPr>
          <w:b/>
          <w:color w:val="000000"/>
        </w:rPr>
      </w:pPr>
      <w:r w:rsidRPr="00F838EC">
        <w:rPr>
          <w:b/>
          <w:color w:val="000000"/>
        </w:rPr>
        <w:t>_____________________________________________________________________</w:t>
      </w:r>
    </w:p>
    <w:p w14:paraId="33C9EB3D" w14:textId="77777777" w:rsidR="00F838EC" w:rsidRPr="00F838EC" w:rsidRDefault="00F838EC" w:rsidP="00F838EC">
      <w:pPr>
        <w:spacing w:line="276" w:lineRule="auto"/>
        <w:rPr>
          <w:b/>
          <w:color w:val="000000"/>
        </w:rPr>
      </w:pPr>
      <w:r w:rsidRPr="00F838EC">
        <w:rPr>
          <w:b/>
          <w:color w:val="000000"/>
        </w:rPr>
        <w:t>_____________________________________________________________________</w:t>
      </w:r>
    </w:p>
    <w:p w14:paraId="6452556E" w14:textId="77777777" w:rsidR="00F838EC" w:rsidRPr="00F838EC" w:rsidRDefault="00F838EC" w:rsidP="00F838EC">
      <w:pPr>
        <w:spacing w:line="276" w:lineRule="auto"/>
      </w:pPr>
      <w:r w:rsidRPr="00F838EC">
        <w:t>_____________________________________________________________________</w:t>
      </w:r>
    </w:p>
    <w:p w14:paraId="45A447BC" w14:textId="77777777" w:rsidR="00F838EC" w:rsidRPr="00F838EC" w:rsidRDefault="00F838EC" w:rsidP="00F838EC">
      <w:pPr>
        <w:spacing w:line="276" w:lineRule="auto"/>
        <w:rPr>
          <w:b/>
        </w:rPr>
      </w:pPr>
      <w:r w:rsidRPr="00F838EC">
        <w:rPr>
          <w:b/>
        </w:rPr>
        <w:t>Plānotais papildu darbu izpildes laiks ir:__________________________________</w:t>
      </w:r>
    </w:p>
    <w:p w14:paraId="4A60CAEB" w14:textId="77777777" w:rsidR="00F838EC" w:rsidRPr="00F838EC" w:rsidRDefault="00F838EC" w:rsidP="00F838EC">
      <w:pPr>
        <w:jc w:val="both"/>
      </w:pPr>
      <w:r w:rsidRPr="00F838EC">
        <w:t xml:space="preserve">Akts sastādīts 4 (četros) eksemplāros uz 1 lapas, pa diviem eksemplāriem Uzņēmēja pārstāvim un pārējiem </w:t>
      </w:r>
      <w:proofErr w:type="spellStart"/>
      <w:r w:rsidRPr="00F838EC">
        <w:t>apsekojuma</w:t>
      </w:r>
      <w:proofErr w:type="spellEnd"/>
      <w:r w:rsidRPr="00F838EC">
        <w:t xml:space="preserve"> dalībniekiem pa vienam eksemplāram katram. </w:t>
      </w:r>
    </w:p>
    <w:p w14:paraId="7E55681E" w14:textId="77777777" w:rsidR="00F838EC" w:rsidRPr="00F838EC" w:rsidRDefault="00F838EC" w:rsidP="00F838EC">
      <w:pPr>
        <w:jc w:val="both"/>
      </w:pPr>
    </w:p>
    <w:p w14:paraId="2D88436E" w14:textId="77777777" w:rsidR="00F838EC" w:rsidRPr="00F838EC" w:rsidRDefault="00F838EC" w:rsidP="00F838EC">
      <w:pPr>
        <w:spacing w:after="240" w:line="276" w:lineRule="auto"/>
        <w:rPr>
          <w:u w:val="single"/>
        </w:rPr>
      </w:pPr>
      <w:r w:rsidRPr="00F838EC">
        <w:t xml:space="preserve">Uzņēmēja pārstāvis: </w:t>
      </w:r>
      <w:r w:rsidRPr="00F838EC">
        <w:tab/>
      </w:r>
      <w:r w:rsidRPr="00F838EC">
        <w:tab/>
      </w:r>
      <w:r w:rsidRPr="00F838EC">
        <w:tab/>
        <w:t xml:space="preserve"> </w:t>
      </w:r>
      <w:r w:rsidRPr="00F838EC">
        <w:rPr>
          <w:u w:val="single"/>
        </w:rPr>
        <w:tab/>
      </w:r>
      <w:r w:rsidRPr="00F838EC">
        <w:rPr>
          <w:u w:val="single"/>
        </w:rPr>
        <w:tab/>
      </w:r>
      <w:r w:rsidRPr="00F838EC">
        <w:rPr>
          <w:u w:val="single"/>
        </w:rPr>
        <w:tab/>
      </w:r>
      <w:r w:rsidRPr="00F838EC">
        <w:rPr>
          <w:u w:val="single"/>
        </w:rPr>
        <w:tab/>
      </w:r>
    </w:p>
    <w:p w14:paraId="5F8FA89A" w14:textId="77777777" w:rsidR="00F838EC" w:rsidRPr="00F838EC" w:rsidRDefault="00F838EC" w:rsidP="00F838EC">
      <w:pPr>
        <w:spacing w:after="240" w:line="276" w:lineRule="auto"/>
        <w:rPr>
          <w:u w:val="single"/>
        </w:rPr>
      </w:pPr>
      <w:r w:rsidRPr="00F838EC">
        <w:t>Pasūtītāja pārstāvis :</w:t>
      </w:r>
      <w:r w:rsidRPr="00F838EC">
        <w:tab/>
      </w:r>
      <w:r w:rsidRPr="00F838EC">
        <w:tab/>
      </w:r>
      <w:r w:rsidRPr="00F838EC">
        <w:rPr>
          <w:u w:val="single"/>
        </w:rPr>
        <w:tab/>
      </w:r>
      <w:r w:rsidRPr="00F838EC">
        <w:rPr>
          <w:u w:val="single"/>
        </w:rPr>
        <w:tab/>
      </w:r>
      <w:r w:rsidRPr="00F838EC">
        <w:rPr>
          <w:u w:val="single"/>
        </w:rPr>
        <w:tab/>
      </w:r>
      <w:r w:rsidRPr="00F838EC">
        <w:rPr>
          <w:u w:val="single"/>
        </w:rPr>
        <w:tab/>
      </w:r>
    </w:p>
    <w:p w14:paraId="25440D64" w14:textId="77777777" w:rsidR="00F838EC" w:rsidRPr="00F838EC" w:rsidRDefault="00F838EC" w:rsidP="00F838EC">
      <w:pPr>
        <w:spacing w:after="240" w:line="276" w:lineRule="auto"/>
      </w:pPr>
    </w:p>
    <w:p w14:paraId="3EC268F4" w14:textId="77777777" w:rsidR="00F838EC" w:rsidRPr="00F838EC" w:rsidRDefault="00F838EC" w:rsidP="00F838EC"/>
    <w:p w14:paraId="3AC71AB1" w14:textId="77777777" w:rsidR="00ED37C1" w:rsidRPr="001A37BE" w:rsidRDefault="00ED37C1" w:rsidP="00ED37C1"/>
    <w:p w14:paraId="0357C601" w14:textId="77777777" w:rsidR="00ED37C1" w:rsidRPr="001A37BE" w:rsidRDefault="00ED37C1" w:rsidP="00ED37C1">
      <w:pPr>
        <w:spacing w:after="160" w:line="259" w:lineRule="auto"/>
        <w:rPr>
          <w:b/>
        </w:rPr>
      </w:pPr>
      <w:r w:rsidRPr="001A37BE">
        <w:rPr>
          <w:b/>
          <w:szCs w:val="28"/>
        </w:rPr>
        <w:t xml:space="preserve"> </w:t>
      </w:r>
    </w:p>
    <w:p w14:paraId="11FD1870" w14:textId="77777777" w:rsidR="00ED37C1" w:rsidRPr="001A37BE" w:rsidRDefault="00ED37C1" w:rsidP="007B6803">
      <w:pPr>
        <w:jc w:val="right"/>
        <w:rPr>
          <w:b/>
        </w:rPr>
        <w:sectPr w:rsidR="00ED37C1" w:rsidRPr="001A37BE" w:rsidSect="00BC1F10">
          <w:footerReference w:type="default" r:id="rId20"/>
          <w:endnotePr>
            <w:numStart w:val="2"/>
          </w:endnotePr>
          <w:pgSz w:w="11906" w:h="16838"/>
          <w:pgMar w:top="709" w:right="851" w:bottom="1134" w:left="1701" w:header="709" w:footer="709" w:gutter="0"/>
          <w:cols w:space="708"/>
          <w:titlePg/>
          <w:docGrid w:linePitch="360"/>
        </w:sectPr>
      </w:pPr>
    </w:p>
    <w:p w14:paraId="4B721C68" w14:textId="77777777" w:rsidR="007B6803" w:rsidRPr="001A37BE" w:rsidRDefault="007B6803" w:rsidP="007B6803">
      <w:pPr>
        <w:jc w:val="right"/>
        <w:rPr>
          <w:b/>
        </w:rPr>
      </w:pPr>
      <w:r w:rsidRPr="001A37BE">
        <w:rPr>
          <w:b/>
        </w:rPr>
        <w:lastRenderedPageBreak/>
        <w:t>Pielikums Nr.</w:t>
      </w:r>
      <w:r w:rsidR="00C35EF8" w:rsidRPr="001A37BE">
        <w:rPr>
          <w:b/>
        </w:rPr>
        <w:t>6</w:t>
      </w:r>
    </w:p>
    <w:p w14:paraId="0C04E750" w14:textId="6736D26C" w:rsidR="00E21E11" w:rsidRDefault="00E21E11" w:rsidP="00E21E11">
      <w:pPr>
        <w:pStyle w:val="Pamatteksts"/>
        <w:jc w:val="center"/>
        <w:rPr>
          <w:b/>
        </w:rPr>
      </w:pPr>
      <w:r w:rsidRPr="001A37BE">
        <w:rPr>
          <w:b/>
        </w:rPr>
        <w:t>Būvizstrādājumu saraksts</w:t>
      </w:r>
    </w:p>
    <w:p w14:paraId="3D336548" w14:textId="77C15225" w:rsidR="003D56B6" w:rsidRDefault="003D56B6" w:rsidP="00E21E11">
      <w:pPr>
        <w:pStyle w:val="Pamatteksts"/>
        <w:jc w:val="center"/>
        <w:rPr>
          <w:b/>
        </w:rPr>
      </w:pPr>
    </w:p>
    <w:tbl>
      <w:tblPr>
        <w:tblW w:w="14737" w:type="dxa"/>
        <w:tblInd w:w="113" w:type="dxa"/>
        <w:tblLook w:val="04A0" w:firstRow="1" w:lastRow="0" w:firstColumn="1" w:lastColumn="0" w:noHBand="0" w:noVBand="1"/>
      </w:tblPr>
      <w:tblGrid>
        <w:gridCol w:w="943"/>
        <w:gridCol w:w="5909"/>
        <w:gridCol w:w="1270"/>
        <w:gridCol w:w="1272"/>
        <w:gridCol w:w="1403"/>
        <w:gridCol w:w="1247"/>
        <w:gridCol w:w="2693"/>
      </w:tblGrid>
      <w:tr w:rsidR="00F838EC" w:rsidRPr="00BE45D0" w14:paraId="5F0217D5" w14:textId="77777777" w:rsidTr="00CB391F">
        <w:trPr>
          <w:trHeight w:val="142"/>
          <w:tblHeader/>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D53DC" w14:textId="77777777" w:rsidR="003D56B6" w:rsidRPr="00BE45D0" w:rsidRDefault="003D56B6" w:rsidP="00CB391F">
            <w:pPr>
              <w:jc w:val="center"/>
              <w:rPr>
                <w:b/>
                <w:bCs/>
                <w:color w:val="000000"/>
              </w:rPr>
            </w:pPr>
            <w:proofErr w:type="spellStart"/>
            <w:r w:rsidRPr="00BE45D0">
              <w:rPr>
                <w:b/>
                <w:bCs/>
                <w:color w:val="000000"/>
              </w:rPr>
              <w:t>Nr.p.k</w:t>
            </w:r>
            <w:proofErr w:type="spellEnd"/>
            <w:r w:rsidRPr="00BE45D0">
              <w:rPr>
                <w:b/>
                <w:bCs/>
                <w:color w:val="000000"/>
              </w:rPr>
              <w:t>.</w:t>
            </w:r>
          </w:p>
        </w:tc>
        <w:tc>
          <w:tcPr>
            <w:tcW w:w="5909" w:type="dxa"/>
            <w:tcBorders>
              <w:top w:val="single" w:sz="4" w:space="0" w:color="auto"/>
              <w:left w:val="nil"/>
              <w:bottom w:val="single" w:sz="4" w:space="0" w:color="auto"/>
              <w:right w:val="single" w:sz="4" w:space="0" w:color="auto"/>
            </w:tcBorders>
            <w:shd w:val="clear" w:color="auto" w:fill="auto"/>
            <w:noWrap/>
            <w:vAlign w:val="center"/>
            <w:hideMark/>
          </w:tcPr>
          <w:p w14:paraId="7AE6FAA1" w14:textId="77777777" w:rsidR="003D56B6" w:rsidRPr="00BE45D0" w:rsidRDefault="003D56B6" w:rsidP="00CB391F">
            <w:pPr>
              <w:jc w:val="center"/>
              <w:rPr>
                <w:b/>
                <w:bCs/>
                <w:color w:val="000000"/>
              </w:rPr>
            </w:pPr>
            <w:r w:rsidRPr="00BE45D0">
              <w:rPr>
                <w:b/>
                <w:bCs/>
                <w:color w:val="000000"/>
              </w:rPr>
              <w:t>Nosaukums</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A29FF48" w14:textId="77777777" w:rsidR="003D56B6" w:rsidRPr="00BE45D0" w:rsidRDefault="003D56B6" w:rsidP="00CB391F">
            <w:pPr>
              <w:jc w:val="center"/>
              <w:rPr>
                <w:b/>
                <w:bCs/>
                <w:color w:val="000000"/>
              </w:rPr>
            </w:pPr>
            <w:r w:rsidRPr="00BE45D0">
              <w:rPr>
                <w:b/>
                <w:bCs/>
                <w:color w:val="000000"/>
              </w:rPr>
              <w:t>Ražotājs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08332C53" w14:textId="77777777" w:rsidR="003D56B6" w:rsidRPr="00BE45D0" w:rsidRDefault="003D56B6" w:rsidP="00CB391F">
            <w:pPr>
              <w:jc w:val="center"/>
              <w:rPr>
                <w:b/>
                <w:bCs/>
                <w:color w:val="000000"/>
              </w:rPr>
            </w:pPr>
            <w:r w:rsidRPr="00BE45D0">
              <w:rPr>
                <w:b/>
                <w:bCs/>
                <w:color w:val="000000"/>
              </w:rPr>
              <w:t>Ražotāja valsts</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2E38245A" w14:textId="77777777" w:rsidR="003D56B6" w:rsidRPr="00BE45D0" w:rsidRDefault="003D56B6" w:rsidP="00CB391F">
            <w:pPr>
              <w:jc w:val="center"/>
              <w:rPr>
                <w:b/>
                <w:bCs/>
                <w:color w:val="000000"/>
              </w:rPr>
            </w:pPr>
            <w:r w:rsidRPr="00BE45D0">
              <w:rPr>
                <w:b/>
                <w:bCs/>
                <w:color w:val="000000"/>
              </w:rPr>
              <w:t>Piegādātājs</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AD74D03" w14:textId="77777777" w:rsidR="003D56B6" w:rsidRPr="00BE45D0" w:rsidRDefault="003D56B6" w:rsidP="00CB391F">
            <w:pPr>
              <w:jc w:val="center"/>
              <w:rPr>
                <w:b/>
                <w:bCs/>
                <w:color w:val="000000"/>
              </w:rPr>
            </w:pPr>
            <w:r w:rsidRPr="00BE45D0">
              <w:rPr>
                <w:b/>
                <w:bCs/>
                <w:color w:val="000000"/>
              </w:rPr>
              <w:t>Marka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B24E65" w14:textId="77777777" w:rsidR="003D56B6" w:rsidRPr="00BE45D0" w:rsidRDefault="003D56B6" w:rsidP="00CB391F">
            <w:pPr>
              <w:jc w:val="center"/>
              <w:rPr>
                <w:b/>
                <w:bCs/>
                <w:color w:val="000000"/>
              </w:rPr>
            </w:pPr>
            <w:r w:rsidRPr="00BE45D0">
              <w:rPr>
                <w:b/>
                <w:bCs/>
                <w:color w:val="000000"/>
              </w:rPr>
              <w:t>Tehniskie parametri</w:t>
            </w:r>
          </w:p>
        </w:tc>
      </w:tr>
      <w:tr w:rsidR="00F838EC" w:rsidRPr="00BE45D0" w14:paraId="194DA9F9"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6F14E875" w14:textId="77777777" w:rsidR="003D56B6" w:rsidRPr="00BE45D0" w:rsidRDefault="003D56B6" w:rsidP="00CB391F">
            <w:pPr>
              <w:autoSpaceDE w:val="0"/>
              <w:autoSpaceDN w:val="0"/>
              <w:adjustRightInd w:val="0"/>
              <w:jc w:val="center"/>
              <w:rPr>
                <w:b/>
                <w:color w:val="000000"/>
              </w:rPr>
            </w:pPr>
            <w:r w:rsidRPr="00BE45D0">
              <w:rPr>
                <w:b/>
                <w:color w:val="000000"/>
              </w:rPr>
              <w:t>1.</w:t>
            </w:r>
          </w:p>
        </w:tc>
        <w:tc>
          <w:tcPr>
            <w:tcW w:w="5909" w:type="dxa"/>
            <w:tcBorders>
              <w:top w:val="nil"/>
              <w:left w:val="nil"/>
              <w:bottom w:val="single" w:sz="4" w:space="0" w:color="auto"/>
              <w:right w:val="single" w:sz="4" w:space="0" w:color="auto"/>
            </w:tcBorders>
            <w:shd w:val="clear" w:color="auto" w:fill="auto"/>
            <w:vAlign w:val="center"/>
          </w:tcPr>
          <w:p w14:paraId="1026D009" w14:textId="77777777" w:rsidR="003D56B6" w:rsidRPr="00BE45D0" w:rsidRDefault="003D56B6" w:rsidP="00CB391F">
            <w:pPr>
              <w:autoSpaceDE w:val="0"/>
              <w:autoSpaceDN w:val="0"/>
              <w:adjustRightInd w:val="0"/>
              <w:rPr>
                <w:b/>
                <w:color w:val="000000"/>
              </w:rPr>
            </w:pPr>
            <w:r w:rsidRPr="00BE45D0">
              <w:rPr>
                <w:b/>
                <w:color w:val="000000"/>
              </w:rPr>
              <w:t>Ūdensvada cauruļvadi:</w:t>
            </w:r>
          </w:p>
        </w:tc>
        <w:tc>
          <w:tcPr>
            <w:tcW w:w="1270" w:type="dxa"/>
            <w:tcBorders>
              <w:top w:val="nil"/>
              <w:left w:val="nil"/>
              <w:bottom w:val="single" w:sz="4" w:space="0" w:color="auto"/>
              <w:right w:val="single" w:sz="4" w:space="0" w:color="auto"/>
            </w:tcBorders>
            <w:shd w:val="clear" w:color="auto" w:fill="auto"/>
            <w:vAlign w:val="center"/>
          </w:tcPr>
          <w:p w14:paraId="3C07A2BD"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0BFB12B7"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3A09B918"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220E938E"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243F6D27" w14:textId="77777777" w:rsidR="003D56B6" w:rsidRPr="00BE45D0" w:rsidRDefault="003D56B6" w:rsidP="00CB391F">
            <w:pPr>
              <w:rPr>
                <w:color w:val="000000"/>
              </w:rPr>
            </w:pPr>
          </w:p>
        </w:tc>
      </w:tr>
      <w:tr w:rsidR="00F838EC" w:rsidRPr="00BE45D0" w14:paraId="38CDC967"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A39341" w14:textId="77777777" w:rsidR="003D56B6" w:rsidRPr="00BE45D0" w:rsidRDefault="003D56B6" w:rsidP="00CB391F">
            <w:pPr>
              <w:autoSpaceDE w:val="0"/>
              <w:autoSpaceDN w:val="0"/>
              <w:adjustRightInd w:val="0"/>
              <w:jc w:val="center"/>
              <w:rPr>
                <w:color w:val="000000"/>
              </w:rPr>
            </w:pPr>
            <w:r w:rsidRPr="00BE45D0">
              <w:rPr>
                <w:color w:val="000000"/>
              </w:rPr>
              <w:t>1.1</w:t>
            </w:r>
          </w:p>
        </w:tc>
        <w:tc>
          <w:tcPr>
            <w:tcW w:w="5909" w:type="dxa"/>
            <w:tcBorders>
              <w:top w:val="nil"/>
              <w:left w:val="nil"/>
              <w:bottom w:val="single" w:sz="4" w:space="0" w:color="auto"/>
              <w:right w:val="single" w:sz="4" w:space="0" w:color="auto"/>
            </w:tcBorders>
            <w:shd w:val="clear" w:color="auto" w:fill="auto"/>
            <w:vAlign w:val="center"/>
          </w:tcPr>
          <w:p w14:paraId="0B5503ED" w14:textId="77777777" w:rsidR="003D56B6" w:rsidRPr="00BE45D0" w:rsidRDefault="003D56B6" w:rsidP="00CB391F">
            <w:pPr>
              <w:autoSpaceDE w:val="0"/>
              <w:autoSpaceDN w:val="0"/>
              <w:adjustRightInd w:val="0"/>
              <w:rPr>
                <w:color w:val="000000"/>
              </w:rPr>
            </w:pPr>
            <w:r w:rsidRPr="00BE45D0">
              <w:rPr>
                <w:color w:val="000000"/>
              </w:rPr>
              <w:t xml:space="preserve">PE32 PN10 SDR 17 ūdensvada caurule </w:t>
            </w:r>
          </w:p>
        </w:tc>
        <w:tc>
          <w:tcPr>
            <w:tcW w:w="1270" w:type="dxa"/>
            <w:tcBorders>
              <w:top w:val="nil"/>
              <w:left w:val="nil"/>
              <w:bottom w:val="single" w:sz="4" w:space="0" w:color="auto"/>
              <w:right w:val="single" w:sz="4" w:space="0" w:color="auto"/>
            </w:tcBorders>
            <w:shd w:val="clear" w:color="auto" w:fill="auto"/>
            <w:vAlign w:val="center"/>
          </w:tcPr>
          <w:p w14:paraId="5784505F"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0A0C2BF9"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0FFFB2AC"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5F762156"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51E9CA91" w14:textId="77777777" w:rsidR="003D56B6" w:rsidRPr="00BE45D0" w:rsidRDefault="003D56B6" w:rsidP="00CB391F">
            <w:pPr>
              <w:rPr>
                <w:color w:val="000000"/>
              </w:rPr>
            </w:pPr>
          </w:p>
        </w:tc>
      </w:tr>
      <w:tr w:rsidR="00F838EC" w:rsidRPr="00BE45D0" w14:paraId="2C472EC5"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37E7284F" w14:textId="77777777" w:rsidR="003D56B6" w:rsidRPr="00BE45D0" w:rsidRDefault="003D56B6" w:rsidP="00CB391F">
            <w:pPr>
              <w:autoSpaceDE w:val="0"/>
              <w:autoSpaceDN w:val="0"/>
              <w:adjustRightInd w:val="0"/>
              <w:jc w:val="center"/>
              <w:rPr>
                <w:color w:val="000000"/>
              </w:rPr>
            </w:pPr>
            <w:r w:rsidRPr="00BE45D0">
              <w:rPr>
                <w:color w:val="000000"/>
              </w:rPr>
              <w:t>1.</w:t>
            </w:r>
            <w:r>
              <w:rPr>
                <w:color w:val="000000"/>
              </w:rPr>
              <w:t>2</w:t>
            </w:r>
          </w:p>
        </w:tc>
        <w:tc>
          <w:tcPr>
            <w:tcW w:w="5909" w:type="dxa"/>
            <w:tcBorders>
              <w:top w:val="nil"/>
              <w:left w:val="nil"/>
              <w:bottom w:val="single" w:sz="4" w:space="0" w:color="auto"/>
              <w:right w:val="single" w:sz="4" w:space="0" w:color="auto"/>
            </w:tcBorders>
            <w:shd w:val="clear" w:color="auto" w:fill="auto"/>
            <w:vAlign w:val="center"/>
          </w:tcPr>
          <w:p w14:paraId="3A02329F" w14:textId="77777777" w:rsidR="003D56B6" w:rsidRPr="00BE45D0" w:rsidRDefault="003D56B6" w:rsidP="00CB391F">
            <w:pPr>
              <w:autoSpaceDE w:val="0"/>
              <w:autoSpaceDN w:val="0"/>
              <w:adjustRightInd w:val="0"/>
              <w:rPr>
                <w:color w:val="000000"/>
              </w:rPr>
            </w:pPr>
            <w:r w:rsidRPr="00BE45D0">
              <w:rPr>
                <w:color w:val="000000"/>
              </w:rPr>
              <w:t>PE</w:t>
            </w:r>
            <w:r>
              <w:rPr>
                <w:color w:val="000000"/>
              </w:rPr>
              <w:t>110</w:t>
            </w:r>
            <w:r w:rsidRPr="00BE45D0">
              <w:rPr>
                <w:color w:val="000000"/>
              </w:rPr>
              <w:t xml:space="preserve"> PN10 SDR 17 ūdensvada </w:t>
            </w:r>
            <w:proofErr w:type="spellStart"/>
            <w:r>
              <w:rPr>
                <w:color w:val="000000"/>
              </w:rPr>
              <w:t>aizsarg</w:t>
            </w:r>
            <w:r w:rsidRPr="00BE45D0">
              <w:rPr>
                <w:color w:val="000000"/>
              </w:rPr>
              <w:t>caurule</w:t>
            </w:r>
            <w:proofErr w:type="spellEnd"/>
            <w:r w:rsidRPr="00BE45D0">
              <w:rPr>
                <w:color w:val="000000"/>
              </w:rPr>
              <w:t xml:space="preserve"> </w:t>
            </w:r>
          </w:p>
        </w:tc>
        <w:tc>
          <w:tcPr>
            <w:tcW w:w="1270" w:type="dxa"/>
            <w:tcBorders>
              <w:top w:val="nil"/>
              <w:left w:val="nil"/>
              <w:bottom w:val="single" w:sz="4" w:space="0" w:color="auto"/>
              <w:right w:val="single" w:sz="4" w:space="0" w:color="auto"/>
            </w:tcBorders>
            <w:shd w:val="clear" w:color="auto" w:fill="auto"/>
            <w:vAlign w:val="center"/>
          </w:tcPr>
          <w:p w14:paraId="015CC207"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5E8C25DD"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41956647"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1B8192AE"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54E4CB5E" w14:textId="77777777" w:rsidR="003D56B6" w:rsidRPr="00BE45D0" w:rsidRDefault="003D56B6" w:rsidP="00CB391F">
            <w:pPr>
              <w:rPr>
                <w:color w:val="000000"/>
              </w:rPr>
            </w:pPr>
          </w:p>
        </w:tc>
      </w:tr>
      <w:tr w:rsidR="00F838EC" w:rsidRPr="00BE45D0" w14:paraId="183F3650"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956F8D2" w14:textId="77777777" w:rsidR="003D56B6" w:rsidRPr="00BE45D0" w:rsidRDefault="003D56B6" w:rsidP="00CB391F">
            <w:pPr>
              <w:autoSpaceDE w:val="0"/>
              <w:autoSpaceDN w:val="0"/>
              <w:adjustRightInd w:val="0"/>
              <w:jc w:val="center"/>
              <w:rPr>
                <w:color w:val="000000"/>
              </w:rPr>
            </w:pPr>
            <w:r w:rsidRPr="00BE45D0">
              <w:rPr>
                <w:color w:val="000000"/>
              </w:rPr>
              <w:t>1.</w:t>
            </w:r>
            <w:r>
              <w:rPr>
                <w:color w:val="000000"/>
              </w:rPr>
              <w:t>3</w:t>
            </w:r>
          </w:p>
        </w:tc>
        <w:tc>
          <w:tcPr>
            <w:tcW w:w="5909" w:type="dxa"/>
            <w:tcBorders>
              <w:top w:val="nil"/>
              <w:left w:val="nil"/>
              <w:bottom w:val="single" w:sz="4" w:space="0" w:color="auto"/>
              <w:right w:val="single" w:sz="4" w:space="0" w:color="auto"/>
            </w:tcBorders>
            <w:shd w:val="clear" w:color="auto" w:fill="auto"/>
            <w:vAlign w:val="center"/>
          </w:tcPr>
          <w:p w14:paraId="189490A5" w14:textId="77777777" w:rsidR="003D56B6" w:rsidRPr="00BE45D0" w:rsidRDefault="003D56B6" w:rsidP="00CB391F">
            <w:pPr>
              <w:autoSpaceDE w:val="0"/>
              <w:autoSpaceDN w:val="0"/>
              <w:adjustRightInd w:val="0"/>
              <w:rPr>
                <w:color w:val="000000"/>
              </w:rPr>
            </w:pPr>
            <w:r w:rsidRPr="00BE45D0">
              <w:rPr>
                <w:color w:val="000000"/>
              </w:rPr>
              <w:t>Ūdensapgādes cauruļvadu veidgabali De32m PN10</w:t>
            </w:r>
          </w:p>
        </w:tc>
        <w:tc>
          <w:tcPr>
            <w:tcW w:w="1270" w:type="dxa"/>
            <w:tcBorders>
              <w:top w:val="nil"/>
              <w:left w:val="nil"/>
              <w:bottom w:val="single" w:sz="4" w:space="0" w:color="auto"/>
              <w:right w:val="single" w:sz="4" w:space="0" w:color="auto"/>
            </w:tcBorders>
            <w:shd w:val="clear" w:color="auto" w:fill="auto"/>
            <w:vAlign w:val="center"/>
          </w:tcPr>
          <w:p w14:paraId="167DC344"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71B8B974"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56AF885B"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270EF695"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04167EB6" w14:textId="77777777" w:rsidR="003D56B6" w:rsidRPr="00BE45D0" w:rsidRDefault="003D56B6" w:rsidP="00CB391F">
            <w:pPr>
              <w:rPr>
                <w:color w:val="000000"/>
              </w:rPr>
            </w:pPr>
          </w:p>
        </w:tc>
      </w:tr>
      <w:tr w:rsidR="00F838EC" w:rsidRPr="00BE45D0" w14:paraId="436D4318"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383753F2" w14:textId="77777777" w:rsidR="003D56B6" w:rsidRPr="00BE45D0" w:rsidRDefault="003D56B6" w:rsidP="00CB391F">
            <w:pPr>
              <w:autoSpaceDE w:val="0"/>
              <w:autoSpaceDN w:val="0"/>
              <w:adjustRightInd w:val="0"/>
              <w:jc w:val="center"/>
              <w:rPr>
                <w:b/>
                <w:color w:val="000000"/>
              </w:rPr>
            </w:pPr>
            <w:r>
              <w:rPr>
                <w:b/>
                <w:color w:val="000000"/>
              </w:rPr>
              <w:t>2</w:t>
            </w:r>
            <w:r w:rsidRPr="00BE45D0">
              <w:rPr>
                <w:b/>
                <w:color w:val="000000"/>
              </w:rPr>
              <w:t>.</w:t>
            </w:r>
          </w:p>
        </w:tc>
        <w:tc>
          <w:tcPr>
            <w:tcW w:w="5909" w:type="dxa"/>
            <w:tcBorders>
              <w:top w:val="nil"/>
              <w:left w:val="nil"/>
              <w:bottom w:val="single" w:sz="4" w:space="0" w:color="auto"/>
              <w:right w:val="single" w:sz="4" w:space="0" w:color="auto"/>
            </w:tcBorders>
            <w:shd w:val="clear" w:color="auto" w:fill="auto"/>
            <w:vAlign w:val="center"/>
          </w:tcPr>
          <w:p w14:paraId="3D9C438E" w14:textId="77777777" w:rsidR="003D56B6" w:rsidRPr="00BE45D0" w:rsidRDefault="003D56B6" w:rsidP="00CB391F">
            <w:pPr>
              <w:autoSpaceDE w:val="0"/>
              <w:autoSpaceDN w:val="0"/>
              <w:adjustRightInd w:val="0"/>
              <w:rPr>
                <w:b/>
                <w:color w:val="000000"/>
              </w:rPr>
            </w:pPr>
            <w:r w:rsidRPr="00BE45D0">
              <w:rPr>
                <w:b/>
                <w:color w:val="000000"/>
              </w:rPr>
              <w:t>Akas</w:t>
            </w:r>
          </w:p>
        </w:tc>
        <w:tc>
          <w:tcPr>
            <w:tcW w:w="1270" w:type="dxa"/>
            <w:tcBorders>
              <w:top w:val="nil"/>
              <w:left w:val="nil"/>
              <w:bottom w:val="single" w:sz="4" w:space="0" w:color="auto"/>
              <w:right w:val="single" w:sz="4" w:space="0" w:color="auto"/>
            </w:tcBorders>
            <w:shd w:val="clear" w:color="auto" w:fill="auto"/>
            <w:vAlign w:val="center"/>
          </w:tcPr>
          <w:p w14:paraId="2ED873DB"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40E16729"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223F5821"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7324A15C"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5F4F292D" w14:textId="77777777" w:rsidR="003D56B6" w:rsidRPr="00BE45D0" w:rsidRDefault="003D56B6" w:rsidP="00CB391F">
            <w:pPr>
              <w:rPr>
                <w:color w:val="000000"/>
              </w:rPr>
            </w:pPr>
          </w:p>
        </w:tc>
      </w:tr>
      <w:tr w:rsidR="00F838EC" w:rsidRPr="00BE45D0" w14:paraId="21B27E5F"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39845136" w14:textId="77777777" w:rsidR="003D56B6" w:rsidRPr="00BE45D0" w:rsidRDefault="003D56B6" w:rsidP="00CB391F">
            <w:pPr>
              <w:autoSpaceDE w:val="0"/>
              <w:autoSpaceDN w:val="0"/>
              <w:adjustRightInd w:val="0"/>
              <w:jc w:val="center"/>
              <w:rPr>
                <w:color w:val="000000"/>
              </w:rPr>
            </w:pPr>
            <w:r>
              <w:rPr>
                <w:color w:val="000000"/>
              </w:rPr>
              <w:t>2</w:t>
            </w:r>
            <w:r w:rsidRPr="00BE45D0">
              <w:rPr>
                <w:color w:val="000000"/>
              </w:rPr>
              <w:t>.1</w:t>
            </w:r>
          </w:p>
        </w:tc>
        <w:tc>
          <w:tcPr>
            <w:tcW w:w="5909" w:type="dxa"/>
            <w:tcBorders>
              <w:top w:val="nil"/>
              <w:left w:val="nil"/>
              <w:bottom w:val="single" w:sz="4" w:space="0" w:color="auto"/>
              <w:right w:val="single" w:sz="4" w:space="0" w:color="auto"/>
            </w:tcBorders>
            <w:shd w:val="clear" w:color="auto" w:fill="auto"/>
            <w:vAlign w:val="center"/>
          </w:tcPr>
          <w:p w14:paraId="242C50F9" w14:textId="77777777" w:rsidR="003D56B6" w:rsidRPr="00BE45D0" w:rsidRDefault="003D56B6" w:rsidP="00CB391F">
            <w:pPr>
              <w:autoSpaceDE w:val="0"/>
              <w:autoSpaceDN w:val="0"/>
              <w:adjustRightInd w:val="0"/>
              <w:rPr>
                <w:color w:val="000000"/>
              </w:rPr>
            </w:pPr>
            <w:r w:rsidRPr="00724483">
              <w:rPr>
                <w:color w:val="000000"/>
              </w:rPr>
              <w:t>Rūpnieciski izgatavota, siltināta ūdens mērīšanas akas DN500mm</w:t>
            </w:r>
          </w:p>
        </w:tc>
        <w:tc>
          <w:tcPr>
            <w:tcW w:w="1270" w:type="dxa"/>
            <w:tcBorders>
              <w:top w:val="nil"/>
              <w:left w:val="nil"/>
              <w:bottom w:val="single" w:sz="4" w:space="0" w:color="auto"/>
              <w:right w:val="single" w:sz="4" w:space="0" w:color="auto"/>
            </w:tcBorders>
            <w:shd w:val="clear" w:color="auto" w:fill="auto"/>
            <w:vAlign w:val="center"/>
          </w:tcPr>
          <w:p w14:paraId="532B1774"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372FA36B"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399D1763"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5A9710CC"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706C4829" w14:textId="77777777" w:rsidR="003D56B6" w:rsidRPr="00BE45D0" w:rsidRDefault="003D56B6" w:rsidP="00CB391F">
            <w:pPr>
              <w:rPr>
                <w:color w:val="000000"/>
              </w:rPr>
            </w:pPr>
          </w:p>
        </w:tc>
      </w:tr>
      <w:tr w:rsidR="00F838EC" w:rsidRPr="00BE45D0" w14:paraId="3117D804" w14:textId="77777777" w:rsidTr="00CB391F">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333471EC" w14:textId="77777777" w:rsidR="003D56B6" w:rsidRDefault="003D56B6" w:rsidP="00CB391F">
            <w:pPr>
              <w:autoSpaceDE w:val="0"/>
              <w:autoSpaceDN w:val="0"/>
              <w:adjustRightInd w:val="0"/>
              <w:jc w:val="center"/>
              <w:rPr>
                <w:color w:val="000000"/>
              </w:rPr>
            </w:pPr>
            <w:r>
              <w:rPr>
                <w:color w:val="000000"/>
              </w:rPr>
              <w:t>2.2</w:t>
            </w:r>
          </w:p>
        </w:tc>
        <w:tc>
          <w:tcPr>
            <w:tcW w:w="5909" w:type="dxa"/>
            <w:tcBorders>
              <w:top w:val="nil"/>
              <w:left w:val="nil"/>
              <w:bottom w:val="single" w:sz="4" w:space="0" w:color="auto"/>
              <w:right w:val="single" w:sz="4" w:space="0" w:color="auto"/>
            </w:tcBorders>
            <w:shd w:val="clear" w:color="auto" w:fill="auto"/>
            <w:vAlign w:val="center"/>
          </w:tcPr>
          <w:p w14:paraId="7E033044" w14:textId="77777777" w:rsidR="003D56B6" w:rsidRPr="00E27467" w:rsidRDefault="003D56B6" w:rsidP="00CB391F">
            <w:pPr>
              <w:autoSpaceDE w:val="0"/>
              <w:autoSpaceDN w:val="0"/>
              <w:adjustRightInd w:val="0"/>
              <w:rPr>
                <w:color w:val="000000"/>
              </w:rPr>
            </w:pPr>
            <w:r w:rsidRPr="00E27467">
              <w:rPr>
                <w:color w:val="000000"/>
              </w:rPr>
              <w:t xml:space="preserve">Kaļamā </w:t>
            </w:r>
            <w:proofErr w:type="spellStart"/>
            <w:r w:rsidRPr="00E27467">
              <w:rPr>
                <w:color w:val="000000"/>
              </w:rPr>
              <w:t>ķeta</w:t>
            </w:r>
            <w:proofErr w:type="spellEnd"/>
            <w:r w:rsidRPr="00E27467">
              <w:rPr>
                <w:color w:val="000000"/>
              </w:rPr>
              <w:t xml:space="preserve"> peldošā lūka </w:t>
            </w:r>
            <w:r w:rsidRPr="00E27467">
              <w:rPr>
                <w:rFonts w:ascii="Cambria Math" w:hAnsi="Cambria Math" w:cs="Cambria Math"/>
                <w:color w:val="000000"/>
              </w:rPr>
              <w:t>∅</w:t>
            </w:r>
            <w:r w:rsidRPr="00E27467">
              <w:rPr>
                <w:color w:val="000000"/>
              </w:rPr>
              <w:t>500, D400 (40t)</w:t>
            </w:r>
          </w:p>
        </w:tc>
        <w:tc>
          <w:tcPr>
            <w:tcW w:w="1270" w:type="dxa"/>
            <w:tcBorders>
              <w:top w:val="nil"/>
              <w:left w:val="nil"/>
              <w:bottom w:val="single" w:sz="4" w:space="0" w:color="auto"/>
              <w:right w:val="single" w:sz="4" w:space="0" w:color="auto"/>
            </w:tcBorders>
            <w:shd w:val="clear" w:color="auto" w:fill="auto"/>
            <w:vAlign w:val="center"/>
          </w:tcPr>
          <w:p w14:paraId="5B5F901F" w14:textId="77777777" w:rsidR="003D56B6" w:rsidRPr="00BE45D0" w:rsidRDefault="003D56B6" w:rsidP="00CB391F">
            <w:pPr>
              <w:rPr>
                <w:color w:val="000000"/>
              </w:rPr>
            </w:pPr>
          </w:p>
        </w:tc>
        <w:tc>
          <w:tcPr>
            <w:tcW w:w="1272" w:type="dxa"/>
            <w:tcBorders>
              <w:top w:val="nil"/>
              <w:left w:val="nil"/>
              <w:bottom w:val="single" w:sz="4" w:space="0" w:color="auto"/>
              <w:right w:val="single" w:sz="4" w:space="0" w:color="auto"/>
            </w:tcBorders>
            <w:shd w:val="clear" w:color="auto" w:fill="auto"/>
            <w:vAlign w:val="center"/>
          </w:tcPr>
          <w:p w14:paraId="7C28D2FE" w14:textId="77777777" w:rsidR="003D56B6" w:rsidRPr="00BE45D0" w:rsidRDefault="003D56B6" w:rsidP="00CB391F">
            <w:pPr>
              <w:rPr>
                <w:color w:val="000000"/>
              </w:rPr>
            </w:pPr>
          </w:p>
        </w:tc>
        <w:tc>
          <w:tcPr>
            <w:tcW w:w="1403" w:type="dxa"/>
            <w:tcBorders>
              <w:top w:val="nil"/>
              <w:left w:val="nil"/>
              <w:bottom w:val="single" w:sz="4" w:space="0" w:color="auto"/>
              <w:right w:val="single" w:sz="4" w:space="0" w:color="auto"/>
            </w:tcBorders>
            <w:shd w:val="clear" w:color="auto" w:fill="auto"/>
            <w:vAlign w:val="center"/>
          </w:tcPr>
          <w:p w14:paraId="45336364" w14:textId="77777777" w:rsidR="003D56B6" w:rsidRPr="00BE45D0" w:rsidRDefault="003D56B6" w:rsidP="00CB391F">
            <w:pPr>
              <w:rPr>
                <w:color w:val="000000"/>
              </w:rPr>
            </w:pPr>
          </w:p>
        </w:tc>
        <w:tc>
          <w:tcPr>
            <w:tcW w:w="1247" w:type="dxa"/>
            <w:tcBorders>
              <w:top w:val="nil"/>
              <w:left w:val="nil"/>
              <w:bottom w:val="single" w:sz="4" w:space="0" w:color="auto"/>
              <w:right w:val="single" w:sz="4" w:space="0" w:color="auto"/>
            </w:tcBorders>
            <w:shd w:val="clear" w:color="auto" w:fill="auto"/>
            <w:vAlign w:val="bottom"/>
          </w:tcPr>
          <w:p w14:paraId="5F78DCC0" w14:textId="77777777" w:rsidR="003D56B6" w:rsidRPr="00BE45D0" w:rsidRDefault="003D56B6" w:rsidP="00CB391F">
            <w:pPr>
              <w:rPr>
                <w:color w:val="000000"/>
              </w:rPr>
            </w:pPr>
          </w:p>
        </w:tc>
        <w:tc>
          <w:tcPr>
            <w:tcW w:w="2693" w:type="dxa"/>
            <w:tcBorders>
              <w:top w:val="nil"/>
              <w:left w:val="nil"/>
              <w:bottom w:val="single" w:sz="4" w:space="0" w:color="auto"/>
              <w:right w:val="single" w:sz="4" w:space="0" w:color="auto"/>
            </w:tcBorders>
            <w:shd w:val="clear" w:color="auto" w:fill="auto"/>
            <w:vAlign w:val="bottom"/>
          </w:tcPr>
          <w:p w14:paraId="3AB9A165" w14:textId="77777777" w:rsidR="003D56B6" w:rsidRPr="00BE45D0" w:rsidRDefault="003D56B6" w:rsidP="00CB391F">
            <w:pPr>
              <w:rPr>
                <w:color w:val="000000"/>
              </w:rPr>
            </w:pPr>
          </w:p>
        </w:tc>
      </w:tr>
      <w:tr w:rsidR="00F838EC" w:rsidRPr="00BE45D0" w14:paraId="360A9910" w14:textId="77777777" w:rsidTr="00CB391F">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44FF9D" w14:textId="77777777" w:rsidR="003D56B6" w:rsidRPr="00BE45D0" w:rsidRDefault="003D56B6" w:rsidP="00CB391F">
            <w:pPr>
              <w:autoSpaceDE w:val="0"/>
              <w:autoSpaceDN w:val="0"/>
              <w:adjustRightInd w:val="0"/>
              <w:jc w:val="center"/>
              <w:rPr>
                <w:b/>
                <w:color w:val="000000"/>
              </w:rPr>
            </w:pPr>
            <w:r>
              <w:rPr>
                <w:b/>
                <w:color w:val="000000"/>
              </w:rPr>
              <w:t>3.</w:t>
            </w:r>
          </w:p>
        </w:tc>
        <w:tc>
          <w:tcPr>
            <w:tcW w:w="5909" w:type="dxa"/>
            <w:tcBorders>
              <w:top w:val="single" w:sz="4" w:space="0" w:color="auto"/>
              <w:left w:val="nil"/>
              <w:bottom w:val="single" w:sz="4" w:space="0" w:color="auto"/>
              <w:right w:val="single" w:sz="4" w:space="0" w:color="auto"/>
            </w:tcBorders>
            <w:shd w:val="clear" w:color="auto" w:fill="auto"/>
            <w:vAlign w:val="center"/>
          </w:tcPr>
          <w:p w14:paraId="520F188E" w14:textId="77777777" w:rsidR="003D56B6" w:rsidRPr="00BE45D0" w:rsidRDefault="003D56B6" w:rsidP="00CB391F">
            <w:pPr>
              <w:autoSpaceDE w:val="0"/>
              <w:autoSpaceDN w:val="0"/>
              <w:adjustRightInd w:val="0"/>
              <w:rPr>
                <w:b/>
                <w:color w:val="000000"/>
              </w:rPr>
            </w:pPr>
            <w:r w:rsidRPr="00BE45D0">
              <w:rPr>
                <w:b/>
                <w:color w:val="000000"/>
              </w:rPr>
              <w:t>Citi materiāli</w:t>
            </w:r>
          </w:p>
        </w:tc>
        <w:tc>
          <w:tcPr>
            <w:tcW w:w="1270" w:type="dxa"/>
            <w:tcBorders>
              <w:top w:val="single" w:sz="4" w:space="0" w:color="auto"/>
              <w:left w:val="nil"/>
              <w:bottom w:val="single" w:sz="4" w:space="0" w:color="auto"/>
              <w:right w:val="single" w:sz="4" w:space="0" w:color="auto"/>
            </w:tcBorders>
            <w:shd w:val="clear" w:color="auto" w:fill="auto"/>
            <w:vAlign w:val="center"/>
          </w:tcPr>
          <w:p w14:paraId="282DD65B" w14:textId="77777777" w:rsidR="003D56B6" w:rsidRPr="00BE45D0" w:rsidRDefault="003D56B6" w:rsidP="00CB391F">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01852193" w14:textId="77777777" w:rsidR="003D56B6" w:rsidRPr="00BE45D0" w:rsidRDefault="003D56B6" w:rsidP="00CB391F">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6B65C6F0" w14:textId="77777777" w:rsidR="003D56B6" w:rsidRPr="00BE45D0" w:rsidRDefault="003D56B6" w:rsidP="00CB391F">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3A8DCA6B" w14:textId="77777777" w:rsidR="003D56B6" w:rsidRPr="00BE45D0" w:rsidRDefault="003D56B6" w:rsidP="00CB391F">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6C9B392B" w14:textId="77777777" w:rsidR="003D56B6" w:rsidRPr="00BE45D0" w:rsidRDefault="003D56B6" w:rsidP="00CB391F">
            <w:pPr>
              <w:rPr>
                <w:color w:val="000000"/>
              </w:rPr>
            </w:pPr>
          </w:p>
        </w:tc>
      </w:tr>
      <w:tr w:rsidR="00F838EC" w:rsidRPr="00BE45D0" w14:paraId="5BC3182C" w14:textId="77777777" w:rsidTr="00CB391F">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E62A9C" w14:textId="77777777" w:rsidR="003D56B6" w:rsidRPr="00BE45D0" w:rsidRDefault="003D56B6" w:rsidP="00CB391F">
            <w:pPr>
              <w:autoSpaceDE w:val="0"/>
              <w:autoSpaceDN w:val="0"/>
              <w:adjustRightInd w:val="0"/>
              <w:jc w:val="center"/>
              <w:rPr>
                <w:color w:val="000000"/>
              </w:rPr>
            </w:pPr>
            <w:r>
              <w:rPr>
                <w:color w:val="000000"/>
              </w:rPr>
              <w:t>3.1</w:t>
            </w:r>
          </w:p>
        </w:tc>
        <w:tc>
          <w:tcPr>
            <w:tcW w:w="5909" w:type="dxa"/>
            <w:tcBorders>
              <w:top w:val="single" w:sz="4" w:space="0" w:color="auto"/>
              <w:left w:val="nil"/>
              <w:bottom w:val="single" w:sz="4" w:space="0" w:color="auto"/>
              <w:right w:val="single" w:sz="4" w:space="0" w:color="auto"/>
            </w:tcBorders>
            <w:shd w:val="clear" w:color="auto" w:fill="auto"/>
            <w:vAlign w:val="center"/>
          </w:tcPr>
          <w:p w14:paraId="70FD83ED" w14:textId="77777777" w:rsidR="003D56B6" w:rsidRPr="00BE45D0" w:rsidRDefault="003D56B6" w:rsidP="00CB391F">
            <w:pPr>
              <w:autoSpaceDE w:val="0"/>
              <w:autoSpaceDN w:val="0"/>
              <w:adjustRightInd w:val="0"/>
              <w:rPr>
                <w:color w:val="000000"/>
              </w:rPr>
            </w:pPr>
            <w:r w:rsidRPr="00630D2A">
              <w:rPr>
                <w:color w:val="000000"/>
              </w:rPr>
              <w:t>Betons (ja nepieciešams)</w:t>
            </w:r>
          </w:p>
        </w:tc>
        <w:tc>
          <w:tcPr>
            <w:tcW w:w="1270" w:type="dxa"/>
            <w:tcBorders>
              <w:top w:val="single" w:sz="4" w:space="0" w:color="auto"/>
              <w:left w:val="nil"/>
              <w:bottom w:val="single" w:sz="4" w:space="0" w:color="auto"/>
              <w:right w:val="single" w:sz="4" w:space="0" w:color="auto"/>
            </w:tcBorders>
            <w:shd w:val="clear" w:color="auto" w:fill="auto"/>
            <w:vAlign w:val="center"/>
          </w:tcPr>
          <w:p w14:paraId="48BB1275" w14:textId="77777777" w:rsidR="003D56B6" w:rsidRPr="00BE45D0" w:rsidRDefault="003D56B6" w:rsidP="00CB391F">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4BBFF9FB" w14:textId="77777777" w:rsidR="003D56B6" w:rsidRPr="00BE45D0" w:rsidRDefault="003D56B6" w:rsidP="00CB391F">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1EE5E61B" w14:textId="77777777" w:rsidR="003D56B6" w:rsidRPr="00BE45D0" w:rsidRDefault="003D56B6" w:rsidP="00CB391F">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74B95E11" w14:textId="77777777" w:rsidR="003D56B6" w:rsidRPr="00BE45D0" w:rsidRDefault="003D56B6" w:rsidP="00CB391F">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065A9E3A" w14:textId="77777777" w:rsidR="003D56B6" w:rsidRPr="00BE45D0" w:rsidRDefault="003D56B6" w:rsidP="00CB391F">
            <w:pPr>
              <w:rPr>
                <w:color w:val="000000"/>
              </w:rPr>
            </w:pPr>
          </w:p>
        </w:tc>
      </w:tr>
      <w:tr w:rsidR="00F838EC" w:rsidRPr="00BE45D0" w14:paraId="09795B6C" w14:textId="77777777" w:rsidTr="00CB391F">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423B32F" w14:textId="77777777" w:rsidR="003D56B6" w:rsidRDefault="003D56B6" w:rsidP="00CB391F">
            <w:pPr>
              <w:autoSpaceDE w:val="0"/>
              <w:autoSpaceDN w:val="0"/>
              <w:adjustRightInd w:val="0"/>
              <w:jc w:val="center"/>
              <w:rPr>
                <w:color w:val="000000"/>
              </w:rPr>
            </w:pPr>
            <w:r>
              <w:rPr>
                <w:color w:val="000000"/>
              </w:rPr>
              <w:t>3.2</w:t>
            </w:r>
          </w:p>
        </w:tc>
        <w:tc>
          <w:tcPr>
            <w:tcW w:w="5909" w:type="dxa"/>
            <w:tcBorders>
              <w:top w:val="single" w:sz="4" w:space="0" w:color="auto"/>
              <w:left w:val="nil"/>
              <w:bottom w:val="single" w:sz="4" w:space="0" w:color="auto"/>
              <w:right w:val="single" w:sz="4" w:space="0" w:color="auto"/>
            </w:tcBorders>
            <w:shd w:val="clear" w:color="auto" w:fill="auto"/>
            <w:vAlign w:val="center"/>
          </w:tcPr>
          <w:p w14:paraId="489E0CBB" w14:textId="77777777" w:rsidR="003D56B6" w:rsidRPr="0073123E" w:rsidRDefault="003D56B6" w:rsidP="00CB391F">
            <w:pPr>
              <w:autoSpaceDE w:val="0"/>
              <w:autoSpaceDN w:val="0"/>
              <w:adjustRightInd w:val="0"/>
              <w:rPr>
                <w:color w:val="000000"/>
              </w:rPr>
            </w:pPr>
            <w:r w:rsidRPr="00630D2A">
              <w:rPr>
                <w:color w:val="000000"/>
              </w:rPr>
              <w:t>Šķembas (ja nepieciešams)</w:t>
            </w:r>
          </w:p>
        </w:tc>
        <w:tc>
          <w:tcPr>
            <w:tcW w:w="1270" w:type="dxa"/>
            <w:tcBorders>
              <w:top w:val="single" w:sz="4" w:space="0" w:color="auto"/>
              <w:left w:val="nil"/>
              <w:bottom w:val="single" w:sz="4" w:space="0" w:color="auto"/>
              <w:right w:val="single" w:sz="4" w:space="0" w:color="auto"/>
            </w:tcBorders>
            <w:shd w:val="clear" w:color="auto" w:fill="auto"/>
            <w:vAlign w:val="center"/>
          </w:tcPr>
          <w:p w14:paraId="725B4908" w14:textId="77777777" w:rsidR="003D56B6" w:rsidRPr="00BE45D0" w:rsidRDefault="003D56B6" w:rsidP="00CB391F">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330DB5B6" w14:textId="77777777" w:rsidR="003D56B6" w:rsidRPr="00BE45D0" w:rsidRDefault="003D56B6" w:rsidP="00CB391F">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3000E00F" w14:textId="77777777" w:rsidR="003D56B6" w:rsidRPr="00BE45D0" w:rsidRDefault="003D56B6" w:rsidP="00CB391F">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2CA06A3B" w14:textId="77777777" w:rsidR="003D56B6" w:rsidRPr="00BE45D0" w:rsidRDefault="003D56B6" w:rsidP="00CB391F">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2118178D" w14:textId="77777777" w:rsidR="003D56B6" w:rsidRPr="00BE45D0" w:rsidRDefault="003D56B6" w:rsidP="00CB391F">
            <w:pPr>
              <w:rPr>
                <w:color w:val="000000"/>
              </w:rPr>
            </w:pPr>
          </w:p>
        </w:tc>
      </w:tr>
      <w:tr w:rsidR="00F838EC" w:rsidRPr="00BE45D0" w14:paraId="44950A69" w14:textId="77777777" w:rsidTr="00CB391F">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D247149" w14:textId="77777777" w:rsidR="003D56B6" w:rsidRPr="00BE45D0" w:rsidRDefault="003D56B6" w:rsidP="00CB391F">
            <w:pPr>
              <w:autoSpaceDE w:val="0"/>
              <w:autoSpaceDN w:val="0"/>
              <w:adjustRightInd w:val="0"/>
              <w:jc w:val="center"/>
              <w:rPr>
                <w:color w:val="000000"/>
              </w:rPr>
            </w:pPr>
            <w:r>
              <w:rPr>
                <w:color w:val="000000"/>
              </w:rPr>
              <w:t>3.3</w:t>
            </w:r>
          </w:p>
        </w:tc>
        <w:tc>
          <w:tcPr>
            <w:tcW w:w="5909" w:type="dxa"/>
            <w:tcBorders>
              <w:top w:val="single" w:sz="4" w:space="0" w:color="auto"/>
              <w:left w:val="nil"/>
              <w:bottom w:val="single" w:sz="4" w:space="0" w:color="auto"/>
              <w:right w:val="single" w:sz="4" w:space="0" w:color="auto"/>
            </w:tcBorders>
            <w:shd w:val="clear" w:color="auto" w:fill="auto"/>
            <w:vAlign w:val="center"/>
          </w:tcPr>
          <w:p w14:paraId="2A1B00F2" w14:textId="77777777" w:rsidR="003D56B6" w:rsidRPr="00BE45D0" w:rsidRDefault="003D56B6" w:rsidP="00CB391F">
            <w:pPr>
              <w:autoSpaceDE w:val="0"/>
              <w:autoSpaceDN w:val="0"/>
              <w:adjustRightInd w:val="0"/>
              <w:rPr>
                <w:color w:val="000000"/>
              </w:rPr>
            </w:pPr>
            <w:r w:rsidRPr="00630D2A">
              <w:rPr>
                <w:color w:val="000000"/>
              </w:rPr>
              <w:t xml:space="preserve">Smilts filtrācijas </w:t>
            </w:r>
            <w:proofErr w:type="spellStart"/>
            <w:r w:rsidRPr="00630D2A">
              <w:rPr>
                <w:color w:val="000000"/>
              </w:rPr>
              <w:t>koef</w:t>
            </w:r>
            <w:proofErr w:type="spellEnd"/>
            <w:r w:rsidRPr="00630D2A">
              <w:rPr>
                <w:color w:val="000000"/>
              </w:rPr>
              <w:t>. 1m/</w:t>
            </w:r>
            <w:proofErr w:type="spellStart"/>
            <w:r w:rsidRPr="00630D2A">
              <w:rPr>
                <w:color w:val="000000"/>
              </w:rPr>
              <w:t>dnn</w:t>
            </w:r>
            <w:proofErr w:type="spellEnd"/>
            <w:r w:rsidRPr="00630D2A">
              <w:rPr>
                <w:color w:val="000000"/>
              </w:rPr>
              <w:t xml:space="preserve"> (cauruļvadu pamatnei un ja nepieciešama smilts nomaiņa)</w:t>
            </w:r>
          </w:p>
        </w:tc>
        <w:tc>
          <w:tcPr>
            <w:tcW w:w="1270" w:type="dxa"/>
            <w:tcBorders>
              <w:top w:val="single" w:sz="4" w:space="0" w:color="auto"/>
              <w:left w:val="nil"/>
              <w:bottom w:val="single" w:sz="4" w:space="0" w:color="auto"/>
              <w:right w:val="single" w:sz="4" w:space="0" w:color="auto"/>
            </w:tcBorders>
            <w:shd w:val="clear" w:color="auto" w:fill="auto"/>
            <w:vAlign w:val="center"/>
          </w:tcPr>
          <w:p w14:paraId="69000E77" w14:textId="77777777" w:rsidR="003D56B6" w:rsidRPr="00BE45D0" w:rsidRDefault="003D56B6" w:rsidP="00CB391F">
            <w:pPr>
              <w:rPr>
                <w:color w:val="000000"/>
              </w:rPr>
            </w:pPr>
          </w:p>
        </w:tc>
        <w:tc>
          <w:tcPr>
            <w:tcW w:w="1272" w:type="dxa"/>
            <w:tcBorders>
              <w:top w:val="single" w:sz="4" w:space="0" w:color="auto"/>
              <w:left w:val="nil"/>
              <w:bottom w:val="single" w:sz="4" w:space="0" w:color="auto"/>
              <w:right w:val="single" w:sz="4" w:space="0" w:color="auto"/>
            </w:tcBorders>
            <w:shd w:val="clear" w:color="auto" w:fill="auto"/>
            <w:vAlign w:val="center"/>
          </w:tcPr>
          <w:p w14:paraId="4237E12B" w14:textId="77777777" w:rsidR="003D56B6" w:rsidRPr="00BE45D0" w:rsidRDefault="003D56B6" w:rsidP="00CB391F">
            <w:pPr>
              <w:rPr>
                <w:color w:val="000000"/>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74C604B6" w14:textId="77777777" w:rsidR="003D56B6" w:rsidRPr="00BE45D0" w:rsidRDefault="003D56B6" w:rsidP="00CB391F">
            <w:pPr>
              <w:rPr>
                <w:color w:val="000000"/>
              </w:rPr>
            </w:pPr>
          </w:p>
        </w:tc>
        <w:tc>
          <w:tcPr>
            <w:tcW w:w="1247" w:type="dxa"/>
            <w:tcBorders>
              <w:top w:val="single" w:sz="4" w:space="0" w:color="auto"/>
              <w:left w:val="nil"/>
              <w:bottom w:val="single" w:sz="4" w:space="0" w:color="auto"/>
              <w:right w:val="single" w:sz="4" w:space="0" w:color="auto"/>
            </w:tcBorders>
            <w:shd w:val="clear" w:color="auto" w:fill="auto"/>
            <w:vAlign w:val="bottom"/>
          </w:tcPr>
          <w:p w14:paraId="6BAFAF01" w14:textId="77777777" w:rsidR="003D56B6" w:rsidRPr="00BE45D0" w:rsidRDefault="003D56B6" w:rsidP="00CB391F">
            <w:pP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14:paraId="4DD9A0FD" w14:textId="77777777" w:rsidR="003D56B6" w:rsidRPr="00BE45D0" w:rsidRDefault="003D56B6" w:rsidP="00CB391F">
            <w:pPr>
              <w:rPr>
                <w:color w:val="000000"/>
              </w:rPr>
            </w:pPr>
          </w:p>
        </w:tc>
      </w:tr>
    </w:tbl>
    <w:p w14:paraId="4E795139" w14:textId="1F2DD43F" w:rsidR="003D56B6" w:rsidRDefault="003D56B6" w:rsidP="00E21E11">
      <w:pPr>
        <w:pStyle w:val="Pamatteksts"/>
        <w:jc w:val="center"/>
        <w:rPr>
          <w:b/>
        </w:rPr>
      </w:pPr>
    </w:p>
    <w:p w14:paraId="3C3434E0" w14:textId="77777777" w:rsidR="003D56B6" w:rsidRPr="001A37BE" w:rsidRDefault="003D56B6" w:rsidP="00E21E11">
      <w:pPr>
        <w:pStyle w:val="Pamatteksts"/>
        <w:jc w:val="center"/>
        <w:rPr>
          <w:b/>
        </w:rPr>
      </w:pPr>
    </w:p>
    <w:p w14:paraId="4E83C401" w14:textId="30033D58" w:rsidR="006A62B2" w:rsidRPr="001A37BE" w:rsidRDefault="006A62B2" w:rsidP="00E21E11">
      <w:pPr>
        <w:pStyle w:val="Pamatteksts"/>
        <w:jc w:val="center"/>
        <w:rPr>
          <w:b/>
        </w:rPr>
      </w:pPr>
    </w:p>
    <w:p w14:paraId="075530CA" w14:textId="6A3D645C" w:rsidR="006A62B2" w:rsidRPr="001A37BE" w:rsidRDefault="006A62B2" w:rsidP="00E21E11">
      <w:pPr>
        <w:pStyle w:val="Pamatteksts"/>
        <w:jc w:val="center"/>
        <w:rPr>
          <w:b/>
        </w:rPr>
      </w:pPr>
    </w:p>
    <w:p w14:paraId="3EAC98EC" w14:textId="77777777" w:rsidR="00E14C38" w:rsidRPr="001A37BE" w:rsidRDefault="00E14C38" w:rsidP="00E14C38"/>
    <w:p w14:paraId="2B36F0CE" w14:textId="54D96A12" w:rsidR="00E14C38" w:rsidRPr="001A37BE" w:rsidRDefault="00E14C38" w:rsidP="006A62B2">
      <w:pPr>
        <w:widowControl w:val="0"/>
        <w:jc w:val="center"/>
        <w:rPr>
          <w:rFonts w:ascii="Times New Roman Bold" w:hAnsi="Times New Roman Bold"/>
          <w:bCs/>
          <w:color w:val="000000"/>
          <w:kern w:val="32"/>
        </w:rPr>
        <w:sectPr w:rsidR="00E14C38" w:rsidRPr="001A37BE" w:rsidSect="008622B0">
          <w:endnotePr>
            <w:numStart w:val="2"/>
          </w:endnotePr>
          <w:pgSz w:w="16838" w:h="11906" w:orient="landscape"/>
          <w:pgMar w:top="1701" w:right="709" w:bottom="851" w:left="1134" w:header="709" w:footer="709" w:gutter="0"/>
          <w:cols w:space="708"/>
          <w:titlePg/>
          <w:docGrid w:linePitch="360"/>
        </w:sectPr>
      </w:pPr>
    </w:p>
    <w:p w14:paraId="446A6365" w14:textId="34E35037" w:rsidR="003B6C38" w:rsidRPr="001A37BE" w:rsidRDefault="003B6C38" w:rsidP="003B6C38">
      <w:pPr>
        <w:widowControl w:val="0"/>
        <w:jc w:val="right"/>
        <w:rPr>
          <w:rFonts w:ascii="Times New Roman Bold" w:hAnsi="Times New Roman Bold"/>
          <w:bCs/>
          <w:color w:val="000000"/>
          <w:kern w:val="32"/>
        </w:rPr>
      </w:pPr>
      <w:r w:rsidRPr="001A37BE">
        <w:rPr>
          <w:rFonts w:ascii="Times New Roman Bold" w:hAnsi="Times New Roman Bold"/>
          <w:bCs/>
          <w:color w:val="000000"/>
          <w:kern w:val="32"/>
        </w:rPr>
        <w:lastRenderedPageBreak/>
        <w:t>Pielikums Nr.</w:t>
      </w:r>
      <w:r w:rsidR="008622B0" w:rsidRPr="001A37BE">
        <w:rPr>
          <w:rFonts w:ascii="Times New Roman Bold" w:hAnsi="Times New Roman Bold"/>
          <w:bCs/>
          <w:color w:val="000000"/>
          <w:kern w:val="32"/>
        </w:rPr>
        <w:t>7</w:t>
      </w:r>
    </w:p>
    <w:p w14:paraId="407403F1" w14:textId="77777777" w:rsidR="003B6C38" w:rsidRPr="001A37BE" w:rsidRDefault="003B6C38" w:rsidP="003B6C38">
      <w:pPr>
        <w:widowControl w:val="0"/>
        <w:jc w:val="right"/>
        <w:rPr>
          <w:rFonts w:ascii="Times New Roman Bold" w:hAnsi="Times New Roman Bold"/>
          <w:bCs/>
          <w:color w:val="000000"/>
          <w:kern w:val="32"/>
        </w:rPr>
      </w:pPr>
    </w:p>
    <w:p w14:paraId="5F1ABD7E" w14:textId="77777777" w:rsidR="007A5196" w:rsidRPr="001A37BE" w:rsidRDefault="007A5196" w:rsidP="003B6C38">
      <w:pPr>
        <w:widowControl w:val="0"/>
        <w:jc w:val="center"/>
        <w:rPr>
          <w:b/>
          <w:caps/>
          <w:color w:val="000000"/>
          <w:kern w:val="32"/>
        </w:rPr>
      </w:pPr>
    </w:p>
    <w:p w14:paraId="3DC7FDC2" w14:textId="2C088D20" w:rsidR="003B6C38" w:rsidRPr="001A37BE" w:rsidRDefault="003B6C38" w:rsidP="003B6C38">
      <w:pPr>
        <w:widowControl w:val="0"/>
        <w:jc w:val="center"/>
        <w:rPr>
          <w:b/>
          <w:caps/>
          <w:color w:val="000000"/>
          <w:kern w:val="32"/>
        </w:rPr>
      </w:pPr>
      <w:r w:rsidRPr="001A37BE">
        <w:rPr>
          <w:b/>
          <w:caps/>
          <w:color w:val="000000"/>
          <w:kern w:val="32"/>
        </w:rPr>
        <w:t>Konfidencialitātes apliecinājums</w:t>
      </w:r>
    </w:p>
    <w:p w14:paraId="5DDC2418" w14:textId="77777777" w:rsidR="004F0B64" w:rsidRPr="001A37BE" w:rsidRDefault="004F0B64" w:rsidP="003B6C38">
      <w:pPr>
        <w:widowControl w:val="0"/>
        <w:jc w:val="center"/>
        <w:rPr>
          <w:rFonts w:ascii="Times New Roman Bold" w:hAnsi="Times New Roman Bold"/>
          <w:bCs/>
          <w:color w:val="000000"/>
          <w:kern w:val="32"/>
        </w:rPr>
      </w:pPr>
    </w:p>
    <w:p w14:paraId="3C5EC0B6" w14:textId="77777777" w:rsidR="003B6C38" w:rsidRPr="001A37BE" w:rsidRDefault="003B6C38" w:rsidP="003B6C38">
      <w:pPr>
        <w:widowControl w:val="0"/>
        <w:rPr>
          <w:bCs/>
          <w:kern w:val="32"/>
        </w:rPr>
      </w:pPr>
    </w:p>
    <w:p w14:paraId="1134EA33" w14:textId="09F7AA68" w:rsidR="003B6C38" w:rsidRPr="001A37BE" w:rsidRDefault="004F0B64" w:rsidP="007A5196">
      <w:pPr>
        <w:widowControl w:val="0"/>
        <w:spacing w:before="240"/>
        <w:ind w:firstLine="360"/>
        <w:jc w:val="both"/>
        <w:rPr>
          <w:bCs/>
        </w:rPr>
      </w:pPr>
      <w:r w:rsidRPr="001A37BE">
        <w:rPr>
          <w:bCs/>
          <w:color w:val="000000"/>
          <w:kern w:val="32"/>
        </w:rPr>
        <w:t xml:space="preserve">Piegādātājs </w:t>
      </w:r>
      <w:r w:rsidRPr="001A37BE">
        <w:rPr>
          <w:bCs/>
          <w:color w:val="000000"/>
          <w:kern w:val="32"/>
          <w:highlight w:val="lightGray"/>
        </w:rPr>
        <w:t>&lt;piegādātāja nosaukums, reģistrācijas numurs&gt;</w:t>
      </w:r>
      <w:r w:rsidRPr="001A37BE">
        <w:rPr>
          <w:bCs/>
          <w:color w:val="000000"/>
          <w:kern w:val="32"/>
        </w:rPr>
        <w:t xml:space="preserve"> (turpmāk – Piegādātājs), kuru pārstāv </w:t>
      </w:r>
      <w:r w:rsidRPr="001A37BE">
        <w:rPr>
          <w:bCs/>
          <w:color w:val="000000"/>
          <w:kern w:val="32"/>
          <w:highlight w:val="lightGray"/>
        </w:rPr>
        <w:t>&lt;vārds, uzvārds, amats&gt;</w:t>
      </w:r>
      <w:r w:rsidRPr="001A37BE">
        <w:rPr>
          <w:bCs/>
          <w:color w:val="000000"/>
          <w:kern w:val="32"/>
        </w:rPr>
        <w:t xml:space="preserve">, personas kods </w:t>
      </w:r>
      <w:r w:rsidRPr="001A37BE">
        <w:rPr>
          <w:bCs/>
          <w:color w:val="000000"/>
          <w:kern w:val="32"/>
          <w:highlight w:val="lightGray"/>
        </w:rPr>
        <w:t>&lt;personas kods&gt;</w:t>
      </w:r>
      <w:r w:rsidRPr="001A37BE">
        <w:rPr>
          <w:bCs/>
          <w:color w:val="000000"/>
          <w:kern w:val="32"/>
        </w:rPr>
        <w:t xml:space="preserve">, apliecina, ka, saņemot uz Piegādātāja e-pasta adresi </w:t>
      </w:r>
      <w:r w:rsidRPr="001A37BE">
        <w:rPr>
          <w:bCs/>
          <w:color w:val="000000"/>
          <w:kern w:val="32"/>
          <w:highlight w:val="lightGray"/>
        </w:rPr>
        <w:t>&lt;e-pasta adrese&gt;</w:t>
      </w:r>
      <w:r w:rsidRPr="001A37BE">
        <w:rPr>
          <w:bCs/>
          <w:color w:val="000000"/>
          <w:kern w:val="32"/>
        </w:rPr>
        <w:t xml:space="preserve"> elektroniskās pieejas saiti</w:t>
      </w:r>
      <w:r w:rsidR="003B6C38" w:rsidRPr="001A37BE">
        <w:rPr>
          <w:bCs/>
          <w:color w:val="000000"/>
          <w:kern w:val="32"/>
        </w:rPr>
        <w:t xml:space="preserve"> tirgus izpētes “</w:t>
      </w:r>
      <w:r w:rsidR="00AF4C31" w:rsidRPr="001A37BE">
        <w:rPr>
          <w:kern w:val="32"/>
        </w:rPr>
        <w:t xml:space="preserve">Ūdensvada pievadu izbūve </w:t>
      </w:r>
      <w:r w:rsidR="003D56B6">
        <w:rPr>
          <w:kern w:val="32"/>
        </w:rPr>
        <w:t>Rīgā, Ēnas ielā 1C, Ēnas ielā 2, Dunalkas ielā 11 un Mazā Zolitūdes ielā 11b</w:t>
      </w:r>
      <w:r w:rsidR="003B6C38" w:rsidRPr="001A37BE">
        <w:rPr>
          <w:bCs/>
        </w:rPr>
        <w:t>” (identifikācijas Nr.</w:t>
      </w:r>
      <w:r w:rsidR="003D56B6">
        <w:rPr>
          <w:bCs/>
        </w:rPr>
        <w:t>T.I.2022/79</w:t>
      </w:r>
      <w:r w:rsidR="003B6C38" w:rsidRPr="001A37BE">
        <w:rPr>
          <w:bCs/>
        </w:rPr>
        <w:t xml:space="preserve">) </w:t>
      </w:r>
      <w:r w:rsidR="008622B0" w:rsidRPr="001A37BE">
        <w:rPr>
          <w:bCs/>
        </w:rPr>
        <w:t>būvniecības ieceres dokumentācij</w:t>
      </w:r>
      <w:r w:rsidRPr="001A37BE">
        <w:rPr>
          <w:bCs/>
        </w:rPr>
        <w:t>ai</w:t>
      </w:r>
      <w:r w:rsidR="008622B0" w:rsidRPr="001A37BE">
        <w:rPr>
          <w:bCs/>
        </w:rPr>
        <w:t xml:space="preserve"> (turpmāk – BID)</w:t>
      </w:r>
      <w:r w:rsidRPr="001A37BE">
        <w:rPr>
          <w:bCs/>
        </w:rPr>
        <w:t xml:space="preserve">, </w:t>
      </w:r>
      <w:r w:rsidR="003B6C38" w:rsidRPr="001A37BE">
        <w:rPr>
          <w:bCs/>
        </w:rPr>
        <w:t>apņemas:</w:t>
      </w:r>
    </w:p>
    <w:p w14:paraId="360969F7" w14:textId="3D532707" w:rsidR="003B6C38" w:rsidRPr="001A37BE" w:rsidRDefault="003B6C38" w:rsidP="00136209">
      <w:pPr>
        <w:pStyle w:val="Pamatteksts"/>
        <w:widowControl w:val="0"/>
        <w:numPr>
          <w:ilvl w:val="0"/>
          <w:numId w:val="29"/>
        </w:numPr>
        <w:tabs>
          <w:tab w:val="left" w:pos="360"/>
          <w:tab w:val="left" w:pos="720"/>
          <w:tab w:val="left" w:pos="1440"/>
        </w:tabs>
        <w:spacing w:after="0"/>
        <w:jc w:val="both"/>
        <w:rPr>
          <w:kern w:val="22"/>
        </w:rPr>
      </w:pPr>
      <w:r w:rsidRPr="001A37BE">
        <w:rPr>
          <w:kern w:val="22"/>
        </w:rPr>
        <w:t xml:space="preserve">neizpaust trešajām personām SIA “Rīgas ūdens” nodoto </w:t>
      </w:r>
      <w:r w:rsidR="008622B0" w:rsidRPr="001A37BE">
        <w:rPr>
          <w:kern w:val="22"/>
        </w:rPr>
        <w:t>BID</w:t>
      </w:r>
      <w:r w:rsidRPr="001A37BE">
        <w:rPr>
          <w:kern w:val="22"/>
        </w:rPr>
        <w:t xml:space="preserve"> informāciju, tajā skaitā apņemas nodrošināt, ka jebkurš minētā ieinteresētā piegādātāja darbinieks, kuram minētā informācija nodota darba vajadzībām, ievēro šīs konfidencialitātes prasības;</w:t>
      </w:r>
    </w:p>
    <w:p w14:paraId="2232EE7E" w14:textId="77777777" w:rsidR="003B6C38" w:rsidRPr="001A37BE" w:rsidRDefault="003B6C38" w:rsidP="00136209">
      <w:pPr>
        <w:pStyle w:val="Pamatteksts"/>
        <w:widowControl w:val="0"/>
        <w:numPr>
          <w:ilvl w:val="0"/>
          <w:numId w:val="29"/>
        </w:numPr>
        <w:tabs>
          <w:tab w:val="left" w:pos="360"/>
          <w:tab w:val="left" w:pos="720"/>
          <w:tab w:val="left" w:pos="1440"/>
        </w:tabs>
        <w:spacing w:after="0"/>
        <w:jc w:val="both"/>
        <w:rPr>
          <w:kern w:val="22"/>
        </w:rPr>
      </w:pPr>
      <w:r w:rsidRPr="001A37BE">
        <w:rPr>
          <w:kern w:val="22"/>
        </w:rPr>
        <w:t>minēto konfidencialitātes prasību neievērošanas gadījumā segt visus SIA “Rīgas ūdens” iespējamos ar šo prasību neievērošanu radušos zaudējumus.</w:t>
      </w:r>
    </w:p>
    <w:p w14:paraId="16F40F60" w14:textId="77777777" w:rsidR="003B6C38" w:rsidRPr="001A37BE" w:rsidRDefault="003B6C38" w:rsidP="003B6C38">
      <w:pPr>
        <w:pStyle w:val="Pamatteksts"/>
        <w:widowControl w:val="0"/>
        <w:tabs>
          <w:tab w:val="left" w:pos="360"/>
          <w:tab w:val="left" w:pos="720"/>
          <w:tab w:val="left" w:pos="1440"/>
        </w:tabs>
        <w:spacing w:after="0"/>
        <w:ind w:left="720"/>
        <w:jc w:val="both"/>
        <w:rPr>
          <w:kern w:val="22"/>
        </w:rPr>
      </w:pPr>
    </w:p>
    <w:p w14:paraId="2BFE80CF" w14:textId="77777777" w:rsidR="003B6C38" w:rsidRPr="001A37BE" w:rsidRDefault="003B6C38" w:rsidP="003B6C38">
      <w:pPr>
        <w:widowControl w:val="0"/>
        <w:tabs>
          <w:tab w:val="left" w:pos="9360"/>
        </w:tabs>
      </w:pPr>
    </w:p>
    <w:p w14:paraId="5DA0621C" w14:textId="77777777" w:rsidR="003B6C38" w:rsidRPr="001A37BE" w:rsidRDefault="003B6C38" w:rsidP="003B6C38">
      <w:pPr>
        <w:widowControl w:val="0"/>
        <w:tabs>
          <w:tab w:val="left" w:pos="9360"/>
        </w:tabs>
      </w:pPr>
    </w:p>
    <w:p w14:paraId="6CE0AF00" w14:textId="77777777" w:rsidR="003B6C38" w:rsidRPr="001A37BE" w:rsidRDefault="003B6C38" w:rsidP="003B6C38">
      <w:pPr>
        <w:widowControl w:val="0"/>
        <w:tabs>
          <w:tab w:val="left" w:pos="9360"/>
        </w:tabs>
      </w:pPr>
    </w:p>
    <w:p w14:paraId="298C6D9C" w14:textId="763483CB" w:rsidR="004F0B64" w:rsidRPr="001A37BE" w:rsidRDefault="004F0B64" w:rsidP="004F0B64">
      <w:pPr>
        <w:spacing w:line="259" w:lineRule="auto"/>
        <w:rPr>
          <w:rFonts w:eastAsia="Calibri"/>
          <w:highlight w:val="lightGray"/>
          <w:lang w:eastAsia="en-US"/>
        </w:rPr>
      </w:pPr>
      <w:r w:rsidRPr="001A37BE">
        <w:rPr>
          <w:rFonts w:eastAsia="Calibri"/>
          <w:highlight w:val="lightGray"/>
          <w:lang w:eastAsia="en-US"/>
        </w:rPr>
        <w:t>&lt;Vārds, uzvārds&gt;</w:t>
      </w:r>
    </w:p>
    <w:p w14:paraId="0B55BC23" w14:textId="77777777" w:rsidR="004F0B64" w:rsidRPr="001A37BE" w:rsidRDefault="004F0B64" w:rsidP="004F0B64">
      <w:pPr>
        <w:spacing w:line="259" w:lineRule="auto"/>
        <w:rPr>
          <w:rFonts w:eastAsia="Calibri"/>
          <w:highlight w:val="lightGray"/>
          <w:lang w:eastAsia="en-US"/>
        </w:rPr>
      </w:pPr>
      <w:r w:rsidRPr="001A37BE">
        <w:rPr>
          <w:rFonts w:eastAsia="Calibri"/>
          <w:highlight w:val="lightGray"/>
          <w:lang w:eastAsia="en-US"/>
        </w:rPr>
        <w:t>&lt;Paraksts&gt;</w:t>
      </w:r>
    </w:p>
    <w:p w14:paraId="731F429C" w14:textId="77777777" w:rsidR="004F0B64" w:rsidRPr="001A37BE" w:rsidRDefault="004F0B64" w:rsidP="004F0B64">
      <w:pPr>
        <w:spacing w:line="259" w:lineRule="auto"/>
        <w:rPr>
          <w:rFonts w:eastAsia="Calibri"/>
          <w:lang w:eastAsia="en-US"/>
        </w:rPr>
      </w:pPr>
      <w:r w:rsidRPr="001A37BE">
        <w:rPr>
          <w:rFonts w:eastAsia="Calibri"/>
          <w:highlight w:val="lightGray"/>
          <w:lang w:eastAsia="en-US"/>
        </w:rPr>
        <w:t>&lt;Vieta, Datums&gt;</w:t>
      </w:r>
    </w:p>
    <w:p w14:paraId="03CCD89C" w14:textId="77777777" w:rsidR="007B6803" w:rsidRPr="001A37BE" w:rsidRDefault="007B6803" w:rsidP="0036568F">
      <w:pPr>
        <w:rPr>
          <w:b/>
          <w:highlight w:val="yellow"/>
        </w:rPr>
      </w:pPr>
    </w:p>
    <w:sectPr w:rsidR="007B6803" w:rsidRPr="001A37BE" w:rsidSect="008622B0">
      <w:endnotePr>
        <w:numStart w:val="2"/>
      </w:endnotePr>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1E3C" w14:textId="77777777" w:rsidR="003B6A40" w:rsidRDefault="003B6A40" w:rsidP="002A2B07">
      <w:r>
        <w:separator/>
      </w:r>
    </w:p>
  </w:endnote>
  <w:endnote w:type="continuationSeparator" w:id="0">
    <w:p w14:paraId="5DF2D85E" w14:textId="77777777" w:rsidR="003B6A40" w:rsidRDefault="003B6A40" w:rsidP="002A2B07">
      <w:r>
        <w:continuationSeparator/>
      </w:r>
    </w:p>
  </w:endnote>
  <w:endnote w:type="continuationNotice" w:id="1">
    <w:p w14:paraId="2928E01E" w14:textId="77777777" w:rsidR="003B6A40" w:rsidRDefault="003B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980A" w14:textId="77777777" w:rsidR="006C6861" w:rsidRDefault="006C6861">
    <w:pPr>
      <w:pStyle w:val="Kjene"/>
      <w:jc w:val="right"/>
    </w:pPr>
    <w:r>
      <w:fldChar w:fldCharType="begin"/>
    </w:r>
    <w:r>
      <w:instrText>PAGE   \* MERGEFORMAT</w:instrText>
    </w:r>
    <w:r>
      <w:fldChar w:fldCharType="separate"/>
    </w:r>
    <w:r>
      <w:t>2</w:t>
    </w:r>
    <w:r>
      <w:fldChar w:fldCharType="end"/>
    </w:r>
  </w:p>
  <w:p w14:paraId="50099C7C" w14:textId="77777777" w:rsidR="006C6861" w:rsidRDefault="006C686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3840" w14:textId="77777777" w:rsidR="00F838EC" w:rsidRPr="00DF0BEC" w:rsidRDefault="00F838EC" w:rsidP="00821CF4">
    <w:pPr>
      <w:pStyle w:val="Kjene"/>
      <w:jc w:val="right"/>
    </w:pPr>
    <w:r w:rsidRPr="00DF0BEC">
      <w:fldChar w:fldCharType="begin"/>
    </w:r>
    <w:r w:rsidRPr="00DF0BEC">
      <w:instrText>PAGE   \* MERGEFORMAT</w:instrText>
    </w:r>
    <w:r w:rsidRPr="00DF0BEC">
      <w:fldChar w:fldCharType="separate"/>
    </w:r>
    <w:r w:rsidRPr="00DF0BEC">
      <w:rPr>
        <w:noProof/>
      </w:rPr>
      <w:t>7</w:t>
    </w:r>
    <w:r w:rsidRPr="00DF0B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D809" w14:textId="77777777" w:rsidR="00F838EC" w:rsidRDefault="00F838EC" w:rsidP="00A170FD">
    <w:pPr>
      <w:pStyle w:val="Kjen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C290" w14:textId="19FA02B2" w:rsidR="006C6861" w:rsidRPr="001778D3" w:rsidRDefault="006C6861" w:rsidP="00BE2533">
    <w:pPr>
      <w:pStyle w:val="Kjene"/>
      <w:jc w:val="right"/>
      <w:rPr>
        <w:szCs w:val="28"/>
      </w:rPr>
    </w:pPr>
    <w:r w:rsidRPr="001778D3">
      <w:rPr>
        <w:szCs w:val="28"/>
      </w:rPr>
      <w:fldChar w:fldCharType="begin"/>
    </w:r>
    <w:r w:rsidRPr="001778D3">
      <w:rPr>
        <w:szCs w:val="28"/>
      </w:rPr>
      <w:instrText>PAGE   \* MERGEFORMAT</w:instrText>
    </w:r>
    <w:r w:rsidRPr="001778D3">
      <w:rPr>
        <w:szCs w:val="28"/>
      </w:rPr>
      <w:fldChar w:fldCharType="separate"/>
    </w:r>
    <w:r w:rsidRPr="001778D3">
      <w:rPr>
        <w:noProof/>
        <w:szCs w:val="28"/>
      </w:rPr>
      <w:t>7</w:t>
    </w:r>
    <w:r w:rsidRPr="001778D3">
      <w:rPr>
        <w:szCs w:val="28"/>
      </w:rPr>
      <w:fldChar w:fldCharType="end"/>
    </w:r>
  </w:p>
  <w:p w14:paraId="7FC2C1A3" w14:textId="77777777" w:rsidR="00FC23A4" w:rsidRDefault="00FC2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B3CC" w14:textId="77777777" w:rsidR="003B6A40" w:rsidRDefault="003B6A40" w:rsidP="002A2B07">
      <w:r>
        <w:separator/>
      </w:r>
    </w:p>
  </w:footnote>
  <w:footnote w:type="continuationSeparator" w:id="0">
    <w:p w14:paraId="78C30DB0" w14:textId="77777777" w:rsidR="003B6A40" w:rsidRDefault="003B6A40" w:rsidP="002A2B07">
      <w:r>
        <w:continuationSeparator/>
      </w:r>
    </w:p>
  </w:footnote>
  <w:footnote w:type="continuationNotice" w:id="1">
    <w:p w14:paraId="56DF7A7F" w14:textId="77777777" w:rsidR="003B6A40" w:rsidRDefault="003B6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styleLink w:val="1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591AE6"/>
    <w:multiLevelType w:val="multilevel"/>
    <w:tmpl w:val="DCA2C1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7834C2"/>
    <w:multiLevelType w:val="multilevel"/>
    <w:tmpl w:val="0750E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D7566"/>
    <w:multiLevelType w:val="multilevel"/>
    <w:tmpl w:val="301E5A0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8067F91"/>
    <w:multiLevelType w:val="multilevel"/>
    <w:tmpl w:val="8474D78C"/>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CD4482C"/>
    <w:multiLevelType w:val="hybridMultilevel"/>
    <w:tmpl w:val="119AB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B15CE"/>
    <w:multiLevelType w:val="hybridMultilevel"/>
    <w:tmpl w:val="AC187FF8"/>
    <w:lvl w:ilvl="0" w:tplc="20A0FD94">
      <w:start w:val="1"/>
      <w:numFmt w:val="upperRoman"/>
      <w:lvlText w:val="%1."/>
      <w:lvlJc w:val="left"/>
      <w:pPr>
        <w:ind w:left="1570" w:hanging="720"/>
      </w:pPr>
      <w:rPr>
        <w:rFonts w:hint="default"/>
        <w:b/>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15:restartNumberingAfterBreak="0">
    <w:nsid w:val="505D347C"/>
    <w:multiLevelType w:val="multilevel"/>
    <w:tmpl w:val="154453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4"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8"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856FA"/>
    <w:multiLevelType w:val="hybridMultilevel"/>
    <w:tmpl w:val="D11A8842"/>
    <w:lvl w:ilvl="0" w:tplc="0AEC6FA6">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7F7D3D6E"/>
    <w:multiLevelType w:val="multilevel"/>
    <w:tmpl w:val="5EF67C5A"/>
    <w:styleLink w:val="Daasadaa1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4"/>
  </w:num>
  <w:num w:numId="3">
    <w:abstractNumId w:val="2"/>
  </w:num>
  <w:num w:numId="4">
    <w:abstractNumId w:val="1"/>
  </w:num>
  <w:num w:numId="5">
    <w:abstractNumId w:val="0"/>
  </w:num>
  <w:num w:numId="6">
    <w:abstractNumId w:val="23"/>
  </w:num>
  <w:num w:numId="7">
    <w:abstractNumId w:val="14"/>
  </w:num>
  <w:num w:numId="8">
    <w:abstractNumId w:val="24"/>
  </w:num>
  <w:num w:numId="9">
    <w:abstractNumId w:val="26"/>
  </w:num>
  <w:num w:numId="10">
    <w:abstractNumId w:val="5"/>
  </w:num>
  <w:num w:numId="11">
    <w:abstractNumId w:val="21"/>
  </w:num>
  <w:num w:numId="12">
    <w:abstractNumId w:val="17"/>
  </w:num>
  <w:num w:numId="13">
    <w:abstractNumId w:val="3"/>
  </w:num>
  <w:num w:numId="14">
    <w:abstractNumId w:val="22"/>
  </w:num>
  <w:num w:numId="15">
    <w:abstractNumId w:val="25"/>
  </w:num>
  <w:num w:numId="16">
    <w:abstractNumId w:val="8"/>
  </w:num>
  <w:num w:numId="17">
    <w:abstractNumId w:val="16"/>
  </w:num>
  <w:num w:numId="18">
    <w:abstractNumId w:val="9"/>
  </w:num>
  <w:num w:numId="19">
    <w:abstractNumId w:val="11"/>
  </w:num>
  <w:num w:numId="20">
    <w:abstractNumId w:val="29"/>
  </w:num>
  <w:num w:numId="21">
    <w:abstractNumId w:val="10"/>
  </w:num>
  <w:num w:numId="22">
    <w:abstractNumId w:val="27"/>
  </w:num>
  <w:num w:numId="23">
    <w:abstractNumId w:val="6"/>
  </w:num>
  <w:num w:numId="24">
    <w:abstractNumId w:val="19"/>
  </w:num>
  <w:num w:numId="25">
    <w:abstractNumId w:val="7"/>
  </w:num>
  <w:num w:numId="26">
    <w:abstractNumId w:val="30"/>
  </w:num>
  <w:num w:numId="27">
    <w:abstractNumId w:val="15"/>
  </w:num>
  <w:num w:numId="28">
    <w:abstractNumId w:val="12"/>
  </w:num>
  <w:num w:numId="29">
    <w:abstractNumId w:val="13"/>
  </w:num>
  <w:num w:numId="30">
    <w:abstractNumId w:val="31"/>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3858"/>
    <w:rsid w:val="0000462E"/>
    <w:rsid w:val="000079DA"/>
    <w:rsid w:val="000105CD"/>
    <w:rsid w:val="00012959"/>
    <w:rsid w:val="00017B4D"/>
    <w:rsid w:val="00021208"/>
    <w:rsid w:val="0002438A"/>
    <w:rsid w:val="00050567"/>
    <w:rsid w:val="000542E0"/>
    <w:rsid w:val="00062C64"/>
    <w:rsid w:val="000643E0"/>
    <w:rsid w:val="00070CCB"/>
    <w:rsid w:val="0008010A"/>
    <w:rsid w:val="00080949"/>
    <w:rsid w:val="0008156C"/>
    <w:rsid w:val="000823DF"/>
    <w:rsid w:val="0008245E"/>
    <w:rsid w:val="00083BCC"/>
    <w:rsid w:val="000855B8"/>
    <w:rsid w:val="00092207"/>
    <w:rsid w:val="000928A0"/>
    <w:rsid w:val="000A0ACF"/>
    <w:rsid w:val="000A16FD"/>
    <w:rsid w:val="000A2BFF"/>
    <w:rsid w:val="000A7980"/>
    <w:rsid w:val="000B096C"/>
    <w:rsid w:val="000B5183"/>
    <w:rsid w:val="000B581A"/>
    <w:rsid w:val="000C0F2D"/>
    <w:rsid w:val="000C60FF"/>
    <w:rsid w:val="000D7991"/>
    <w:rsid w:val="000E7E40"/>
    <w:rsid w:val="000F4034"/>
    <w:rsid w:val="000F5804"/>
    <w:rsid w:val="000F5F21"/>
    <w:rsid w:val="00101EAD"/>
    <w:rsid w:val="00103E5E"/>
    <w:rsid w:val="001058C9"/>
    <w:rsid w:val="00105D39"/>
    <w:rsid w:val="00106776"/>
    <w:rsid w:val="001071E6"/>
    <w:rsid w:val="00110E34"/>
    <w:rsid w:val="00115158"/>
    <w:rsid w:val="00116663"/>
    <w:rsid w:val="0012167E"/>
    <w:rsid w:val="001231ED"/>
    <w:rsid w:val="00124772"/>
    <w:rsid w:val="00126E7D"/>
    <w:rsid w:val="00134098"/>
    <w:rsid w:val="00135EE3"/>
    <w:rsid w:val="00136209"/>
    <w:rsid w:val="001378F0"/>
    <w:rsid w:val="00137C52"/>
    <w:rsid w:val="00142448"/>
    <w:rsid w:val="00145079"/>
    <w:rsid w:val="00145DD7"/>
    <w:rsid w:val="00157055"/>
    <w:rsid w:val="001571C8"/>
    <w:rsid w:val="00161B08"/>
    <w:rsid w:val="00161DF6"/>
    <w:rsid w:val="00161F60"/>
    <w:rsid w:val="00165627"/>
    <w:rsid w:val="00173153"/>
    <w:rsid w:val="001829BC"/>
    <w:rsid w:val="00182CE2"/>
    <w:rsid w:val="00182EFF"/>
    <w:rsid w:val="001917DC"/>
    <w:rsid w:val="00196386"/>
    <w:rsid w:val="0019709D"/>
    <w:rsid w:val="001A07CD"/>
    <w:rsid w:val="001A1511"/>
    <w:rsid w:val="001A37BE"/>
    <w:rsid w:val="001B4ADA"/>
    <w:rsid w:val="001B7621"/>
    <w:rsid w:val="001C03C0"/>
    <w:rsid w:val="001D7A12"/>
    <w:rsid w:val="001E058E"/>
    <w:rsid w:val="001E15FF"/>
    <w:rsid w:val="001F3173"/>
    <w:rsid w:val="001F7C7F"/>
    <w:rsid w:val="002006C1"/>
    <w:rsid w:val="00201EA6"/>
    <w:rsid w:val="00202E8E"/>
    <w:rsid w:val="002045F8"/>
    <w:rsid w:val="002070D0"/>
    <w:rsid w:val="0020772F"/>
    <w:rsid w:val="00214439"/>
    <w:rsid w:val="00216E44"/>
    <w:rsid w:val="002204AA"/>
    <w:rsid w:val="0023093D"/>
    <w:rsid w:val="00240FA5"/>
    <w:rsid w:val="00254D03"/>
    <w:rsid w:val="00254D3C"/>
    <w:rsid w:val="0025631A"/>
    <w:rsid w:val="00257064"/>
    <w:rsid w:val="00262708"/>
    <w:rsid w:val="00264BF7"/>
    <w:rsid w:val="00265C92"/>
    <w:rsid w:val="002662C5"/>
    <w:rsid w:val="0026789D"/>
    <w:rsid w:val="00281A83"/>
    <w:rsid w:val="00293C30"/>
    <w:rsid w:val="00294C69"/>
    <w:rsid w:val="00296E82"/>
    <w:rsid w:val="002A2B07"/>
    <w:rsid w:val="002A43A2"/>
    <w:rsid w:val="002A56C3"/>
    <w:rsid w:val="002B0085"/>
    <w:rsid w:val="002B1085"/>
    <w:rsid w:val="002B30F3"/>
    <w:rsid w:val="002B41BE"/>
    <w:rsid w:val="002B48FB"/>
    <w:rsid w:val="002C1FE8"/>
    <w:rsid w:val="002C3CA1"/>
    <w:rsid w:val="002D4466"/>
    <w:rsid w:val="002D599D"/>
    <w:rsid w:val="002D5C75"/>
    <w:rsid w:val="002D6118"/>
    <w:rsid w:val="002E1D3C"/>
    <w:rsid w:val="002F4535"/>
    <w:rsid w:val="002F75D8"/>
    <w:rsid w:val="0030374A"/>
    <w:rsid w:val="00303B04"/>
    <w:rsid w:val="00303D03"/>
    <w:rsid w:val="00305BAD"/>
    <w:rsid w:val="003066FD"/>
    <w:rsid w:val="003107F7"/>
    <w:rsid w:val="00310E4C"/>
    <w:rsid w:val="003152B3"/>
    <w:rsid w:val="0032068C"/>
    <w:rsid w:val="00322E21"/>
    <w:rsid w:val="00323645"/>
    <w:rsid w:val="00327938"/>
    <w:rsid w:val="00344383"/>
    <w:rsid w:val="003463A7"/>
    <w:rsid w:val="00346AD1"/>
    <w:rsid w:val="003510C8"/>
    <w:rsid w:val="00352E8F"/>
    <w:rsid w:val="00360EC4"/>
    <w:rsid w:val="00361CA8"/>
    <w:rsid w:val="00363645"/>
    <w:rsid w:val="0036568F"/>
    <w:rsid w:val="003709D4"/>
    <w:rsid w:val="00371CBE"/>
    <w:rsid w:val="0038189C"/>
    <w:rsid w:val="0038515E"/>
    <w:rsid w:val="00386CAD"/>
    <w:rsid w:val="00387D41"/>
    <w:rsid w:val="00393CA9"/>
    <w:rsid w:val="0039524E"/>
    <w:rsid w:val="003A04DD"/>
    <w:rsid w:val="003B0612"/>
    <w:rsid w:val="003B2B9E"/>
    <w:rsid w:val="003B4CEA"/>
    <w:rsid w:val="003B6A40"/>
    <w:rsid w:val="003B6C38"/>
    <w:rsid w:val="003C2DE8"/>
    <w:rsid w:val="003C6A38"/>
    <w:rsid w:val="003D0083"/>
    <w:rsid w:val="003D061E"/>
    <w:rsid w:val="003D33CF"/>
    <w:rsid w:val="003D56B6"/>
    <w:rsid w:val="003D59AD"/>
    <w:rsid w:val="003F2567"/>
    <w:rsid w:val="003F5AF1"/>
    <w:rsid w:val="003F79E1"/>
    <w:rsid w:val="003F7F69"/>
    <w:rsid w:val="00400DB1"/>
    <w:rsid w:val="00402CE8"/>
    <w:rsid w:val="004033CA"/>
    <w:rsid w:val="00403D3E"/>
    <w:rsid w:val="00404F1F"/>
    <w:rsid w:val="004129E8"/>
    <w:rsid w:val="00412CF9"/>
    <w:rsid w:val="00422003"/>
    <w:rsid w:val="00431E0A"/>
    <w:rsid w:val="00436228"/>
    <w:rsid w:val="0044141E"/>
    <w:rsid w:val="00441B45"/>
    <w:rsid w:val="004422C3"/>
    <w:rsid w:val="00442FDA"/>
    <w:rsid w:val="004503DB"/>
    <w:rsid w:val="00452CB2"/>
    <w:rsid w:val="00453385"/>
    <w:rsid w:val="00463622"/>
    <w:rsid w:val="004759C5"/>
    <w:rsid w:val="00477E54"/>
    <w:rsid w:val="00493715"/>
    <w:rsid w:val="00497722"/>
    <w:rsid w:val="004A13E5"/>
    <w:rsid w:val="004A2A05"/>
    <w:rsid w:val="004B0370"/>
    <w:rsid w:val="004B1E12"/>
    <w:rsid w:val="004B2F61"/>
    <w:rsid w:val="004B67DB"/>
    <w:rsid w:val="004B6BFD"/>
    <w:rsid w:val="004C0849"/>
    <w:rsid w:val="004C3892"/>
    <w:rsid w:val="004C4A00"/>
    <w:rsid w:val="004C50BA"/>
    <w:rsid w:val="004D286A"/>
    <w:rsid w:val="004D3413"/>
    <w:rsid w:val="004E5661"/>
    <w:rsid w:val="004E7785"/>
    <w:rsid w:val="004E7F08"/>
    <w:rsid w:val="004F0B64"/>
    <w:rsid w:val="004F1D59"/>
    <w:rsid w:val="004F4467"/>
    <w:rsid w:val="004F6283"/>
    <w:rsid w:val="005002D0"/>
    <w:rsid w:val="00515229"/>
    <w:rsid w:val="00524BEB"/>
    <w:rsid w:val="00527367"/>
    <w:rsid w:val="00527ABB"/>
    <w:rsid w:val="005323C4"/>
    <w:rsid w:val="00535849"/>
    <w:rsid w:val="0053685F"/>
    <w:rsid w:val="00540495"/>
    <w:rsid w:val="005419B2"/>
    <w:rsid w:val="005425AF"/>
    <w:rsid w:val="005519AA"/>
    <w:rsid w:val="005542A4"/>
    <w:rsid w:val="0056092A"/>
    <w:rsid w:val="00561655"/>
    <w:rsid w:val="0056313F"/>
    <w:rsid w:val="005677D3"/>
    <w:rsid w:val="00570440"/>
    <w:rsid w:val="00571E15"/>
    <w:rsid w:val="0057273F"/>
    <w:rsid w:val="00580FD7"/>
    <w:rsid w:val="005A0FBF"/>
    <w:rsid w:val="005A4570"/>
    <w:rsid w:val="005A584E"/>
    <w:rsid w:val="005A7C51"/>
    <w:rsid w:val="005B0D3B"/>
    <w:rsid w:val="005B1E3D"/>
    <w:rsid w:val="005B3448"/>
    <w:rsid w:val="005B5673"/>
    <w:rsid w:val="005B5E17"/>
    <w:rsid w:val="005C5373"/>
    <w:rsid w:val="005C739C"/>
    <w:rsid w:val="005D2FDB"/>
    <w:rsid w:val="005D52F7"/>
    <w:rsid w:val="005D6A94"/>
    <w:rsid w:val="005D71FA"/>
    <w:rsid w:val="005D72C2"/>
    <w:rsid w:val="005D787A"/>
    <w:rsid w:val="005E1F67"/>
    <w:rsid w:val="005E2522"/>
    <w:rsid w:val="005E6332"/>
    <w:rsid w:val="005E6D45"/>
    <w:rsid w:val="005F2790"/>
    <w:rsid w:val="005F372B"/>
    <w:rsid w:val="005F5A51"/>
    <w:rsid w:val="006108A2"/>
    <w:rsid w:val="00613644"/>
    <w:rsid w:val="0061526F"/>
    <w:rsid w:val="00624C72"/>
    <w:rsid w:val="006254BE"/>
    <w:rsid w:val="00635DEB"/>
    <w:rsid w:val="0064002B"/>
    <w:rsid w:val="006415DB"/>
    <w:rsid w:val="00646A9D"/>
    <w:rsid w:val="0065524C"/>
    <w:rsid w:val="00660874"/>
    <w:rsid w:val="006713FA"/>
    <w:rsid w:val="00676FBF"/>
    <w:rsid w:val="006805E4"/>
    <w:rsid w:val="00682AC9"/>
    <w:rsid w:val="00684231"/>
    <w:rsid w:val="00686B1D"/>
    <w:rsid w:val="00692528"/>
    <w:rsid w:val="00692894"/>
    <w:rsid w:val="00695488"/>
    <w:rsid w:val="006959E9"/>
    <w:rsid w:val="00696B13"/>
    <w:rsid w:val="006A130A"/>
    <w:rsid w:val="006A478F"/>
    <w:rsid w:val="006A62B2"/>
    <w:rsid w:val="006A6686"/>
    <w:rsid w:val="006B1BDD"/>
    <w:rsid w:val="006B2AA7"/>
    <w:rsid w:val="006B55D3"/>
    <w:rsid w:val="006B7094"/>
    <w:rsid w:val="006C5B15"/>
    <w:rsid w:val="006C5EB2"/>
    <w:rsid w:val="006C6861"/>
    <w:rsid w:val="006C7D02"/>
    <w:rsid w:val="006D04B1"/>
    <w:rsid w:val="006D1CDC"/>
    <w:rsid w:val="006D5143"/>
    <w:rsid w:val="006D6881"/>
    <w:rsid w:val="006D72A2"/>
    <w:rsid w:val="006E2668"/>
    <w:rsid w:val="006E326E"/>
    <w:rsid w:val="006E595D"/>
    <w:rsid w:val="006F05F2"/>
    <w:rsid w:val="006F3D7C"/>
    <w:rsid w:val="006F6A72"/>
    <w:rsid w:val="007104C9"/>
    <w:rsid w:val="00711014"/>
    <w:rsid w:val="00716C2C"/>
    <w:rsid w:val="0073123E"/>
    <w:rsid w:val="007323F0"/>
    <w:rsid w:val="00741915"/>
    <w:rsid w:val="0075627E"/>
    <w:rsid w:val="007562D8"/>
    <w:rsid w:val="007602A2"/>
    <w:rsid w:val="0076389D"/>
    <w:rsid w:val="00763F80"/>
    <w:rsid w:val="007640F8"/>
    <w:rsid w:val="007710E6"/>
    <w:rsid w:val="00771EFC"/>
    <w:rsid w:val="00776950"/>
    <w:rsid w:val="00794992"/>
    <w:rsid w:val="007970A0"/>
    <w:rsid w:val="00797EBA"/>
    <w:rsid w:val="007A009A"/>
    <w:rsid w:val="007A3558"/>
    <w:rsid w:val="007A5196"/>
    <w:rsid w:val="007A6330"/>
    <w:rsid w:val="007B4270"/>
    <w:rsid w:val="007B4619"/>
    <w:rsid w:val="007B6803"/>
    <w:rsid w:val="007C5030"/>
    <w:rsid w:val="007E2909"/>
    <w:rsid w:val="007E6807"/>
    <w:rsid w:val="007E7E9C"/>
    <w:rsid w:val="007F5E0D"/>
    <w:rsid w:val="007F7EA3"/>
    <w:rsid w:val="0080559E"/>
    <w:rsid w:val="00806CAA"/>
    <w:rsid w:val="00807CE8"/>
    <w:rsid w:val="00825441"/>
    <w:rsid w:val="0082645A"/>
    <w:rsid w:val="00832B1E"/>
    <w:rsid w:val="00840BEF"/>
    <w:rsid w:val="008619E0"/>
    <w:rsid w:val="008622B0"/>
    <w:rsid w:val="00867975"/>
    <w:rsid w:val="00874069"/>
    <w:rsid w:val="00887230"/>
    <w:rsid w:val="00887C15"/>
    <w:rsid w:val="0089043E"/>
    <w:rsid w:val="0089564F"/>
    <w:rsid w:val="00895B2D"/>
    <w:rsid w:val="00895F44"/>
    <w:rsid w:val="008972FF"/>
    <w:rsid w:val="008A1B0C"/>
    <w:rsid w:val="008A5DDA"/>
    <w:rsid w:val="008A687C"/>
    <w:rsid w:val="008B4A38"/>
    <w:rsid w:val="008B5CA0"/>
    <w:rsid w:val="008D1A9F"/>
    <w:rsid w:val="008D3B48"/>
    <w:rsid w:val="008E0960"/>
    <w:rsid w:val="008F4DA9"/>
    <w:rsid w:val="008F5A23"/>
    <w:rsid w:val="0091352F"/>
    <w:rsid w:val="00917211"/>
    <w:rsid w:val="009225BF"/>
    <w:rsid w:val="00922727"/>
    <w:rsid w:val="00924F50"/>
    <w:rsid w:val="00926ACE"/>
    <w:rsid w:val="0093246C"/>
    <w:rsid w:val="00935E2F"/>
    <w:rsid w:val="0094072F"/>
    <w:rsid w:val="00941CB5"/>
    <w:rsid w:val="00942430"/>
    <w:rsid w:val="00942445"/>
    <w:rsid w:val="009427E4"/>
    <w:rsid w:val="00946CD5"/>
    <w:rsid w:val="0095078F"/>
    <w:rsid w:val="00963290"/>
    <w:rsid w:val="0097150D"/>
    <w:rsid w:val="009721E8"/>
    <w:rsid w:val="009734D3"/>
    <w:rsid w:val="00980B9E"/>
    <w:rsid w:val="009839E8"/>
    <w:rsid w:val="009856B8"/>
    <w:rsid w:val="00986180"/>
    <w:rsid w:val="00995999"/>
    <w:rsid w:val="009A199D"/>
    <w:rsid w:val="009A33E6"/>
    <w:rsid w:val="009A4946"/>
    <w:rsid w:val="009A593D"/>
    <w:rsid w:val="009C1F12"/>
    <w:rsid w:val="009C472F"/>
    <w:rsid w:val="009C4873"/>
    <w:rsid w:val="009C5CA1"/>
    <w:rsid w:val="009C7D79"/>
    <w:rsid w:val="009D44C7"/>
    <w:rsid w:val="009D4DF0"/>
    <w:rsid w:val="009D63AA"/>
    <w:rsid w:val="009E1EBC"/>
    <w:rsid w:val="009F3E04"/>
    <w:rsid w:val="009F59B3"/>
    <w:rsid w:val="009F5A84"/>
    <w:rsid w:val="009F78DC"/>
    <w:rsid w:val="00A01C89"/>
    <w:rsid w:val="00A01E7A"/>
    <w:rsid w:val="00A06A7E"/>
    <w:rsid w:val="00A12501"/>
    <w:rsid w:val="00A14997"/>
    <w:rsid w:val="00A17245"/>
    <w:rsid w:val="00A1748E"/>
    <w:rsid w:val="00A279B7"/>
    <w:rsid w:val="00A3082A"/>
    <w:rsid w:val="00A359BD"/>
    <w:rsid w:val="00A370AE"/>
    <w:rsid w:val="00A37BC6"/>
    <w:rsid w:val="00A4112C"/>
    <w:rsid w:val="00A42940"/>
    <w:rsid w:val="00A438D1"/>
    <w:rsid w:val="00A4648F"/>
    <w:rsid w:val="00A467DE"/>
    <w:rsid w:val="00A61E40"/>
    <w:rsid w:val="00A61F4E"/>
    <w:rsid w:val="00A66493"/>
    <w:rsid w:val="00A67EC0"/>
    <w:rsid w:val="00A71205"/>
    <w:rsid w:val="00A7438D"/>
    <w:rsid w:val="00A8071F"/>
    <w:rsid w:val="00A849B0"/>
    <w:rsid w:val="00A8526D"/>
    <w:rsid w:val="00A91B14"/>
    <w:rsid w:val="00A92567"/>
    <w:rsid w:val="00A943B6"/>
    <w:rsid w:val="00A95375"/>
    <w:rsid w:val="00AA2D94"/>
    <w:rsid w:val="00AA385B"/>
    <w:rsid w:val="00AA3FE4"/>
    <w:rsid w:val="00AA5469"/>
    <w:rsid w:val="00AA5AC6"/>
    <w:rsid w:val="00AA6CBA"/>
    <w:rsid w:val="00AB307C"/>
    <w:rsid w:val="00AB35FF"/>
    <w:rsid w:val="00AB37F5"/>
    <w:rsid w:val="00AB6B8F"/>
    <w:rsid w:val="00AC3675"/>
    <w:rsid w:val="00AC419D"/>
    <w:rsid w:val="00AC43E9"/>
    <w:rsid w:val="00AC5810"/>
    <w:rsid w:val="00AC5FA7"/>
    <w:rsid w:val="00AC693C"/>
    <w:rsid w:val="00AC7B24"/>
    <w:rsid w:val="00AD083D"/>
    <w:rsid w:val="00AD7425"/>
    <w:rsid w:val="00AE6B67"/>
    <w:rsid w:val="00AE6D7C"/>
    <w:rsid w:val="00AF42E4"/>
    <w:rsid w:val="00AF4447"/>
    <w:rsid w:val="00AF4C31"/>
    <w:rsid w:val="00AF6E10"/>
    <w:rsid w:val="00B06C3F"/>
    <w:rsid w:val="00B14733"/>
    <w:rsid w:val="00B15104"/>
    <w:rsid w:val="00B17CCF"/>
    <w:rsid w:val="00B202B7"/>
    <w:rsid w:val="00B21AA2"/>
    <w:rsid w:val="00B23D34"/>
    <w:rsid w:val="00B315CE"/>
    <w:rsid w:val="00B33FF5"/>
    <w:rsid w:val="00B346DE"/>
    <w:rsid w:val="00B34793"/>
    <w:rsid w:val="00B35316"/>
    <w:rsid w:val="00B46D13"/>
    <w:rsid w:val="00B47560"/>
    <w:rsid w:val="00B47992"/>
    <w:rsid w:val="00B602C2"/>
    <w:rsid w:val="00B611F4"/>
    <w:rsid w:val="00B616FF"/>
    <w:rsid w:val="00B62C06"/>
    <w:rsid w:val="00B63886"/>
    <w:rsid w:val="00B63E02"/>
    <w:rsid w:val="00B6542E"/>
    <w:rsid w:val="00B70017"/>
    <w:rsid w:val="00B70775"/>
    <w:rsid w:val="00B739A0"/>
    <w:rsid w:val="00B75FFC"/>
    <w:rsid w:val="00B772E4"/>
    <w:rsid w:val="00B811DA"/>
    <w:rsid w:val="00B83B1E"/>
    <w:rsid w:val="00B86D8C"/>
    <w:rsid w:val="00B873AA"/>
    <w:rsid w:val="00BA485E"/>
    <w:rsid w:val="00BA54A6"/>
    <w:rsid w:val="00BA60CD"/>
    <w:rsid w:val="00BA7F3D"/>
    <w:rsid w:val="00BB2DDF"/>
    <w:rsid w:val="00BB7E0E"/>
    <w:rsid w:val="00BC1F10"/>
    <w:rsid w:val="00BC3B6B"/>
    <w:rsid w:val="00BC5939"/>
    <w:rsid w:val="00BC7DA5"/>
    <w:rsid w:val="00BD20C5"/>
    <w:rsid w:val="00BD2717"/>
    <w:rsid w:val="00BD335F"/>
    <w:rsid w:val="00BD34A5"/>
    <w:rsid w:val="00BD4B12"/>
    <w:rsid w:val="00BD7B35"/>
    <w:rsid w:val="00BE2533"/>
    <w:rsid w:val="00BE45D0"/>
    <w:rsid w:val="00BE7449"/>
    <w:rsid w:val="00BF1B1E"/>
    <w:rsid w:val="00C00676"/>
    <w:rsid w:val="00C020E8"/>
    <w:rsid w:val="00C02D07"/>
    <w:rsid w:val="00C054B4"/>
    <w:rsid w:val="00C074A4"/>
    <w:rsid w:val="00C115FF"/>
    <w:rsid w:val="00C12BDE"/>
    <w:rsid w:val="00C222C9"/>
    <w:rsid w:val="00C2352D"/>
    <w:rsid w:val="00C24C95"/>
    <w:rsid w:val="00C252DC"/>
    <w:rsid w:val="00C273E6"/>
    <w:rsid w:val="00C343AB"/>
    <w:rsid w:val="00C35D7F"/>
    <w:rsid w:val="00C35EF8"/>
    <w:rsid w:val="00C3743F"/>
    <w:rsid w:val="00C37F14"/>
    <w:rsid w:val="00C43D9A"/>
    <w:rsid w:val="00C510C9"/>
    <w:rsid w:val="00C575F0"/>
    <w:rsid w:val="00C66EBD"/>
    <w:rsid w:val="00C73BCE"/>
    <w:rsid w:val="00C7574B"/>
    <w:rsid w:val="00C77A0F"/>
    <w:rsid w:val="00C80D91"/>
    <w:rsid w:val="00C910DB"/>
    <w:rsid w:val="00C95BE1"/>
    <w:rsid w:val="00C95EE4"/>
    <w:rsid w:val="00C961B0"/>
    <w:rsid w:val="00CA1BB9"/>
    <w:rsid w:val="00CA41E3"/>
    <w:rsid w:val="00CA7D56"/>
    <w:rsid w:val="00CB6A91"/>
    <w:rsid w:val="00CC11E6"/>
    <w:rsid w:val="00CC6252"/>
    <w:rsid w:val="00CC70C6"/>
    <w:rsid w:val="00CD24B4"/>
    <w:rsid w:val="00CD4AB1"/>
    <w:rsid w:val="00CE55E0"/>
    <w:rsid w:val="00CE6079"/>
    <w:rsid w:val="00CE6BEA"/>
    <w:rsid w:val="00CE7D65"/>
    <w:rsid w:val="00CF4B64"/>
    <w:rsid w:val="00D02DE9"/>
    <w:rsid w:val="00D106AB"/>
    <w:rsid w:val="00D150D4"/>
    <w:rsid w:val="00D22914"/>
    <w:rsid w:val="00D26DCA"/>
    <w:rsid w:val="00D4083E"/>
    <w:rsid w:val="00D40B6F"/>
    <w:rsid w:val="00D4783C"/>
    <w:rsid w:val="00D55FE0"/>
    <w:rsid w:val="00D5608B"/>
    <w:rsid w:val="00D61EAC"/>
    <w:rsid w:val="00D624D0"/>
    <w:rsid w:val="00D646F4"/>
    <w:rsid w:val="00D64D8D"/>
    <w:rsid w:val="00D663A7"/>
    <w:rsid w:val="00D73398"/>
    <w:rsid w:val="00D7622D"/>
    <w:rsid w:val="00D81299"/>
    <w:rsid w:val="00D82688"/>
    <w:rsid w:val="00D84C1D"/>
    <w:rsid w:val="00D867B8"/>
    <w:rsid w:val="00D90518"/>
    <w:rsid w:val="00D92061"/>
    <w:rsid w:val="00DA0639"/>
    <w:rsid w:val="00DA3B5C"/>
    <w:rsid w:val="00DA7239"/>
    <w:rsid w:val="00DB38CC"/>
    <w:rsid w:val="00DB422E"/>
    <w:rsid w:val="00DC078E"/>
    <w:rsid w:val="00DC1323"/>
    <w:rsid w:val="00DC1F4A"/>
    <w:rsid w:val="00DD0ECA"/>
    <w:rsid w:val="00DD3101"/>
    <w:rsid w:val="00DD5B63"/>
    <w:rsid w:val="00DE126C"/>
    <w:rsid w:val="00DE32AF"/>
    <w:rsid w:val="00DE5A30"/>
    <w:rsid w:val="00DF65D9"/>
    <w:rsid w:val="00DF6CF7"/>
    <w:rsid w:val="00E008FA"/>
    <w:rsid w:val="00E057B3"/>
    <w:rsid w:val="00E14C38"/>
    <w:rsid w:val="00E17602"/>
    <w:rsid w:val="00E21E11"/>
    <w:rsid w:val="00E22E35"/>
    <w:rsid w:val="00E25137"/>
    <w:rsid w:val="00E2724C"/>
    <w:rsid w:val="00E34961"/>
    <w:rsid w:val="00E41988"/>
    <w:rsid w:val="00E4245F"/>
    <w:rsid w:val="00E430E9"/>
    <w:rsid w:val="00E509E3"/>
    <w:rsid w:val="00E54EA1"/>
    <w:rsid w:val="00E775B2"/>
    <w:rsid w:val="00E80473"/>
    <w:rsid w:val="00E90178"/>
    <w:rsid w:val="00E95E38"/>
    <w:rsid w:val="00EA170E"/>
    <w:rsid w:val="00EA708B"/>
    <w:rsid w:val="00EB323C"/>
    <w:rsid w:val="00EB743F"/>
    <w:rsid w:val="00ED37C1"/>
    <w:rsid w:val="00ED40C9"/>
    <w:rsid w:val="00ED4713"/>
    <w:rsid w:val="00ED6304"/>
    <w:rsid w:val="00EE130C"/>
    <w:rsid w:val="00EE35D9"/>
    <w:rsid w:val="00EF0B5A"/>
    <w:rsid w:val="00F006D3"/>
    <w:rsid w:val="00F0695A"/>
    <w:rsid w:val="00F06EEC"/>
    <w:rsid w:val="00F1159D"/>
    <w:rsid w:val="00F12EEC"/>
    <w:rsid w:val="00F14455"/>
    <w:rsid w:val="00F22368"/>
    <w:rsid w:val="00F23E0C"/>
    <w:rsid w:val="00F25FF6"/>
    <w:rsid w:val="00F30DEF"/>
    <w:rsid w:val="00F32BE4"/>
    <w:rsid w:val="00F345E5"/>
    <w:rsid w:val="00F466FB"/>
    <w:rsid w:val="00F52283"/>
    <w:rsid w:val="00F57223"/>
    <w:rsid w:val="00F57239"/>
    <w:rsid w:val="00F662F6"/>
    <w:rsid w:val="00F7199E"/>
    <w:rsid w:val="00F72117"/>
    <w:rsid w:val="00F722FA"/>
    <w:rsid w:val="00F73E94"/>
    <w:rsid w:val="00F80C21"/>
    <w:rsid w:val="00F80EA9"/>
    <w:rsid w:val="00F81F32"/>
    <w:rsid w:val="00F838EC"/>
    <w:rsid w:val="00F8402B"/>
    <w:rsid w:val="00F84089"/>
    <w:rsid w:val="00F84196"/>
    <w:rsid w:val="00F944A1"/>
    <w:rsid w:val="00F95CB8"/>
    <w:rsid w:val="00F9655E"/>
    <w:rsid w:val="00FA0B48"/>
    <w:rsid w:val="00FA7A7D"/>
    <w:rsid w:val="00FB73D7"/>
    <w:rsid w:val="00FC23A4"/>
    <w:rsid w:val="00FC2FFF"/>
    <w:rsid w:val="00FC374A"/>
    <w:rsid w:val="00FD1959"/>
    <w:rsid w:val="00FF68BB"/>
    <w:rsid w:val="00FF6D66"/>
    <w:rsid w:val="00FF6DF6"/>
    <w:rsid w:val="00FF7082"/>
    <w:rsid w:val="00FF7D7D"/>
    <w:rsid w:val="00FF7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24DA8"/>
  <w15:chartTrackingRefBased/>
  <w15:docId w15:val="{AE3DEA19-B7B3-4E96-812B-AAC975F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52D"/>
    <w:rPr>
      <w:rFonts w:eastAsia="Times New Roman"/>
      <w:sz w:val="24"/>
      <w:szCs w:val="24"/>
    </w:rPr>
  </w:style>
  <w:style w:type="paragraph" w:styleId="Virsraksts1">
    <w:name w:val="heading 1"/>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A2B0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2A2B07"/>
    <w:pPr>
      <w:spacing w:before="240" w:after="60"/>
      <w:ind w:left="1296" w:hanging="288"/>
      <w:outlineLvl w:val="6"/>
    </w:pPr>
  </w:style>
  <w:style w:type="paragraph" w:styleId="Virsraksts8">
    <w:name w:val="heading 8"/>
    <w:basedOn w:val="Parasts"/>
    <w:next w:val="Parasts"/>
    <w:link w:val="Virsraksts8Rakstz"/>
    <w:uiPriority w:val="9"/>
    <w:qFormat/>
    <w:rsid w:val="002A2B07"/>
    <w:pPr>
      <w:spacing w:before="240" w:after="60"/>
      <w:ind w:left="1440" w:hanging="432"/>
      <w:outlineLvl w:val="7"/>
    </w:pPr>
    <w:rPr>
      <w:i/>
      <w:iCs/>
    </w:rPr>
  </w:style>
  <w:style w:type="paragraph" w:styleId="Virsraksts9">
    <w:name w:val="heading 9"/>
    <w:basedOn w:val="Parasts"/>
    <w:next w:val="Parasts"/>
    <w:link w:val="Virsraksts9Rakstz"/>
    <w:uiPriority w:val="9"/>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link w:val="Virsraksts2"/>
    <w:uiPriority w:val="9"/>
    <w:rsid w:val="002A2B07"/>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2A2B07"/>
    <w:rPr>
      <w:rFonts w:eastAsia="Times New Roman"/>
      <w:sz w:val="24"/>
      <w:szCs w:val="24"/>
      <w:lang w:val="en-GB" w:eastAsia="en-US"/>
    </w:rPr>
  </w:style>
  <w:style w:type="character" w:customStyle="1" w:styleId="Virsraksts4Rakstz">
    <w:name w:val="Virsraksts 4 Rakstz."/>
    <w:link w:val="Virsraksts4"/>
    <w:uiPriority w:val="9"/>
    <w:rsid w:val="002A2B07"/>
    <w:rPr>
      <w:rFonts w:eastAsia="Times New Roman"/>
      <w:sz w:val="24"/>
      <w:lang w:eastAsia="en-US"/>
    </w:rPr>
  </w:style>
  <w:style w:type="character" w:customStyle="1" w:styleId="Virsraksts5Rakstz">
    <w:name w:val="Virsraksts 5 Rakstz."/>
    <w:link w:val="Virsraksts5"/>
    <w:rsid w:val="002A2B07"/>
    <w:rPr>
      <w:rFonts w:ascii="Calibri" w:eastAsia="Times New Roman" w:hAnsi="Calibri"/>
      <w:b/>
      <w:bCs/>
      <w:i/>
      <w:iCs/>
      <w:sz w:val="26"/>
      <w:szCs w:val="26"/>
      <w:lang w:eastAsia="lv-LV"/>
    </w:rPr>
  </w:style>
  <w:style w:type="character" w:customStyle="1" w:styleId="Virsraksts6Rakstz">
    <w:name w:val="Virsraksts 6 Rakstz."/>
    <w:link w:val="Virsraksts6"/>
    <w:rsid w:val="002A2B07"/>
    <w:rPr>
      <w:rFonts w:eastAsia="Times New Roman"/>
      <w:b/>
      <w:bCs/>
      <w:sz w:val="22"/>
      <w:szCs w:val="22"/>
      <w:lang w:eastAsia="lv-LV"/>
    </w:rPr>
  </w:style>
  <w:style w:type="character" w:customStyle="1" w:styleId="Virsraksts7Rakstz">
    <w:name w:val="Virsraksts 7 Rakstz."/>
    <w:link w:val="Virsraksts7"/>
    <w:rsid w:val="002A2B07"/>
    <w:rPr>
      <w:rFonts w:eastAsia="Times New Roman"/>
      <w:lang w:eastAsia="lv-LV"/>
    </w:rPr>
  </w:style>
  <w:style w:type="character" w:customStyle="1" w:styleId="Virsraksts8Rakstz">
    <w:name w:val="Virsraksts 8 Rakstz."/>
    <w:link w:val="Virsraksts8"/>
    <w:rsid w:val="002A2B07"/>
    <w:rPr>
      <w:rFonts w:eastAsia="Times New Roman"/>
      <w:i/>
      <w:iCs/>
      <w:lang w:eastAsia="lv-LV"/>
    </w:rPr>
  </w:style>
  <w:style w:type="character" w:customStyle="1" w:styleId="Virsraksts9Rakstz">
    <w:name w:val="Virsraksts 9 Rakstz."/>
    <w:link w:val="Virsraksts9"/>
    <w:rsid w:val="002A2B07"/>
    <w:rPr>
      <w:rFonts w:ascii="Arial" w:eastAsia="Times New Roman" w:hAnsi="Arial" w:cs="Arial"/>
      <w:sz w:val="22"/>
      <w:szCs w:val="22"/>
      <w:lang w:eastAsia="lv-LV"/>
    </w:rPr>
  </w:style>
  <w:style w:type="table" w:styleId="Reatabula">
    <w:name w:val="Table Grid"/>
    <w:basedOn w:val="Parastatabula"/>
    <w:uiPriority w:val="59"/>
    <w:rsid w:val="002A2B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aliases w:val="Header Char1,Header Char Char"/>
    <w:basedOn w:val="Parasts"/>
    <w:link w:val="GalveneRakstz"/>
    <w:uiPriority w:val="99"/>
    <w:rsid w:val="002A2B07"/>
    <w:pPr>
      <w:tabs>
        <w:tab w:val="center" w:pos="4153"/>
        <w:tab w:val="right" w:pos="8306"/>
      </w:tabs>
    </w:pPr>
  </w:style>
  <w:style w:type="character" w:customStyle="1" w:styleId="GalveneRakstz">
    <w:name w:val="Galvene Rakstz."/>
    <w:aliases w:val="Header Char1 Rakstz.,Header Char Char Rakstz."/>
    <w:link w:val="Galvene"/>
    <w:uiPriority w:val="99"/>
    <w:rsid w:val="002A2B07"/>
    <w:rPr>
      <w:rFonts w:eastAsia="Times New Roman"/>
      <w:lang w:eastAsia="lv-LV"/>
    </w:rPr>
  </w:style>
  <w:style w:type="paragraph" w:styleId="Kjene">
    <w:name w:val="footer"/>
    <w:basedOn w:val="Parasts"/>
    <w:link w:val="KjeneRakstz"/>
    <w:uiPriority w:val="99"/>
    <w:rsid w:val="002A2B07"/>
    <w:pPr>
      <w:tabs>
        <w:tab w:val="center" w:pos="4153"/>
        <w:tab w:val="right" w:pos="8306"/>
      </w:tabs>
    </w:pPr>
  </w:style>
  <w:style w:type="character" w:customStyle="1" w:styleId="KjeneRakstz">
    <w:name w:val="Kājene Rakstz."/>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2A2B07"/>
    <w:pPr>
      <w:spacing w:after="120"/>
    </w:p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
    <w:link w:val="Pamatteksts"/>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rPr>
  </w:style>
  <w:style w:type="paragraph" w:styleId="Paraststmeklis">
    <w:name w:val="Normal (Web)"/>
    <w:basedOn w:val="Parasts"/>
    <w:rsid w:val="002A2B07"/>
    <w:rPr>
      <w:lang w:val="en-US" w:eastAsia="en-US"/>
    </w:rPr>
  </w:style>
  <w:style w:type="paragraph" w:styleId="Sarakstarindkopa">
    <w:name w:val="List Paragraph"/>
    <w:aliases w:val="Virsraksts"/>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pPr>
    <w:rPr>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A2B07"/>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2A2B07"/>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2"/>
      </w:numPr>
    </w:pPr>
    <w:rPr>
      <w:rFonts w:ascii="Arial" w:hAnsi="Arial"/>
      <w:b/>
      <w:sz w:val="20"/>
    </w:rPr>
  </w:style>
  <w:style w:type="paragraph" w:customStyle="1" w:styleId="Apakpunkts">
    <w:name w:val="Apakšpunkts"/>
    <w:basedOn w:val="Parasts"/>
    <w:link w:val="ApakpunktsChar"/>
    <w:rsid w:val="002A2B07"/>
    <w:pPr>
      <w:numPr>
        <w:ilvl w:val="1"/>
        <w:numId w:val="2"/>
      </w:numPr>
    </w:pPr>
    <w:rPr>
      <w:rFonts w:ascii="Arial" w:hAnsi="Arial"/>
      <w:b/>
      <w:sz w:val="20"/>
    </w:rPr>
  </w:style>
  <w:style w:type="paragraph" w:customStyle="1" w:styleId="Paragrfs">
    <w:name w:val="Paragrāfs"/>
    <w:basedOn w:val="Parasts"/>
    <w:next w:val="Parasts"/>
    <w:rsid w:val="002A2B07"/>
    <w:pPr>
      <w:numPr>
        <w:ilvl w:val="2"/>
        <w:numId w:val="2"/>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Cs w:val="24"/>
    </w:rPr>
  </w:style>
  <w:style w:type="paragraph" w:styleId="Sarakstaaizzme2">
    <w:name w:val="List Bullet 2"/>
    <w:basedOn w:val="Parasts"/>
    <w:uiPriority w:val="99"/>
    <w:rsid w:val="002A2B07"/>
    <w:pPr>
      <w:numPr>
        <w:numId w:val="3"/>
      </w:numPr>
    </w:pPr>
  </w:style>
  <w:style w:type="paragraph" w:styleId="Sarakstaaizzme3">
    <w:name w:val="List Bullet 3"/>
    <w:basedOn w:val="Parasts"/>
    <w:rsid w:val="002A2B07"/>
    <w:pPr>
      <w:numPr>
        <w:numId w:val="4"/>
      </w:numPr>
    </w:pPr>
  </w:style>
  <w:style w:type="paragraph" w:styleId="Sarakstaaizzme4">
    <w:name w:val="List Bullet 4"/>
    <w:basedOn w:val="Parasts"/>
    <w:uiPriority w:val="99"/>
    <w:rsid w:val="002A2B07"/>
    <w:pPr>
      <w:numPr>
        <w:numId w:val="5"/>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Bezatstarpm">
    <w:name w:val="No Spacing"/>
    <w:uiPriority w:val="1"/>
    <w:qFormat/>
    <w:rsid w:val="002A2B07"/>
    <w:rPr>
      <w:sz w:val="24"/>
      <w:szCs w:val="22"/>
      <w:lang w:eastAsia="en-US"/>
    </w:rPr>
  </w:style>
  <w:style w:type="paragraph" w:customStyle="1" w:styleId="Liste1">
    <w:name w:val="Liste 1"/>
    <w:basedOn w:val="Parasts"/>
    <w:rsid w:val="002A2B07"/>
    <w:pPr>
      <w:numPr>
        <w:numId w:val="9"/>
      </w:numPr>
      <w:spacing w:after="120"/>
      <w:jc w:val="both"/>
    </w:pPr>
  </w:style>
  <w:style w:type="paragraph" w:customStyle="1" w:styleId="Numureti-1">
    <w:name w:val="Numureti-1"/>
    <w:basedOn w:val="Parasts"/>
    <w:rsid w:val="002A2B07"/>
    <w:pPr>
      <w:numPr>
        <w:numId w:val="7"/>
      </w:numPr>
      <w:spacing w:after="40"/>
      <w:jc w:val="both"/>
    </w:pPr>
    <w:rPr>
      <w:spacing w:val="-1"/>
      <w:szCs w:val="20"/>
      <w:lang w:eastAsia="en-US"/>
    </w:rPr>
  </w:style>
  <w:style w:type="paragraph" w:customStyle="1" w:styleId="Kvadobuleti">
    <w:name w:val="Kvado_buleti"/>
    <w:basedOn w:val="Parasts"/>
    <w:rsid w:val="002A2B07"/>
    <w:pPr>
      <w:numPr>
        <w:numId w:val="8"/>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10"/>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1"/>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rPr>
      <w:rFonts w:eastAsia="Times New Roman"/>
      <w:sz w:val="24"/>
      <w:szCs w:val="24"/>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3"/>
      </w:numPr>
    </w:pPr>
  </w:style>
  <w:style w:type="numbering" w:customStyle="1" w:styleId="Kvadratlodes-2">
    <w:name w:val="Kvadratlodes-2"/>
    <w:basedOn w:val="Bezsaraksta"/>
    <w:rsid w:val="002A2B07"/>
    <w:pPr>
      <w:numPr>
        <w:numId w:val="14"/>
      </w:numPr>
    </w:pPr>
  </w:style>
  <w:style w:type="paragraph" w:customStyle="1" w:styleId="Kvadratlodes-1">
    <w:name w:val="Kvadratlodes-1"/>
    <w:basedOn w:val="Parasts"/>
    <w:autoRedefine/>
    <w:rsid w:val="002A2B07"/>
    <w:pPr>
      <w:numPr>
        <w:numId w:val="15"/>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 w:type="paragraph" w:customStyle="1" w:styleId="RakstzCharRakstzCharRakstzCharRakstzCharRakstz0">
    <w:name w:val="Rakstz. Char Rakstz. Char Rakstz. Char Rakstz. Char Rakstz."/>
    <w:basedOn w:val="Parasts"/>
    <w:semiHidden/>
    <w:rsid w:val="00BB2DDF"/>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BB2DDF"/>
    <w:pPr>
      <w:spacing w:after="160" w:line="240" w:lineRule="exact"/>
    </w:pPr>
    <w:rPr>
      <w:rFonts w:ascii="Verdana" w:hAnsi="Verdana"/>
      <w:sz w:val="20"/>
      <w:szCs w:val="20"/>
      <w:lang w:val="en-US" w:eastAsia="en-US"/>
    </w:rPr>
  </w:style>
  <w:style w:type="paragraph" w:customStyle="1" w:styleId="Style28">
    <w:name w:val="Style28"/>
    <w:basedOn w:val="Parasts"/>
    <w:rsid w:val="00BB2DDF"/>
    <w:pPr>
      <w:widowControl w:val="0"/>
      <w:autoSpaceDE w:val="0"/>
      <w:autoSpaceDN w:val="0"/>
      <w:adjustRightInd w:val="0"/>
      <w:spacing w:line="230" w:lineRule="exact"/>
      <w:jc w:val="both"/>
    </w:pPr>
  </w:style>
  <w:style w:type="character" w:customStyle="1" w:styleId="FontStyle373">
    <w:name w:val="Font Style373"/>
    <w:rsid w:val="00BB2DDF"/>
    <w:rPr>
      <w:rFonts w:ascii="Times New Roman" w:hAnsi="Times New Roman" w:cs="Times New Roman"/>
      <w:sz w:val="20"/>
      <w:szCs w:val="20"/>
    </w:rPr>
  </w:style>
  <w:style w:type="character" w:customStyle="1" w:styleId="FontStyle374">
    <w:name w:val="Font Style374"/>
    <w:rsid w:val="00BB2DDF"/>
    <w:rPr>
      <w:rFonts w:ascii="Times New Roman" w:hAnsi="Times New Roman" w:cs="Times New Roman"/>
      <w:b/>
      <w:bCs/>
      <w:sz w:val="20"/>
      <w:szCs w:val="20"/>
    </w:rPr>
  </w:style>
  <w:style w:type="character" w:customStyle="1" w:styleId="FontStyle375">
    <w:name w:val="Font Style375"/>
    <w:rsid w:val="00BB2DDF"/>
    <w:rPr>
      <w:rFonts w:ascii="Times New Roman" w:hAnsi="Times New Roman" w:cs="Times New Roman"/>
      <w:b/>
      <w:bCs/>
      <w:sz w:val="20"/>
      <w:szCs w:val="20"/>
    </w:rPr>
  </w:style>
  <w:style w:type="paragraph" w:customStyle="1" w:styleId="Style183">
    <w:name w:val="Style183"/>
    <w:basedOn w:val="Parasts"/>
    <w:rsid w:val="00BB2DDF"/>
    <w:pPr>
      <w:widowControl w:val="0"/>
      <w:autoSpaceDE w:val="0"/>
      <w:autoSpaceDN w:val="0"/>
      <w:adjustRightInd w:val="0"/>
    </w:pPr>
  </w:style>
  <w:style w:type="character" w:customStyle="1" w:styleId="FootnoteCharacters">
    <w:name w:val="Footnote Characters"/>
    <w:rsid w:val="00BB2DDF"/>
    <w:rPr>
      <w:vertAlign w:val="superscript"/>
    </w:rPr>
  </w:style>
  <w:style w:type="paragraph" w:customStyle="1" w:styleId="Bulletnewnumbers">
    <w:name w:val="Bullet new numbers"/>
    <w:basedOn w:val="Parasts"/>
    <w:rsid w:val="00BB2DDF"/>
    <w:pPr>
      <w:numPr>
        <w:numId w:val="2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BB2DD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B2DDF"/>
    <w:rPr>
      <w:rFonts w:ascii="Calibri" w:eastAsia="Times New Roman" w:hAnsi="Calibri"/>
      <w:sz w:val="22"/>
      <w:szCs w:val="22"/>
      <w:lang w:val="en-US" w:eastAsia="en-US"/>
    </w:rPr>
  </w:style>
  <w:style w:type="paragraph" w:customStyle="1" w:styleId="kkmmmmm">
    <w:name w:val="kkmmmmm"/>
    <w:basedOn w:val="Parasts"/>
    <w:rsid w:val="00BB2DDF"/>
    <w:pPr>
      <w:tabs>
        <w:tab w:val="left" w:pos="1170"/>
      </w:tabs>
    </w:pPr>
    <w:rPr>
      <w:rFonts w:ascii="RimHelvetica" w:hAnsi="RimHelvetica"/>
      <w:szCs w:val="20"/>
      <w:lang w:eastAsia="en-US"/>
    </w:rPr>
  </w:style>
  <w:style w:type="paragraph" w:customStyle="1" w:styleId="Numerointi">
    <w:name w:val="Numerointi"/>
    <w:basedOn w:val="Parasts"/>
    <w:rsid w:val="00BB2DDF"/>
    <w:pPr>
      <w:widowControl w:val="0"/>
      <w:numPr>
        <w:numId w:val="21"/>
      </w:numPr>
    </w:pPr>
    <w:rPr>
      <w:rFonts w:ascii="Arial" w:hAnsi="Arial" w:cs="Arial"/>
      <w:sz w:val="22"/>
      <w:szCs w:val="22"/>
      <w:lang w:val="fi-FI" w:eastAsia="fi-FI"/>
    </w:rPr>
  </w:style>
  <w:style w:type="paragraph" w:customStyle="1" w:styleId="Luettelomerkki">
    <w:name w:val="Luettelomerkki"/>
    <w:basedOn w:val="Parasts"/>
    <w:rsid w:val="00BB2DDF"/>
    <w:pPr>
      <w:widowControl w:val="0"/>
      <w:numPr>
        <w:numId w:val="22"/>
      </w:numPr>
    </w:pPr>
    <w:rPr>
      <w:rFonts w:ascii="Arial" w:hAnsi="Arial" w:cs="Arial"/>
      <w:sz w:val="22"/>
      <w:szCs w:val="22"/>
      <w:lang w:val="fi-FI" w:eastAsia="fi-FI"/>
    </w:rPr>
  </w:style>
  <w:style w:type="paragraph" w:customStyle="1" w:styleId="RakstzRakstz1">
    <w:name w:val="Rakstz. Rakstz.1"/>
    <w:basedOn w:val="Parasts"/>
    <w:rsid w:val="00BB2D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BB2DDF"/>
    <w:pPr>
      <w:jc w:val="both"/>
    </w:pPr>
  </w:style>
  <w:style w:type="paragraph" w:customStyle="1" w:styleId="Monitasoinen">
    <w:name w:val="Monitasoinen"/>
    <w:basedOn w:val="Parasts"/>
    <w:rsid w:val="00BB2DDF"/>
    <w:pPr>
      <w:widowControl w:val="0"/>
      <w:numPr>
        <w:numId w:val="23"/>
      </w:numPr>
    </w:pPr>
    <w:rPr>
      <w:rFonts w:ascii="Arial" w:hAnsi="Arial" w:cs="Arial"/>
      <w:sz w:val="22"/>
      <w:szCs w:val="22"/>
      <w:lang w:val="fi-FI" w:eastAsia="fi-FI"/>
    </w:rPr>
  </w:style>
  <w:style w:type="paragraph" w:customStyle="1" w:styleId="tv213">
    <w:name w:val="tv213"/>
    <w:basedOn w:val="Parasts"/>
    <w:rsid w:val="00BB2DDF"/>
    <w:pPr>
      <w:spacing w:before="100" w:beforeAutospacing="1" w:after="100" w:afterAutospacing="1"/>
    </w:pPr>
  </w:style>
  <w:style w:type="paragraph" w:customStyle="1" w:styleId="Level2">
    <w:name w:val="Level 2"/>
    <w:basedOn w:val="Parasts"/>
    <w:next w:val="Parasts"/>
    <w:rsid w:val="00BB2DDF"/>
    <w:pPr>
      <w:numPr>
        <w:ilvl w:val="1"/>
        <w:numId w:val="24"/>
      </w:numPr>
      <w:spacing w:after="210" w:line="264" w:lineRule="auto"/>
      <w:jc w:val="both"/>
      <w:outlineLvl w:val="1"/>
    </w:pPr>
    <w:rPr>
      <w:rFonts w:ascii="Arial" w:hAnsi="Arial" w:cs="Arial"/>
      <w:snapToGrid w:val="0"/>
      <w:sz w:val="21"/>
      <w:szCs w:val="21"/>
      <w:lang w:val="en-GB" w:eastAsia="en-US"/>
    </w:rPr>
  </w:style>
  <w:style w:type="paragraph" w:customStyle="1" w:styleId="FooterFrameOdd">
    <w:name w:val="FooterFrameOdd"/>
    <w:basedOn w:val="Parasts"/>
    <w:rsid w:val="00BB2DDF"/>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table" w:styleId="Vienkratabula2">
    <w:name w:val="Plain Table 2"/>
    <w:basedOn w:val="Parastatabula"/>
    <w:uiPriority w:val="42"/>
    <w:rsid w:val="00BB2DDF"/>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atabula2">
    <w:name w:val="Table Grid 2"/>
    <w:basedOn w:val="Parastatabula"/>
    <w:rsid w:val="00BB2DDF"/>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atabula1">
    <w:name w:val="Režģa tabula1"/>
    <w:basedOn w:val="Parastatabula"/>
    <w:next w:val="Reatabula"/>
    <w:uiPriority w:val="59"/>
    <w:rsid w:val="00BB2D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
    <w:name w:val="Eleganta tabula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F838E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1">
    <w:name w:val="Daļa / sadaļa1"/>
    <w:basedOn w:val="Bezsaraksta"/>
    <w:next w:val="Daasadaa"/>
    <w:rsid w:val="00F838EC"/>
  </w:style>
  <w:style w:type="numbering" w:customStyle="1" w:styleId="1111111">
    <w:name w:val="1 / 1.1 / 1.1.11"/>
    <w:basedOn w:val="Bezsaraksta"/>
    <w:next w:val="111111"/>
    <w:rsid w:val="00F838EC"/>
  </w:style>
  <w:style w:type="paragraph" w:customStyle="1" w:styleId="RakstzCharRakstzCharRakstzCharRakstzCharRakstz1">
    <w:name w:val="Rakstz. Char Rakstz. Char Rakstz. Char Rakstz. Char Rakstz."/>
    <w:basedOn w:val="Parasts"/>
    <w:semiHidden/>
    <w:rsid w:val="00F838E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F838EC"/>
    <w:pPr>
      <w:spacing w:after="160" w:line="240" w:lineRule="exact"/>
    </w:pPr>
    <w:rPr>
      <w:rFonts w:ascii="Verdana" w:hAnsi="Verdana"/>
      <w:sz w:val="20"/>
      <w:szCs w:val="20"/>
      <w:lang w:val="en-US" w:eastAsia="en-US"/>
    </w:rPr>
  </w:style>
  <w:style w:type="paragraph" w:customStyle="1" w:styleId="Sarakstarindkopa1">
    <w:name w:val="Saraksta rindkopa1"/>
    <w:basedOn w:val="Parasts"/>
    <w:qFormat/>
    <w:rsid w:val="00F838EC"/>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838EC"/>
    <w:rPr>
      <w:rFonts w:ascii="Calibri" w:eastAsia="Times New Roman" w:hAnsi="Calibri"/>
      <w:sz w:val="22"/>
      <w:szCs w:val="22"/>
      <w:lang w:val="en-US" w:eastAsia="en-US"/>
    </w:rPr>
  </w:style>
  <w:style w:type="character" w:customStyle="1" w:styleId="FontStyle376">
    <w:name w:val="Font Style376"/>
    <w:rsid w:val="00F838EC"/>
    <w:rPr>
      <w:rFonts w:ascii="Times New Roman" w:hAnsi="Times New Roman" w:cs="Times New Roman"/>
      <w:sz w:val="20"/>
      <w:szCs w:val="20"/>
    </w:rPr>
  </w:style>
  <w:style w:type="numbering" w:customStyle="1" w:styleId="Bezsaraksta1">
    <w:name w:val="Bez saraksta1"/>
    <w:next w:val="Bezsaraksta"/>
    <w:uiPriority w:val="99"/>
    <w:semiHidden/>
    <w:unhideWhenUsed/>
    <w:rsid w:val="00F838EC"/>
  </w:style>
  <w:style w:type="table" w:customStyle="1" w:styleId="Elegantatabula11">
    <w:name w:val="Eleganta tabula1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F838E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838EC"/>
    <w:pPr>
      <w:numPr>
        <w:numId w:val="1"/>
      </w:numPr>
    </w:pPr>
  </w:style>
  <w:style w:type="numbering" w:customStyle="1" w:styleId="11111111">
    <w:name w:val="1 / 1.1 / 1.1.111"/>
    <w:basedOn w:val="Bezsaraksta"/>
    <w:next w:val="111111"/>
    <w:rsid w:val="00F838EC"/>
    <w:pPr>
      <w:numPr>
        <w:numId w:val="2"/>
      </w:numPr>
    </w:pPr>
  </w:style>
  <w:style w:type="paragraph" w:customStyle="1" w:styleId="Standard">
    <w:name w:val="Standard"/>
    <w:rsid w:val="00F838EC"/>
    <w:pPr>
      <w:suppressAutoHyphens/>
      <w:autoSpaceDN w:val="0"/>
      <w:textAlignment w:val="baseline"/>
    </w:pPr>
    <w:rPr>
      <w:rFonts w:eastAsia="Times New Roman"/>
      <w:kern w:val="3"/>
      <w:sz w:val="24"/>
      <w:szCs w:val="24"/>
      <w:lang w:eastAsia="en-US"/>
    </w:rPr>
  </w:style>
  <w:style w:type="paragraph" w:customStyle="1" w:styleId="appakspunkts">
    <w:name w:val="appakspunkts"/>
    <w:basedOn w:val="Parasts"/>
    <w:rsid w:val="00F838EC"/>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F838EC"/>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F838EC"/>
    <w:rPr>
      <w:rFonts w:ascii="Courier New" w:eastAsia="Times New Roman" w:hAnsi="Courier New"/>
      <w:lang w:val="en-AU" w:eastAsia="en-US"/>
    </w:rPr>
  </w:style>
  <w:style w:type="character" w:customStyle="1" w:styleId="c1">
    <w:name w:val="c1"/>
    <w:rsid w:val="00F838EC"/>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38EC"/>
    <w:pPr>
      <w:spacing w:after="160" w:line="240" w:lineRule="exact"/>
      <w:jc w:val="both"/>
    </w:pPr>
    <w:rPr>
      <w:rFonts w:eastAsia="Calibri"/>
      <w:sz w:val="20"/>
      <w:szCs w:val="20"/>
      <w:vertAlign w:val="superscript"/>
    </w:rPr>
  </w:style>
  <w:style w:type="numbering" w:customStyle="1" w:styleId="1111112">
    <w:name w:val="1 / 1.1 / 1.1.12"/>
    <w:basedOn w:val="Bezsaraksta"/>
    <w:next w:val="111111"/>
    <w:rsid w:val="00F838E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16431972">
      <w:bodyDiv w:val="1"/>
      <w:marLeft w:val="0"/>
      <w:marRight w:val="0"/>
      <w:marTop w:val="0"/>
      <w:marBottom w:val="0"/>
      <w:divBdr>
        <w:top w:val="none" w:sz="0" w:space="0" w:color="auto"/>
        <w:left w:val="none" w:sz="0" w:space="0" w:color="auto"/>
        <w:bottom w:val="none" w:sz="0" w:space="0" w:color="auto"/>
        <w:right w:val="none" w:sz="0" w:space="0" w:color="auto"/>
      </w:divBdr>
    </w:div>
    <w:div w:id="278877054">
      <w:bodyDiv w:val="1"/>
      <w:marLeft w:val="0"/>
      <w:marRight w:val="0"/>
      <w:marTop w:val="0"/>
      <w:marBottom w:val="0"/>
      <w:divBdr>
        <w:top w:val="none" w:sz="0" w:space="0" w:color="auto"/>
        <w:left w:val="none" w:sz="0" w:space="0" w:color="auto"/>
        <w:bottom w:val="none" w:sz="0" w:space="0" w:color="auto"/>
        <w:right w:val="none" w:sz="0" w:space="0" w:color="auto"/>
      </w:divBdr>
    </w:div>
    <w:div w:id="309137059">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453184357">
      <w:bodyDiv w:val="1"/>
      <w:marLeft w:val="0"/>
      <w:marRight w:val="0"/>
      <w:marTop w:val="0"/>
      <w:marBottom w:val="0"/>
      <w:divBdr>
        <w:top w:val="none" w:sz="0" w:space="0" w:color="auto"/>
        <w:left w:val="none" w:sz="0" w:space="0" w:color="auto"/>
        <w:bottom w:val="none" w:sz="0" w:space="0" w:color="auto"/>
        <w:right w:val="none" w:sz="0" w:space="0" w:color="auto"/>
      </w:divBdr>
    </w:div>
    <w:div w:id="474874585">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750278469">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49824148">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244216757">
      <w:bodyDiv w:val="1"/>
      <w:marLeft w:val="0"/>
      <w:marRight w:val="0"/>
      <w:marTop w:val="0"/>
      <w:marBottom w:val="0"/>
      <w:divBdr>
        <w:top w:val="none" w:sz="0" w:space="0" w:color="auto"/>
        <w:left w:val="none" w:sz="0" w:space="0" w:color="auto"/>
        <w:bottom w:val="none" w:sz="0" w:space="0" w:color="auto"/>
        <w:right w:val="none" w:sz="0" w:space="0" w:color="auto"/>
      </w:divBdr>
    </w:div>
    <w:div w:id="1626426726">
      <w:bodyDiv w:val="1"/>
      <w:marLeft w:val="0"/>
      <w:marRight w:val="0"/>
      <w:marTop w:val="0"/>
      <w:marBottom w:val="0"/>
      <w:divBdr>
        <w:top w:val="none" w:sz="0" w:space="0" w:color="auto"/>
        <w:left w:val="none" w:sz="0" w:space="0" w:color="auto"/>
        <w:bottom w:val="none" w:sz="0" w:space="0" w:color="auto"/>
        <w:right w:val="none" w:sz="0" w:space="0" w:color="auto"/>
      </w:divBdr>
    </w:div>
    <w:div w:id="1700737639">
      <w:bodyDiv w:val="1"/>
      <w:marLeft w:val="0"/>
      <w:marRight w:val="0"/>
      <w:marTop w:val="0"/>
      <w:marBottom w:val="0"/>
      <w:divBdr>
        <w:top w:val="none" w:sz="0" w:space="0" w:color="auto"/>
        <w:left w:val="none" w:sz="0" w:space="0" w:color="auto"/>
        <w:bottom w:val="none" w:sz="0" w:space="0" w:color="auto"/>
        <w:right w:val="none" w:sz="0" w:space="0" w:color="auto"/>
      </w:divBdr>
    </w:div>
    <w:div w:id="1706370960">
      <w:bodyDiv w:val="1"/>
      <w:marLeft w:val="0"/>
      <w:marRight w:val="0"/>
      <w:marTop w:val="0"/>
      <w:marBottom w:val="0"/>
      <w:divBdr>
        <w:top w:val="none" w:sz="0" w:space="0" w:color="auto"/>
        <w:left w:val="none" w:sz="0" w:space="0" w:color="auto"/>
        <w:bottom w:val="none" w:sz="0" w:space="0" w:color="auto"/>
        <w:right w:val="none" w:sz="0" w:space="0" w:color="auto"/>
      </w:divBdr>
    </w:div>
    <w:div w:id="2102602767">
      <w:bodyDiv w:val="1"/>
      <w:marLeft w:val="0"/>
      <w:marRight w:val="0"/>
      <w:marTop w:val="0"/>
      <w:marBottom w:val="0"/>
      <w:divBdr>
        <w:top w:val="none" w:sz="0" w:space="0" w:color="auto"/>
        <w:left w:val="none" w:sz="0" w:space="0" w:color="auto"/>
        <w:bottom w:val="none" w:sz="0" w:space="0" w:color="auto"/>
        <w:right w:val="none" w:sz="0" w:space="0" w:color="auto"/>
      </w:divBdr>
    </w:div>
    <w:div w:id="2108886700">
      <w:bodyDiv w:val="1"/>
      <w:marLeft w:val="0"/>
      <w:marRight w:val="0"/>
      <w:marTop w:val="0"/>
      <w:marBottom w:val="0"/>
      <w:divBdr>
        <w:top w:val="none" w:sz="0" w:space="0" w:color="auto"/>
        <w:left w:val="none" w:sz="0" w:space="0" w:color="auto"/>
        <w:bottom w:val="none" w:sz="0" w:space="0" w:color="auto"/>
        <w:right w:val="none" w:sz="0" w:space="0" w:color="auto"/>
      </w:divBdr>
    </w:div>
    <w:div w:id="2113237832">
      <w:bodyDiv w:val="1"/>
      <w:marLeft w:val="0"/>
      <w:marRight w:val="0"/>
      <w:marTop w:val="0"/>
      <w:marBottom w:val="0"/>
      <w:divBdr>
        <w:top w:val="none" w:sz="0" w:space="0" w:color="auto"/>
        <w:left w:val="none" w:sz="0" w:space="0" w:color="auto"/>
        <w:bottom w:val="none" w:sz="0" w:space="0" w:color="auto"/>
        <w:right w:val="none" w:sz="0" w:space="0" w:color="auto"/>
      </w:divBdr>
    </w:div>
    <w:div w:id="2119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na.feldmane@rigasudens.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andris.podins@rigasudens.l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Kalekaurs@rigasudens.lv" TargetMode="External"/><Relationship Id="rId5" Type="http://schemas.openxmlformats.org/officeDocument/2006/relationships/numbering" Target="numbering.xml"/><Relationship Id="rId15" Type="http://schemas.openxmlformats.org/officeDocument/2006/relationships/hyperlink" Target="mailto:Arnis.Kalekaurs@rigasudens.l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97C091BDE90479553C57C4590A970" ma:contentTypeVersion="11" ma:contentTypeDescription="Create a new document." ma:contentTypeScope="" ma:versionID="38b3358e12ba942a1285e065aaeb7b4e">
  <xsd:schema xmlns:xsd="http://www.w3.org/2001/XMLSchema" xmlns:xs="http://www.w3.org/2001/XMLSchema" xmlns:p="http://schemas.microsoft.com/office/2006/metadata/properties" xmlns:ns3="5bb4f3e8-f061-4434-8de7-c543020b7775" xmlns:ns4="5b9ae9fc-6d71-49de-8c35-c05b9baa12dc" targetNamespace="http://schemas.microsoft.com/office/2006/metadata/properties" ma:root="true" ma:fieldsID="a7c5ccc981c23d566ff03ecfceed01d7" ns3:_="" ns4:_="">
    <xsd:import namespace="5bb4f3e8-f061-4434-8de7-c543020b7775"/>
    <xsd:import namespace="5b9ae9fc-6d71-49de-8c35-c05b9baa12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f3e8-f061-4434-8de7-c543020b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ae9fc-6d71-49de-8c35-c05b9ba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6F812-AFE0-4C85-8800-3E05FF95E06B}">
  <ds:schemaRefs>
    <ds:schemaRef ds:uri="http://schemas.openxmlformats.org/officeDocument/2006/bibliography"/>
  </ds:schemaRefs>
</ds:datastoreItem>
</file>

<file path=customXml/itemProps2.xml><?xml version="1.0" encoding="utf-8"?>
<ds:datastoreItem xmlns:ds="http://schemas.openxmlformats.org/officeDocument/2006/customXml" ds:itemID="{FEFB519A-1028-448E-9996-F80C9EDB9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2B5EAC-26FA-4A0E-8777-D353C197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f3e8-f061-4434-8de7-c543020b7775"/>
    <ds:schemaRef ds:uri="5b9ae9fc-6d71-49de-8c35-c05b9ba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F7A5B-0FCA-45B6-8597-E46B800F1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21868</Words>
  <Characters>12465</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34265</CharactersWithSpaces>
  <SharedDoc>false</SharedDoc>
  <HLinks>
    <vt:vector size="42" baseType="variant">
      <vt:variant>
        <vt:i4>2097236</vt:i4>
      </vt:variant>
      <vt:variant>
        <vt:i4>18</vt:i4>
      </vt:variant>
      <vt:variant>
        <vt:i4>0</vt:i4>
      </vt:variant>
      <vt:variant>
        <vt:i4>5</vt:i4>
      </vt:variant>
      <vt:variant>
        <vt:lpwstr>mailto:tatjana.jelistratova@rigasudens.lv</vt:lpwstr>
      </vt:variant>
      <vt:variant>
        <vt:lpwstr/>
      </vt:variant>
      <vt:variant>
        <vt:i4>3866714</vt:i4>
      </vt:variant>
      <vt:variant>
        <vt:i4>15</vt:i4>
      </vt:variant>
      <vt:variant>
        <vt:i4>0</vt:i4>
      </vt:variant>
      <vt:variant>
        <vt:i4>5</vt:i4>
      </vt:variant>
      <vt:variant>
        <vt:lpwstr>mailto:mikus.lesitis@rigasudens.lv</vt:lpwstr>
      </vt:variant>
      <vt:variant>
        <vt:lpwstr/>
      </vt:variant>
      <vt:variant>
        <vt:i4>983163</vt:i4>
      </vt:variant>
      <vt:variant>
        <vt:i4>12</vt:i4>
      </vt:variant>
      <vt:variant>
        <vt:i4>0</vt:i4>
      </vt:variant>
      <vt:variant>
        <vt:i4>5</vt:i4>
      </vt:variant>
      <vt:variant>
        <vt:lpwstr>mailto:vita.rubene@rigasudens.lv</vt:lpwstr>
      </vt:variant>
      <vt:variant>
        <vt:lpwstr/>
      </vt:variant>
      <vt:variant>
        <vt:i4>2162767</vt:i4>
      </vt:variant>
      <vt:variant>
        <vt:i4>9</vt:i4>
      </vt:variant>
      <vt:variant>
        <vt:i4>0</vt:i4>
      </vt:variant>
      <vt:variant>
        <vt:i4>5</vt:i4>
      </vt:variant>
      <vt:variant>
        <vt:lpwstr>mailto:juris.sipols@rigasudens.lv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983163</vt:i4>
      </vt:variant>
      <vt:variant>
        <vt:i4>3</vt:i4>
      </vt:variant>
      <vt:variant>
        <vt:i4>0</vt:i4>
      </vt:variant>
      <vt:variant>
        <vt:i4>5</vt:i4>
      </vt:variant>
      <vt:variant>
        <vt:lpwstr>mailto:vita.rubene@rigasudens.lv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Arnis Kalekaurs</cp:lastModifiedBy>
  <cp:revision>38</cp:revision>
  <cp:lastPrinted>2019-08-29T08:58:00Z</cp:lastPrinted>
  <dcterms:created xsi:type="dcterms:W3CDTF">2021-05-19T11:16:00Z</dcterms:created>
  <dcterms:modified xsi:type="dcterms:W3CDTF">2022-07-21T12:07:00Z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0x01010075D97C091BDE90479553C57C4590A970</vt:lpwstr>
  </property>
</Properties>
</file>