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9178ED" w:rsidRPr="00886123" w14:paraId="5F085B14" w14:textId="77777777" w:rsidTr="00356A95">
        <w:tc>
          <w:tcPr>
            <w:tcW w:w="2835" w:type="dxa"/>
            <w:vAlign w:val="center"/>
          </w:tcPr>
          <w:p w14:paraId="07D4648F" w14:textId="77777777" w:rsidR="009178ED" w:rsidRPr="00886123" w:rsidRDefault="00982AB6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 xml:space="preserve"> </w:t>
            </w:r>
            <w:r w:rsidR="009178ED" w:rsidRPr="00886123">
              <w:rPr>
                <w:szCs w:val="23"/>
              </w:rPr>
              <w:t>Apraksts:</w:t>
            </w:r>
          </w:p>
        </w:tc>
        <w:tc>
          <w:tcPr>
            <w:tcW w:w="6379" w:type="dxa"/>
          </w:tcPr>
          <w:p w14:paraId="7A2285E8" w14:textId="77777777" w:rsidR="009178ED" w:rsidRPr="00886123" w:rsidRDefault="00BF40C6" w:rsidP="00E73231">
            <w:pPr>
              <w:jc w:val="center"/>
              <w:rPr>
                <w:b/>
                <w:szCs w:val="23"/>
              </w:rPr>
            </w:pPr>
            <w:r w:rsidRPr="00886123">
              <w:rPr>
                <w:szCs w:val="23"/>
              </w:rPr>
              <w:t>SIA “</w:t>
            </w:r>
            <w:r w:rsidR="009178ED" w:rsidRPr="00886123">
              <w:rPr>
                <w:szCs w:val="23"/>
              </w:rPr>
              <w:t>Rīgas ūdens” veic tirgus izpēti</w:t>
            </w:r>
          </w:p>
          <w:p w14:paraId="3A63180C" w14:textId="3F249167" w:rsidR="004851A6" w:rsidRDefault="00CE292B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886123">
              <w:rPr>
                <w:b/>
                <w:szCs w:val="23"/>
              </w:rPr>
              <w:t>“</w:t>
            </w:r>
            <w:r w:rsidR="00CB16E6" w:rsidRPr="00CB16E6">
              <w:rPr>
                <w:b/>
                <w:bCs/>
              </w:rPr>
              <w:t xml:space="preserve">KSS Ilzenes iela 1E sūkņa nr. 2 pretvārsta </w:t>
            </w:r>
            <w:r w:rsidR="00CB16E6">
              <w:rPr>
                <w:b/>
                <w:bCs/>
              </w:rPr>
              <w:t>piegāde</w:t>
            </w:r>
            <w:r w:rsidR="009178ED" w:rsidRPr="00356A95">
              <w:rPr>
                <w:b/>
                <w:bCs/>
                <w:szCs w:val="23"/>
              </w:rPr>
              <w:t>”</w:t>
            </w:r>
          </w:p>
          <w:p w14:paraId="2D6A388E" w14:textId="76FEFC9A" w:rsidR="00A41C9A" w:rsidRPr="00886123" w:rsidRDefault="00A41C9A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992538">
              <w:rPr>
                <w:b/>
              </w:rPr>
              <w:t>(identifikācijas Nr. T.I.</w:t>
            </w:r>
            <w:r w:rsidR="00870B66">
              <w:rPr>
                <w:b/>
              </w:rPr>
              <w:t>76</w:t>
            </w:r>
            <w:r w:rsidRPr="00992538">
              <w:rPr>
                <w:b/>
              </w:rPr>
              <w:t>)</w:t>
            </w:r>
          </w:p>
        </w:tc>
      </w:tr>
      <w:tr w:rsidR="009178ED" w:rsidRPr="00886123" w14:paraId="4950E09C" w14:textId="77777777" w:rsidTr="00356A95">
        <w:tc>
          <w:tcPr>
            <w:tcW w:w="2835" w:type="dxa"/>
            <w:vAlign w:val="center"/>
          </w:tcPr>
          <w:p w14:paraId="5E9AF0A5" w14:textId="77777777" w:rsidR="009178ED" w:rsidRPr="00886123" w:rsidRDefault="009178ED" w:rsidP="00E73231">
            <w:pPr>
              <w:spacing w:before="60" w:after="60"/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Piedāvājuma iesniegšanas termiņš</w:t>
            </w:r>
            <w:r w:rsidR="00CE292B" w:rsidRPr="00886123">
              <w:rPr>
                <w:szCs w:val="23"/>
              </w:rPr>
              <w:t>:</w:t>
            </w:r>
            <w:r w:rsidRPr="00886123">
              <w:rPr>
                <w:szCs w:val="23"/>
              </w:rPr>
              <w:t xml:space="preserve"> </w:t>
            </w:r>
          </w:p>
        </w:tc>
        <w:tc>
          <w:tcPr>
            <w:tcW w:w="6379" w:type="dxa"/>
          </w:tcPr>
          <w:p w14:paraId="790ED6BC" w14:textId="14B84EE6" w:rsidR="009178ED" w:rsidRPr="002F02BB" w:rsidRDefault="009178ED" w:rsidP="00E73231">
            <w:pPr>
              <w:spacing w:before="60" w:after="60"/>
              <w:ind w:left="60"/>
              <w:rPr>
                <w:b/>
                <w:szCs w:val="23"/>
              </w:rPr>
            </w:pPr>
            <w:r w:rsidRPr="002F02BB">
              <w:rPr>
                <w:b/>
                <w:szCs w:val="23"/>
              </w:rPr>
              <w:t>20</w:t>
            </w:r>
            <w:r w:rsidR="00F83638">
              <w:rPr>
                <w:b/>
                <w:szCs w:val="23"/>
              </w:rPr>
              <w:t>2</w:t>
            </w:r>
            <w:r w:rsidR="00752BE9">
              <w:rPr>
                <w:b/>
                <w:szCs w:val="23"/>
              </w:rPr>
              <w:t>2</w:t>
            </w:r>
            <w:r w:rsidRPr="002F02BB">
              <w:rPr>
                <w:b/>
                <w:szCs w:val="23"/>
              </w:rPr>
              <w:t xml:space="preserve">.gada </w:t>
            </w:r>
            <w:r w:rsidR="00186BFC">
              <w:rPr>
                <w:b/>
                <w:szCs w:val="23"/>
              </w:rPr>
              <w:t>1</w:t>
            </w:r>
            <w:r w:rsidR="00C265BD">
              <w:rPr>
                <w:b/>
                <w:szCs w:val="23"/>
              </w:rPr>
              <w:t>.</w:t>
            </w:r>
            <w:r w:rsidR="00186BFC">
              <w:rPr>
                <w:b/>
                <w:szCs w:val="23"/>
              </w:rPr>
              <w:t xml:space="preserve"> augusts</w:t>
            </w:r>
            <w:r w:rsidR="008A4967" w:rsidRPr="002F02BB">
              <w:rPr>
                <w:b/>
                <w:szCs w:val="23"/>
              </w:rPr>
              <w:t xml:space="preserve"> </w:t>
            </w:r>
            <w:r w:rsidRPr="002F02BB">
              <w:rPr>
                <w:b/>
                <w:szCs w:val="23"/>
              </w:rPr>
              <w:t>plkst.</w:t>
            </w:r>
            <w:r w:rsidR="000A48F7">
              <w:rPr>
                <w:b/>
                <w:szCs w:val="23"/>
              </w:rPr>
              <w:t>1</w:t>
            </w:r>
            <w:r w:rsidR="00186BFC">
              <w:rPr>
                <w:b/>
                <w:szCs w:val="23"/>
              </w:rPr>
              <w:t>0</w:t>
            </w:r>
            <w:r w:rsidR="00323D8A" w:rsidRPr="002F02BB">
              <w:rPr>
                <w:b/>
                <w:szCs w:val="23"/>
              </w:rPr>
              <w:t>.</w:t>
            </w:r>
            <w:r w:rsidRPr="002F02BB">
              <w:rPr>
                <w:b/>
                <w:szCs w:val="23"/>
              </w:rPr>
              <w:t>00</w:t>
            </w:r>
          </w:p>
        </w:tc>
      </w:tr>
      <w:tr w:rsidR="009178ED" w:rsidRPr="00886123" w14:paraId="39751D44" w14:textId="77777777" w:rsidTr="00356A95">
        <w:trPr>
          <w:trHeight w:val="890"/>
        </w:trPr>
        <w:tc>
          <w:tcPr>
            <w:tcW w:w="2835" w:type="dxa"/>
            <w:vAlign w:val="center"/>
          </w:tcPr>
          <w:p w14:paraId="3EC59351" w14:textId="77777777" w:rsidR="009178ED" w:rsidRPr="00886123" w:rsidRDefault="009178ED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Kontaktpersona</w:t>
            </w:r>
            <w:r w:rsidR="008A50D0" w:rsidRPr="00886123">
              <w:rPr>
                <w:szCs w:val="23"/>
              </w:rPr>
              <w:t>s</w:t>
            </w:r>
            <w:r w:rsidRPr="00886123">
              <w:rPr>
                <w:szCs w:val="23"/>
              </w:rPr>
              <w:t>:</w:t>
            </w:r>
          </w:p>
        </w:tc>
        <w:tc>
          <w:tcPr>
            <w:tcW w:w="6379" w:type="dxa"/>
          </w:tcPr>
          <w:p w14:paraId="321A84B2" w14:textId="77777777" w:rsidR="004F5808" w:rsidRPr="00DC60FC" w:rsidRDefault="004F5808" w:rsidP="00E73231">
            <w:pPr>
              <w:ind w:left="60"/>
              <w:jc w:val="both"/>
            </w:pPr>
            <w:r w:rsidRPr="00DC60FC">
              <w:t>Kontaktpersona jautājumos par iepirkuma priekšmetu:</w:t>
            </w:r>
          </w:p>
          <w:p w14:paraId="24120776" w14:textId="398DC107" w:rsidR="009E5CC5" w:rsidRDefault="00D93AC7" w:rsidP="00E73231">
            <w:pPr>
              <w:spacing w:before="60"/>
              <w:ind w:left="60"/>
              <w:jc w:val="both"/>
            </w:pPr>
            <w:r w:rsidRPr="00DC60FC">
              <w:t>SIA “Rīgas ūdens”</w:t>
            </w:r>
            <w:r>
              <w:t xml:space="preserve"> </w:t>
            </w:r>
            <w:r w:rsidR="009E5CC5">
              <w:t>Tehniskā departamenta automātisko vadības sistēmu inženieris Sergejs Krečikovs</w:t>
            </w:r>
            <w:r>
              <w:t>, tālr.</w:t>
            </w:r>
            <w:r w:rsidR="00F33F6F">
              <w:t xml:space="preserve"> </w:t>
            </w:r>
            <w:r w:rsidR="009E5CC5" w:rsidRPr="009E5CC5">
              <w:t>25752599</w:t>
            </w:r>
            <w:r>
              <w:t xml:space="preserve">, e-pasts: </w:t>
            </w:r>
            <w:hyperlink r:id="rId8" w:history="1">
              <w:r w:rsidR="009E5CC5" w:rsidRPr="00AD206E">
                <w:rPr>
                  <w:rStyle w:val="Hipersaite"/>
                </w:rPr>
                <w:t>sergejs.krecikovs@rigasudens.lv</w:t>
              </w:r>
            </w:hyperlink>
            <w:r w:rsidR="009E5CC5">
              <w:t xml:space="preserve"> </w:t>
            </w:r>
          </w:p>
          <w:p w14:paraId="76E8CDE9" w14:textId="77777777" w:rsidR="009E5CC5" w:rsidRDefault="009E5CC5" w:rsidP="00E73231">
            <w:pPr>
              <w:spacing w:before="60"/>
              <w:ind w:left="60"/>
              <w:jc w:val="both"/>
            </w:pPr>
          </w:p>
          <w:p w14:paraId="3E616539" w14:textId="386D10E2" w:rsidR="008A50D0" w:rsidRPr="009E5CC5" w:rsidRDefault="009E5CC5" w:rsidP="00E73231">
            <w:pPr>
              <w:spacing w:before="60"/>
              <w:ind w:left="60"/>
              <w:jc w:val="both"/>
              <w:rPr>
                <w:color w:val="0000FF"/>
                <w:u w:val="single"/>
              </w:rPr>
            </w:pPr>
            <w:r w:rsidRPr="009E5CC5">
              <w:t>SIA “Rīgas ūdens”</w:t>
            </w:r>
            <w:r w:rsidRPr="009E5CC5">
              <w:rPr>
                <w:rFonts w:eastAsia="Calibri"/>
                <w:lang w:eastAsia="en-US"/>
              </w:rPr>
              <w:t xml:space="preserve"> </w:t>
            </w:r>
            <w:r w:rsidRPr="009E5CC5">
              <w:t xml:space="preserve">Kanalizācijas tīkla sūkņu staciju dienesta </w:t>
            </w:r>
            <w:r>
              <w:t>Elektrotehnisko</w:t>
            </w:r>
            <w:r w:rsidR="00D355A6">
              <w:t xml:space="preserve"> iekārtu inženieris Pēteris </w:t>
            </w:r>
            <w:proofErr w:type="spellStart"/>
            <w:r w:rsidR="00D355A6">
              <w:t>Rezevskis</w:t>
            </w:r>
            <w:proofErr w:type="spellEnd"/>
            <w:r w:rsidRPr="009E5CC5">
              <w:t xml:space="preserve">, </w:t>
            </w:r>
            <w:r w:rsidR="00356A95">
              <w:br/>
            </w:r>
            <w:r w:rsidRPr="009E5CC5">
              <w:t>tā</w:t>
            </w:r>
            <w:r w:rsidRPr="009E5CC5">
              <w:rPr>
                <w:rFonts w:eastAsia="Calibri"/>
                <w:lang w:eastAsia="en-US"/>
              </w:rPr>
              <w:t>lr</w:t>
            </w:r>
            <w:r w:rsidRPr="009E5CC5">
              <w:t xml:space="preserve">. </w:t>
            </w:r>
            <w:r w:rsidR="00D355A6">
              <w:t>26409000</w:t>
            </w:r>
            <w:r w:rsidRPr="009E5CC5">
              <w:t xml:space="preserve">, e-pasta adrese: </w:t>
            </w:r>
            <w:hyperlink r:id="rId9" w:history="1">
              <w:r w:rsidR="00D355A6" w:rsidRPr="00C61F2D">
                <w:rPr>
                  <w:rStyle w:val="Hipersaite"/>
                  <w:rFonts w:eastAsia="Calibri"/>
                  <w:lang w:eastAsia="en-US"/>
                </w:rPr>
                <w:t>peteris.rezevskis@rigasudens.lv</w:t>
              </w:r>
            </w:hyperlink>
            <w:r w:rsidR="00D355A6" w:rsidRPr="00C61F2D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5CF08036" w14:textId="7DB796B8" w:rsidR="00CE292B" w:rsidRPr="00886123" w:rsidRDefault="00CE292B" w:rsidP="00356A95">
      <w:pPr>
        <w:spacing w:before="120"/>
        <w:ind w:firstLine="539"/>
        <w:jc w:val="both"/>
        <w:rPr>
          <w:szCs w:val="23"/>
        </w:rPr>
      </w:pPr>
      <w:r w:rsidRPr="00886123">
        <w:rPr>
          <w:szCs w:val="23"/>
        </w:rPr>
        <w:t xml:space="preserve">Aicinām Jūs piedalīties tirgus izpētē un līdz </w:t>
      </w:r>
      <w:r w:rsidR="00CB16E6" w:rsidRPr="00CB16E6">
        <w:rPr>
          <w:b/>
          <w:szCs w:val="23"/>
        </w:rPr>
        <w:t>2022.gada 1. augusts plkst.10.00</w:t>
      </w:r>
      <w:r w:rsidR="00CB16E6">
        <w:rPr>
          <w:b/>
          <w:szCs w:val="23"/>
        </w:rPr>
        <w:t xml:space="preserve"> </w:t>
      </w:r>
      <w:r w:rsidRPr="00886123">
        <w:rPr>
          <w:szCs w:val="23"/>
        </w:rPr>
        <w:t xml:space="preserve">nosūtīt savu piedāvājumu uz e-pasta adresi: </w:t>
      </w:r>
      <w:hyperlink r:id="rId10" w:history="1">
        <w:r w:rsidR="008D60FA" w:rsidRPr="001B2A4F">
          <w:rPr>
            <w:rStyle w:val="Hipersaite"/>
            <w:szCs w:val="23"/>
          </w:rPr>
          <w:t>ktssd.tirgusizpetes@rigasudens.lv</w:t>
        </w:r>
      </w:hyperlink>
    </w:p>
    <w:p w14:paraId="11736E8A" w14:textId="77777777" w:rsidR="004F5808" w:rsidRPr="00886123" w:rsidRDefault="004F5808" w:rsidP="004851A6">
      <w:pPr>
        <w:rPr>
          <w:b/>
          <w:szCs w:val="23"/>
        </w:rPr>
      </w:pPr>
    </w:p>
    <w:p w14:paraId="14644C39" w14:textId="77777777" w:rsidR="009178ED" w:rsidRPr="00886123" w:rsidRDefault="009178ED" w:rsidP="004851A6">
      <w:pPr>
        <w:rPr>
          <w:b/>
          <w:szCs w:val="23"/>
        </w:rPr>
      </w:pPr>
      <w:r w:rsidRPr="00886123">
        <w:rPr>
          <w:b/>
          <w:szCs w:val="23"/>
        </w:rPr>
        <w:t>IEPIRKUMA PRIEKŠMETS:</w:t>
      </w:r>
    </w:p>
    <w:p w14:paraId="66CCE100" w14:textId="18DE6410" w:rsidR="009A1D24" w:rsidRPr="004851A6" w:rsidRDefault="004851A6" w:rsidP="004851A6">
      <w:pPr>
        <w:spacing w:after="120"/>
        <w:ind w:right="-99"/>
        <w:jc w:val="both"/>
        <w:rPr>
          <w:b/>
          <w:szCs w:val="23"/>
        </w:rPr>
      </w:pPr>
      <w:r>
        <w:t xml:space="preserve">Kanalizācijas sūkņu stacijas Ilzenes ielā 1E </w:t>
      </w:r>
      <w:r w:rsidR="00CB16E6" w:rsidRPr="00CB16E6">
        <w:t>sūkņa nr. 2 pretvārsta piegāde</w:t>
      </w:r>
      <w:r>
        <w:rPr>
          <w:b/>
          <w:szCs w:val="23"/>
        </w:rPr>
        <w:t xml:space="preserve"> </w:t>
      </w:r>
      <w:r w:rsidR="009A1D24" w:rsidRPr="00886123">
        <w:rPr>
          <w:szCs w:val="23"/>
        </w:rPr>
        <w:t>saskaņā ar uzaicinājuma un tā pielikuma prasībām.</w:t>
      </w:r>
    </w:p>
    <w:p w14:paraId="5CE0A2FA" w14:textId="77777777" w:rsidR="009A1D24" w:rsidRPr="00886123" w:rsidRDefault="009A1D24" w:rsidP="00C21BD3">
      <w:pPr>
        <w:pStyle w:val="Bezatstarpm"/>
        <w:tabs>
          <w:tab w:val="left" w:pos="284"/>
        </w:tabs>
        <w:ind w:left="709"/>
        <w:rPr>
          <w:szCs w:val="23"/>
        </w:rPr>
      </w:pPr>
    </w:p>
    <w:p w14:paraId="30D932D4" w14:textId="77777777" w:rsidR="009A1D24" w:rsidRPr="00886123" w:rsidRDefault="009A1D24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 xml:space="preserve">IESNIEDZAMIE DOKUMENTI: </w:t>
      </w:r>
    </w:p>
    <w:p w14:paraId="177FB8F9" w14:textId="0646CBD7" w:rsidR="009A1D24" w:rsidRPr="002B7701" w:rsidRDefault="00AE054A" w:rsidP="00356A95">
      <w:pPr>
        <w:jc w:val="both"/>
        <w:rPr>
          <w:szCs w:val="23"/>
        </w:rPr>
      </w:pPr>
      <w:r>
        <w:rPr>
          <w:szCs w:val="23"/>
        </w:rPr>
        <w:t>1.</w:t>
      </w:r>
      <w:r w:rsidR="00AB1E48">
        <w:rPr>
          <w:szCs w:val="23"/>
        </w:rPr>
        <w:t xml:space="preserve"> </w:t>
      </w:r>
      <w:r w:rsidR="009A1D24" w:rsidRPr="002B7701">
        <w:rPr>
          <w:szCs w:val="23"/>
        </w:rPr>
        <w:t>Pretendenta parakstīt</w:t>
      </w:r>
      <w:r w:rsidRPr="002B7701">
        <w:rPr>
          <w:szCs w:val="23"/>
        </w:rPr>
        <w:t>a</w:t>
      </w:r>
      <w:r w:rsidR="009A1D24" w:rsidRPr="002B7701">
        <w:rPr>
          <w:szCs w:val="23"/>
        </w:rPr>
        <w:t xml:space="preserve"> </w:t>
      </w:r>
      <w:r w:rsidRPr="002B7701">
        <w:rPr>
          <w:szCs w:val="23"/>
        </w:rPr>
        <w:t xml:space="preserve">Tehniskā specifikācija – Finanšu piedāvājuma veidne </w:t>
      </w:r>
      <w:r w:rsidR="009A1D24" w:rsidRPr="002B7701">
        <w:rPr>
          <w:szCs w:val="23"/>
        </w:rPr>
        <w:t xml:space="preserve">saskaņā ar </w:t>
      </w:r>
      <w:r w:rsidR="005C7C96" w:rsidRPr="002B7701">
        <w:rPr>
          <w:szCs w:val="23"/>
        </w:rPr>
        <w:t>p</w:t>
      </w:r>
      <w:r w:rsidR="009A1D24" w:rsidRPr="002B7701">
        <w:rPr>
          <w:szCs w:val="23"/>
        </w:rPr>
        <w:t>ielikum</w:t>
      </w:r>
      <w:r w:rsidR="00E26BBF" w:rsidRPr="002B7701">
        <w:rPr>
          <w:szCs w:val="23"/>
        </w:rPr>
        <w:t>u</w:t>
      </w:r>
      <w:r w:rsidRPr="002B7701">
        <w:rPr>
          <w:szCs w:val="23"/>
        </w:rPr>
        <w:t>.</w:t>
      </w:r>
    </w:p>
    <w:p w14:paraId="19E7E6A6" w14:textId="0A975EF9" w:rsidR="004F5808" w:rsidRDefault="00AE054A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B7701">
        <w:rPr>
          <w:b w:val="0"/>
          <w:sz w:val="24"/>
          <w:szCs w:val="24"/>
        </w:rPr>
        <w:t xml:space="preserve">2. </w:t>
      </w:r>
      <w:r w:rsidR="00AB1E48">
        <w:rPr>
          <w:b w:val="0"/>
          <w:sz w:val="24"/>
          <w:szCs w:val="24"/>
        </w:rPr>
        <w:t xml:space="preserve"> </w:t>
      </w:r>
      <w:r w:rsidR="004F5808" w:rsidRPr="002B7701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6C231FBD" w14:textId="3F096DFC" w:rsidR="00965412" w:rsidRPr="005D7A0B" w:rsidRDefault="00965412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Darbinieku</w:t>
      </w:r>
      <w:r w:rsidR="00F52AE9">
        <w:rPr>
          <w:b w:val="0"/>
          <w:sz w:val="24"/>
          <w:szCs w:val="24"/>
        </w:rPr>
        <w:t>, kuri apliecina iekārtas un materiālu atbilstību tehniskai specifikācijai</w:t>
      </w:r>
      <w:r>
        <w:rPr>
          <w:b w:val="0"/>
          <w:sz w:val="24"/>
          <w:szCs w:val="24"/>
        </w:rPr>
        <w:t>.</w:t>
      </w:r>
    </w:p>
    <w:p w14:paraId="70883F00" w14:textId="77777777" w:rsidR="004F5808" w:rsidRPr="00886123" w:rsidRDefault="004F5808" w:rsidP="00C21BD3">
      <w:pPr>
        <w:tabs>
          <w:tab w:val="left" w:pos="360"/>
        </w:tabs>
        <w:ind w:left="709"/>
        <w:jc w:val="both"/>
        <w:rPr>
          <w:szCs w:val="23"/>
        </w:rPr>
      </w:pPr>
    </w:p>
    <w:p w14:paraId="35E5D4E4" w14:textId="77777777" w:rsidR="00E26BBF" w:rsidRPr="00886123" w:rsidRDefault="00E26BBF" w:rsidP="00356A95">
      <w:pPr>
        <w:tabs>
          <w:tab w:val="left" w:pos="2520"/>
        </w:tabs>
        <w:jc w:val="both"/>
        <w:rPr>
          <w:b/>
          <w:szCs w:val="23"/>
        </w:rPr>
      </w:pPr>
      <w:r w:rsidRPr="00886123">
        <w:rPr>
          <w:b/>
          <w:szCs w:val="23"/>
        </w:rPr>
        <w:t>PIEGĀDES ORGANIZĀCIJA:</w:t>
      </w:r>
    </w:p>
    <w:p w14:paraId="4D250C43" w14:textId="42AB8DF7" w:rsidR="00E26BBF" w:rsidRPr="00886123" w:rsidRDefault="00E26BBF" w:rsidP="00356A95">
      <w:pPr>
        <w:jc w:val="both"/>
        <w:rPr>
          <w:szCs w:val="23"/>
        </w:rPr>
      </w:pPr>
      <w:r w:rsidRPr="00886123">
        <w:rPr>
          <w:szCs w:val="23"/>
        </w:rPr>
        <w:t>Pretendentam jānodrošina pre</w:t>
      </w:r>
      <w:r w:rsidR="00EA01A8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1E2906">
        <w:rPr>
          <w:szCs w:val="23"/>
        </w:rPr>
        <w:t>e</w:t>
      </w:r>
      <w:r w:rsidRPr="00886123">
        <w:rPr>
          <w:szCs w:val="23"/>
        </w:rPr>
        <w:t xml:space="preserve"> </w:t>
      </w:r>
      <w:r w:rsidR="00793587">
        <w:rPr>
          <w:szCs w:val="23"/>
        </w:rPr>
        <w:t>uz</w:t>
      </w:r>
      <w:r w:rsidR="001E2906">
        <w:rPr>
          <w:szCs w:val="23"/>
        </w:rPr>
        <w:t xml:space="preserve"> </w:t>
      </w:r>
      <w:r w:rsidRPr="00886123">
        <w:rPr>
          <w:szCs w:val="23"/>
        </w:rPr>
        <w:t>SIA “</w:t>
      </w:r>
      <w:r w:rsidR="00F81B95" w:rsidRPr="00886123">
        <w:rPr>
          <w:szCs w:val="23"/>
        </w:rPr>
        <w:t>Rīgas ūdens</w:t>
      </w:r>
      <w:r w:rsidR="00070118">
        <w:rPr>
          <w:szCs w:val="23"/>
        </w:rPr>
        <w:t>”</w:t>
      </w:r>
      <w:r w:rsidR="004F5808" w:rsidRPr="004F5808">
        <w:t xml:space="preserve"> </w:t>
      </w:r>
      <w:r w:rsidR="008D60FA">
        <w:t xml:space="preserve">Kanalizācijas tīkla sūkņu staciju dienesta </w:t>
      </w:r>
      <w:r w:rsidR="00793587">
        <w:t>objektu</w:t>
      </w:r>
      <w:r w:rsidR="008D60FA">
        <w:t xml:space="preserve"> Ilzenes ielā 1E, Rīgā</w:t>
      </w:r>
      <w:r w:rsidR="004F5808">
        <w:t>.</w:t>
      </w:r>
    </w:p>
    <w:p w14:paraId="21545396" w14:textId="77777777" w:rsidR="009A1D24" w:rsidRPr="00886123" w:rsidRDefault="009A1D24" w:rsidP="00356A95">
      <w:pPr>
        <w:pStyle w:val="Sarakstarindkopa"/>
        <w:ind w:left="0"/>
        <w:contextualSpacing w:val="0"/>
        <w:jc w:val="both"/>
        <w:rPr>
          <w:szCs w:val="23"/>
          <w:highlight w:val="yellow"/>
        </w:rPr>
      </w:pPr>
    </w:p>
    <w:p w14:paraId="3B1774E3" w14:textId="77777777" w:rsidR="00966731" w:rsidRPr="00966731" w:rsidRDefault="00966731" w:rsidP="00356A95">
      <w:pPr>
        <w:tabs>
          <w:tab w:val="left" w:pos="360"/>
        </w:tabs>
        <w:spacing w:before="120"/>
        <w:rPr>
          <w:b/>
        </w:rPr>
      </w:pPr>
      <w:r w:rsidRPr="00966731">
        <w:rPr>
          <w:b/>
        </w:rPr>
        <w:t>PIEDĀVĀJUMU VĒRTĒŠANA:</w:t>
      </w:r>
    </w:p>
    <w:p w14:paraId="0DEC08AD" w14:textId="74DA3BA5" w:rsidR="00966731" w:rsidRPr="00966731" w:rsidRDefault="00966731" w:rsidP="00356A95">
      <w:pPr>
        <w:spacing w:before="120"/>
        <w:rPr>
          <w:b/>
        </w:rPr>
      </w:pPr>
      <w:r w:rsidRPr="00966731">
        <w:t xml:space="preserve">1. Sākotnēji tiks vērtēta piedāvājumu atbilstība tehniskajai specifikācijai. </w:t>
      </w:r>
    </w:p>
    <w:p w14:paraId="33159104" w14:textId="732F1390" w:rsidR="00966731" w:rsidRPr="00966731" w:rsidRDefault="00966731" w:rsidP="00356A95">
      <w:pPr>
        <w:jc w:val="both"/>
      </w:pPr>
      <w:r w:rsidRPr="00966731">
        <w:t>2.</w:t>
      </w:r>
      <w:r w:rsidR="00AB1E48">
        <w:t xml:space="preserve"> </w:t>
      </w:r>
      <w:r w:rsidRPr="00966731">
        <w:t>Vērtēšanas rezultātā tiks izvēlēts piedāvājums ar zemāko piedāvājuma cenu</w:t>
      </w:r>
      <w:r w:rsidR="004F5808">
        <w:t>.</w:t>
      </w:r>
    </w:p>
    <w:p w14:paraId="5D691AD2" w14:textId="77777777" w:rsidR="00027D35" w:rsidRPr="00886123" w:rsidRDefault="00027D35" w:rsidP="00356A95">
      <w:pPr>
        <w:tabs>
          <w:tab w:val="left" w:pos="360"/>
        </w:tabs>
        <w:spacing w:line="360" w:lineRule="auto"/>
        <w:jc w:val="both"/>
        <w:rPr>
          <w:szCs w:val="23"/>
        </w:rPr>
      </w:pPr>
    </w:p>
    <w:p w14:paraId="2436D85C" w14:textId="77777777" w:rsidR="003C1FC9" w:rsidRPr="00886123" w:rsidRDefault="00AF30AA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>PIELIKUMĀ</w:t>
      </w:r>
      <w:r w:rsidR="003C1FC9" w:rsidRPr="00886123">
        <w:rPr>
          <w:b/>
          <w:szCs w:val="23"/>
        </w:rPr>
        <w:t>:</w:t>
      </w:r>
    </w:p>
    <w:p w14:paraId="671714BD" w14:textId="1AB625FD" w:rsidR="003C1FC9" w:rsidRPr="00886123" w:rsidRDefault="00AE054A" w:rsidP="00356A95">
      <w:pPr>
        <w:jc w:val="both"/>
        <w:rPr>
          <w:szCs w:val="23"/>
        </w:rPr>
      </w:pPr>
      <w:r w:rsidRPr="00AE054A">
        <w:rPr>
          <w:szCs w:val="23"/>
        </w:rPr>
        <w:t>Tehniskā specifikācija – Finanšu piedāvājuma veidne</w:t>
      </w:r>
      <w:r w:rsidR="0087086F" w:rsidRPr="00886123">
        <w:rPr>
          <w:szCs w:val="23"/>
        </w:rPr>
        <w:t xml:space="preserve"> </w:t>
      </w:r>
      <w:r w:rsidR="003C1FC9" w:rsidRPr="00AE054A">
        <w:rPr>
          <w:szCs w:val="23"/>
        </w:rPr>
        <w:t xml:space="preserve">uz </w:t>
      </w:r>
      <w:r w:rsidR="00144082">
        <w:rPr>
          <w:szCs w:val="23"/>
        </w:rPr>
        <w:t>3</w:t>
      </w:r>
      <w:r w:rsidR="006C6F13" w:rsidRPr="00AE054A">
        <w:rPr>
          <w:szCs w:val="23"/>
        </w:rPr>
        <w:t xml:space="preserve"> (</w:t>
      </w:r>
      <w:r w:rsidR="00144082">
        <w:rPr>
          <w:szCs w:val="23"/>
        </w:rPr>
        <w:t>trīs</w:t>
      </w:r>
      <w:r w:rsidR="000C6C67" w:rsidRPr="00AE054A">
        <w:rPr>
          <w:szCs w:val="23"/>
        </w:rPr>
        <w:t>) lap</w:t>
      </w:r>
      <w:r w:rsidR="00F63315">
        <w:rPr>
          <w:szCs w:val="23"/>
        </w:rPr>
        <w:t>ām</w:t>
      </w:r>
      <w:r w:rsidR="006C6F13" w:rsidRPr="00886123">
        <w:rPr>
          <w:szCs w:val="23"/>
        </w:rPr>
        <w:t>.</w:t>
      </w:r>
    </w:p>
    <w:p w14:paraId="7B839642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02286EFF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6436DA6B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2766140A" w14:textId="77777777" w:rsidR="009E25FC" w:rsidRDefault="009E25FC" w:rsidP="00C21BD3">
      <w:pPr>
        <w:ind w:left="709"/>
        <w:jc w:val="both"/>
      </w:pPr>
    </w:p>
    <w:p w14:paraId="121B93F6" w14:textId="77777777" w:rsidR="00A41C9A" w:rsidRPr="00086F5F" w:rsidRDefault="007775AC" w:rsidP="00C21BD3">
      <w:pPr>
        <w:tabs>
          <w:tab w:val="left" w:pos="360"/>
        </w:tabs>
        <w:ind w:left="709"/>
        <w:jc w:val="right"/>
        <w:rPr>
          <w:b/>
        </w:rPr>
      </w:pPr>
      <w:r w:rsidRPr="005256D5">
        <w:rPr>
          <w:sz w:val="20"/>
        </w:rPr>
        <w:br w:type="page"/>
      </w:r>
      <w:r w:rsidR="00A41C9A">
        <w:rPr>
          <w:b/>
        </w:rPr>
        <w:lastRenderedPageBreak/>
        <w:t>P</w:t>
      </w:r>
      <w:r w:rsidR="00A41C9A" w:rsidRPr="00086F5F">
        <w:rPr>
          <w:b/>
        </w:rPr>
        <w:t>ielikums</w:t>
      </w:r>
    </w:p>
    <w:p w14:paraId="4707ED0E" w14:textId="77777777" w:rsidR="00A41C9A" w:rsidRDefault="00A41C9A" w:rsidP="00C21BD3">
      <w:pPr>
        <w:ind w:left="709"/>
        <w:jc w:val="center"/>
        <w:rPr>
          <w:b/>
        </w:rPr>
      </w:pPr>
    </w:p>
    <w:p w14:paraId="161DFDC4" w14:textId="77777777" w:rsidR="00A41C9A" w:rsidRDefault="00A41C9A" w:rsidP="00356A95">
      <w:pPr>
        <w:jc w:val="center"/>
        <w:rPr>
          <w:b/>
        </w:rPr>
      </w:pPr>
      <w:r w:rsidRPr="004F611E">
        <w:rPr>
          <w:b/>
        </w:rPr>
        <w:t>Tehniskā specifikācija – Finanšu piedāvājuma veidne</w:t>
      </w:r>
    </w:p>
    <w:p w14:paraId="7F10B59E" w14:textId="77777777" w:rsidR="00A41C9A" w:rsidRDefault="00A41C9A" w:rsidP="00356A95">
      <w:pPr>
        <w:jc w:val="center"/>
        <w:rPr>
          <w:b/>
        </w:rPr>
      </w:pPr>
    </w:p>
    <w:p w14:paraId="3F1468E8" w14:textId="03722F6D" w:rsidR="00A41C9A" w:rsidRPr="00356A95" w:rsidRDefault="00A41C9A" w:rsidP="00356A95">
      <w:pPr>
        <w:ind w:right="-99" w:firstLine="720"/>
        <w:jc w:val="both"/>
        <w:rPr>
          <w:b/>
          <w:szCs w:val="23"/>
        </w:rPr>
      </w:pPr>
      <w:r w:rsidRPr="008B29F2">
        <w:t xml:space="preserve">Ar šo, </w:t>
      </w:r>
      <w:r w:rsidRPr="00A41C9A">
        <w:rPr>
          <w:highlight w:val="lightGray"/>
        </w:rPr>
        <w:t>&lt;pretendenta nosaukums&gt;</w:t>
      </w:r>
      <w:r w:rsidRPr="008B29F2">
        <w:t>, reģ.Nr</w:t>
      </w:r>
      <w:r w:rsidRPr="00A41C9A">
        <w:rPr>
          <w:highlight w:val="lightGray"/>
        </w:rPr>
        <w:t>.&lt;reģistrācijas numurs&gt;</w:t>
      </w:r>
      <w:r w:rsidRPr="008B29F2">
        <w:t>, iesniedz piedāvājumu tirgus izpētei “</w:t>
      </w:r>
      <w:r w:rsidR="00F63315" w:rsidRPr="00F63315">
        <w:t>KSS Ilzenes iela 1E sūkņa nr. 2 pretvārsta piegāde</w:t>
      </w:r>
      <w:r w:rsidRPr="008B29F2">
        <w:t>”</w:t>
      </w:r>
      <w:r w:rsidR="00E05298">
        <w:t xml:space="preserve"> </w:t>
      </w:r>
      <w:r w:rsidRPr="008B29F2">
        <w:t>(turpmāk – Tirgus izpēte</w:t>
      </w:r>
      <w:r>
        <w:t>)</w:t>
      </w:r>
      <w:r w:rsidR="00E05298">
        <w:t xml:space="preserve"> un</w:t>
      </w:r>
      <w:r>
        <w:t xml:space="preserve"> </w:t>
      </w:r>
      <w:r w:rsidRPr="00356A95">
        <w:rPr>
          <w:i/>
          <w:iCs/>
        </w:rPr>
        <w:t>a</w:t>
      </w:r>
      <w:r w:rsidRPr="00D92048">
        <w:rPr>
          <w:i/>
        </w:rPr>
        <w:t xml:space="preserve">pliecina, ka spēj veikt preču piegādi </w:t>
      </w:r>
      <w:r w:rsidR="001E2906">
        <w:rPr>
          <w:i/>
        </w:rPr>
        <w:t xml:space="preserve">un uzstādīšanu </w:t>
      </w:r>
      <w:r>
        <w:rPr>
          <w:i/>
        </w:rPr>
        <w:t xml:space="preserve">atbilstoši uzaicinājuma nosacījumiem un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0D096586" w14:textId="77777777" w:rsidR="00A41C9A" w:rsidRDefault="00A41C9A" w:rsidP="00356A95">
      <w:pPr>
        <w:widowControl w:val="0"/>
        <w:jc w:val="both"/>
      </w:pPr>
      <w:r>
        <w:t>Pretendents p</w:t>
      </w:r>
      <w:r w:rsidRPr="008B29F2">
        <w:t>iedāvā</w:t>
      </w:r>
      <w:r>
        <w:t xml:space="preserve"> nodrošināt</w:t>
      </w:r>
      <w:r w:rsidR="001E2906">
        <w:t xml:space="preserve"> </w:t>
      </w:r>
      <w:r>
        <w:t xml:space="preserve">Tehniskajā spefikācijā-finanšu piedāvājumā norādīto Preču piegādi par šādām izmaksām, kas ietver </w:t>
      </w:r>
      <w:r w:rsidRPr="008B29F2">
        <w:t>visas ar Pre</w:t>
      </w:r>
      <w:r>
        <w:t>ču</w:t>
      </w:r>
      <w:r w:rsidRPr="008B29F2">
        <w:t xml:space="preserve"> piegād</w:t>
      </w:r>
      <w:r>
        <w:t>i</w:t>
      </w:r>
      <w:r w:rsidR="001E2906">
        <w:t xml:space="preserve">, uzstādīšanu </w:t>
      </w:r>
      <w:r>
        <w:t>un ar garantijas nosacījumu izpildi saistītās izmaksas, tai skaitā transporta izmaksas:</w:t>
      </w:r>
    </w:p>
    <w:p w14:paraId="3C8885F8" w14:textId="77777777" w:rsidR="00B5550F" w:rsidRDefault="00B5550F" w:rsidP="00C21BD3">
      <w:pPr>
        <w:tabs>
          <w:tab w:val="left" w:pos="360"/>
        </w:tabs>
        <w:ind w:left="709"/>
        <w:rPr>
          <w:b/>
          <w:bCs/>
          <w:szCs w:val="23"/>
        </w:rPr>
      </w:pPr>
    </w:p>
    <w:p w14:paraId="5C884F16" w14:textId="77777777" w:rsidR="0079106D" w:rsidRDefault="00A41C9A" w:rsidP="00356A95">
      <w:pPr>
        <w:rPr>
          <w:b/>
          <w:bCs/>
          <w:szCs w:val="23"/>
        </w:rPr>
      </w:pPr>
      <w:r w:rsidRPr="00A41C9A">
        <w:rPr>
          <w:b/>
          <w:bCs/>
          <w:szCs w:val="23"/>
        </w:rPr>
        <w:t>Tehniskā specifikācija:</w:t>
      </w:r>
    </w:p>
    <w:p w14:paraId="744EF095" w14:textId="77777777" w:rsidR="00B75B9F" w:rsidRPr="002F0758" w:rsidRDefault="00B75B9F" w:rsidP="00C21BD3">
      <w:pPr>
        <w:tabs>
          <w:tab w:val="left" w:pos="360"/>
        </w:tabs>
        <w:ind w:left="709"/>
        <w:rPr>
          <w:b/>
          <w:sz w:val="18"/>
          <w:szCs w:val="18"/>
        </w:rPr>
      </w:pPr>
    </w:p>
    <w:p w14:paraId="5ABE0390" w14:textId="4A3E65E4" w:rsidR="00356A95" w:rsidRDefault="00F63315" w:rsidP="00356A95">
      <w:pPr>
        <w:spacing w:after="120"/>
        <w:jc w:val="center"/>
      </w:pPr>
      <w:r w:rsidRPr="00F63315">
        <w:rPr>
          <w:b/>
        </w:rPr>
        <w:t>KSS Ilzenes iela 1E sūkņa nr. 2 pretvārsta piegāde</w:t>
      </w:r>
    </w:p>
    <w:p w14:paraId="58FB0E5C" w14:textId="77777777" w:rsidR="00F63315" w:rsidRPr="00F63315" w:rsidRDefault="00F63315" w:rsidP="00F63315">
      <w:pPr>
        <w:numPr>
          <w:ilvl w:val="0"/>
          <w:numId w:val="18"/>
        </w:numPr>
        <w:spacing w:after="160" w:line="259" w:lineRule="auto"/>
        <w:ind w:left="284" w:hanging="284"/>
        <w:contextualSpacing/>
        <w:rPr>
          <w:b/>
          <w:bCs/>
        </w:rPr>
      </w:pPr>
      <w:r w:rsidRPr="00F63315">
        <w:rPr>
          <w:b/>
          <w:bCs/>
        </w:rPr>
        <w:t>Vispārīgā informācija</w:t>
      </w:r>
    </w:p>
    <w:p w14:paraId="3262C64D" w14:textId="77777777" w:rsidR="00F63315" w:rsidRPr="00F63315" w:rsidRDefault="00F63315" w:rsidP="00F63315">
      <w:pPr>
        <w:ind w:firstLine="709"/>
        <w:jc w:val="both"/>
      </w:pPr>
      <w:r w:rsidRPr="00F63315">
        <w:t xml:space="preserve">Jaunais vienvirziena vārsts paredzēts </w:t>
      </w:r>
      <w:bookmarkStart w:id="0" w:name="_Hlk77076227"/>
      <w:r w:rsidRPr="00F63315">
        <w:t xml:space="preserve">vecā </w:t>
      </w:r>
      <w:bookmarkEnd w:id="0"/>
      <w:r w:rsidRPr="00F63315">
        <w:t>8RK DN700 PN10 nomaiņai kanalizācijas sūkņu stacijā KSS 106 Ilzenes ielā 1E, Rīgā. Pretendentam jāpiegādā 1 (</w:t>
      </w:r>
      <w:r w:rsidRPr="00F63315">
        <w:rPr>
          <w:i/>
          <w:iCs/>
        </w:rPr>
        <w:t>viens</w:t>
      </w:r>
      <w:r w:rsidRPr="00F63315">
        <w:t>) tehniskajai specifikācijai atbilstošs vai labāks vienvirziena vārsts.</w:t>
      </w:r>
    </w:p>
    <w:p w14:paraId="125E3A83" w14:textId="77777777" w:rsidR="00F63315" w:rsidRPr="00F63315" w:rsidRDefault="00F63315" w:rsidP="00F63315">
      <w:pPr>
        <w:ind w:firstLine="709"/>
        <w:jc w:val="both"/>
      </w:pPr>
    </w:p>
    <w:tbl>
      <w:tblPr>
        <w:tblW w:w="90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44"/>
      </w:tblGrid>
      <w:tr w:rsidR="00F63315" w:rsidRPr="00F63315" w14:paraId="545C9585" w14:textId="77777777" w:rsidTr="00044640">
        <w:trPr>
          <w:trHeight w:val="283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43F77274" w14:textId="77777777" w:rsidR="00F63315" w:rsidRPr="00F63315" w:rsidRDefault="00F63315" w:rsidP="00F63315">
            <w:pPr>
              <w:jc w:val="center"/>
              <w:rPr>
                <w:b/>
              </w:rPr>
            </w:pPr>
            <w:r w:rsidRPr="00F63315">
              <w:rPr>
                <w:rFonts w:eastAsia="Calibri"/>
                <w:b/>
                <w:lang w:eastAsia="en-US"/>
              </w:rPr>
              <w:t>Nr. p.k.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EEB532" w14:textId="77777777" w:rsidR="00F63315" w:rsidRPr="00F63315" w:rsidRDefault="00F63315" w:rsidP="00F63315">
            <w:pPr>
              <w:jc w:val="center"/>
              <w:rPr>
                <w:b/>
              </w:rPr>
            </w:pPr>
            <w:r w:rsidRPr="00F63315">
              <w:rPr>
                <w:rFonts w:eastAsia="Calibri"/>
                <w:b/>
                <w:lang w:eastAsia="en-US"/>
              </w:rPr>
              <w:t>Parametra nosaukums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A9E59B" w14:textId="77777777" w:rsidR="00F63315" w:rsidRPr="00F63315" w:rsidRDefault="00F63315" w:rsidP="00F63315">
            <w:pPr>
              <w:jc w:val="center"/>
              <w:rPr>
                <w:b/>
              </w:rPr>
            </w:pPr>
            <w:r w:rsidRPr="00F63315">
              <w:rPr>
                <w:rFonts w:eastAsia="Calibri"/>
                <w:b/>
                <w:lang w:eastAsia="en-US"/>
              </w:rPr>
              <w:t>Minimālās prasības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6DA25C1" w14:textId="77777777" w:rsidR="00F63315" w:rsidRPr="00F63315" w:rsidRDefault="00F63315" w:rsidP="00F63315">
            <w:pPr>
              <w:jc w:val="center"/>
              <w:rPr>
                <w:rFonts w:eastAsia="Calibri"/>
                <w:b/>
                <w:lang w:eastAsia="en-US"/>
              </w:rPr>
            </w:pPr>
            <w:r w:rsidRPr="00F63315">
              <w:rPr>
                <w:rFonts w:eastAsia="Calibri"/>
                <w:b/>
                <w:lang w:eastAsia="en-US"/>
              </w:rPr>
              <w:t xml:space="preserve">Pretendenta piedāvājums </w:t>
            </w:r>
          </w:p>
          <w:p w14:paraId="19E72AAB" w14:textId="77777777" w:rsidR="00F63315" w:rsidRPr="00F63315" w:rsidRDefault="00F63315" w:rsidP="00F63315">
            <w:pPr>
              <w:jc w:val="center"/>
              <w:rPr>
                <w:b/>
              </w:rPr>
            </w:pPr>
            <w:r w:rsidRPr="00F63315">
              <w:rPr>
                <w:rFonts w:eastAsia="Calibri"/>
                <w:i/>
                <w:lang w:eastAsia="en-US"/>
              </w:rPr>
              <w:t>(jānorāda uz atbilstību vai konkrēti tehniskie parametri)</w:t>
            </w:r>
          </w:p>
        </w:tc>
      </w:tr>
      <w:tr w:rsidR="00F63315" w:rsidRPr="00F63315" w14:paraId="111A283E" w14:textId="77777777" w:rsidTr="00044640">
        <w:trPr>
          <w:trHeight w:val="283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7EE10061" w14:textId="77777777" w:rsidR="00F63315" w:rsidRPr="00F63315" w:rsidRDefault="00F63315" w:rsidP="00044640">
            <w:pPr>
              <w:spacing w:line="276" w:lineRule="auto"/>
              <w:jc w:val="center"/>
              <w:rPr>
                <w:b/>
              </w:rPr>
            </w:pPr>
            <w:r w:rsidRPr="00F63315">
              <w:rPr>
                <w:b/>
              </w:rPr>
              <w:t>1.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8D88D1D" w14:textId="77777777" w:rsidR="00F63315" w:rsidRPr="00F63315" w:rsidRDefault="00F63315" w:rsidP="00044640">
            <w:pPr>
              <w:spacing w:line="276" w:lineRule="auto"/>
              <w:rPr>
                <w:b/>
              </w:rPr>
            </w:pPr>
            <w:r w:rsidRPr="00F63315">
              <w:rPr>
                <w:b/>
              </w:rPr>
              <w:t>Vienvirziena vārsta tehniskā specifikācija:</w:t>
            </w:r>
          </w:p>
        </w:tc>
        <w:tc>
          <w:tcPr>
            <w:tcW w:w="2844" w:type="dxa"/>
          </w:tcPr>
          <w:p w14:paraId="46AA5F63" w14:textId="77777777" w:rsidR="00F63315" w:rsidRPr="00F63315" w:rsidRDefault="00F63315" w:rsidP="00044640">
            <w:pPr>
              <w:spacing w:line="276" w:lineRule="auto"/>
              <w:rPr>
                <w:b/>
              </w:rPr>
            </w:pPr>
          </w:p>
        </w:tc>
      </w:tr>
      <w:tr w:rsidR="00F63315" w:rsidRPr="00F63315" w14:paraId="659D6BE8" w14:textId="77777777" w:rsidTr="00044640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33868CBE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1.1.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D23408" w14:textId="77777777" w:rsidR="00F63315" w:rsidRPr="00F63315" w:rsidRDefault="00F63315" w:rsidP="00044640">
            <w:pPr>
              <w:spacing w:line="276" w:lineRule="auto"/>
            </w:pPr>
            <w:r w:rsidRPr="00F63315">
              <w:t>Tips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22FD08" w14:textId="07223E4A" w:rsidR="00F63315" w:rsidRPr="00F63315" w:rsidRDefault="00F63315" w:rsidP="00044640">
            <w:pPr>
              <w:spacing w:line="276" w:lineRule="auto"/>
            </w:pPr>
            <w:r w:rsidRPr="00F63315">
              <w:t>8RK</w:t>
            </w:r>
            <w:r w:rsidR="005F61C9" w:rsidRPr="00044640">
              <w:t xml:space="preserve"> vai analogs</w:t>
            </w:r>
          </w:p>
        </w:tc>
        <w:tc>
          <w:tcPr>
            <w:tcW w:w="2844" w:type="dxa"/>
          </w:tcPr>
          <w:p w14:paraId="0B520BDA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13A3A58A" w14:textId="77777777" w:rsidTr="00044640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63418895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1.2.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21AC25" w14:textId="77777777" w:rsidR="00F63315" w:rsidRPr="00F63315" w:rsidRDefault="00F63315" w:rsidP="00044640">
            <w:pPr>
              <w:spacing w:line="276" w:lineRule="auto"/>
            </w:pPr>
            <w:r w:rsidRPr="00F63315">
              <w:t>Izpildījums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D5F67B" w14:textId="77777777" w:rsidR="00F63315" w:rsidRPr="00F63315" w:rsidRDefault="00F63315" w:rsidP="00044640">
            <w:r w:rsidRPr="00F63315">
              <w:t>Pretvārsts ar sviru un atsvaru. Ar iespēju pievienot esošo hidraulisko amortizācijas sistēmu.</w:t>
            </w:r>
          </w:p>
        </w:tc>
        <w:tc>
          <w:tcPr>
            <w:tcW w:w="2844" w:type="dxa"/>
          </w:tcPr>
          <w:p w14:paraId="7D5DD43A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635C23D3" w14:textId="77777777" w:rsidTr="00044640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08126B57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1.3.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AC91AB" w14:textId="77777777" w:rsidR="00F63315" w:rsidRPr="00F63315" w:rsidRDefault="00F63315" w:rsidP="00044640">
            <w:pPr>
              <w:spacing w:line="276" w:lineRule="auto"/>
            </w:pPr>
            <w:r w:rsidRPr="00F63315">
              <w:t>Savienojuma tips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5D1548" w14:textId="77777777" w:rsidR="00F63315" w:rsidRPr="00F63315" w:rsidRDefault="00F63315" w:rsidP="00044640">
            <w:pPr>
              <w:spacing w:line="276" w:lineRule="auto"/>
            </w:pPr>
            <w:r w:rsidRPr="00F63315">
              <w:t>Atloku (EN1092-2)</w:t>
            </w:r>
          </w:p>
        </w:tc>
        <w:tc>
          <w:tcPr>
            <w:tcW w:w="2844" w:type="dxa"/>
          </w:tcPr>
          <w:p w14:paraId="76061B8F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7DC7B719" w14:textId="77777777" w:rsidTr="00044640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60D73EA0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1.4.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8A6C52" w14:textId="77777777" w:rsidR="00F63315" w:rsidRPr="00F63315" w:rsidRDefault="00F63315" w:rsidP="00044640">
            <w:pPr>
              <w:spacing w:line="276" w:lineRule="auto"/>
            </w:pPr>
            <w:r w:rsidRPr="00F63315">
              <w:t>Diametrs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6A6AB8" w14:textId="77777777" w:rsidR="00F63315" w:rsidRPr="00F63315" w:rsidRDefault="00F63315" w:rsidP="00044640">
            <w:pPr>
              <w:spacing w:line="276" w:lineRule="auto"/>
            </w:pPr>
            <w:r w:rsidRPr="00F63315">
              <w:t>DN 700</w:t>
            </w:r>
          </w:p>
        </w:tc>
        <w:tc>
          <w:tcPr>
            <w:tcW w:w="2844" w:type="dxa"/>
          </w:tcPr>
          <w:p w14:paraId="7E8CE204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35F03EB2" w14:textId="77777777" w:rsidTr="00044640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71C83FD4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1.5.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458AB3" w14:textId="77777777" w:rsidR="00F63315" w:rsidRPr="00F63315" w:rsidRDefault="00F63315" w:rsidP="00044640">
            <w:pPr>
              <w:spacing w:line="276" w:lineRule="auto"/>
            </w:pPr>
            <w:r w:rsidRPr="00F63315">
              <w:t>Spiediena klase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E6B10B" w14:textId="77777777" w:rsidR="00F63315" w:rsidRPr="00F63315" w:rsidRDefault="00F63315" w:rsidP="00044640">
            <w:pPr>
              <w:spacing w:line="276" w:lineRule="auto"/>
            </w:pPr>
            <w:r w:rsidRPr="00F63315">
              <w:t>PN 10</w:t>
            </w:r>
          </w:p>
        </w:tc>
        <w:tc>
          <w:tcPr>
            <w:tcW w:w="2844" w:type="dxa"/>
          </w:tcPr>
          <w:p w14:paraId="5522DFCA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5956D038" w14:textId="77777777" w:rsidTr="00044640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5CA2053C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1.6.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AFAF14" w14:textId="77777777" w:rsidR="00F63315" w:rsidRPr="00F63315" w:rsidRDefault="00F63315" w:rsidP="00044640">
            <w:pPr>
              <w:spacing w:line="276" w:lineRule="auto"/>
            </w:pPr>
            <w:r w:rsidRPr="00F63315">
              <w:t>Garums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DC7BC4" w14:textId="77777777" w:rsidR="00F63315" w:rsidRPr="00F63315" w:rsidRDefault="00F63315" w:rsidP="00044640">
            <w:pPr>
              <w:spacing w:line="276" w:lineRule="auto"/>
            </w:pPr>
            <w:r w:rsidRPr="00F63315">
              <w:t>430mm (DIN F-4)</w:t>
            </w:r>
          </w:p>
        </w:tc>
        <w:tc>
          <w:tcPr>
            <w:tcW w:w="2844" w:type="dxa"/>
          </w:tcPr>
          <w:p w14:paraId="5984DE73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2727672A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727EEA81" w14:textId="77777777" w:rsidR="00F63315" w:rsidRPr="00F63315" w:rsidRDefault="00F63315" w:rsidP="00044640">
            <w:pPr>
              <w:spacing w:line="276" w:lineRule="auto"/>
              <w:jc w:val="center"/>
              <w:rPr>
                <w:b/>
              </w:rPr>
            </w:pPr>
            <w:r w:rsidRPr="00F63315">
              <w:rPr>
                <w:b/>
              </w:rPr>
              <w:t>2.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9F741DD" w14:textId="77777777" w:rsidR="00F63315" w:rsidRPr="00F63315" w:rsidRDefault="00F63315" w:rsidP="00044640">
            <w:pPr>
              <w:spacing w:line="276" w:lineRule="auto"/>
              <w:rPr>
                <w:b/>
              </w:rPr>
            </w:pPr>
            <w:r w:rsidRPr="00F63315">
              <w:rPr>
                <w:b/>
              </w:rPr>
              <w:t>Prasības pretvārsta materiāliem</w:t>
            </w:r>
          </w:p>
        </w:tc>
        <w:tc>
          <w:tcPr>
            <w:tcW w:w="2844" w:type="dxa"/>
          </w:tcPr>
          <w:p w14:paraId="6DA67D72" w14:textId="77777777" w:rsidR="00F63315" w:rsidRPr="00F63315" w:rsidRDefault="00F63315" w:rsidP="00044640">
            <w:pPr>
              <w:spacing w:line="276" w:lineRule="auto"/>
              <w:rPr>
                <w:b/>
              </w:rPr>
            </w:pPr>
          </w:p>
        </w:tc>
      </w:tr>
      <w:tr w:rsidR="00F63315" w:rsidRPr="00F63315" w14:paraId="5388F62B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2DAD8DB3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2.1.</w:t>
            </w:r>
          </w:p>
        </w:tc>
        <w:tc>
          <w:tcPr>
            <w:tcW w:w="1985" w:type="dxa"/>
            <w:shd w:val="clear" w:color="auto" w:fill="auto"/>
          </w:tcPr>
          <w:p w14:paraId="7621E4E4" w14:textId="77777777" w:rsidR="00F63315" w:rsidRPr="00F63315" w:rsidRDefault="00F63315" w:rsidP="00044640">
            <w:pPr>
              <w:spacing w:line="276" w:lineRule="auto"/>
            </w:pPr>
            <w:r w:rsidRPr="00F63315">
              <w:t>Korpuss</w:t>
            </w:r>
          </w:p>
        </w:tc>
        <w:tc>
          <w:tcPr>
            <w:tcW w:w="3543" w:type="dxa"/>
            <w:shd w:val="clear" w:color="auto" w:fill="auto"/>
          </w:tcPr>
          <w:p w14:paraId="0D56E901" w14:textId="77777777" w:rsidR="00F63315" w:rsidRPr="00F63315" w:rsidRDefault="00F63315" w:rsidP="00044640">
            <w:pPr>
              <w:spacing w:line="276" w:lineRule="auto"/>
            </w:pPr>
            <w:r w:rsidRPr="00F63315">
              <w:t>EN-GJS-400-15 (GGG-40)</w:t>
            </w:r>
          </w:p>
        </w:tc>
        <w:tc>
          <w:tcPr>
            <w:tcW w:w="2844" w:type="dxa"/>
          </w:tcPr>
          <w:p w14:paraId="5A358DAC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5DDAB9D3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4858C509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2.2.</w:t>
            </w:r>
          </w:p>
        </w:tc>
        <w:tc>
          <w:tcPr>
            <w:tcW w:w="1985" w:type="dxa"/>
            <w:shd w:val="clear" w:color="auto" w:fill="auto"/>
          </w:tcPr>
          <w:p w14:paraId="108BB5F3" w14:textId="77777777" w:rsidR="00F63315" w:rsidRPr="00F63315" w:rsidRDefault="00F63315" w:rsidP="00044640">
            <w:pPr>
              <w:spacing w:line="276" w:lineRule="auto"/>
            </w:pPr>
            <w:r w:rsidRPr="00F63315">
              <w:t>Disks</w:t>
            </w:r>
          </w:p>
        </w:tc>
        <w:tc>
          <w:tcPr>
            <w:tcW w:w="3543" w:type="dxa"/>
            <w:shd w:val="clear" w:color="auto" w:fill="auto"/>
          </w:tcPr>
          <w:p w14:paraId="5ACFF049" w14:textId="77777777" w:rsidR="00F63315" w:rsidRPr="00F63315" w:rsidRDefault="00F63315" w:rsidP="00044640">
            <w:pPr>
              <w:spacing w:line="276" w:lineRule="auto"/>
            </w:pPr>
            <w:r w:rsidRPr="00F63315">
              <w:t>EN-GJS-400-15 (GGG-40)</w:t>
            </w:r>
            <w:r w:rsidRPr="00F63315">
              <w:rPr>
                <w:b/>
              </w:rPr>
              <w:t xml:space="preserve"> </w:t>
            </w:r>
          </w:p>
        </w:tc>
        <w:tc>
          <w:tcPr>
            <w:tcW w:w="2844" w:type="dxa"/>
          </w:tcPr>
          <w:p w14:paraId="76420585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5F2FE99D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2B17ACE5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2.3.</w:t>
            </w:r>
          </w:p>
        </w:tc>
        <w:tc>
          <w:tcPr>
            <w:tcW w:w="1985" w:type="dxa"/>
            <w:shd w:val="clear" w:color="auto" w:fill="auto"/>
          </w:tcPr>
          <w:p w14:paraId="46508D7B" w14:textId="77777777" w:rsidR="00F63315" w:rsidRPr="00F63315" w:rsidRDefault="00F63315" w:rsidP="00044640">
            <w:pPr>
              <w:spacing w:line="276" w:lineRule="auto"/>
            </w:pPr>
            <w:r w:rsidRPr="00F63315">
              <w:t>Gultnis</w:t>
            </w:r>
          </w:p>
        </w:tc>
        <w:tc>
          <w:tcPr>
            <w:tcW w:w="3543" w:type="dxa"/>
            <w:shd w:val="clear" w:color="auto" w:fill="auto"/>
          </w:tcPr>
          <w:p w14:paraId="1B507BAE" w14:textId="77777777" w:rsidR="00F63315" w:rsidRPr="00F63315" w:rsidRDefault="00F63315" w:rsidP="00044640">
            <w:pPr>
              <w:spacing w:line="276" w:lineRule="auto"/>
            </w:pPr>
            <w:r w:rsidRPr="00F63315">
              <w:t>Bronzas</w:t>
            </w:r>
          </w:p>
        </w:tc>
        <w:tc>
          <w:tcPr>
            <w:tcW w:w="2844" w:type="dxa"/>
          </w:tcPr>
          <w:p w14:paraId="79A58D70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505D4EC4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4C22037A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2.4.</w:t>
            </w:r>
          </w:p>
        </w:tc>
        <w:tc>
          <w:tcPr>
            <w:tcW w:w="1985" w:type="dxa"/>
            <w:shd w:val="clear" w:color="auto" w:fill="auto"/>
          </w:tcPr>
          <w:p w14:paraId="4FEC382F" w14:textId="77777777" w:rsidR="00F63315" w:rsidRPr="00F63315" w:rsidRDefault="00F63315" w:rsidP="00044640">
            <w:pPr>
              <w:spacing w:line="276" w:lineRule="auto"/>
            </w:pPr>
            <w:r w:rsidRPr="00F63315">
              <w:rPr>
                <w:lang w:val="es-PY"/>
              </w:rPr>
              <w:t>Blīvējums</w:t>
            </w:r>
          </w:p>
        </w:tc>
        <w:tc>
          <w:tcPr>
            <w:tcW w:w="3543" w:type="dxa"/>
            <w:shd w:val="clear" w:color="auto" w:fill="auto"/>
          </w:tcPr>
          <w:p w14:paraId="34344D40" w14:textId="77777777" w:rsidR="00F63315" w:rsidRPr="00F63315" w:rsidRDefault="00F63315" w:rsidP="00044640">
            <w:pPr>
              <w:spacing w:line="276" w:lineRule="auto"/>
            </w:pPr>
            <w:r w:rsidRPr="00F63315">
              <w:t>NBR gumija</w:t>
            </w:r>
          </w:p>
        </w:tc>
        <w:tc>
          <w:tcPr>
            <w:tcW w:w="2844" w:type="dxa"/>
          </w:tcPr>
          <w:p w14:paraId="5584527C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1B5EA3D7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26A38860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2.5.</w:t>
            </w:r>
          </w:p>
        </w:tc>
        <w:tc>
          <w:tcPr>
            <w:tcW w:w="1985" w:type="dxa"/>
            <w:shd w:val="clear" w:color="auto" w:fill="auto"/>
          </w:tcPr>
          <w:p w14:paraId="6AB3962D" w14:textId="77777777" w:rsidR="00F63315" w:rsidRPr="00F63315" w:rsidRDefault="00F63315" w:rsidP="00044640">
            <w:pPr>
              <w:spacing w:line="276" w:lineRule="auto"/>
            </w:pPr>
            <w:r w:rsidRPr="00F63315">
              <w:t>Vārpstas</w:t>
            </w:r>
          </w:p>
        </w:tc>
        <w:tc>
          <w:tcPr>
            <w:tcW w:w="3543" w:type="dxa"/>
            <w:shd w:val="clear" w:color="auto" w:fill="auto"/>
          </w:tcPr>
          <w:p w14:paraId="06952B3F" w14:textId="77777777" w:rsidR="00F63315" w:rsidRPr="00F63315" w:rsidRDefault="00F63315" w:rsidP="00044640">
            <w:pPr>
              <w:spacing w:line="276" w:lineRule="auto"/>
            </w:pPr>
            <w:r w:rsidRPr="00F63315">
              <w:t>Nerūsējošais tērauds AISI 403</w:t>
            </w:r>
          </w:p>
        </w:tc>
        <w:tc>
          <w:tcPr>
            <w:tcW w:w="2844" w:type="dxa"/>
          </w:tcPr>
          <w:p w14:paraId="23A8BCC5" w14:textId="77777777" w:rsidR="00F63315" w:rsidRPr="00F63315" w:rsidRDefault="00F63315" w:rsidP="00044640">
            <w:pPr>
              <w:spacing w:line="276" w:lineRule="auto"/>
            </w:pPr>
          </w:p>
        </w:tc>
      </w:tr>
      <w:tr w:rsidR="00F63315" w:rsidRPr="00F63315" w14:paraId="12389EBD" w14:textId="77777777" w:rsidTr="00044640">
        <w:trPr>
          <w:jc w:val="right"/>
        </w:trPr>
        <w:tc>
          <w:tcPr>
            <w:tcW w:w="704" w:type="dxa"/>
            <w:shd w:val="clear" w:color="auto" w:fill="auto"/>
          </w:tcPr>
          <w:p w14:paraId="18C03385" w14:textId="77777777" w:rsidR="00F63315" w:rsidRPr="00F63315" w:rsidRDefault="00F63315" w:rsidP="00044640">
            <w:pPr>
              <w:spacing w:line="276" w:lineRule="auto"/>
              <w:jc w:val="center"/>
            </w:pPr>
            <w:r w:rsidRPr="00F63315">
              <w:t>2.6.</w:t>
            </w:r>
          </w:p>
        </w:tc>
        <w:tc>
          <w:tcPr>
            <w:tcW w:w="1985" w:type="dxa"/>
            <w:shd w:val="clear" w:color="auto" w:fill="auto"/>
          </w:tcPr>
          <w:p w14:paraId="20852293" w14:textId="77777777" w:rsidR="00F63315" w:rsidRPr="00F63315" w:rsidRDefault="00F63315" w:rsidP="00044640">
            <w:pPr>
              <w:spacing w:line="276" w:lineRule="auto"/>
            </w:pPr>
            <w:r w:rsidRPr="00F63315">
              <w:t>Krāsojums</w:t>
            </w:r>
          </w:p>
        </w:tc>
        <w:tc>
          <w:tcPr>
            <w:tcW w:w="3543" w:type="dxa"/>
            <w:shd w:val="clear" w:color="auto" w:fill="auto"/>
          </w:tcPr>
          <w:p w14:paraId="2E8C3027" w14:textId="77777777" w:rsidR="00F63315" w:rsidRPr="00F63315" w:rsidRDefault="00F63315" w:rsidP="00044640">
            <w:pPr>
              <w:spacing w:line="276" w:lineRule="auto"/>
            </w:pPr>
            <w:r w:rsidRPr="00F63315">
              <w:t>Atbilstoši DIN 3476</w:t>
            </w:r>
          </w:p>
        </w:tc>
        <w:tc>
          <w:tcPr>
            <w:tcW w:w="2844" w:type="dxa"/>
          </w:tcPr>
          <w:p w14:paraId="53201E56" w14:textId="77777777" w:rsidR="00F63315" w:rsidRPr="00F63315" w:rsidRDefault="00F63315" w:rsidP="00044640">
            <w:pPr>
              <w:spacing w:line="276" w:lineRule="auto"/>
            </w:pPr>
          </w:p>
        </w:tc>
      </w:tr>
    </w:tbl>
    <w:p w14:paraId="3E2254DF" w14:textId="77777777" w:rsidR="005E17A4" w:rsidRDefault="005E17A4" w:rsidP="00F63315">
      <w:pPr>
        <w:spacing w:after="160" w:line="259" w:lineRule="auto"/>
        <w:rPr>
          <w:rFonts w:eastAsia="Calibri"/>
          <w:lang w:eastAsia="en-US"/>
        </w:rPr>
      </w:pPr>
    </w:p>
    <w:p w14:paraId="23B91FA4" w14:textId="77777777" w:rsidR="005E17A4" w:rsidRDefault="005E17A4" w:rsidP="00F63315">
      <w:pPr>
        <w:spacing w:after="160" w:line="259" w:lineRule="auto"/>
        <w:rPr>
          <w:rFonts w:eastAsia="Calibri"/>
          <w:lang w:eastAsia="en-US"/>
        </w:rPr>
      </w:pPr>
    </w:p>
    <w:p w14:paraId="212E75CE" w14:textId="461EB957" w:rsidR="00F63315" w:rsidRPr="00F63315" w:rsidRDefault="00F63315" w:rsidP="00F63315">
      <w:pPr>
        <w:spacing w:after="160" w:line="259" w:lineRule="auto"/>
        <w:rPr>
          <w:rFonts w:eastAsia="Calibri"/>
          <w:lang w:eastAsia="en-US"/>
        </w:rPr>
      </w:pPr>
      <w:r w:rsidRPr="00F63315">
        <w:rPr>
          <w:rFonts w:eastAsia="Calibri"/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17B5A741" wp14:editId="2EDE1A71">
            <wp:simplePos x="0" y="0"/>
            <wp:positionH relativeFrom="column">
              <wp:posOffset>-760730</wp:posOffset>
            </wp:positionH>
            <wp:positionV relativeFrom="paragraph">
              <wp:posOffset>855980</wp:posOffset>
            </wp:positionV>
            <wp:extent cx="4269740" cy="3206115"/>
            <wp:effectExtent l="0" t="1588" r="0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974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1BB5" w14:textId="77777777" w:rsidR="00F63315" w:rsidRPr="00F63315" w:rsidRDefault="00F63315" w:rsidP="00F63315">
      <w:pPr>
        <w:spacing w:after="160" w:line="259" w:lineRule="auto"/>
        <w:rPr>
          <w:rFonts w:eastAsia="Calibri"/>
          <w:lang w:eastAsia="en-US"/>
        </w:rPr>
      </w:pPr>
      <w:r w:rsidRPr="00F63315">
        <w:rPr>
          <w:rFonts w:eastAsia="Calibri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19A932E0" wp14:editId="0B117C57">
            <wp:simplePos x="0" y="0"/>
            <wp:positionH relativeFrom="column">
              <wp:posOffset>3118485</wp:posOffset>
            </wp:positionH>
            <wp:positionV relativeFrom="paragraph">
              <wp:posOffset>49530</wp:posOffset>
            </wp:positionV>
            <wp:extent cx="2803525" cy="2019300"/>
            <wp:effectExtent l="0" t="0" r="0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96"/>
                    <a:stretch/>
                  </pic:blipFill>
                  <pic:spPr bwMode="auto">
                    <a:xfrm>
                      <a:off x="0" y="0"/>
                      <a:ext cx="2803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FC2909" w14:textId="3A536B79" w:rsidR="00B75B9F" w:rsidRPr="00164A31" w:rsidRDefault="00B75B9F" w:rsidP="00C21BD3">
      <w:pPr>
        <w:spacing w:after="120"/>
        <w:ind w:left="709"/>
      </w:pPr>
    </w:p>
    <w:p w14:paraId="36C6F7BF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056AB39F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7578412B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54C3F956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47E64FEA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063616F9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20ED8639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4CB8B2B9" w14:textId="77777777" w:rsidR="005E17A4" w:rsidRDefault="005E17A4" w:rsidP="00356A95">
      <w:pPr>
        <w:spacing w:after="120"/>
        <w:ind w:left="284" w:hanging="284"/>
        <w:rPr>
          <w:b/>
        </w:rPr>
      </w:pPr>
    </w:p>
    <w:p w14:paraId="05BEED2E" w14:textId="2915608E" w:rsidR="00C21BD3" w:rsidRDefault="005E17A4" w:rsidP="00356A95">
      <w:pPr>
        <w:spacing w:after="120"/>
        <w:ind w:left="284" w:hanging="284"/>
      </w:pPr>
      <w:r>
        <w:rPr>
          <w:b/>
        </w:rPr>
        <w:t>2</w:t>
      </w:r>
      <w:r w:rsidR="00C21BD3">
        <w:rPr>
          <w:b/>
        </w:rPr>
        <w:t>.</w:t>
      </w:r>
      <w:r w:rsidR="00C21BD3">
        <w:rPr>
          <w:b/>
        </w:rPr>
        <w:tab/>
      </w:r>
      <w:r w:rsidR="00B75B9F" w:rsidRPr="00C21BD3">
        <w:rPr>
          <w:b/>
        </w:rPr>
        <w:t>Piegādes adrese</w:t>
      </w:r>
      <w:r w:rsidR="00C21BD3">
        <w:t>:</w:t>
      </w:r>
      <w:r w:rsidR="00B75B9F">
        <w:t xml:space="preserve"> </w:t>
      </w:r>
      <w:r w:rsidR="00C21BD3">
        <w:t>Kanalizācijas tīkla sūkņu staciju dienests</w:t>
      </w:r>
      <w:r w:rsidR="00B75B9F">
        <w:t xml:space="preserve">, </w:t>
      </w:r>
      <w:r w:rsidR="00C21BD3">
        <w:t>Ilzenes iela 1E</w:t>
      </w:r>
      <w:r w:rsidR="00B75B9F">
        <w:t>, Rīga</w:t>
      </w:r>
      <w:r>
        <w:t>.</w:t>
      </w:r>
    </w:p>
    <w:p w14:paraId="2D0788EA" w14:textId="77777777" w:rsidR="00C21BD3" w:rsidRDefault="00C21BD3">
      <w:r>
        <w:br w:type="page"/>
      </w:r>
    </w:p>
    <w:p w14:paraId="22F42383" w14:textId="66DD8DD6" w:rsidR="00C11401" w:rsidRDefault="00C11401" w:rsidP="00824361">
      <w:pPr>
        <w:spacing w:after="120" w:line="259" w:lineRule="auto"/>
        <w:jc w:val="both"/>
        <w:rPr>
          <w:rFonts w:eastAsia="Calibri"/>
          <w:b/>
          <w:bCs/>
          <w:lang w:eastAsia="en-US"/>
        </w:rPr>
      </w:pPr>
      <w:r w:rsidRPr="00966731">
        <w:rPr>
          <w:rFonts w:eastAsia="Calibri"/>
          <w:b/>
          <w:bCs/>
          <w:lang w:eastAsia="en-US"/>
        </w:rPr>
        <w:lastRenderedPageBreak/>
        <w:t>Finanšu piedāvājums:</w:t>
      </w:r>
    </w:p>
    <w:p w14:paraId="23595AB0" w14:textId="69EE4034" w:rsidR="00571CAF" w:rsidRPr="00571CAF" w:rsidRDefault="005E17A4" w:rsidP="00824361">
      <w:pPr>
        <w:spacing w:after="12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ab/>
      </w:r>
      <w:r w:rsidRPr="005E17A4">
        <w:rPr>
          <w:rFonts w:eastAsia="Calibri"/>
          <w:lang w:eastAsia="en-US"/>
        </w:rPr>
        <w:t>KSS Ilzenes iela 1E sūkņa nr. 2 pretvārsta piegāde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417"/>
        <w:gridCol w:w="1701"/>
        <w:gridCol w:w="1843"/>
      </w:tblGrid>
      <w:tr w:rsidR="004F5808" w:rsidRPr="008B29F2" w14:paraId="09F90DF1" w14:textId="77777777" w:rsidTr="00824361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0FF7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Nr.</w:t>
            </w:r>
          </w:p>
          <w:p w14:paraId="0F883320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E1588" w14:textId="77777777" w:rsidR="004F5808" w:rsidRPr="008B29F2" w:rsidRDefault="004F5808" w:rsidP="00B83029">
            <w:pPr>
              <w:ind w:left="283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D0A7A" w14:textId="1435E856" w:rsidR="004F5808" w:rsidRPr="008B29F2" w:rsidRDefault="004F5808" w:rsidP="00B83029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3C4D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par 1 vienību </w:t>
            </w:r>
          </w:p>
          <w:p w14:paraId="52F7BEC3" w14:textId="79F854AC" w:rsidR="004F5808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052D8A">
              <w:rPr>
                <w:b/>
                <w:bCs/>
                <w:color w:val="000000"/>
              </w:rPr>
              <w:t>UR (</w:t>
            </w:r>
            <w:r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2F54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kopā</w:t>
            </w:r>
            <w:r w:rsidRPr="008B29F2">
              <w:rPr>
                <w:b/>
                <w:bCs/>
                <w:color w:val="000000"/>
              </w:rPr>
              <w:t xml:space="preserve"> </w:t>
            </w:r>
          </w:p>
          <w:p w14:paraId="055E33E2" w14:textId="3088F9CE" w:rsidR="004F5808" w:rsidRPr="008B29F2" w:rsidRDefault="004F5808" w:rsidP="00B83029">
            <w:pPr>
              <w:jc w:val="center"/>
            </w:pPr>
            <w:r w:rsidRPr="008B29F2">
              <w:rPr>
                <w:b/>
                <w:bCs/>
                <w:color w:val="000000"/>
              </w:rPr>
              <w:t>EUR</w:t>
            </w:r>
            <w:r w:rsidR="00052D8A">
              <w:rPr>
                <w:b/>
                <w:bCs/>
                <w:color w:val="000000"/>
              </w:rPr>
              <w:t xml:space="preserve"> (</w:t>
            </w:r>
            <w:r w:rsidRPr="008B29F2"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</w:tr>
      <w:tr w:rsidR="004F5808" w:rsidRPr="008B29F2" w14:paraId="78802444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89CE" w14:textId="226EF290" w:rsidR="004F5808" w:rsidRPr="008B29F2" w:rsidRDefault="004F5808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 w:rsidRPr="008B29F2">
              <w:rPr>
                <w:bCs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609B" w14:textId="1744E1A3" w:rsidR="004F5808" w:rsidRPr="00516FA9" w:rsidRDefault="005E17A4" w:rsidP="00B83029">
            <w:pPr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DN700 Pretvārsts PN10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D9B4" w14:textId="5AAA9DE2" w:rsidR="004F5808" w:rsidRPr="008B29F2" w:rsidRDefault="005E17A4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571CAF">
              <w:rPr>
                <w:bCs/>
                <w:color w:val="000000"/>
              </w:rPr>
              <w:t>.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7522" w14:textId="77777777" w:rsidR="004F5808" w:rsidRPr="008B29F2" w:rsidRDefault="004F5808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494F" w14:textId="77777777" w:rsidR="004F5808" w:rsidRPr="008B29F2" w:rsidRDefault="004F5808" w:rsidP="00B83029">
            <w:pPr>
              <w:jc w:val="center"/>
            </w:pPr>
          </w:p>
        </w:tc>
      </w:tr>
      <w:tr w:rsidR="00571CAF" w:rsidRPr="008B29F2" w14:paraId="2297993C" w14:textId="77777777" w:rsidTr="00824361">
        <w:trPr>
          <w:trHeight w:val="384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06A2" w14:textId="7D8433C9" w:rsidR="00571CAF" w:rsidRPr="008B29F2" w:rsidRDefault="00571CAF" w:rsidP="00571CAF">
            <w:pPr>
              <w:ind w:left="131"/>
              <w:jc w:val="right"/>
            </w:pPr>
            <w:r w:rsidRPr="00163635">
              <w:rPr>
                <w:b/>
              </w:rPr>
              <w:t>Summa kopā bez PVN: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29C1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3E7E3D3C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0873E" w14:textId="320B5892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PVN 21%: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14F5B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0634B34E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96FF" w14:textId="23656AA9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Summa kopā</w:t>
            </w:r>
            <w:r>
              <w:rPr>
                <w:b/>
                <w:color w:val="000000"/>
              </w:rPr>
              <w:t xml:space="preserve"> ar PVN</w:t>
            </w:r>
            <w:r w:rsidRPr="008B29F2">
              <w:rPr>
                <w:b/>
                <w:color w:val="000000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19F30" w14:textId="77777777" w:rsidR="00571CAF" w:rsidRPr="008B29F2" w:rsidRDefault="00571CAF" w:rsidP="00B83029">
            <w:pPr>
              <w:ind w:left="141"/>
              <w:jc w:val="center"/>
            </w:pPr>
          </w:p>
        </w:tc>
      </w:tr>
    </w:tbl>
    <w:p w14:paraId="688904FB" w14:textId="77777777" w:rsidR="005C7C96" w:rsidRPr="00886123" w:rsidRDefault="005C7C96" w:rsidP="002F0758">
      <w:pPr>
        <w:numPr>
          <w:ilvl w:val="0"/>
          <w:numId w:val="11"/>
        </w:numPr>
        <w:spacing w:before="240"/>
        <w:ind w:left="284" w:hanging="284"/>
        <w:jc w:val="both"/>
        <w:rPr>
          <w:szCs w:val="23"/>
        </w:rPr>
      </w:pPr>
      <w:r w:rsidRPr="00886123">
        <w:rPr>
          <w:szCs w:val="23"/>
        </w:rPr>
        <w:t>Apmaksas noteikumi: 30 (trīsdesmit) dienas pēc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7F6278">
        <w:rPr>
          <w:szCs w:val="23"/>
        </w:rPr>
        <w:t>es</w:t>
      </w:r>
      <w:r w:rsidRPr="00886123">
        <w:rPr>
          <w:szCs w:val="23"/>
        </w:rPr>
        <w:t xml:space="preserve"> </w:t>
      </w:r>
      <w:r w:rsidR="007F6278">
        <w:rPr>
          <w:szCs w:val="23"/>
        </w:rPr>
        <w:t xml:space="preserve">un uzstādīšanas </w:t>
      </w:r>
      <w:r w:rsidRPr="00886123">
        <w:rPr>
          <w:szCs w:val="23"/>
        </w:rPr>
        <w:t>apliecinošu dokumentu parakstīšanas.</w:t>
      </w:r>
    </w:p>
    <w:p w14:paraId="6B90F1FD" w14:textId="4890F60B" w:rsidR="005C7C96" w:rsidRPr="00886123" w:rsidRDefault="005C7C96" w:rsidP="00824361">
      <w:pPr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piegādes</w:t>
      </w:r>
      <w:r w:rsidR="007F6278">
        <w:rPr>
          <w:szCs w:val="23"/>
        </w:rPr>
        <w:t xml:space="preserve"> </w:t>
      </w:r>
      <w:r w:rsidRPr="00886123">
        <w:rPr>
          <w:szCs w:val="23"/>
        </w:rPr>
        <w:t xml:space="preserve">termiņš: </w:t>
      </w:r>
      <w:r w:rsidRPr="00886123">
        <w:rPr>
          <w:szCs w:val="23"/>
          <w:highlight w:val="lightGray"/>
        </w:rPr>
        <w:t>&lt;dienu skaits&gt;</w:t>
      </w:r>
      <w:r w:rsidRPr="00886123">
        <w:rPr>
          <w:szCs w:val="23"/>
        </w:rPr>
        <w:t>.</w:t>
      </w:r>
    </w:p>
    <w:p w14:paraId="32A06AD3" w14:textId="77777777" w:rsid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Apliecinām, ka:</w:t>
      </w:r>
    </w:p>
    <w:p w14:paraId="4F2EFA7E" w14:textId="77777777" w:rsidR="005C7C96" w:rsidRPr="00B5550F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B5550F">
        <w:rPr>
          <w:szCs w:val="23"/>
        </w:rPr>
        <w:t>visa Tirgus izpētei iesniegtā informācija ir patiesa;</w:t>
      </w:r>
    </w:p>
    <w:p w14:paraId="584C857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uz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neattiecas Sabiedrisko pakalpoju</w:t>
      </w:r>
      <w:r w:rsidR="00D0368A">
        <w:rPr>
          <w:szCs w:val="23"/>
        </w:rPr>
        <w:t xml:space="preserve">mu sniedzēju iepirkumu likuma 48.panta </w:t>
      </w:r>
      <w:r w:rsidR="00A41C9A">
        <w:rPr>
          <w:szCs w:val="23"/>
        </w:rPr>
        <w:t xml:space="preserve">pirmās daļas </w:t>
      </w:r>
      <w:r w:rsidR="00D0368A">
        <w:rPr>
          <w:szCs w:val="23"/>
        </w:rPr>
        <w:t>izslēgšanas nosacījumi</w:t>
      </w:r>
      <w:r w:rsidRPr="00886123">
        <w:rPr>
          <w:szCs w:val="23"/>
        </w:rPr>
        <w:t>;</w:t>
      </w:r>
    </w:p>
    <w:p w14:paraId="0AA83FC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>Tirgus izpētes uzaicinājuma prasības un nosacījumi ir skaidri un saprotami;</w:t>
      </w:r>
    </w:p>
    <w:p w14:paraId="73A4900F" w14:textId="0BE432AD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pretendents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spēj veikt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 saskaņā ar minēto tehnisko specifikāciju un nodrošināt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garantijas termiņu 24 (divdesmit četrus) mēnešus no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5E17A4">
        <w:rPr>
          <w:szCs w:val="23"/>
        </w:rPr>
        <w:t xml:space="preserve">es </w:t>
      </w:r>
      <w:r w:rsidRPr="00886123">
        <w:rPr>
          <w:szCs w:val="23"/>
        </w:rPr>
        <w:t>apliecinošu dokumentu parakstīšanas.</w:t>
      </w:r>
    </w:p>
    <w:p w14:paraId="0B37819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>šī piedāvājuma derīguma termiņš ir 60 (sešdesmit) dienas skaitot no piedāvājumu iesniegšanas termiņa beigu datuma.</w:t>
      </w:r>
    </w:p>
    <w:p w14:paraId="6B7263BA" w14:textId="132AFE2C" w:rsidR="005C7C96" w:rsidRPr="00886123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Esam iepazinušies ar informāciju, kas nepieciešama piedāvājuma sagatavošanai un Tirgus izpētes uzaicinājumā norādītās preces piegāde</w:t>
      </w:r>
      <w:r w:rsidR="005E17A4">
        <w:rPr>
          <w:szCs w:val="23"/>
        </w:rPr>
        <w:t>i</w:t>
      </w:r>
      <w:r w:rsidRPr="00886123">
        <w:rPr>
          <w:szCs w:val="23"/>
        </w:rPr>
        <w:t>.</w:t>
      </w:r>
    </w:p>
    <w:p w14:paraId="1E68BE6C" w14:textId="77777777" w:rsidR="000C6C67" w:rsidRP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103FBE">
        <w:rPr>
          <w:szCs w:val="23"/>
        </w:rPr>
        <w:t xml:space="preserve">Pretendenta kontaktpersona: </w:t>
      </w:r>
      <w:r w:rsidRPr="00B5550F">
        <w:rPr>
          <w:szCs w:val="23"/>
        </w:rPr>
        <w:t>(vārds, uzvārds, amats, tālrunis, e-pasta adrese).</w:t>
      </w:r>
    </w:p>
    <w:tbl>
      <w:tblPr>
        <w:tblpPr w:leftFromText="180" w:rightFromText="180" w:vertAnchor="text" w:horzAnchor="margin" w:tblpY="182"/>
        <w:tblW w:w="9072" w:type="dxa"/>
        <w:tblLook w:val="0000" w:firstRow="0" w:lastRow="0" w:firstColumn="0" w:lastColumn="0" w:noHBand="0" w:noVBand="0"/>
      </w:tblPr>
      <w:tblGrid>
        <w:gridCol w:w="5070"/>
        <w:gridCol w:w="1430"/>
        <w:gridCol w:w="2572"/>
      </w:tblGrid>
      <w:tr w:rsidR="005C7C96" w:rsidRPr="00886123" w14:paraId="0A7C85D5" w14:textId="77777777" w:rsidTr="00327DAA">
        <w:tc>
          <w:tcPr>
            <w:tcW w:w="5070" w:type="dxa"/>
          </w:tcPr>
          <w:p w14:paraId="335E05C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AD9D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4FE11F5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50368493" w14:textId="77777777" w:rsidTr="00327DAA">
        <w:tc>
          <w:tcPr>
            <w:tcW w:w="5070" w:type="dxa"/>
          </w:tcPr>
          <w:p w14:paraId="6626F074" w14:textId="77777777" w:rsidR="005C7C96" w:rsidRPr="00886123" w:rsidRDefault="005C7C96" w:rsidP="00327DAA">
            <w:pPr>
              <w:tabs>
                <w:tab w:val="left" w:pos="1872"/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3753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7713DDF2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2210FE54" w14:textId="77777777" w:rsidTr="00327DAA">
        <w:tc>
          <w:tcPr>
            <w:tcW w:w="5070" w:type="dxa"/>
          </w:tcPr>
          <w:p w14:paraId="5688D86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237C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3821FF6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0A8A37C3" w14:textId="77777777" w:rsidTr="00327DAA">
        <w:tc>
          <w:tcPr>
            <w:tcW w:w="5070" w:type="dxa"/>
          </w:tcPr>
          <w:p w14:paraId="00F9AD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58DE17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2F0FC1C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61A16D36" w14:textId="77777777" w:rsidTr="00327DAA">
        <w:tc>
          <w:tcPr>
            <w:tcW w:w="5070" w:type="dxa"/>
          </w:tcPr>
          <w:p w14:paraId="7389F21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E185D8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57C953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7B9EB5F7" w14:textId="77777777" w:rsidTr="00327DAA">
        <w:trPr>
          <w:trHeight w:val="409"/>
        </w:trPr>
        <w:tc>
          <w:tcPr>
            <w:tcW w:w="5070" w:type="dxa"/>
          </w:tcPr>
          <w:p w14:paraId="08E7AD3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AED402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AC3910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</w:tbl>
    <w:p w14:paraId="12B7C66F" w14:textId="77777777" w:rsidR="00103FBE" w:rsidRDefault="00103FBE" w:rsidP="00327DAA">
      <w:pPr>
        <w:tabs>
          <w:tab w:val="left" w:pos="9000"/>
        </w:tabs>
        <w:suppressAutoHyphens/>
        <w:spacing w:before="120"/>
        <w:ind w:left="142"/>
        <w:jc w:val="both"/>
        <w:rPr>
          <w:i/>
          <w:szCs w:val="23"/>
          <w:lang w:eastAsia="ar-SA"/>
        </w:rPr>
      </w:pPr>
    </w:p>
    <w:p w14:paraId="212A12B9" w14:textId="77777777" w:rsidR="00EA01A8" w:rsidRPr="00886123" w:rsidRDefault="006C6F13" w:rsidP="00C21BD3">
      <w:pPr>
        <w:tabs>
          <w:tab w:val="left" w:pos="426"/>
          <w:tab w:val="left" w:pos="9000"/>
        </w:tabs>
        <w:suppressAutoHyphens/>
        <w:spacing w:before="120"/>
        <w:ind w:left="709"/>
        <w:jc w:val="both"/>
        <w:rPr>
          <w:i/>
          <w:szCs w:val="23"/>
          <w:lang w:eastAsia="ar-SA"/>
        </w:rPr>
      </w:pPr>
      <w:r w:rsidRPr="00886123">
        <w:rPr>
          <w:i/>
          <w:szCs w:val="23"/>
          <w:lang w:eastAsia="ar-SA"/>
        </w:rPr>
        <w:t>P</w:t>
      </w:r>
      <w:r w:rsidR="005C7C96" w:rsidRPr="00886123">
        <w:rPr>
          <w:i/>
          <w:szCs w:val="23"/>
          <w:lang w:eastAsia="ar-SA"/>
        </w:rPr>
        <w:t>iezīme: Pretendenta rekvizīti var būt norādīti uz Pretendenta veidlapas.</w:t>
      </w:r>
    </w:p>
    <w:sectPr w:rsidR="00EA01A8" w:rsidRPr="00886123" w:rsidSect="004851A6">
      <w:footerReference w:type="default" r:id="rId13"/>
      <w:endnotePr>
        <w:numStart w:val="2"/>
      </w:endnotePr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7375" w14:textId="77777777" w:rsidR="00CC518B" w:rsidRDefault="00CC518B" w:rsidP="0014211E">
      <w:r>
        <w:separator/>
      </w:r>
    </w:p>
  </w:endnote>
  <w:endnote w:type="continuationSeparator" w:id="0">
    <w:p w14:paraId="33AAA040" w14:textId="77777777" w:rsidR="00CC518B" w:rsidRDefault="00CC518B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2F7E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D977DB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EA0E" w14:textId="77777777" w:rsidR="00CC518B" w:rsidRDefault="00CC518B" w:rsidP="0014211E">
      <w:r>
        <w:separator/>
      </w:r>
    </w:p>
  </w:footnote>
  <w:footnote w:type="continuationSeparator" w:id="0">
    <w:p w14:paraId="281D1DFC" w14:textId="77777777" w:rsidR="00CC518B" w:rsidRDefault="00CC518B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39A6ABC"/>
    <w:multiLevelType w:val="hybridMultilevel"/>
    <w:tmpl w:val="89DEAA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02F16C9"/>
    <w:multiLevelType w:val="hybridMultilevel"/>
    <w:tmpl w:val="2ACC5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F72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5EB1"/>
    <w:multiLevelType w:val="hybridMultilevel"/>
    <w:tmpl w:val="86DACD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96EF1"/>
    <w:multiLevelType w:val="hybridMultilevel"/>
    <w:tmpl w:val="44ACDCEA"/>
    <w:lvl w:ilvl="0" w:tplc="AD4CBAF4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00" w:hanging="360"/>
      </w:pPr>
    </w:lvl>
    <w:lvl w:ilvl="2" w:tplc="0426001B" w:tentative="1">
      <w:start w:val="1"/>
      <w:numFmt w:val="lowerRoman"/>
      <w:lvlText w:val="%3."/>
      <w:lvlJc w:val="right"/>
      <w:pPr>
        <w:ind w:left="2120" w:hanging="180"/>
      </w:pPr>
    </w:lvl>
    <w:lvl w:ilvl="3" w:tplc="0426000F" w:tentative="1">
      <w:start w:val="1"/>
      <w:numFmt w:val="decimal"/>
      <w:lvlText w:val="%4."/>
      <w:lvlJc w:val="left"/>
      <w:pPr>
        <w:ind w:left="2840" w:hanging="360"/>
      </w:pPr>
    </w:lvl>
    <w:lvl w:ilvl="4" w:tplc="04260019" w:tentative="1">
      <w:start w:val="1"/>
      <w:numFmt w:val="lowerLetter"/>
      <w:lvlText w:val="%5."/>
      <w:lvlJc w:val="left"/>
      <w:pPr>
        <w:ind w:left="3560" w:hanging="360"/>
      </w:pPr>
    </w:lvl>
    <w:lvl w:ilvl="5" w:tplc="0426001B" w:tentative="1">
      <w:start w:val="1"/>
      <w:numFmt w:val="lowerRoman"/>
      <w:lvlText w:val="%6."/>
      <w:lvlJc w:val="right"/>
      <w:pPr>
        <w:ind w:left="4280" w:hanging="180"/>
      </w:pPr>
    </w:lvl>
    <w:lvl w:ilvl="6" w:tplc="0426000F" w:tentative="1">
      <w:start w:val="1"/>
      <w:numFmt w:val="decimal"/>
      <w:lvlText w:val="%7."/>
      <w:lvlJc w:val="left"/>
      <w:pPr>
        <w:ind w:left="5000" w:hanging="360"/>
      </w:pPr>
    </w:lvl>
    <w:lvl w:ilvl="7" w:tplc="04260019" w:tentative="1">
      <w:start w:val="1"/>
      <w:numFmt w:val="lowerLetter"/>
      <w:lvlText w:val="%8."/>
      <w:lvlJc w:val="left"/>
      <w:pPr>
        <w:ind w:left="5720" w:hanging="360"/>
      </w:pPr>
    </w:lvl>
    <w:lvl w:ilvl="8" w:tplc="042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3A55F15"/>
    <w:multiLevelType w:val="hybridMultilevel"/>
    <w:tmpl w:val="CEFC0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E5A42"/>
    <w:multiLevelType w:val="multilevel"/>
    <w:tmpl w:val="7E1EA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F45A72"/>
    <w:multiLevelType w:val="multilevel"/>
    <w:tmpl w:val="5A18B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5D261C"/>
    <w:multiLevelType w:val="multilevel"/>
    <w:tmpl w:val="A39AE9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6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1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  <w:u w:val="single"/>
      </w:rPr>
    </w:lvl>
  </w:abstractNum>
  <w:abstractNum w:abstractNumId="19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0" w15:restartNumberingAfterBreak="0">
    <w:nsid w:val="5A50057C"/>
    <w:multiLevelType w:val="hybridMultilevel"/>
    <w:tmpl w:val="1872305A"/>
    <w:lvl w:ilvl="0" w:tplc="2D1AC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D189D"/>
    <w:multiLevelType w:val="hybridMultilevel"/>
    <w:tmpl w:val="F6EED4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52020"/>
    <w:multiLevelType w:val="multilevel"/>
    <w:tmpl w:val="403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8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13"/>
  </w:num>
  <w:num w:numId="13">
    <w:abstractNumId w:val="16"/>
  </w:num>
  <w:num w:numId="14">
    <w:abstractNumId w:val="12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1"/>
  </w:num>
  <w:num w:numId="17">
    <w:abstractNumId w:val="20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4019"/>
    <w:rsid w:val="00006BC5"/>
    <w:rsid w:val="0000759F"/>
    <w:rsid w:val="0001256B"/>
    <w:rsid w:val="000157A0"/>
    <w:rsid w:val="000217BE"/>
    <w:rsid w:val="000224F4"/>
    <w:rsid w:val="00024B63"/>
    <w:rsid w:val="000260AD"/>
    <w:rsid w:val="0002729F"/>
    <w:rsid w:val="00027D35"/>
    <w:rsid w:val="0003000D"/>
    <w:rsid w:val="0003440E"/>
    <w:rsid w:val="000362F7"/>
    <w:rsid w:val="00043772"/>
    <w:rsid w:val="00044640"/>
    <w:rsid w:val="00047860"/>
    <w:rsid w:val="00052D8A"/>
    <w:rsid w:val="000546AB"/>
    <w:rsid w:val="00061124"/>
    <w:rsid w:val="000620D2"/>
    <w:rsid w:val="000673BF"/>
    <w:rsid w:val="00070118"/>
    <w:rsid w:val="000704BE"/>
    <w:rsid w:val="00072975"/>
    <w:rsid w:val="00072AA2"/>
    <w:rsid w:val="000735A8"/>
    <w:rsid w:val="00073BFF"/>
    <w:rsid w:val="00073CEB"/>
    <w:rsid w:val="00075D2D"/>
    <w:rsid w:val="0007726F"/>
    <w:rsid w:val="000779F9"/>
    <w:rsid w:val="00080E2C"/>
    <w:rsid w:val="0008638C"/>
    <w:rsid w:val="00086F5F"/>
    <w:rsid w:val="00090357"/>
    <w:rsid w:val="00094BBB"/>
    <w:rsid w:val="000A48F7"/>
    <w:rsid w:val="000A63A9"/>
    <w:rsid w:val="000B33D6"/>
    <w:rsid w:val="000B5CD0"/>
    <w:rsid w:val="000C3403"/>
    <w:rsid w:val="000C45C5"/>
    <w:rsid w:val="000C63CE"/>
    <w:rsid w:val="000C6C67"/>
    <w:rsid w:val="000D0064"/>
    <w:rsid w:val="000D0301"/>
    <w:rsid w:val="000D2B1B"/>
    <w:rsid w:val="000D3ACC"/>
    <w:rsid w:val="000D73E0"/>
    <w:rsid w:val="000E04E0"/>
    <w:rsid w:val="000E2B48"/>
    <w:rsid w:val="000F55E5"/>
    <w:rsid w:val="000F737B"/>
    <w:rsid w:val="000F75E0"/>
    <w:rsid w:val="00103A3C"/>
    <w:rsid w:val="00103FBE"/>
    <w:rsid w:val="00105EE0"/>
    <w:rsid w:val="00107910"/>
    <w:rsid w:val="00110A66"/>
    <w:rsid w:val="00113170"/>
    <w:rsid w:val="00114739"/>
    <w:rsid w:val="001168E4"/>
    <w:rsid w:val="00116D0D"/>
    <w:rsid w:val="001201A5"/>
    <w:rsid w:val="00124262"/>
    <w:rsid w:val="00124300"/>
    <w:rsid w:val="0013109C"/>
    <w:rsid w:val="001403F7"/>
    <w:rsid w:val="0014211E"/>
    <w:rsid w:val="00142FA0"/>
    <w:rsid w:val="00144082"/>
    <w:rsid w:val="001465F9"/>
    <w:rsid w:val="001508B8"/>
    <w:rsid w:val="001508C3"/>
    <w:rsid w:val="00150D1C"/>
    <w:rsid w:val="00154676"/>
    <w:rsid w:val="0015540A"/>
    <w:rsid w:val="001561A9"/>
    <w:rsid w:val="00157C20"/>
    <w:rsid w:val="00157E18"/>
    <w:rsid w:val="0016291F"/>
    <w:rsid w:val="00165943"/>
    <w:rsid w:val="00167F40"/>
    <w:rsid w:val="00172013"/>
    <w:rsid w:val="001772C0"/>
    <w:rsid w:val="00180092"/>
    <w:rsid w:val="00181B62"/>
    <w:rsid w:val="0018516A"/>
    <w:rsid w:val="001852D3"/>
    <w:rsid w:val="00185AC1"/>
    <w:rsid w:val="00186BFC"/>
    <w:rsid w:val="00191558"/>
    <w:rsid w:val="00191C15"/>
    <w:rsid w:val="0019399C"/>
    <w:rsid w:val="00193BD4"/>
    <w:rsid w:val="00194682"/>
    <w:rsid w:val="0019649C"/>
    <w:rsid w:val="0019705A"/>
    <w:rsid w:val="00197294"/>
    <w:rsid w:val="001A3F24"/>
    <w:rsid w:val="001B16EE"/>
    <w:rsid w:val="001B45F4"/>
    <w:rsid w:val="001B47DE"/>
    <w:rsid w:val="001B7080"/>
    <w:rsid w:val="001C4227"/>
    <w:rsid w:val="001C6306"/>
    <w:rsid w:val="001C7E62"/>
    <w:rsid w:val="001D6D1E"/>
    <w:rsid w:val="001D7B4F"/>
    <w:rsid w:val="001E0BF4"/>
    <w:rsid w:val="001E2906"/>
    <w:rsid w:val="001E437B"/>
    <w:rsid w:val="001E5781"/>
    <w:rsid w:val="001E5E5A"/>
    <w:rsid w:val="001F221D"/>
    <w:rsid w:val="001F2C25"/>
    <w:rsid w:val="001F2E60"/>
    <w:rsid w:val="001F353F"/>
    <w:rsid w:val="001F5FAA"/>
    <w:rsid w:val="001F63DA"/>
    <w:rsid w:val="001F7C83"/>
    <w:rsid w:val="00200572"/>
    <w:rsid w:val="00204B59"/>
    <w:rsid w:val="0020561F"/>
    <w:rsid w:val="0021021A"/>
    <w:rsid w:val="00210F61"/>
    <w:rsid w:val="002120B2"/>
    <w:rsid w:val="002148FD"/>
    <w:rsid w:val="00215CC9"/>
    <w:rsid w:val="00221A5F"/>
    <w:rsid w:val="002223F3"/>
    <w:rsid w:val="00224156"/>
    <w:rsid w:val="00224276"/>
    <w:rsid w:val="002262F4"/>
    <w:rsid w:val="00226C46"/>
    <w:rsid w:val="00230D01"/>
    <w:rsid w:val="0023342E"/>
    <w:rsid w:val="0023628B"/>
    <w:rsid w:val="00237D36"/>
    <w:rsid w:val="0025534A"/>
    <w:rsid w:val="002559EE"/>
    <w:rsid w:val="00256000"/>
    <w:rsid w:val="0025658E"/>
    <w:rsid w:val="00260401"/>
    <w:rsid w:val="00262D14"/>
    <w:rsid w:val="00266308"/>
    <w:rsid w:val="00266E50"/>
    <w:rsid w:val="00270A53"/>
    <w:rsid w:val="0027194B"/>
    <w:rsid w:val="002738D9"/>
    <w:rsid w:val="00273B0E"/>
    <w:rsid w:val="00273FE6"/>
    <w:rsid w:val="002834B6"/>
    <w:rsid w:val="00291312"/>
    <w:rsid w:val="002945E5"/>
    <w:rsid w:val="002A01B5"/>
    <w:rsid w:val="002A5B5E"/>
    <w:rsid w:val="002A608F"/>
    <w:rsid w:val="002A76D2"/>
    <w:rsid w:val="002B6DF5"/>
    <w:rsid w:val="002B7701"/>
    <w:rsid w:val="002C21E5"/>
    <w:rsid w:val="002C2F17"/>
    <w:rsid w:val="002C3A29"/>
    <w:rsid w:val="002C3E1C"/>
    <w:rsid w:val="002C4300"/>
    <w:rsid w:val="002C48E3"/>
    <w:rsid w:val="002C5F86"/>
    <w:rsid w:val="002C5FEC"/>
    <w:rsid w:val="002D1BB7"/>
    <w:rsid w:val="002E42E0"/>
    <w:rsid w:val="002E4BD6"/>
    <w:rsid w:val="002E4E21"/>
    <w:rsid w:val="002E768C"/>
    <w:rsid w:val="002F02BB"/>
    <w:rsid w:val="002F0758"/>
    <w:rsid w:val="002F0795"/>
    <w:rsid w:val="002F237A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22D11"/>
    <w:rsid w:val="00323662"/>
    <w:rsid w:val="00323D8A"/>
    <w:rsid w:val="00327DAA"/>
    <w:rsid w:val="00334DDD"/>
    <w:rsid w:val="0033566D"/>
    <w:rsid w:val="00337693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6A95"/>
    <w:rsid w:val="00357756"/>
    <w:rsid w:val="00365179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96514"/>
    <w:rsid w:val="003A12E3"/>
    <w:rsid w:val="003A40D3"/>
    <w:rsid w:val="003A4266"/>
    <w:rsid w:val="003B0306"/>
    <w:rsid w:val="003B0D9C"/>
    <w:rsid w:val="003B6567"/>
    <w:rsid w:val="003B68F2"/>
    <w:rsid w:val="003C1FC9"/>
    <w:rsid w:val="003C558C"/>
    <w:rsid w:val="003C7416"/>
    <w:rsid w:val="003C7647"/>
    <w:rsid w:val="003D25C0"/>
    <w:rsid w:val="003D3B93"/>
    <w:rsid w:val="003D65EB"/>
    <w:rsid w:val="003D688C"/>
    <w:rsid w:val="003E144D"/>
    <w:rsid w:val="003E4588"/>
    <w:rsid w:val="003E577E"/>
    <w:rsid w:val="003E57B6"/>
    <w:rsid w:val="003E69E7"/>
    <w:rsid w:val="003E6A57"/>
    <w:rsid w:val="003E7E60"/>
    <w:rsid w:val="003F0A83"/>
    <w:rsid w:val="003F15E7"/>
    <w:rsid w:val="003F1897"/>
    <w:rsid w:val="003F7EE3"/>
    <w:rsid w:val="004001EA"/>
    <w:rsid w:val="00402EF5"/>
    <w:rsid w:val="00405D55"/>
    <w:rsid w:val="00407BF0"/>
    <w:rsid w:val="004110F3"/>
    <w:rsid w:val="0041368E"/>
    <w:rsid w:val="004152ED"/>
    <w:rsid w:val="00416645"/>
    <w:rsid w:val="004252DD"/>
    <w:rsid w:val="004264DA"/>
    <w:rsid w:val="00427036"/>
    <w:rsid w:val="00430633"/>
    <w:rsid w:val="00431853"/>
    <w:rsid w:val="00432C23"/>
    <w:rsid w:val="004346DE"/>
    <w:rsid w:val="00436C8C"/>
    <w:rsid w:val="00437924"/>
    <w:rsid w:val="00445117"/>
    <w:rsid w:val="00445D75"/>
    <w:rsid w:val="004470BB"/>
    <w:rsid w:val="0044720B"/>
    <w:rsid w:val="00455788"/>
    <w:rsid w:val="0045643A"/>
    <w:rsid w:val="0045741D"/>
    <w:rsid w:val="00460108"/>
    <w:rsid w:val="0046092A"/>
    <w:rsid w:val="00460A6E"/>
    <w:rsid w:val="004666EF"/>
    <w:rsid w:val="004672C9"/>
    <w:rsid w:val="0047047F"/>
    <w:rsid w:val="004710CC"/>
    <w:rsid w:val="0047134B"/>
    <w:rsid w:val="004726CE"/>
    <w:rsid w:val="00481099"/>
    <w:rsid w:val="004851A6"/>
    <w:rsid w:val="00487131"/>
    <w:rsid w:val="00487CC9"/>
    <w:rsid w:val="004911EB"/>
    <w:rsid w:val="0049361C"/>
    <w:rsid w:val="004943A6"/>
    <w:rsid w:val="0049500C"/>
    <w:rsid w:val="00495DE6"/>
    <w:rsid w:val="00497365"/>
    <w:rsid w:val="004A4C94"/>
    <w:rsid w:val="004A7E3A"/>
    <w:rsid w:val="004B1F80"/>
    <w:rsid w:val="004B2A6F"/>
    <w:rsid w:val="004B2C08"/>
    <w:rsid w:val="004B5063"/>
    <w:rsid w:val="004C474B"/>
    <w:rsid w:val="004C59ED"/>
    <w:rsid w:val="004C767A"/>
    <w:rsid w:val="004C78F7"/>
    <w:rsid w:val="004D4913"/>
    <w:rsid w:val="004D7EB4"/>
    <w:rsid w:val="004E2E6E"/>
    <w:rsid w:val="004E3050"/>
    <w:rsid w:val="004E6D22"/>
    <w:rsid w:val="004E7E80"/>
    <w:rsid w:val="004F06C6"/>
    <w:rsid w:val="004F2054"/>
    <w:rsid w:val="004F5808"/>
    <w:rsid w:val="0050039B"/>
    <w:rsid w:val="00502039"/>
    <w:rsid w:val="00505D24"/>
    <w:rsid w:val="00511D39"/>
    <w:rsid w:val="005147E0"/>
    <w:rsid w:val="00514BE2"/>
    <w:rsid w:val="005217C3"/>
    <w:rsid w:val="00524AC4"/>
    <w:rsid w:val="00524C91"/>
    <w:rsid w:val="005256D5"/>
    <w:rsid w:val="00531F0C"/>
    <w:rsid w:val="00532534"/>
    <w:rsid w:val="00534822"/>
    <w:rsid w:val="0053628B"/>
    <w:rsid w:val="00537135"/>
    <w:rsid w:val="005374FA"/>
    <w:rsid w:val="005408B0"/>
    <w:rsid w:val="005449CC"/>
    <w:rsid w:val="0055450B"/>
    <w:rsid w:val="00554795"/>
    <w:rsid w:val="00557960"/>
    <w:rsid w:val="005602BE"/>
    <w:rsid w:val="00560BEA"/>
    <w:rsid w:val="00561F9A"/>
    <w:rsid w:val="00563D2F"/>
    <w:rsid w:val="005642A9"/>
    <w:rsid w:val="00565EA8"/>
    <w:rsid w:val="0057024F"/>
    <w:rsid w:val="00571CAF"/>
    <w:rsid w:val="00571D7A"/>
    <w:rsid w:val="00584EF2"/>
    <w:rsid w:val="00585A35"/>
    <w:rsid w:val="00590FB6"/>
    <w:rsid w:val="0059105D"/>
    <w:rsid w:val="0059114D"/>
    <w:rsid w:val="00594871"/>
    <w:rsid w:val="005A0126"/>
    <w:rsid w:val="005A2F1C"/>
    <w:rsid w:val="005A4273"/>
    <w:rsid w:val="005A565A"/>
    <w:rsid w:val="005A7FDF"/>
    <w:rsid w:val="005B1E0A"/>
    <w:rsid w:val="005B330E"/>
    <w:rsid w:val="005B383E"/>
    <w:rsid w:val="005B3BC1"/>
    <w:rsid w:val="005B5A33"/>
    <w:rsid w:val="005B7ADE"/>
    <w:rsid w:val="005C3050"/>
    <w:rsid w:val="005C4AA0"/>
    <w:rsid w:val="005C7C96"/>
    <w:rsid w:val="005D4724"/>
    <w:rsid w:val="005E17A4"/>
    <w:rsid w:val="005E3261"/>
    <w:rsid w:val="005E5CD4"/>
    <w:rsid w:val="005F006E"/>
    <w:rsid w:val="005F1F60"/>
    <w:rsid w:val="005F61C9"/>
    <w:rsid w:val="005F61F4"/>
    <w:rsid w:val="005F6C48"/>
    <w:rsid w:val="0060316F"/>
    <w:rsid w:val="0060394A"/>
    <w:rsid w:val="00604356"/>
    <w:rsid w:val="006140BB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2217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27B9"/>
    <w:rsid w:val="006A3029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C6F13"/>
    <w:rsid w:val="006D213F"/>
    <w:rsid w:val="006D2C72"/>
    <w:rsid w:val="006D2FFB"/>
    <w:rsid w:val="006D3E21"/>
    <w:rsid w:val="006D44E3"/>
    <w:rsid w:val="006D771D"/>
    <w:rsid w:val="006D7E52"/>
    <w:rsid w:val="006E3941"/>
    <w:rsid w:val="006E56CE"/>
    <w:rsid w:val="006E6808"/>
    <w:rsid w:val="006E7C35"/>
    <w:rsid w:val="006F24BE"/>
    <w:rsid w:val="006F46E6"/>
    <w:rsid w:val="006F556A"/>
    <w:rsid w:val="006F5AA2"/>
    <w:rsid w:val="00702165"/>
    <w:rsid w:val="007030E1"/>
    <w:rsid w:val="00705D65"/>
    <w:rsid w:val="0070682F"/>
    <w:rsid w:val="00711DE2"/>
    <w:rsid w:val="007150B5"/>
    <w:rsid w:val="007200E0"/>
    <w:rsid w:val="007212F5"/>
    <w:rsid w:val="00724313"/>
    <w:rsid w:val="007248A2"/>
    <w:rsid w:val="0072499D"/>
    <w:rsid w:val="007254F5"/>
    <w:rsid w:val="00725E1B"/>
    <w:rsid w:val="00727A1B"/>
    <w:rsid w:val="00727B34"/>
    <w:rsid w:val="0073528D"/>
    <w:rsid w:val="007412EE"/>
    <w:rsid w:val="007522C3"/>
    <w:rsid w:val="00752BE9"/>
    <w:rsid w:val="00755074"/>
    <w:rsid w:val="0075735C"/>
    <w:rsid w:val="0077425E"/>
    <w:rsid w:val="007775AC"/>
    <w:rsid w:val="007832C3"/>
    <w:rsid w:val="00784AD6"/>
    <w:rsid w:val="00787C5E"/>
    <w:rsid w:val="0079106D"/>
    <w:rsid w:val="00792181"/>
    <w:rsid w:val="00793587"/>
    <w:rsid w:val="007A27F2"/>
    <w:rsid w:val="007A3522"/>
    <w:rsid w:val="007A682C"/>
    <w:rsid w:val="007B29B7"/>
    <w:rsid w:val="007B56BF"/>
    <w:rsid w:val="007C0F89"/>
    <w:rsid w:val="007C1AAB"/>
    <w:rsid w:val="007C58CC"/>
    <w:rsid w:val="007D35C8"/>
    <w:rsid w:val="007D366D"/>
    <w:rsid w:val="007D75B6"/>
    <w:rsid w:val="007D76EC"/>
    <w:rsid w:val="007E4139"/>
    <w:rsid w:val="007E611A"/>
    <w:rsid w:val="007F2CF6"/>
    <w:rsid w:val="007F5108"/>
    <w:rsid w:val="007F6278"/>
    <w:rsid w:val="007F6509"/>
    <w:rsid w:val="00805AC2"/>
    <w:rsid w:val="00807909"/>
    <w:rsid w:val="00810F85"/>
    <w:rsid w:val="00816701"/>
    <w:rsid w:val="00817C79"/>
    <w:rsid w:val="00820469"/>
    <w:rsid w:val="008205F9"/>
    <w:rsid w:val="00820913"/>
    <w:rsid w:val="0082197E"/>
    <w:rsid w:val="00821DB1"/>
    <w:rsid w:val="0082436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2267"/>
    <w:rsid w:val="008423BC"/>
    <w:rsid w:val="008429B5"/>
    <w:rsid w:val="008453CB"/>
    <w:rsid w:val="008475BE"/>
    <w:rsid w:val="00847DA0"/>
    <w:rsid w:val="00855629"/>
    <w:rsid w:val="008568D9"/>
    <w:rsid w:val="0085740A"/>
    <w:rsid w:val="00864873"/>
    <w:rsid w:val="00865F8C"/>
    <w:rsid w:val="00866D40"/>
    <w:rsid w:val="0087086F"/>
    <w:rsid w:val="00870B66"/>
    <w:rsid w:val="00870CC2"/>
    <w:rsid w:val="00871975"/>
    <w:rsid w:val="00873FC5"/>
    <w:rsid w:val="008744E6"/>
    <w:rsid w:val="008752A8"/>
    <w:rsid w:val="0087777D"/>
    <w:rsid w:val="0088050D"/>
    <w:rsid w:val="00880B77"/>
    <w:rsid w:val="00882015"/>
    <w:rsid w:val="00882EB9"/>
    <w:rsid w:val="00885446"/>
    <w:rsid w:val="00886123"/>
    <w:rsid w:val="008879F8"/>
    <w:rsid w:val="008909A1"/>
    <w:rsid w:val="00894EBA"/>
    <w:rsid w:val="0089594D"/>
    <w:rsid w:val="00897459"/>
    <w:rsid w:val="008A1FD9"/>
    <w:rsid w:val="008A4967"/>
    <w:rsid w:val="008A50D0"/>
    <w:rsid w:val="008A52E8"/>
    <w:rsid w:val="008A79E8"/>
    <w:rsid w:val="008B1AB1"/>
    <w:rsid w:val="008B29F2"/>
    <w:rsid w:val="008B4556"/>
    <w:rsid w:val="008C0334"/>
    <w:rsid w:val="008C13EF"/>
    <w:rsid w:val="008C57A0"/>
    <w:rsid w:val="008C6980"/>
    <w:rsid w:val="008D60FA"/>
    <w:rsid w:val="008F0890"/>
    <w:rsid w:val="008F2045"/>
    <w:rsid w:val="008F25FD"/>
    <w:rsid w:val="008F2E63"/>
    <w:rsid w:val="008F6EE5"/>
    <w:rsid w:val="00900034"/>
    <w:rsid w:val="009009A0"/>
    <w:rsid w:val="0090108D"/>
    <w:rsid w:val="0090194A"/>
    <w:rsid w:val="009065B4"/>
    <w:rsid w:val="009122DC"/>
    <w:rsid w:val="00913A5B"/>
    <w:rsid w:val="00914213"/>
    <w:rsid w:val="00914E2D"/>
    <w:rsid w:val="00916BAD"/>
    <w:rsid w:val="009178ED"/>
    <w:rsid w:val="009249A2"/>
    <w:rsid w:val="00925018"/>
    <w:rsid w:val="009257D4"/>
    <w:rsid w:val="00930A69"/>
    <w:rsid w:val="00930F22"/>
    <w:rsid w:val="0093611D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5412"/>
    <w:rsid w:val="009665EF"/>
    <w:rsid w:val="00966731"/>
    <w:rsid w:val="00974777"/>
    <w:rsid w:val="00974D24"/>
    <w:rsid w:val="00977E75"/>
    <w:rsid w:val="00982AB6"/>
    <w:rsid w:val="00995436"/>
    <w:rsid w:val="00997322"/>
    <w:rsid w:val="00997C84"/>
    <w:rsid w:val="009A1D24"/>
    <w:rsid w:val="009A67CC"/>
    <w:rsid w:val="009B4183"/>
    <w:rsid w:val="009B6234"/>
    <w:rsid w:val="009C0221"/>
    <w:rsid w:val="009C059D"/>
    <w:rsid w:val="009C6AE8"/>
    <w:rsid w:val="009D3A76"/>
    <w:rsid w:val="009D50F5"/>
    <w:rsid w:val="009E2124"/>
    <w:rsid w:val="009E25FC"/>
    <w:rsid w:val="009E5CC5"/>
    <w:rsid w:val="009F0762"/>
    <w:rsid w:val="009F4153"/>
    <w:rsid w:val="009F6691"/>
    <w:rsid w:val="009F66C3"/>
    <w:rsid w:val="00A012CE"/>
    <w:rsid w:val="00A02F57"/>
    <w:rsid w:val="00A03A8D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FE"/>
    <w:rsid w:val="00A23DFB"/>
    <w:rsid w:val="00A274CF"/>
    <w:rsid w:val="00A27A16"/>
    <w:rsid w:val="00A34E7B"/>
    <w:rsid w:val="00A37EE6"/>
    <w:rsid w:val="00A41C9A"/>
    <w:rsid w:val="00A43058"/>
    <w:rsid w:val="00A43E4D"/>
    <w:rsid w:val="00A501E5"/>
    <w:rsid w:val="00A53F47"/>
    <w:rsid w:val="00A5448E"/>
    <w:rsid w:val="00A544BB"/>
    <w:rsid w:val="00A55533"/>
    <w:rsid w:val="00A57E76"/>
    <w:rsid w:val="00A57FF1"/>
    <w:rsid w:val="00A61541"/>
    <w:rsid w:val="00A62B16"/>
    <w:rsid w:val="00A63450"/>
    <w:rsid w:val="00A70251"/>
    <w:rsid w:val="00A71916"/>
    <w:rsid w:val="00A739B4"/>
    <w:rsid w:val="00A81E40"/>
    <w:rsid w:val="00A85298"/>
    <w:rsid w:val="00A86203"/>
    <w:rsid w:val="00A87E3D"/>
    <w:rsid w:val="00A90B8A"/>
    <w:rsid w:val="00A9557B"/>
    <w:rsid w:val="00A959B8"/>
    <w:rsid w:val="00AA62F6"/>
    <w:rsid w:val="00AB0248"/>
    <w:rsid w:val="00AB16EE"/>
    <w:rsid w:val="00AB1E48"/>
    <w:rsid w:val="00AB2180"/>
    <w:rsid w:val="00AB5670"/>
    <w:rsid w:val="00AB7C1B"/>
    <w:rsid w:val="00AC154E"/>
    <w:rsid w:val="00AC1C70"/>
    <w:rsid w:val="00AC3DF9"/>
    <w:rsid w:val="00AD688A"/>
    <w:rsid w:val="00AE054A"/>
    <w:rsid w:val="00AE32F7"/>
    <w:rsid w:val="00AE4B02"/>
    <w:rsid w:val="00AE6813"/>
    <w:rsid w:val="00AF0C2A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200B0"/>
    <w:rsid w:val="00B264A5"/>
    <w:rsid w:val="00B35237"/>
    <w:rsid w:val="00B35C62"/>
    <w:rsid w:val="00B37A99"/>
    <w:rsid w:val="00B40B7F"/>
    <w:rsid w:val="00B415CA"/>
    <w:rsid w:val="00B44A54"/>
    <w:rsid w:val="00B46F25"/>
    <w:rsid w:val="00B510C6"/>
    <w:rsid w:val="00B511B4"/>
    <w:rsid w:val="00B54BEE"/>
    <w:rsid w:val="00B5550F"/>
    <w:rsid w:val="00B567F3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5B9F"/>
    <w:rsid w:val="00B76D33"/>
    <w:rsid w:val="00B81777"/>
    <w:rsid w:val="00B82D36"/>
    <w:rsid w:val="00B83029"/>
    <w:rsid w:val="00B84FD6"/>
    <w:rsid w:val="00B91AE7"/>
    <w:rsid w:val="00B923FC"/>
    <w:rsid w:val="00B92BB9"/>
    <w:rsid w:val="00B93755"/>
    <w:rsid w:val="00B93DD1"/>
    <w:rsid w:val="00B947A6"/>
    <w:rsid w:val="00BA3A5F"/>
    <w:rsid w:val="00BB4A61"/>
    <w:rsid w:val="00BB7F97"/>
    <w:rsid w:val="00BC2E2A"/>
    <w:rsid w:val="00BD05B6"/>
    <w:rsid w:val="00BD0F12"/>
    <w:rsid w:val="00BD1DF6"/>
    <w:rsid w:val="00BD2873"/>
    <w:rsid w:val="00BD5C22"/>
    <w:rsid w:val="00BD656E"/>
    <w:rsid w:val="00BD7493"/>
    <w:rsid w:val="00BD76CD"/>
    <w:rsid w:val="00BE21A2"/>
    <w:rsid w:val="00BE3C0D"/>
    <w:rsid w:val="00BE43CB"/>
    <w:rsid w:val="00BE611F"/>
    <w:rsid w:val="00BF0110"/>
    <w:rsid w:val="00BF21E2"/>
    <w:rsid w:val="00BF2C5E"/>
    <w:rsid w:val="00BF40C6"/>
    <w:rsid w:val="00C02E8D"/>
    <w:rsid w:val="00C064CB"/>
    <w:rsid w:val="00C06C37"/>
    <w:rsid w:val="00C11401"/>
    <w:rsid w:val="00C1299F"/>
    <w:rsid w:val="00C12B1A"/>
    <w:rsid w:val="00C12BAF"/>
    <w:rsid w:val="00C12FBB"/>
    <w:rsid w:val="00C13C36"/>
    <w:rsid w:val="00C20EE0"/>
    <w:rsid w:val="00C21BD3"/>
    <w:rsid w:val="00C24342"/>
    <w:rsid w:val="00C24886"/>
    <w:rsid w:val="00C24AB8"/>
    <w:rsid w:val="00C250BD"/>
    <w:rsid w:val="00C265BD"/>
    <w:rsid w:val="00C329CB"/>
    <w:rsid w:val="00C3642E"/>
    <w:rsid w:val="00C37563"/>
    <w:rsid w:val="00C45F08"/>
    <w:rsid w:val="00C502A3"/>
    <w:rsid w:val="00C50D78"/>
    <w:rsid w:val="00C5527B"/>
    <w:rsid w:val="00C61F2D"/>
    <w:rsid w:val="00C63C67"/>
    <w:rsid w:val="00C7166C"/>
    <w:rsid w:val="00C71A41"/>
    <w:rsid w:val="00C76E11"/>
    <w:rsid w:val="00C77B32"/>
    <w:rsid w:val="00C77FE7"/>
    <w:rsid w:val="00C80D8B"/>
    <w:rsid w:val="00C843DB"/>
    <w:rsid w:val="00C843EE"/>
    <w:rsid w:val="00C92145"/>
    <w:rsid w:val="00C92AA3"/>
    <w:rsid w:val="00C95082"/>
    <w:rsid w:val="00CA012A"/>
    <w:rsid w:val="00CA31C6"/>
    <w:rsid w:val="00CA3C5B"/>
    <w:rsid w:val="00CA4805"/>
    <w:rsid w:val="00CA71ED"/>
    <w:rsid w:val="00CA7B64"/>
    <w:rsid w:val="00CA7BBD"/>
    <w:rsid w:val="00CB16E6"/>
    <w:rsid w:val="00CB3142"/>
    <w:rsid w:val="00CB400F"/>
    <w:rsid w:val="00CB4537"/>
    <w:rsid w:val="00CB61BC"/>
    <w:rsid w:val="00CC2F89"/>
    <w:rsid w:val="00CC518B"/>
    <w:rsid w:val="00CC581E"/>
    <w:rsid w:val="00CC66A0"/>
    <w:rsid w:val="00CC71D9"/>
    <w:rsid w:val="00CE15A2"/>
    <w:rsid w:val="00CE1B95"/>
    <w:rsid w:val="00CE292B"/>
    <w:rsid w:val="00CE596E"/>
    <w:rsid w:val="00CE6204"/>
    <w:rsid w:val="00CE6598"/>
    <w:rsid w:val="00CF315C"/>
    <w:rsid w:val="00CF717C"/>
    <w:rsid w:val="00D0368A"/>
    <w:rsid w:val="00D05CED"/>
    <w:rsid w:val="00D10AC7"/>
    <w:rsid w:val="00D2226C"/>
    <w:rsid w:val="00D23AA7"/>
    <w:rsid w:val="00D23ABA"/>
    <w:rsid w:val="00D270C5"/>
    <w:rsid w:val="00D324C6"/>
    <w:rsid w:val="00D339F9"/>
    <w:rsid w:val="00D351D8"/>
    <w:rsid w:val="00D355A6"/>
    <w:rsid w:val="00D363A5"/>
    <w:rsid w:val="00D41A29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606C4"/>
    <w:rsid w:val="00D62EDB"/>
    <w:rsid w:val="00D66611"/>
    <w:rsid w:val="00D675E4"/>
    <w:rsid w:val="00D71BC5"/>
    <w:rsid w:val="00D74CCD"/>
    <w:rsid w:val="00D80A31"/>
    <w:rsid w:val="00D859DA"/>
    <w:rsid w:val="00D85C0A"/>
    <w:rsid w:val="00D90756"/>
    <w:rsid w:val="00D93AC7"/>
    <w:rsid w:val="00D95841"/>
    <w:rsid w:val="00D974F6"/>
    <w:rsid w:val="00D977DB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7981"/>
    <w:rsid w:val="00DD7B9D"/>
    <w:rsid w:val="00DE25EF"/>
    <w:rsid w:val="00DE2DAE"/>
    <w:rsid w:val="00DF0460"/>
    <w:rsid w:val="00DF1BC0"/>
    <w:rsid w:val="00DF4E94"/>
    <w:rsid w:val="00DF589B"/>
    <w:rsid w:val="00E02828"/>
    <w:rsid w:val="00E02B1A"/>
    <w:rsid w:val="00E05298"/>
    <w:rsid w:val="00E14289"/>
    <w:rsid w:val="00E229BC"/>
    <w:rsid w:val="00E232B4"/>
    <w:rsid w:val="00E23CBE"/>
    <w:rsid w:val="00E26BBF"/>
    <w:rsid w:val="00E30121"/>
    <w:rsid w:val="00E36BAB"/>
    <w:rsid w:val="00E37B42"/>
    <w:rsid w:val="00E41664"/>
    <w:rsid w:val="00E41E08"/>
    <w:rsid w:val="00E4332C"/>
    <w:rsid w:val="00E4472E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231"/>
    <w:rsid w:val="00E73B38"/>
    <w:rsid w:val="00E74AD2"/>
    <w:rsid w:val="00E75D71"/>
    <w:rsid w:val="00E76044"/>
    <w:rsid w:val="00E80774"/>
    <w:rsid w:val="00E80C85"/>
    <w:rsid w:val="00E849CB"/>
    <w:rsid w:val="00E84ACC"/>
    <w:rsid w:val="00E86605"/>
    <w:rsid w:val="00E873D2"/>
    <w:rsid w:val="00E87E29"/>
    <w:rsid w:val="00E91839"/>
    <w:rsid w:val="00E95B48"/>
    <w:rsid w:val="00E95F16"/>
    <w:rsid w:val="00EA01A8"/>
    <w:rsid w:val="00EA15FD"/>
    <w:rsid w:val="00EA681F"/>
    <w:rsid w:val="00EA70DD"/>
    <w:rsid w:val="00EB005F"/>
    <w:rsid w:val="00EB3D5C"/>
    <w:rsid w:val="00EB5874"/>
    <w:rsid w:val="00EB5A85"/>
    <w:rsid w:val="00EC0433"/>
    <w:rsid w:val="00EC0AE9"/>
    <w:rsid w:val="00EC0BDB"/>
    <w:rsid w:val="00EC688B"/>
    <w:rsid w:val="00EC69C9"/>
    <w:rsid w:val="00ED017A"/>
    <w:rsid w:val="00ED3E51"/>
    <w:rsid w:val="00ED56CB"/>
    <w:rsid w:val="00ED736B"/>
    <w:rsid w:val="00EE4E4B"/>
    <w:rsid w:val="00EF210F"/>
    <w:rsid w:val="00EF3016"/>
    <w:rsid w:val="00F00EDA"/>
    <w:rsid w:val="00F02C0B"/>
    <w:rsid w:val="00F02C46"/>
    <w:rsid w:val="00F0376A"/>
    <w:rsid w:val="00F06D28"/>
    <w:rsid w:val="00F07550"/>
    <w:rsid w:val="00F10C29"/>
    <w:rsid w:val="00F12475"/>
    <w:rsid w:val="00F12BB5"/>
    <w:rsid w:val="00F15141"/>
    <w:rsid w:val="00F1532B"/>
    <w:rsid w:val="00F2188A"/>
    <w:rsid w:val="00F2485A"/>
    <w:rsid w:val="00F25BD0"/>
    <w:rsid w:val="00F265EB"/>
    <w:rsid w:val="00F269E5"/>
    <w:rsid w:val="00F307AC"/>
    <w:rsid w:val="00F33F6F"/>
    <w:rsid w:val="00F360FD"/>
    <w:rsid w:val="00F37BBD"/>
    <w:rsid w:val="00F43722"/>
    <w:rsid w:val="00F52AE9"/>
    <w:rsid w:val="00F543F1"/>
    <w:rsid w:val="00F563E3"/>
    <w:rsid w:val="00F567FB"/>
    <w:rsid w:val="00F57544"/>
    <w:rsid w:val="00F6144B"/>
    <w:rsid w:val="00F632A1"/>
    <w:rsid w:val="00F63315"/>
    <w:rsid w:val="00F64256"/>
    <w:rsid w:val="00F73E8A"/>
    <w:rsid w:val="00F7537A"/>
    <w:rsid w:val="00F81B95"/>
    <w:rsid w:val="00F83638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3441"/>
    <w:rsid w:val="00FA448D"/>
    <w:rsid w:val="00FA4FEA"/>
    <w:rsid w:val="00FB1F77"/>
    <w:rsid w:val="00FB2917"/>
    <w:rsid w:val="00FB2D1E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70B4"/>
  <w15:chartTrackingRefBased/>
  <w15:docId w15:val="{1907E8FC-3B11-4EF4-92F9-3926B7B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851A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paragraph" w:styleId="Vienkrsteksts">
    <w:name w:val="Plain Text"/>
    <w:basedOn w:val="Parasts"/>
    <w:link w:val="VienkrstekstsRakstz"/>
    <w:rsid w:val="00F543F1"/>
    <w:rPr>
      <w:rFonts w:ascii="Courier New" w:hAnsi="Courier New" w:cs="Courier New"/>
      <w:sz w:val="20"/>
      <w:szCs w:val="20"/>
      <w:lang w:val="en-US" w:eastAsia="cs-CZ"/>
    </w:rPr>
  </w:style>
  <w:style w:type="character" w:customStyle="1" w:styleId="VienkrstekstsRakstz">
    <w:name w:val="Vienkāršs teksts Rakstz."/>
    <w:link w:val="Vienkrsteksts"/>
    <w:rsid w:val="00F543F1"/>
    <w:rPr>
      <w:rFonts w:ascii="Courier New" w:hAnsi="Courier New" w:cs="Courier New"/>
      <w:lang w:val="en-US" w:eastAsia="cs-CZ"/>
    </w:rPr>
  </w:style>
  <w:style w:type="table" w:customStyle="1" w:styleId="Reatabula1">
    <w:name w:val="Režģa tabula1"/>
    <w:basedOn w:val="Parastatabula"/>
    <w:next w:val="Reatabula"/>
    <w:uiPriority w:val="59"/>
    <w:rsid w:val="00A41C9A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0A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js.krecikovs@rigasuden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is.rezevskis@rigasuden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3CE-AAA0-4B4B-9CC2-B428E2F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3303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5176</CharactersWithSpaces>
  <SharedDoc>false</SharedDoc>
  <HLinks>
    <vt:vector size="18" baseType="variant"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mailto:uspd.tirgusizpetes@rigasudens.lv</vt:lpwstr>
      </vt:variant>
      <vt:variant>
        <vt:lpwstr/>
      </vt:variant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mailto:ivars.gaters@rigasudens.lv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agnese.laizane@rigasudens.lv</dc:creator>
  <cp:keywords/>
  <cp:lastModifiedBy>Inga Lutere</cp:lastModifiedBy>
  <cp:revision>2</cp:revision>
  <cp:lastPrinted>2019-05-14T07:34:00Z</cp:lastPrinted>
  <dcterms:created xsi:type="dcterms:W3CDTF">2022-07-05T13:28:00Z</dcterms:created>
  <dcterms:modified xsi:type="dcterms:W3CDTF">2022-07-05T13:28:00Z</dcterms:modified>
</cp:coreProperties>
</file>