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854"/>
      </w:tblGrid>
      <w:tr w:rsidR="00B23617" w:rsidRPr="0022331B" w14:paraId="55464DA4" w14:textId="77777777" w:rsidTr="001C358A">
        <w:trPr>
          <w:jc w:val="center"/>
        </w:trPr>
        <w:tc>
          <w:tcPr>
            <w:tcW w:w="3652" w:type="dxa"/>
            <w:vAlign w:val="center"/>
          </w:tcPr>
          <w:p w14:paraId="23EE9795" w14:textId="77777777" w:rsidR="00B23617" w:rsidRPr="0022331B" w:rsidRDefault="00B23617" w:rsidP="001C358A">
            <w:r w:rsidRPr="0022331B">
              <w:t>Apraksts:</w:t>
            </w:r>
          </w:p>
        </w:tc>
        <w:tc>
          <w:tcPr>
            <w:tcW w:w="6854" w:type="dxa"/>
          </w:tcPr>
          <w:p w14:paraId="1339F33E" w14:textId="77777777" w:rsidR="00B23617" w:rsidRPr="0022331B" w:rsidRDefault="00B23617" w:rsidP="001C358A">
            <w:pPr>
              <w:jc w:val="center"/>
              <w:rPr>
                <w:b/>
              </w:rPr>
            </w:pPr>
            <w:r>
              <w:t>SIA “</w:t>
            </w:r>
            <w:r w:rsidRPr="0022331B">
              <w:t>Rīgas ūdens” veic tirgus izpēti</w:t>
            </w:r>
          </w:p>
          <w:p w14:paraId="31354945" w14:textId="1877C5C5" w:rsidR="00B23617" w:rsidRDefault="00B23617" w:rsidP="001C358A">
            <w:pPr>
              <w:spacing w:after="120"/>
              <w:ind w:left="-120" w:right="-99"/>
              <w:jc w:val="center"/>
              <w:rPr>
                <w:b/>
              </w:rPr>
            </w:pPr>
            <w:r w:rsidRPr="009E25FC">
              <w:rPr>
                <w:b/>
              </w:rPr>
              <w:t>“</w:t>
            </w:r>
            <w:r>
              <w:rPr>
                <w:rFonts w:eastAsia="Calibri"/>
                <w:b/>
                <w:szCs w:val="22"/>
                <w:lang w:eastAsia="en-US"/>
              </w:rPr>
              <w:t>Bezvadu tīkla piekļuves punktu piegāde</w:t>
            </w:r>
            <w:r w:rsidRPr="009E25FC">
              <w:rPr>
                <w:b/>
              </w:rPr>
              <w:t>”</w:t>
            </w:r>
          </w:p>
          <w:p w14:paraId="6448BB4C" w14:textId="12A10137" w:rsidR="00B23617" w:rsidRPr="0022331B" w:rsidRDefault="00B23617" w:rsidP="001C358A">
            <w:pPr>
              <w:spacing w:after="120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 T.I.4)</w:t>
            </w:r>
          </w:p>
        </w:tc>
      </w:tr>
      <w:tr w:rsidR="00B23617" w:rsidRPr="00C02E8D" w14:paraId="0F1DBBAD" w14:textId="77777777" w:rsidTr="001C358A">
        <w:trPr>
          <w:jc w:val="center"/>
        </w:trPr>
        <w:tc>
          <w:tcPr>
            <w:tcW w:w="3652" w:type="dxa"/>
            <w:vAlign w:val="center"/>
          </w:tcPr>
          <w:p w14:paraId="051D7029" w14:textId="77777777" w:rsidR="00B23617" w:rsidRPr="00C02E8D" w:rsidRDefault="00B23617" w:rsidP="001C358A">
            <w:pPr>
              <w:spacing w:before="60" w:after="60"/>
            </w:pPr>
            <w:r w:rsidRPr="00C02E8D">
              <w:t>Piedāvājuma iesniegšanas termiņš</w:t>
            </w:r>
            <w:r>
              <w:t>:</w:t>
            </w:r>
            <w:r w:rsidRPr="00C02E8D">
              <w:t xml:space="preserve"> </w:t>
            </w:r>
          </w:p>
        </w:tc>
        <w:tc>
          <w:tcPr>
            <w:tcW w:w="6854" w:type="dxa"/>
          </w:tcPr>
          <w:p w14:paraId="556497BB" w14:textId="0ED2BB55" w:rsidR="00B23617" w:rsidRPr="000C63CE" w:rsidRDefault="00B23617" w:rsidP="001C358A">
            <w:pPr>
              <w:spacing w:before="60" w:after="60"/>
              <w:rPr>
                <w:b/>
              </w:rPr>
            </w:pPr>
            <w:r>
              <w:rPr>
                <w:b/>
              </w:rPr>
              <w:t>2022</w:t>
            </w:r>
            <w:r w:rsidRPr="000C63CE">
              <w:rPr>
                <w:b/>
              </w:rPr>
              <w:t xml:space="preserve">.gada </w:t>
            </w:r>
            <w:r>
              <w:rPr>
                <w:b/>
              </w:rPr>
              <w:t>2</w:t>
            </w:r>
            <w:r w:rsidR="005732CB">
              <w:rPr>
                <w:b/>
              </w:rPr>
              <w:t>4</w:t>
            </w:r>
            <w:r>
              <w:rPr>
                <w:b/>
              </w:rPr>
              <w:t>.janvāris</w:t>
            </w:r>
            <w:r w:rsidRPr="000C63CE">
              <w:rPr>
                <w:b/>
              </w:rPr>
              <w:t xml:space="preserve"> plkst.</w:t>
            </w:r>
            <w:r>
              <w:rPr>
                <w:b/>
              </w:rPr>
              <w:t xml:space="preserve"> </w:t>
            </w:r>
            <w:r w:rsidRPr="000C63CE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C63CE">
              <w:rPr>
                <w:b/>
              </w:rPr>
              <w:t>.00</w:t>
            </w:r>
          </w:p>
        </w:tc>
      </w:tr>
      <w:tr w:rsidR="00B23617" w:rsidRPr="00C02E8D" w14:paraId="13F942AF" w14:textId="77777777" w:rsidTr="001C358A">
        <w:trPr>
          <w:trHeight w:val="890"/>
          <w:jc w:val="center"/>
        </w:trPr>
        <w:tc>
          <w:tcPr>
            <w:tcW w:w="3652" w:type="dxa"/>
            <w:vAlign w:val="center"/>
          </w:tcPr>
          <w:p w14:paraId="02B58E0E" w14:textId="77777777" w:rsidR="00B23617" w:rsidRPr="00C02E8D" w:rsidRDefault="00B23617" w:rsidP="001C358A">
            <w:r w:rsidRPr="00C02E8D">
              <w:t>Kontaktpersona</w:t>
            </w:r>
            <w:r>
              <w:t>s</w:t>
            </w:r>
            <w:r w:rsidRPr="00C02E8D">
              <w:t>:</w:t>
            </w:r>
          </w:p>
        </w:tc>
        <w:tc>
          <w:tcPr>
            <w:tcW w:w="6854" w:type="dxa"/>
          </w:tcPr>
          <w:p w14:paraId="2BA877FA" w14:textId="1D974757" w:rsidR="00B23617" w:rsidRDefault="00B23617" w:rsidP="00B23617">
            <w:pPr>
              <w:jc w:val="both"/>
            </w:pPr>
            <w:r>
              <w:t xml:space="preserve">SIA “Rīgas ūdens” Apsaimniekošanas un resursu pārvaldības daļas </w:t>
            </w:r>
            <w:r w:rsidR="00A3309B">
              <w:t xml:space="preserve">Nekustamā īpašuma sektora </w:t>
            </w:r>
            <w:r>
              <w:t>nekustamā īpašuma un apsaimniekošanas speciāliste Inga Lutere, tālr.67088365,</w:t>
            </w:r>
          </w:p>
          <w:p w14:paraId="790F7E52" w14:textId="77777777" w:rsidR="00B23617" w:rsidRDefault="00B23617" w:rsidP="00B23617">
            <w:r>
              <w:t xml:space="preserve">e-pasta adrese: </w:t>
            </w:r>
            <w:hyperlink r:id="rId5" w:history="1">
              <w:r>
                <w:rPr>
                  <w:rStyle w:val="Hipersaite"/>
                </w:rPr>
                <w:t>inga.lutere@rigasudens.lv</w:t>
              </w:r>
            </w:hyperlink>
          </w:p>
          <w:p w14:paraId="626DFB16" w14:textId="77777777" w:rsidR="00B23617" w:rsidRDefault="00B23617" w:rsidP="00B23617"/>
          <w:p w14:paraId="42D169B2" w14:textId="77777777" w:rsidR="00B23617" w:rsidRDefault="00B23617" w:rsidP="00B23617">
            <w:pPr>
              <w:jc w:val="both"/>
            </w:pPr>
            <w:r>
              <w:t>Kontaktpersona jautājumos par iepirkuma priekšmetu:</w:t>
            </w:r>
          </w:p>
          <w:p w14:paraId="51DC8579" w14:textId="76D0B192" w:rsidR="00B23617" w:rsidRPr="00C02E8D" w:rsidRDefault="00B23617" w:rsidP="00B23617">
            <w:pPr>
              <w:jc w:val="both"/>
            </w:pPr>
            <w:r>
              <w:t xml:space="preserve">SIA “Rīgas ūdens” </w:t>
            </w:r>
            <w:r w:rsidRPr="00AC7CA7">
              <w:t xml:space="preserve">Informācijas tehnoloģijas daļas </w:t>
            </w:r>
            <w:r>
              <w:t xml:space="preserve">vadītājs Raimonds Arājs, mob. tālr. 22007717, e-pasta adrese: </w:t>
            </w:r>
            <w:hyperlink r:id="rId6" w:history="1">
              <w:r w:rsidRPr="00367919">
                <w:rPr>
                  <w:rStyle w:val="Hipersaite"/>
                </w:rPr>
                <w:t>raimonds.arajs@rigasudens.lv</w:t>
              </w:r>
            </w:hyperlink>
            <w:r>
              <w:t>.</w:t>
            </w:r>
          </w:p>
        </w:tc>
      </w:tr>
    </w:tbl>
    <w:p w14:paraId="5C7FF13D" w14:textId="77777777" w:rsidR="00B23617" w:rsidRDefault="00B23617" w:rsidP="00B23617">
      <w:pPr>
        <w:spacing w:before="60"/>
        <w:ind w:firstLine="539"/>
        <w:jc w:val="both"/>
      </w:pPr>
      <w:r>
        <w:t xml:space="preserve"> </w:t>
      </w:r>
    </w:p>
    <w:p w14:paraId="33569DCF" w14:textId="74796EE0" w:rsidR="00B23617" w:rsidRPr="00407BF0" w:rsidRDefault="00B23617" w:rsidP="00B23617">
      <w:pPr>
        <w:spacing w:before="60"/>
        <w:ind w:firstLine="539"/>
        <w:jc w:val="both"/>
      </w:pPr>
      <w:r>
        <w:t>A</w:t>
      </w:r>
      <w:r w:rsidRPr="00407BF0">
        <w:t xml:space="preserve">icinām Jūs piedalīties tirgus izpētē un līdz </w:t>
      </w:r>
      <w:r>
        <w:rPr>
          <w:b/>
        </w:rPr>
        <w:t>2022</w:t>
      </w:r>
      <w:r w:rsidRPr="0072100D">
        <w:rPr>
          <w:b/>
        </w:rPr>
        <w:t xml:space="preserve">.gada </w:t>
      </w:r>
      <w:r>
        <w:rPr>
          <w:b/>
        </w:rPr>
        <w:t>2</w:t>
      </w:r>
      <w:r w:rsidR="005732CB">
        <w:rPr>
          <w:b/>
        </w:rPr>
        <w:t>4</w:t>
      </w:r>
      <w:r>
        <w:rPr>
          <w:b/>
        </w:rPr>
        <w:t>.janvāra</w:t>
      </w:r>
      <w:r w:rsidRPr="0072100D">
        <w:rPr>
          <w:b/>
        </w:rPr>
        <w:t xml:space="preserve"> plkst.1</w:t>
      </w:r>
      <w:r>
        <w:rPr>
          <w:b/>
        </w:rPr>
        <w:t>4.</w:t>
      </w:r>
      <w:r w:rsidRPr="0072100D">
        <w:rPr>
          <w:b/>
        </w:rPr>
        <w:t>00</w:t>
      </w:r>
      <w:r w:rsidRPr="00407BF0">
        <w:rPr>
          <w:color w:val="FF0000"/>
        </w:rPr>
        <w:t xml:space="preserve"> </w:t>
      </w:r>
      <w:r w:rsidRPr="00407BF0">
        <w:t>nosūtīt savu piedāvājumu uz e-past</w:t>
      </w:r>
      <w:r>
        <w:t>a adresi</w:t>
      </w:r>
      <w:r w:rsidRPr="00407BF0">
        <w:t xml:space="preserve">: </w:t>
      </w:r>
      <w:hyperlink r:id="rId7" w:history="1">
        <w:r w:rsidRPr="004C25D1">
          <w:rPr>
            <w:rStyle w:val="Hipersaite"/>
          </w:rPr>
          <w:t>tirgusizpete@rigasudens.lv</w:t>
        </w:r>
      </w:hyperlink>
      <w:r>
        <w:t xml:space="preserve">. </w:t>
      </w:r>
    </w:p>
    <w:p w14:paraId="1CF0D037" w14:textId="77777777" w:rsidR="00B23617" w:rsidRPr="009A1D24" w:rsidRDefault="00B23617" w:rsidP="00B23617">
      <w:pPr>
        <w:rPr>
          <w:b/>
        </w:rPr>
      </w:pPr>
    </w:p>
    <w:p w14:paraId="5D70826E" w14:textId="77777777" w:rsidR="00B23617" w:rsidRPr="0060316F" w:rsidRDefault="00B23617" w:rsidP="00B23617">
      <w:pPr>
        <w:rPr>
          <w:b/>
        </w:rPr>
      </w:pPr>
      <w:r w:rsidRPr="0060316F">
        <w:rPr>
          <w:b/>
        </w:rPr>
        <w:t>IEPIRKUMA PRIEKŠMETS:</w:t>
      </w:r>
    </w:p>
    <w:p w14:paraId="4048957F" w14:textId="45EAD7E7" w:rsidR="00B23617" w:rsidRPr="00281FA3" w:rsidRDefault="00B23617" w:rsidP="00B23617">
      <w:pPr>
        <w:ind w:right="-1"/>
        <w:jc w:val="both"/>
      </w:pPr>
      <w:r w:rsidRPr="00B23617">
        <w:rPr>
          <w:rFonts w:eastAsia="Calibri"/>
          <w:bCs/>
          <w:szCs w:val="22"/>
          <w:lang w:eastAsia="en-US"/>
        </w:rPr>
        <w:t xml:space="preserve">Bezvadu tīkla piekļuves punktu piegāde </w:t>
      </w:r>
      <w:r w:rsidRPr="00B23617">
        <w:rPr>
          <w:bCs/>
        </w:rPr>
        <w:t>SIA “Rīgas ūdens” vajadzībām</w:t>
      </w:r>
      <w:r>
        <w:t xml:space="preserve"> </w:t>
      </w:r>
      <w:r w:rsidRPr="00146080">
        <w:t>sa</w:t>
      </w:r>
      <w:r>
        <w:t xml:space="preserve">skaņā ar uzaicinājuma un tā </w:t>
      </w:r>
      <w:r w:rsidRPr="000814BE">
        <w:t>pielikum</w:t>
      </w:r>
      <w:r>
        <w:t>u prasībām.</w:t>
      </w:r>
    </w:p>
    <w:p w14:paraId="3B9BF351" w14:textId="77777777" w:rsidR="00B23617" w:rsidRDefault="00B23617" w:rsidP="00B23617">
      <w:pPr>
        <w:pStyle w:val="Bezatstarpm"/>
        <w:tabs>
          <w:tab w:val="left" w:pos="284"/>
        </w:tabs>
      </w:pPr>
    </w:p>
    <w:p w14:paraId="68D23D85" w14:textId="77777777" w:rsidR="00B23617" w:rsidRDefault="00B23617" w:rsidP="00B23617">
      <w:pPr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648F0203" w14:textId="77777777" w:rsidR="00B23617" w:rsidRDefault="00B23617" w:rsidP="00B23617">
      <w:pPr>
        <w:tabs>
          <w:tab w:val="left" w:pos="360"/>
        </w:tabs>
        <w:jc w:val="both"/>
      </w:pPr>
      <w:r>
        <w:t>Pretendenta parakstīta tehniskā specifikācija-finanšu piedāvājums saskaņā ar pielikumu.</w:t>
      </w:r>
    </w:p>
    <w:p w14:paraId="5D4D201A" w14:textId="77777777" w:rsidR="00B23617" w:rsidRDefault="00B23617" w:rsidP="00B23617">
      <w:pPr>
        <w:tabs>
          <w:tab w:val="left" w:pos="360"/>
        </w:tabs>
        <w:jc w:val="both"/>
      </w:pPr>
    </w:p>
    <w:p w14:paraId="72D57EAD" w14:textId="77777777" w:rsidR="00B23617" w:rsidRPr="00E26BBF" w:rsidRDefault="00B23617" w:rsidP="00B23617">
      <w:pPr>
        <w:tabs>
          <w:tab w:val="left" w:pos="2520"/>
        </w:tabs>
        <w:jc w:val="both"/>
        <w:rPr>
          <w:b/>
        </w:rPr>
      </w:pPr>
      <w:r w:rsidRPr="00E26BBF">
        <w:rPr>
          <w:b/>
        </w:rPr>
        <w:t>PIEGĀDES ORGANIZĀCIJA:</w:t>
      </w:r>
    </w:p>
    <w:p w14:paraId="0369AF02" w14:textId="19330549" w:rsidR="00B23617" w:rsidRPr="00E26BBF" w:rsidRDefault="00B23617" w:rsidP="00B23617">
      <w:pPr>
        <w:jc w:val="both"/>
      </w:pPr>
      <w:r w:rsidRPr="00E26BBF">
        <w:t xml:space="preserve">Pretendentam jānodrošina </w:t>
      </w:r>
      <w:r>
        <w:t>preces piegādi uz Z.A.Meierovica bulv</w:t>
      </w:r>
      <w:r w:rsidR="008169D8">
        <w:t xml:space="preserve">āri </w:t>
      </w:r>
      <w:r>
        <w:t>1, Rīgā</w:t>
      </w:r>
      <w:r w:rsidRPr="00AE3925">
        <w:t>.</w:t>
      </w:r>
    </w:p>
    <w:p w14:paraId="086B9275" w14:textId="77777777" w:rsidR="00B23617" w:rsidRDefault="00B23617" w:rsidP="00B23617">
      <w:pPr>
        <w:pStyle w:val="Sarakstarindkopa"/>
        <w:ind w:left="357"/>
        <w:contextualSpacing w:val="0"/>
        <w:jc w:val="both"/>
      </w:pPr>
    </w:p>
    <w:p w14:paraId="21DE44DC" w14:textId="77777777" w:rsidR="00B23617" w:rsidRPr="005F66E7" w:rsidRDefault="00B23617" w:rsidP="00B23617">
      <w:pPr>
        <w:rPr>
          <w:b/>
        </w:rPr>
      </w:pPr>
      <w:r w:rsidRPr="005F66E7">
        <w:rPr>
          <w:b/>
        </w:rPr>
        <w:t>PIEDĀVĀJUMU VĒRTĒŠANA:</w:t>
      </w:r>
    </w:p>
    <w:p w14:paraId="670461CB" w14:textId="77777777" w:rsidR="00B23617" w:rsidRPr="00FD35C3" w:rsidRDefault="00B23617" w:rsidP="00B23617">
      <w:pPr>
        <w:tabs>
          <w:tab w:val="left" w:pos="426"/>
        </w:tabs>
        <w:jc w:val="both"/>
      </w:pPr>
      <w:r>
        <w:t xml:space="preserve">Vērtēšanas rezultātā tiks </w:t>
      </w:r>
      <w:r w:rsidRPr="001907C9">
        <w:t>izvēlē</w:t>
      </w:r>
      <w:r>
        <w:t>t</w:t>
      </w:r>
      <w:r w:rsidRPr="001907C9">
        <w:t xml:space="preserve">s </w:t>
      </w:r>
      <w:r>
        <w:t xml:space="preserve">uzaicinājumā un tā pielikumos norādītajām prasībām atbilstošs </w:t>
      </w:r>
      <w:r w:rsidRPr="001907C9">
        <w:t>piedāvājum</w:t>
      </w:r>
      <w:r>
        <w:t>s ar zemāko cenu.</w:t>
      </w:r>
    </w:p>
    <w:p w14:paraId="2E289997" w14:textId="77777777" w:rsidR="00B23617" w:rsidRDefault="00B23617" w:rsidP="00B23617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6698FE75" w14:textId="77777777" w:rsidR="00B23617" w:rsidRPr="00E6048E" w:rsidRDefault="00B23617" w:rsidP="00B23617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1666CF15" w14:textId="77777777" w:rsidR="00B23617" w:rsidRPr="00AF30AA" w:rsidRDefault="00B23617" w:rsidP="00B23617">
      <w:pPr>
        <w:jc w:val="both"/>
        <w:rPr>
          <w:b/>
        </w:rPr>
      </w:pPr>
      <w:r w:rsidRPr="00AF30AA">
        <w:rPr>
          <w:b/>
        </w:rPr>
        <w:t>PIELIKUMĀ:</w:t>
      </w:r>
    </w:p>
    <w:p w14:paraId="012326C9" w14:textId="77777777" w:rsidR="00B23617" w:rsidRPr="00E81AEF" w:rsidRDefault="00B23617" w:rsidP="00B23617">
      <w:pPr>
        <w:jc w:val="both"/>
      </w:pPr>
      <w:r>
        <w:t>T</w:t>
      </w:r>
      <w:r w:rsidRPr="00E81AEF">
        <w:t>ehniskā spe</w:t>
      </w:r>
      <w:r>
        <w:t>ci</w:t>
      </w:r>
      <w:r w:rsidRPr="00E81AEF">
        <w:t>fikācija</w:t>
      </w:r>
      <w:r>
        <w:t xml:space="preserve"> – finanšu piedāvājums uz 4 (četrām) lapām.</w:t>
      </w:r>
    </w:p>
    <w:p w14:paraId="3C938B71" w14:textId="77777777" w:rsidR="00B23617" w:rsidRDefault="00B23617" w:rsidP="00B23617">
      <w:pPr>
        <w:jc w:val="both"/>
      </w:pPr>
    </w:p>
    <w:p w14:paraId="03593E28" w14:textId="77777777" w:rsidR="00B23617" w:rsidRDefault="00B23617" w:rsidP="00B23617">
      <w:pPr>
        <w:jc w:val="both"/>
      </w:pPr>
    </w:p>
    <w:p w14:paraId="11B223C8" w14:textId="77777777" w:rsidR="00B23617" w:rsidRPr="00072975" w:rsidRDefault="00B23617" w:rsidP="00B23617">
      <w:pPr>
        <w:jc w:val="both"/>
      </w:pPr>
    </w:p>
    <w:p w14:paraId="7A135950" w14:textId="77777777" w:rsidR="00B23617" w:rsidRPr="009E25FC" w:rsidRDefault="00B23617" w:rsidP="00B23617">
      <w:pPr>
        <w:jc w:val="both"/>
        <w:rPr>
          <w:highlight w:val="yellow"/>
        </w:rPr>
      </w:pPr>
    </w:p>
    <w:p w14:paraId="535651F7" w14:textId="77777777" w:rsidR="00B23617" w:rsidRDefault="00B23617" w:rsidP="00B23617">
      <w:pPr>
        <w:jc w:val="both"/>
      </w:pPr>
    </w:p>
    <w:p w14:paraId="31934CF8" w14:textId="77777777" w:rsidR="00B23617" w:rsidRDefault="00B23617" w:rsidP="00B23617">
      <w:pPr>
        <w:tabs>
          <w:tab w:val="left" w:pos="360"/>
        </w:tabs>
        <w:jc w:val="right"/>
        <w:rPr>
          <w:sz w:val="20"/>
        </w:rPr>
      </w:pPr>
      <w:r w:rsidRPr="005256D5">
        <w:rPr>
          <w:sz w:val="20"/>
        </w:rPr>
        <w:br w:type="page"/>
      </w:r>
    </w:p>
    <w:p w14:paraId="7AFC9092" w14:textId="77777777" w:rsidR="00B23617" w:rsidRPr="00B23617" w:rsidRDefault="00B23617" w:rsidP="00B23617">
      <w:pPr>
        <w:tabs>
          <w:tab w:val="left" w:pos="360"/>
        </w:tabs>
        <w:ind w:left="720"/>
        <w:jc w:val="right"/>
        <w:rPr>
          <w:b/>
        </w:rPr>
      </w:pPr>
      <w:r w:rsidRPr="00B23617">
        <w:rPr>
          <w:b/>
        </w:rPr>
        <w:lastRenderedPageBreak/>
        <w:t>Pielikums</w:t>
      </w:r>
    </w:p>
    <w:p w14:paraId="46432002" w14:textId="77777777" w:rsidR="00B23617" w:rsidRPr="00B23617" w:rsidRDefault="00B23617" w:rsidP="00B23617">
      <w:pPr>
        <w:rPr>
          <w:b/>
        </w:rPr>
      </w:pPr>
    </w:p>
    <w:p w14:paraId="182FC705" w14:textId="23DF391D" w:rsidR="00B23617" w:rsidRPr="00B23617" w:rsidRDefault="00B23617" w:rsidP="00B23617">
      <w:pPr>
        <w:tabs>
          <w:tab w:val="left" w:pos="426"/>
          <w:tab w:val="left" w:pos="9000"/>
        </w:tabs>
      </w:pPr>
      <w:r w:rsidRPr="00B23617">
        <w:t>2022.gada ___.___________</w:t>
      </w:r>
    </w:p>
    <w:p w14:paraId="7BF2B991" w14:textId="77777777" w:rsidR="00B23617" w:rsidRPr="00B23617" w:rsidRDefault="00B23617" w:rsidP="00B23617">
      <w:pPr>
        <w:shd w:val="clear" w:color="auto" w:fill="FFFFFF"/>
        <w:ind w:firstLine="567"/>
        <w:jc w:val="both"/>
      </w:pPr>
    </w:p>
    <w:p w14:paraId="29C5FD11" w14:textId="5D69A1BE" w:rsidR="00B23617" w:rsidRPr="00B23617" w:rsidRDefault="00B23617" w:rsidP="00B23617">
      <w:pPr>
        <w:widowControl w:val="0"/>
        <w:tabs>
          <w:tab w:val="left" w:pos="284"/>
        </w:tabs>
        <w:jc w:val="both"/>
      </w:pPr>
      <w:r w:rsidRPr="00B23617">
        <w:tab/>
        <w:t xml:space="preserve">Ar šo, </w:t>
      </w:r>
      <w:r w:rsidRPr="00B23617">
        <w:rPr>
          <w:highlight w:val="lightGray"/>
        </w:rPr>
        <w:t>&lt;pretendenta nosaukums&gt;</w:t>
      </w:r>
      <w:r w:rsidRPr="00B23617">
        <w:t>, reģ.Nr</w:t>
      </w:r>
      <w:r w:rsidRPr="00B23617">
        <w:rPr>
          <w:highlight w:val="lightGray"/>
        </w:rPr>
        <w:t>.&lt;reģistrācijas numurs&gt;</w:t>
      </w:r>
      <w:r w:rsidRPr="00B23617">
        <w:t>, iesniedz piedāvājumu tirgus izpētei “</w:t>
      </w:r>
      <w:r w:rsidRPr="00B23617">
        <w:rPr>
          <w:rFonts w:eastAsia="Calibri"/>
          <w:b/>
          <w:szCs w:val="22"/>
          <w:lang w:eastAsia="en-US"/>
        </w:rPr>
        <w:t>Bezvadu tīkla piekļuves punktu piegāde</w:t>
      </w:r>
      <w:r w:rsidRPr="00B23617">
        <w:t>” (turpmāk – Tirgus izpēte) a</w:t>
      </w:r>
      <w:r w:rsidRPr="00B23617">
        <w:rPr>
          <w:i/>
        </w:rPr>
        <w:t>pliecina, ka spēj veikt preču piegādi atbilstoši uzaicinājuma nosacījumiem un  saskaņā ar Tehniskajā specifikācijā – finanšu piedāvājumā  minēto.</w:t>
      </w:r>
      <w:r w:rsidRPr="00B23617">
        <w:t xml:space="preserve"> </w:t>
      </w:r>
    </w:p>
    <w:p w14:paraId="2B8A45BA" w14:textId="77777777" w:rsidR="00B23617" w:rsidRPr="00B23617" w:rsidRDefault="00B23617" w:rsidP="00B23617">
      <w:pPr>
        <w:widowControl w:val="0"/>
        <w:tabs>
          <w:tab w:val="left" w:pos="284"/>
        </w:tabs>
        <w:jc w:val="both"/>
      </w:pPr>
    </w:p>
    <w:p w14:paraId="72A1AE29" w14:textId="77777777" w:rsidR="00B23617" w:rsidRPr="00B23617" w:rsidRDefault="00B23617" w:rsidP="00B23617">
      <w:pPr>
        <w:widowControl w:val="0"/>
        <w:tabs>
          <w:tab w:val="left" w:pos="284"/>
        </w:tabs>
        <w:spacing w:after="120"/>
        <w:jc w:val="both"/>
      </w:pPr>
      <w:r w:rsidRPr="00B23617">
        <w:t xml:space="preserve">    1</w:t>
      </w:r>
      <w:r w:rsidRPr="00B23617">
        <w:rPr>
          <w:b/>
        </w:rPr>
        <w:t>.</w:t>
      </w:r>
      <w:r w:rsidRPr="00B23617">
        <w:t xml:space="preserve"> Pretendents piedāvā nodrošināt  Tehniskajā spefikācijā-finanšu piedāvājumā norādīto Preču piegādi par šādām izmaksām, kas ietver  visas ar Preču piegādi un ar garantijas nosacījumu izpildi saistītās izmaksas, tai skaitā transporta izmaksas:</w:t>
      </w:r>
    </w:p>
    <w:p w14:paraId="3FA34093" w14:textId="77777777" w:rsidR="00B23617" w:rsidRPr="00EC1462" w:rsidRDefault="00B23617" w:rsidP="00B23617">
      <w:pPr>
        <w:pStyle w:val="Stils1"/>
        <w:numPr>
          <w:ilvl w:val="0"/>
          <w:numId w:val="0"/>
        </w:numPr>
        <w:spacing w:line="240" w:lineRule="auto"/>
        <w:jc w:val="center"/>
        <w:rPr>
          <w:sz w:val="24"/>
          <w:szCs w:val="24"/>
        </w:rPr>
      </w:pPr>
      <w:bookmarkStart w:id="0" w:name="_Toc284495643"/>
      <w:r w:rsidRPr="00EC1462">
        <w:rPr>
          <w:sz w:val="24"/>
          <w:szCs w:val="24"/>
        </w:rPr>
        <w:t>Tehniskā specifikācija</w:t>
      </w:r>
      <w:bookmarkEnd w:id="0"/>
    </w:p>
    <w:p w14:paraId="01F5A1AB" w14:textId="77777777" w:rsidR="00B23617" w:rsidRPr="000A4A42" w:rsidRDefault="00B23617" w:rsidP="00B23617">
      <w:pPr>
        <w:rPr>
          <w:sz w:val="20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8071"/>
      </w:tblGrid>
      <w:tr w:rsidR="00B23617" w:rsidRPr="008169D8" w14:paraId="07425416" w14:textId="77777777" w:rsidTr="001C358A">
        <w:trPr>
          <w:trHeight w:val="945"/>
        </w:trPr>
        <w:tc>
          <w:tcPr>
            <w:tcW w:w="85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DB4F" w14:textId="77777777" w:rsidR="00B23617" w:rsidRPr="008169D8" w:rsidRDefault="00B23617" w:rsidP="001C358A">
            <w:pPr>
              <w:spacing w:line="276" w:lineRule="auto"/>
              <w:ind w:left="34" w:hanging="34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Nr.</w:t>
            </w:r>
          </w:p>
        </w:tc>
        <w:tc>
          <w:tcPr>
            <w:tcW w:w="807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45C5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Iekārtas nosaukums</w:t>
            </w:r>
          </w:p>
        </w:tc>
      </w:tr>
      <w:tr w:rsidR="00B23617" w:rsidRPr="008169D8" w14:paraId="004DEA21" w14:textId="77777777" w:rsidTr="001C358A">
        <w:trPr>
          <w:trHeight w:val="464"/>
        </w:trPr>
        <w:tc>
          <w:tcPr>
            <w:tcW w:w="85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8857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1</w:t>
            </w:r>
          </w:p>
        </w:tc>
        <w:tc>
          <w:tcPr>
            <w:tcW w:w="80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3BDC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Bezvadu tīkla piekļuves punkts (wifi access point)</w:t>
            </w:r>
          </w:p>
          <w:p w14:paraId="095440FD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169D8">
              <w:rPr>
                <w:b/>
                <w:bCs/>
                <w:color w:val="000000"/>
              </w:rPr>
              <w:t>Ruckus ZoneFlex R350</w:t>
            </w:r>
            <w:r w:rsidRPr="008169D8">
              <w:rPr>
                <w:color w:val="000000"/>
              </w:rPr>
              <w:t xml:space="preserve"> vai līdzvērtīgs</w:t>
            </w:r>
          </w:p>
        </w:tc>
      </w:tr>
      <w:tr w:rsidR="00B23617" w:rsidRPr="008169D8" w14:paraId="79EE3763" w14:textId="77777777" w:rsidTr="001C358A">
        <w:trPr>
          <w:trHeight w:val="330"/>
        </w:trPr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9AA7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07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C804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Minimālās prasības</w:t>
            </w:r>
          </w:p>
        </w:tc>
      </w:tr>
      <w:tr w:rsidR="00B23617" w:rsidRPr="008169D8" w14:paraId="14C3B7FA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CD6C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1.1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76D6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Iekārtai jāatbalsta Pasūtītāja rīcībā esošais bezvadu tīkla virtuālais kontrolieris Ruckus Virtual SmartZone (vSZ), kurā iekārtu ir plānots pārvaldīt.</w:t>
            </w:r>
          </w:p>
        </w:tc>
      </w:tr>
      <w:tr w:rsidR="00B23617" w:rsidRPr="008169D8" w14:paraId="4E3DF3DC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A932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1.2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9F8E" w14:textId="77777777" w:rsidR="00B23617" w:rsidRPr="008169D8" w:rsidRDefault="00B23617" w:rsidP="001C358A">
            <w:pPr>
              <w:pStyle w:val="Bodytext51"/>
              <w:shd w:val="clear" w:color="auto" w:fill="auto"/>
              <w:spacing w:line="302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Atbalstītie Wi-Fi standarti - IEEE 802.11a/b/g/n/ac/ax</w:t>
            </w:r>
          </w:p>
        </w:tc>
      </w:tr>
      <w:tr w:rsidR="00B23617" w:rsidRPr="008169D8" w14:paraId="41176380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20A1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1.3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94EF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Atbalstītie diapazoni - 2.4GHz un 5GHz</w:t>
            </w:r>
          </w:p>
        </w:tc>
      </w:tr>
      <w:tr w:rsidR="00B23617" w:rsidRPr="008169D8" w14:paraId="2CCA86B6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F4B3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1.4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50A4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Antenas - Automātiski pieskaņojama antenu sistēma, kura nodrošina vienlaicīgi MIMO darbību - 2x2 SU-MIMO un 2x2 MU-MIMO. BeamFlex+ adaptīvo antenu atbalsts.</w:t>
            </w:r>
          </w:p>
        </w:tc>
      </w:tr>
      <w:tr w:rsidR="00B23617" w:rsidRPr="008169D8" w14:paraId="528B89DF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B394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1.5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2F34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 xml:space="preserve">Iebūvētie radio moduļi. Divi - 2x2:2 (2.4GHz) un 2x2:2 (5GHz) diapazoniem, darbojas neatkarīgi. </w:t>
            </w:r>
          </w:p>
        </w:tc>
      </w:tr>
      <w:tr w:rsidR="00B23617" w:rsidRPr="008169D8" w14:paraId="6B232E28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21C1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1.6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B89C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Drošības protokolu atbalsts – WPA-PSK, WPA-TKIP, WPA2, WPA3-Personal, WPA3-Enterprise, 802.11i, Dynamic PSK un WIPS/WIDS.</w:t>
            </w:r>
          </w:p>
        </w:tc>
      </w:tr>
      <w:tr w:rsidR="00B23617" w:rsidRPr="008169D8" w14:paraId="7B4E6AD9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AD8A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1.7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6E76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Atbalstītās Wi-Fi funkcijas - Hotspot, Hotspot 2.0, Captive Portal, WISPr, WMM, Power Save, Tx Beamforming, LDPC, STBC, 802.11r/k/v</w:t>
            </w:r>
          </w:p>
        </w:tc>
      </w:tr>
      <w:tr w:rsidR="00B23617" w:rsidRPr="008169D8" w14:paraId="12E5F747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F9B3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1.8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0D0A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Klientu skaits – vismaz 255 klienti uz vienu AP.</w:t>
            </w:r>
          </w:p>
        </w:tc>
      </w:tr>
      <w:tr w:rsidR="00B23617" w:rsidRPr="008169D8" w14:paraId="2B9F665C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0C94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1.9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3C91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Bezvadu tīklu skaits - vismaz 15 vienlaicīgie SSID uz vienu AP.</w:t>
            </w:r>
          </w:p>
        </w:tc>
      </w:tr>
      <w:tr w:rsidR="00B23617" w:rsidRPr="008169D8" w14:paraId="71BDADFE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AF8A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1.10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0BFC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LAN pieslēgumi - vismaz viens 1GbE RJ-45 ports.</w:t>
            </w:r>
          </w:p>
        </w:tc>
      </w:tr>
      <w:tr w:rsidR="00B23617" w:rsidRPr="008169D8" w14:paraId="1E44F4D7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D566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1.11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61B9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USB pieslēgumi - vismaz viens USB 2.0 port, Type A</w:t>
            </w:r>
          </w:p>
        </w:tc>
      </w:tr>
      <w:tr w:rsidR="00B23617" w:rsidRPr="008169D8" w14:paraId="69DD532C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8EAE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1.12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9A5A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Barošana - AP darbojās pie maksimālās slodzes no PoE, kā arī lokāla barošanas bloka pieslēgšanas iespēja</w:t>
            </w:r>
          </w:p>
        </w:tc>
      </w:tr>
      <w:tr w:rsidR="00B23617" w:rsidRPr="008169D8" w14:paraId="516A2B25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AF13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1.13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61EA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Izpildījums - lietošanai telpās</w:t>
            </w:r>
          </w:p>
        </w:tc>
      </w:tr>
      <w:tr w:rsidR="00B23617" w:rsidRPr="008169D8" w14:paraId="715A53D5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FBD0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1.14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3E72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Darba temperatūra intervāls - vismaz no 0</w:t>
            </w:r>
            <w:r w:rsidRPr="008169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C līdz + 40</w:t>
            </w:r>
            <w:r w:rsidRPr="008169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23617" w:rsidRPr="008169D8" w14:paraId="2A2B9370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09F7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1.15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1EAC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Standartu atbalsts - IEEE 802.1Q VLAN, IEEE 802.1x autentifikācija IEEE 802.11i, IPv4, IPv6</w:t>
            </w:r>
          </w:p>
        </w:tc>
      </w:tr>
      <w:tr w:rsidR="00B23617" w:rsidRPr="008169D8" w14:paraId="058B86B6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F931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1.16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ADE8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QoS atbalsts</w:t>
            </w:r>
          </w:p>
        </w:tc>
      </w:tr>
      <w:tr w:rsidR="00B23617" w:rsidRPr="008169D8" w14:paraId="3784F162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9708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1.17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0079" w14:textId="77777777" w:rsidR="00B23617" w:rsidRPr="008169D8" w:rsidRDefault="00B23617" w:rsidP="001C358A">
            <w:pPr>
              <w:pStyle w:val="Bodytext51"/>
              <w:shd w:val="clear" w:color="auto" w:fill="auto"/>
              <w:spacing w:line="302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Mesh režīma atbalsts - Mesh režīma atbalsts ar iespēju veidot mesh izmantojot 5 GHz radiomoduli, vienlaicīgi nodrošinot klientu piekļuvi 2,4 un 5 GHz diapazonos.</w:t>
            </w:r>
          </w:p>
        </w:tc>
      </w:tr>
      <w:tr w:rsidR="00B23617" w:rsidRPr="008169D8" w14:paraId="1F31FA68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04C3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lastRenderedPageBreak/>
              <w:t>1.18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5D3F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Kontrolieru platformu atbalsts -  SmartZone, ZoneDirector, Unleashed, Stanalone, Cloud.</w:t>
            </w:r>
          </w:p>
        </w:tc>
      </w:tr>
      <w:tr w:rsidR="00B23617" w:rsidRPr="008169D8" w14:paraId="6F8E0621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1AF5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1.19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052B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Sertifikācijas - Wi-Fi CERTIFIED™ a, b, g, n, ac; Wi-Fi CERTIFIED 6™; WPA3™-Enterprise, Personal</w:t>
            </w:r>
          </w:p>
        </w:tc>
      </w:tr>
      <w:tr w:rsidR="00B23617" w:rsidRPr="008169D8" w14:paraId="309C9D7B" w14:textId="77777777" w:rsidTr="001C358A">
        <w:trPr>
          <w:trHeight w:val="330"/>
        </w:trPr>
        <w:tc>
          <w:tcPr>
            <w:tcW w:w="8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1314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07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C01C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Citas prasības:</w:t>
            </w:r>
          </w:p>
        </w:tc>
      </w:tr>
      <w:tr w:rsidR="00B23617" w:rsidRPr="008169D8" w14:paraId="12FA01BF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5114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1.20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1422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Visām iekārtām jāatbilst CE elektrodrošības prasībām</w:t>
            </w:r>
          </w:p>
        </w:tc>
      </w:tr>
      <w:tr w:rsidR="00B23617" w:rsidRPr="008169D8" w14:paraId="51C6CFCD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B8FF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1.21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D734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Komplektā iekļauti nepieciešamie stiprinājumi</w:t>
            </w:r>
          </w:p>
        </w:tc>
      </w:tr>
      <w:tr w:rsidR="00B23617" w:rsidRPr="008169D8" w14:paraId="4C4810CD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CED4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1.22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6F4F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Bezvadu tīkla iekārtu programmatūras atbalsts - vismaz 3 gadi programmatūras atbalsta ir iekļauts piedāvājumā. Šajā laikā tiek bez maksas nodrošināta pieeja ražotāja atbalsta dienestam un programmatūras jauninājumiem.</w:t>
            </w:r>
          </w:p>
        </w:tc>
      </w:tr>
    </w:tbl>
    <w:tbl>
      <w:tblPr>
        <w:tblpPr w:leftFromText="180" w:rightFromText="180" w:vertAnchor="text" w:horzAnchor="margin" w:tblpY="96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8071"/>
      </w:tblGrid>
      <w:tr w:rsidR="00B23617" w:rsidRPr="00F56D3E" w14:paraId="40DA912F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5FEB" w14:textId="77777777" w:rsidR="00B23617" w:rsidRPr="00F56D3E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2.23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6CDF" w14:textId="77777777" w:rsidR="00B23617" w:rsidRPr="00F56D3E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Komplektā iekļauta pārvaldības licence (</w:t>
            </w:r>
            <w:r w:rsidRPr="00C7418E">
              <w:rPr>
                <w:sz w:val="24"/>
                <w:szCs w:val="24"/>
              </w:rPr>
              <w:t>AP management license for vSZ, 1 Ruckus AP access point (permanent)</w:t>
            </w:r>
            <w:r>
              <w:rPr>
                <w:sz w:val="24"/>
                <w:szCs w:val="24"/>
              </w:rPr>
              <w:t xml:space="preserve"> </w:t>
            </w:r>
            <w:r w:rsidRPr="00071EFD">
              <w:rPr>
                <w:sz w:val="24"/>
                <w:szCs w:val="24"/>
              </w:rPr>
              <w:t>L09-0001-SG00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1C00A0C0" w14:textId="77777777" w:rsidR="00B23617" w:rsidRPr="005442FF" w:rsidRDefault="00B23617" w:rsidP="00B23617">
      <w:pPr>
        <w:rPr>
          <w:sz w:val="20"/>
        </w:rPr>
      </w:pPr>
    </w:p>
    <w:tbl>
      <w:tblPr>
        <w:tblpPr w:leftFromText="180" w:rightFromText="180" w:vertAnchor="text" w:horzAnchor="margin" w:tblpY="96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8071"/>
      </w:tblGrid>
      <w:tr w:rsidR="00B23617" w:rsidRPr="008169D8" w14:paraId="1D12ED52" w14:textId="77777777" w:rsidTr="001C358A">
        <w:trPr>
          <w:trHeight w:val="945"/>
        </w:trPr>
        <w:tc>
          <w:tcPr>
            <w:tcW w:w="85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B612" w14:textId="77777777" w:rsidR="00B23617" w:rsidRPr="008169D8" w:rsidRDefault="00B23617" w:rsidP="001C358A">
            <w:pPr>
              <w:spacing w:line="276" w:lineRule="auto"/>
              <w:ind w:left="34" w:hanging="34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Nr.</w:t>
            </w:r>
          </w:p>
        </w:tc>
        <w:tc>
          <w:tcPr>
            <w:tcW w:w="807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C5F3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Iekārtas nosaukums</w:t>
            </w:r>
          </w:p>
        </w:tc>
      </w:tr>
      <w:tr w:rsidR="00B23617" w:rsidRPr="008169D8" w14:paraId="56C17A85" w14:textId="77777777" w:rsidTr="001C358A">
        <w:trPr>
          <w:trHeight w:val="464"/>
        </w:trPr>
        <w:tc>
          <w:tcPr>
            <w:tcW w:w="85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27F2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2</w:t>
            </w:r>
          </w:p>
        </w:tc>
        <w:tc>
          <w:tcPr>
            <w:tcW w:w="80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61DB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Bezvadu tīkla piekļuves punkts (wifi access point)</w:t>
            </w:r>
          </w:p>
          <w:p w14:paraId="339ADA9D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169D8">
              <w:rPr>
                <w:b/>
                <w:bCs/>
                <w:color w:val="000000"/>
              </w:rPr>
              <w:t>Ruckus ZoneFlex R550</w:t>
            </w:r>
            <w:r w:rsidRPr="008169D8">
              <w:rPr>
                <w:color w:val="000000"/>
              </w:rPr>
              <w:t xml:space="preserve"> vai līdzvērtīgs</w:t>
            </w:r>
          </w:p>
        </w:tc>
      </w:tr>
      <w:tr w:rsidR="00B23617" w:rsidRPr="008169D8" w14:paraId="21724814" w14:textId="77777777" w:rsidTr="001C358A">
        <w:trPr>
          <w:trHeight w:val="377"/>
        </w:trPr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714" w14:textId="77777777" w:rsidR="00B23617" w:rsidRPr="008169D8" w:rsidRDefault="00B23617" w:rsidP="001C358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07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D048" w14:textId="77777777" w:rsidR="00B23617" w:rsidRPr="008169D8" w:rsidRDefault="00B23617" w:rsidP="001C358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8169D8">
              <w:rPr>
                <w:b/>
                <w:bCs/>
                <w:color w:val="000000"/>
              </w:rPr>
              <w:t>Minimālās prasības</w:t>
            </w:r>
          </w:p>
        </w:tc>
      </w:tr>
      <w:tr w:rsidR="00B23617" w:rsidRPr="008169D8" w14:paraId="79186DEB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ECA6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2.1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7DCA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Iekārtai jāatbalsta Pasūtītāja rīcībā esošais bezvadu tīkla virtuālais kontrolieris Ruckus Virtual SmartZone (vSZ), kurā iekārtu ir plānots pārvaldīt.</w:t>
            </w:r>
          </w:p>
        </w:tc>
      </w:tr>
      <w:tr w:rsidR="00B23617" w:rsidRPr="008169D8" w14:paraId="4B70556A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D1C6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2.2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6715" w14:textId="77777777" w:rsidR="00B23617" w:rsidRPr="008169D8" w:rsidRDefault="00B23617" w:rsidP="001C358A">
            <w:pPr>
              <w:pStyle w:val="Bodytext51"/>
              <w:shd w:val="clear" w:color="auto" w:fill="auto"/>
              <w:spacing w:line="302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Atbalstītie Wi-Fi standarti - IEEE 802.11a/b/g/n/ac/ax</w:t>
            </w:r>
          </w:p>
        </w:tc>
      </w:tr>
      <w:tr w:rsidR="00B23617" w:rsidRPr="008169D8" w14:paraId="64B106F7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939C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2.3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81D1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Atbalstītie diapazoni - 2.4GHz un 5GHz</w:t>
            </w:r>
          </w:p>
        </w:tc>
      </w:tr>
      <w:tr w:rsidR="00B23617" w:rsidRPr="008169D8" w14:paraId="36E002A3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1BFA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2.4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3564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Antenas - Automātiski pieskaņojama antenu sistēma, kura nodrošina vienlaicīgi MIMO darbību - 2x2 SU-MIMO un 2x2 MU-MIMO. BeamFlex+ adaptīvo antenu atbalsts.</w:t>
            </w:r>
          </w:p>
        </w:tc>
      </w:tr>
      <w:tr w:rsidR="00B23617" w:rsidRPr="008169D8" w14:paraId="0F6A6FE3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01BA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2.5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2697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 xml:space="preserve">Iebūvētie radio moduļi. Divi - 2x2:2 (2.4GHz) un 2x2:2 (5GHz) diapazoniem, darbojas neatkarīgi. </w:t>
            </w:r>
          </w:p>
        </w:tc>
      </w:tr>
      <w:tr w:rsidR="00B23617" w:rsidRPr="008169D8" w14:paraId="083664E9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02DA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2.6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1F30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Drošības protokolu atbalsts – WPA-PSK, WPA-TKIP, WPA2 AES, WPA3-Personal, WPA3-Enterprise, 802.11i, Dynamic PSK, OWE un WIPS/WIDS.</w:t>
            </w:r>
          </w:p>
        </w:tc>
      </w:tr>
      <w:tr w:rsidR="00B23617" w:rsidRPr="008169D8" w14:paraId="1105217F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EFE0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2.7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24D0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Atbalstītās Wi-Fi funkcijas - Hotspot, Hotspot 2.0, Captive Portal, WISPr, WMM, Power Save, Tx Beamforming, LDPC, STBC, 802.11r/k/v</w:t>
            </w:r>
          </w:p>
        </w:tc>
      </w:tr>
      <w:tr w:rsidR="00B23617" w:rsidRPr="008169D8" w14:paraId="4F360883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820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2.8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35EF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Klientu skaits – vismaz 511 klienti uz vienu AP.</w:t>
            </w:r>
          </w:p>
        </w:tc>
      </w:tr>
      <w:tr w:rsidR="00B23617" w:rsidRPr="008169D8" w14:paraId="2D3A43FD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58A3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2.9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5741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Bezvadu tīklu skaits - vismaz 30 vienlaicīgie SSID uz vienu AP.</w:t>
            </w:r>
          </w:p>
        </w:tc>
      </w:tr>
      <w:tr w:rsidR="00B23617" w:rsidRPr="008169D8" w14:paraId="39182750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FF8D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2.10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985F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 xml:space="preserve">LAN pieslēgumi - vismaz divi 1GbE </w:t>
            </w:r>
            <w:r w:rsidRPr="008169D8">
              <w:rPr>
                <w:rFonts w:ascii="Times New Roman" w:hAnsi="Times New Roman" w:cs="Times New Roman"/>
              </w:rPr>
              <w:t xml:space="preserve">RJ-45 </w:t>
            </w: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 xml:space="preserve"> porti </w:t>
            </w:r>
          </w:p>
        </w:tc>
      </w:tr>
      <w:tr w:rsidR="00B23617" w:rsidRPr="008169D8" w14:paraId="06BBD9B8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07BE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2.11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280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USB pieslēgumi - vismaz viens USB 2.0 port, Type A</w:t>
            </w:r>
          </w:p>
        </w:tc>
      </w:tr>
      <w:tr w:rsidR="00B23617" w:rsidRPr="008169D8" w14:paraId="6E62BEA3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2CED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2.12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6C11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Barošana - AP darbojās pie maksimālās slodzes no PoE+ atbilstoši  802.3af/at, kā arī lokāla barošanas bloka pieslēgšanas iespēja</w:t>
            </w:r>
          </w:p>
        </w:tc>
      </w:tr>
      <w:tr w:rsidR="00B23617" w:rsidRPr="008169D8" w14:paraId="31D93323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53B9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2.13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B83F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Izpildījums - lietošanai telpās</w:t>
            </w:r>
          </w:p>
        </w:tc>
      </w:tr>
      <w:tr w:rsidR="00B23617" w:rsidRPr="008169D8" w14:paraId="1C22D5A4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8EEB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</w:rPr>
            </w:pPr>
            <w:r w:rsidRPr="008169D8">
              <w:rPr>
                <w:color w:val="000000"/>
              </w:rPr>
              <w:t>2.14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B8F8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Darba temperatūra intervāls - vismaz no 0</w:t>
            </w:r>
            <w:r w:rsidRPr="008169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C līdz + 50</w:t>
            </w:r>
            <w:r w:rsidRPr="008169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23617" w:rsidRPr="008169D8" w14:paraId="03A0EE51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BC5B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2.15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EFB6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Standartu atbalsts - IEEE 802.1Q VLAN, IEEE 802.1x autentifikācija IEEE 802.11i, IPv4, IPv6</w:t>
            </w:r>
          </w:p>
        </w:tc>
      </w:tr>
      <w:tr w:rsidR="00B23617" w:rsidRPr="008169D8" w14:paraId="1594F5D1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3AB1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2.16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8B04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QoS atbalsts</w:t>
            </w:r>
          </w:p>
        </w:tc>
      </w:tr>
      <w:tr w:rsidR="00B23617" w:rsidRPr="008169D8" w14:paraId="72344898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12D8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</w:rPr>
              <w:t>2.17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999F" w14:textId="77777777" w:rsidR="00B23617" w:rsidRPr="008169D8" w:rsidRDefault="00B23617" w:rsidP="001C358A">
            <w:pPr>
              <w:pStyle w:val="Bodytext51"/>
              <w:shd w:val="clear" w:color="auto" w:fill="auto"/>
              <w:spacing w:line="302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Mesh režīma atbalsts - Mesh režīma atbalsts ar iespēju veidot mesh izmantojot 5 GHz radiomoduli, vienlaicīgi nodrošinot klientu piekļuvi 2,4 un 5 GHz diapazonos.</w:t>
            </w:r>
          </w:p>
        </w:tc>
      </w:tr>
      <w:tr w:rsidR="00B23617" w:rsidRPr="008169D8" w14:paraId="0A07A893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D545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lastRenderedPageBreak/>
              <w:t>2.18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A131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Kontrolieru platformu atbalsts -  SmartZone, ZoneDirector, Unleashed, Stanalone, Cloud.</w:t>
            </w:r>
          </w:p>
        </w:tc>
      </w:tr>
      <w:tr w:rsidR="00B23617" w:rsidRPr="008169D8" w14:paraId="1ECA6462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C5B9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2.19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3E7E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Sertifikācijas - Wi-Fi CERTIFIED™ a, b, g, n, ac; Wi-Fi CERTIFIED 6™; WPA3™-Enterprise, Personal</w:t>
            </w:r>
          </w:p>
        </w:tc>
      </w:tr>
      <w:tr w:rsidR="00B23617" w:rsidRPr="008169D8" w14:paraId="4C61F3A4" w14:textId="77777777" w:rsidTr="001C358A">
        <w:trPr>
          <w:trHeight w:val="330"/>
        </w:trPr>
        <w:tc>
          <w:tcPr>
            <w:tcW w:w="8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B9C6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07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C748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Citas prasības:</w:t>
            </w:r>
          </w:p>
        </w:tc>
      </w:tr>
      <w:tr w:rsidR="00B23617" w:rsidRPr="008169D8" w14:paraId="13768B28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B64A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2.20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1B50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Visām iekārtām jāatbilst CE elektrodrošības prasībām</w:t>
            </w:r>
          </w:p>
        </w:tc>
      </w:tr>
      <w:tr w:rsidR="00B23617" w:rsidRPr="008169D8" w14:paraId="611418B9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2EC2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2.21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AF47" w14:textId="77777777" w:rsidR="00B23617" w:rsidRPr="008169D8" w:rsidRDefault="00B23617" w:rsidP="001C358A">
            <w:pPr>
              <w:pStyle w:val="Bodytext5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Komplektā iekļauti nepieciešamie stiprinājumi</w:t>
            </w:r>
          </w:p>
        </w:tc>
      </w:tr>
      <w:tr w:rsidR="00B23617" w:rsidRPr="008169D8" w14:paraId="1A47F4AA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5A8E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2.22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E242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Bezvadu tīkla iekārtu programmatūras atbalsts - vismaz 3 gadi programmatūras atbalsta ir iekļauts piedāvājumā. Šajā laikā tiek bez maksas nodrošināta pieeja ražotāja atbalsta dienestam un programmatūras jauninājumiem.</w:t>
            </w:r>
          </w:p>
        </w:tc>
      </w:tr>
      <w:tr w:rsidR="00B23617" w:rsidRPr="008169D8" w14:paraId="1D3758C0" w14:textId="77777777" w:rsidTr="001C358A">
        <w:trPr>
          <w:trHeight w:val="33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ECCE" w14:textId="77777777" w:rsidR="00B23617" w:rsidRPr="008169D8" w:rsidRDefault="00B23617" w:rsidP="001C358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9D8">
              <w:rPr>
                <w:color w:val="000000"/>
                <w:lang w:eastAsia="en-US"/>
              </w:rPr>
              <w:t>2.23</w:t>
            </w:r>
          </w:p>
        </w:tc>
        <w:tc>
          <w:tcPr>
            <w:tcW w:w="8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8CE0" w14:textId="77777777" w:rsidR="00B23617" w:rsidRPr="008169D8" w:rsidRDefault="00B23617" w:rsidP="001C358A">
            <w:pPr>
              <w:pStyle w:val="Bodytext51"/>
              <w:shd w:val="clear" w:color="auto" w:fill="auto"/>
              <w:spacing w:line="298" w:lineRule="exact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69D8">
              <w:rPr>
                <w:rFonts w:ascii="Times New Roman" w:hAnsi="Times New Roman" w:cs="Times New Roman"/>
                <w:sz w:val="24"/>
                <w:szCs w:val="24"/>
              </w:rPr>
              <w:t>Komplektā iekļauta pārvaldības licence (AP management license for vSZ, 1 Ruckus AP access point (permanent) L09-0001-SG00)</w:t>
            </w:r>
          </w:p>
        </w:tc>
      </w:tr>
    </w:tbl>
    <w:p w14:paraId="6F547C76" w14:textId="77777777" w:rsidR="00B23617" w:rsidRDefault="00B23617" w:rsidP="00B23617">
      <w:pPr>
        <w:rPr>
          <w:sz w:val="20"/>
        </w:rPr>
      </w:pPr>
    </w:p>
    <w:p w14:paraId="1737BC59" w14:textId="1C8226EC" w:rsidR="00B23617" w:rsidRPr="008169D8" w:rsidRDefault="00B23617" w:rsidP="002E0DAB">
      <w:pPr>
        <w:pStyle w:val="Bodytext51"/>
        <w:numPr>
          <w:ilvl w:val="0"/>
          <w:numId w:val="7"/>
        </w:numPr>
        <w:shd w:val="clear" w:color="auto" w:fill="auto"/>
        <w:tabs>
          <w:tab w:val="left" w:pos="760"/>
        </w:tabs>
        <w:spacing w:before="5" w:after="64" w:line="302" w:lineRule="exact"/>
        <w:ind w:right="43"/>
        <w:jc w:val="left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Garantijas apkalpošanas prasības:</w:t>
      </w:r>
    </w:p>
    <w:p w14:paraId="50415103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Piegādāto preču garantijas termiņam jābūt ne mazākam par 3 (trīs) gadiem, skaitot no preču pieņemšanas-nodošanas akta parakstīšanas brīža. Garantijas laikā iekārtu bojājumi, kas radušies ražotāja vai Pretendenta vainas dēļ, jānovērš bez maksas.</w:t>
      </w:r>
    </w:p>
    <w:p w14:paraId="74CDC025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Ja nav iespējams veikt preces garantijas remontu, tad to jāaizstāj ar parametriem atbilstošu preci.</w:t>
      </w:r>
    </w:p>
    <w:p w14:paraId="14514667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Pretendentam jānodrošina Palīdzības dienests, kurš pieejams darba dienās laikā no plkst. 9.00 - 17:00 visā garantijas apkalpošanas perioda laikā.</w:t>
      </w:r>
    </w:p>
    <w:p w14:paraId="0D0693BF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Palīdzības dienestam jādrošina bojājumu pieteikumu pieņemšanu valsts valodā pa tālruni, e-pastu vai faksu, izpildes koordinēšanu un uzraudzību, Pasūtītāja informēšanu par pieteikumu izpildes gaitu.</w:t>
      </w:r>
    </w:p>
    <w:p w14:paraId="505EADF3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Pretendentam 4 stundu laikā (darba dienās laikā no plkst. 9.00 - 17:00) jānodrošina apstiprinoša ziņojuma nosūtīšana uz Pasūtītāja norādīto e-pastu vai faksu par bojājuma pieteikuma saņemšanu, kurā norādīts bojājuma pieteikuma saņemšanas datums un laiks.</w:t>
      </w:r>
    </w:p>
    <w:p w14:paraId="5B441985" w14:textId="666CE360" w:rsidR="00B23617" w:rsidRPr="008169D8" w:rsidRDefault="00B23617" w:rsidP="00B23617">
      <w:pPr>
        <w:pStyle w:val="Bodytext51"/>
        <w:numPr>
          <w:ilvl w:val="0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Citas prasības</w:t>
      </w:r>
      <w:r w:rsidR="008169D8">
        <w:rPr>
          <w:rFonts w:ascii="Times New Roman" w:hAnsi="Times New Roman" w:cs="Times New Roman"/>
          <w:sz w:val="24"/>
          <w:szCs w:val="24"/>
        </w:rPr>
        <w:t>:</w:t>
      </w:r>
    </w:p>
    <w:p w14:paraId="5E93DFC7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Iekārtu iepakojumam jābūt tādam, lai tiktu maksimāli samazināta iespēja sabojāt tehniku tās transportēšanas laikā. Piegādātājam jānodrošina, lai visas iekārtas būtu jaunas, iepriekš nelietotas un tiktu piegādātas oriģinālā, neatplēstā rūpnīcas iepakojumā.</w:t>
      </w:r>
    </w:p>
    <w:p w14:paraId="69FCB4AD" w14:textId="77777777" w:rsidR="00B23617" w:rsidRPr="008169D8" w:rsidRDefault="00B23617" w:rsidP="00B23617">
      <w:pPr>
        <w:pStyle w:val="Bodytext51"/>
        <w:numPr>
          <w:ilvl w:val="1"/>
          <w:numId w:val="7"/>
        </w:numPr>
        <w:shd w:val="clear" w:color="auto" w:fill="auto"/>
        <w:tabs>
          <w:tab w:val="left" w:pos="1140"/>
        </w:tabs>
        <w:spacing w:after="60" w:line="298" w:lineRule="exact"/>
        <w:ind w:right="43"/>
        <w:rPr>
          <w:rFonts w:ascii="Times New Roman" w:hAnsi="Times New Roman" w:cs="Times New Roman"/>
          <w:sz w:val="24"/>
          <w:szCs w:val="24"/>
        </w:rPr>
      </w:pPr>
      <w:r w:rsidRPr="008169D8">
        <w:rPr>
          <w:rFonts w:ascii="Times New Roman" w:hAnsi="Times New Roman" w:cs="Times New Roman"/>
          <w:sz w:val="24"/>
          <w:szCs w:val="24"/>
        </w:rPr>
        <w:t>Iekārtām jābūt jaunām, iepriekš nelietotam, tajās nedrīkst būt iebūvētas iepriekš lietotas vai atjaunotas komponentes.</w:t>
      </w:r>
    </w:p>
    <w:p w14:paraId="348F2C65" w14:textId="11923E93" w:rsidR="008169D8" w:rsidRDefault="008169D8">
      <w:pPr>
        <w:spacing w:after="160" w:line="259" w:lineRule="auto"/>
        <w:rPr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14:paraId="73A6E5A5" w14:textId="2DB07CE0" w:rsidR="00B23617" w:rsidRDefault="00B23617" w:rsidP="008169D8">
      <w:pPr>
        <w:jc w:val="center"/>
        <w:rPr>
          <w:b/>
          <w:bCs/>
        </w:rPr>
      </w:pPr>
      <w:r w:rsidRPr="00F3112E">
        <w:rPr>
          <w:b/>
          <w:bCs/>
        </w:rPr>
        <w:lastRenderedPageBreak/>
        <w:t>Finanšu piedāvājums</w:t>
      </w:r>
    </w:p>
    <w:p w14:paraId="66B36DB2" w14:textId="77777777" w:rsidR="008169D8" w:rsidRDefault="008169D8" w:rsidP="008169D8">
      <w:pPr>
        <w:jc w:val="center"/>
        <w:rPr>
          <w:b/>
          <w:bCs/>
        </w:rPr>
      </w:pPr>
    </w:p>
    <w:p w14:paraId="64C4EBAB" w14:textId="1081938A" w:rsidR="00B23617" w:rsidRPr="008169D8" w:rsidRDefault="008169D8" w:rsidP="002E0DAB">
      <w:pPr>
        <w:pStyle w:val="Sarakstarindkopa"/>
        <w:numPr>
          <w:ilvl w:val="0"/>
          <w:numId w:val="7"/>
        </w:numPr>
        <w:jc w:val="both"/>
      </w:pPr>
      <w:r w:rsidRPr="008169D8">
        <w:t>P</w:t>
      </w:r>
      <w:r w:rsidR="00B23617" w:rsidRPr="008169D8">
        <w:t>iedāvājam veikt Preču piegādi un garantijas apkalpošanu atbilstoši tirgus izpētes prasībām par šādām izmaksām EUR (bez PVN)</w:t>
      </w:r>
      <w:r w:rsidRPr="008169D8">
        <w:t>:</w:t>
      </w:r>
    </w:p>
    <w:p w14:paraId="0DC67275" w14:textId="1121A9A8" w:rsidR="008169D8" w:rsidRPr="008169D8" w:rsidRDefault="008169D8" w:rsidP="00B23617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65"/>
        <w:gridCol w:w="821"/>
        <w:gridCol w:w="1465"/>
        <w:gridCol w:w="1512"/>
      </w:tblGrid>
      <w:tr w:rsidR="008169D8" w:rsidRPr="000A4A42" w14:paraId="3D0F13D9" w14:textId="77777777" w:rsidTr="001C358A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1A8960D" w14:textId="77777777" w:rsidR="008169D8" w:rsidRPr="000A4A42" w:rsidRDefault="008169D8" w:rsidP="001C358A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 w:beforeAutospacing="0"/>
              <w:jc w:val="center"/>
              <w:rPr>
                <w:b/>
                <w:sz w:val="20"/>
              </w:rPr>
            </w:pPr>
            <w:r w:rsidRPr="000A4A42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4565" w:type="dxa"/>
            <w:shd w:val="clear" w:color="auto" w:fill="D9D9D9" w:themeFill="background1" w:themeFillShade="D9"/>
            <w:vAlign w:val="center"/>
          </w:tcPr>
          <w:p w14:paraId="5B91446B" w14:textId="77777777" w:rsidR="008169D8" w:rsidRPr="000A4A42" w:rsidRDefault="008169D8" w:rsidP="001C358A">
            <w:pPr>
              <w:pStyle w:val="Virsraksts4"/>
              <w:numPr>
                <w:ilvl w:val="0"/>
                <w:numId w:val="0"/>
              </w:numPr>
              <w:tabs>
                <w:tab w:val="left" w:pos="720"/>
              </w:tabs>
              <w:spacing w:before="0" w:beforeAutospacing="0"/>
              <w:jc w:val="center"/>
              <w:rPr>
                <w:b/>
                <w:sz w:val="20"/>
              </w:rPr>
            </w:pPr>
            <w:r w:rsidRPr="000A4A42">
              <w:rPr>
                <w:b/>
                <w:sz w:val="20"/>
              </w:rPr>
              <w:t>Vienības nosaukums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6EFA9296" w14:textId="77777777" w:rsidR="008169D8" w:rsidRPr="000A4A42" w:rsidRDefault="008169D8" w:rsidP="001C358A">
            <w:pPr>
              <w:jc w:val="center"/>
              <w:rPr>
                <w:b/>
                <w:sz w:val="20"/>
              </w:rPr>
            </w:pPr>
            <w:r w:rsidRPr="000A4A42">
              <w:rPr>
                <w:b/>
                <w:sz w:val="20"/>
              </w:rPr>
              <w:t>Skaits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1DD67CE8" w14:textId="77777777" w:rsidR="008169D8" w:rsidRPr="000A4A42" w:rsidRDefault="008169D8" w:rsidP="001C358A">
            <w:pPr>
              <w:jc w:val="center"/>
              <w:rPr>
                <w:b/>
                <w:sz w:val="20"/>
              </w:rPr>
            </w:pPr>
            <w:r w:rsidRPr="000A4A42">
              <w:rPr>
                <w:b/>
                <w:sz w:val="20"/>
              </w:rPr>
              <w:t xml:space="preserve">Vienības cena </w:t>
            </w:r>
          </w:p>
          <w:p w14:paraId="48827FDC" w14:textId="77777777" w:rsidR="008169D8" w:rsidRPr="000A4A42" w:rsidRDefault="008169D8" w:rsidP="001C358A">
            <w:pPr>
              <w:jc w:val="center"/>
              <w:rPr>
                <w:b/>
                <w:sz w:val="20"/>
              </w:rPr>
            </w:pPr>
            <w:r w:rsidRPr="000A4A42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EUR</w:t>
            </w:r>
            <w:r w:rsidRPr="000A4A42">
              <w:rPr>
                <w:b/>
                <w:sz w:val="20"/>
              </w:rPr>
              <w:t xml:space="preserve"> bez PVN)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517001DF" w14:textId="77777777" w:rsidR="008169D8" w:rsidRPr="000A4A42" w:rsidRDefault="008169D8" w:rsidP="001C358A">
            <w:pPr>
              <w:jc w:val="center"/>
              <w:rPr>
                <w:b/>
                <w:sz w:val="20"/>
              </w:rPr>
            </w:pPr>
            <w:r w:rsidRPr="000A4A42">
              <w:rPr>
                <w:b/>
                <w:sz w:val="20"/>
              </w:rPr>
              <w:t xml:space="preserve">Summa </w:t>
            </w:r>
          </w:p>
          <w:p w14:paraId="5104B7E1" w14:textId="77777777" w:rsidR="008169D8" w:rsidRPr="000A4A42" w:rsidRDefault="008169D8" w:rsidP="001C35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(EUR</w:t>
            </w:r>
            <w:r w:rsidRPr="000A4A42">
              <w:rPr>
                <w:b/>
                <w:sz w:val="20"/>
              </w:rPr>
              <w:t xml:space="preserve"> bez PVN)</w:t>
            </w:r>
          </w:p>
        </w:tc>
      </w:tr>
      <w:tr w:rsidR="008169D8" w:rsidRPr="000A4A42" w14:paraId="668ABB92" w14:textId="77777777" w:rsidTr="001C358A">
        <w:trPr>
          <w:trHeight w:val="284"/>
        </w:trPr>
        <w:tc>
          <w:tcPr>
            <w:tcW w:w="817" w:type="dxa"/>
          </w:tcPr>
          <w:p w14:paraId="06792EE6" w14:textId="77777777" w:rsidR="008169D8" w:rsidRPr="000A4A42" w:rsidRDefault="008169D8" w:rsidP="001C358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A4A4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65" w:type="dxa"/>
            <w:vAlign w:val="center"/>
          </w:tcPr>
          <w:p w14:paraId="7208D078" w14:textId="77777777" w:rsidR="008169D8" w:rsidRPr="000A4A42" w:rsidRDefault="008169D8" w:rsidP="001C358A">
            <w:pPr>
              <w:jc w:val="both"/>
              <w:rPr>
                <w:sz w:val="20"/>
              </w:rPr>
            </w:pPr>
            <w:r w:rsidRPr="00926676">
              <w:rPr>
                <w:b/>
                <w:bCs/>
                <w:color w:val="000000"/>
                <w:sz w:val="20"/>
              </w:rPr>
              <w:t>Bezvadu tīkla piekļuves punkts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926676">
              <w:rPr>
                <w:b/>
                <w:bCs/>
                <w:color w:val="000000"/>
                <w:sz w:val="20"/>
              </w:rPr>
              <w:t>Ruckus ZoneFlex R350</w:t>
            </w:r>
          </w:p>
        </w:tc>
        <w:tc>
          <w:tcPr>
            <w:tcW w:w="821" w:type="dxa"/>
            <w:vAlign w:val="center"/>
          </w:tcPr>
          <w:p w14:paraId="57327E28" w14:textId="77777777" w:rsidR="008169D8" w:rsidRPr="000A4A42" w:rsidRDefault="008169D8" w:rsidP="001C35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5" w:type="dxa"/>
            <w:vAlign w:val="center"/>
          </w:tcPr>
          <w:p w14:paraId="471EBA65" w14:textId="77777777" w:rsidR="008169D8" w:rsidRPr="000A4A42" w:rsidRDefault="008169D8" w:rsidP="001C358A">
            <w:pPr>
              <w:jc w:val="both"/>
              <w:rPr>
                <w:i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0E183D2" w14:textId="77777777" w:rsidR="008169D8" w:rsidRPr="000A4A42" w:rsidRDefault="008169D8" w:rsidP="001C358A">
            <w:pPr>
              <w:jc w:val="both"/>
              <w:rPr>
                <w:i/>
                <w:sz w:val="20"/>
              </w:rPr>
            </w:pPr>
          </w:p>
        </w:tc>
      </w:tr>
      <w:tr w:rsidR="008169D8" w:rsidRPr="000A4A42" w14:paraId="2264966C" w14:textId="77777777" w:rsidTr="001C358A">
        <w:trPr>
          <w:trHeight w:val="284"/>
        </w:trPr>
        <w:tc>
          <w:tcPr>
            <w:tcW w:w="817" w:type="dxa"/>
          </w:tcPr>
          <w:p w14:paraId="734AB74A" w14:textId="77777777" w:rsidR="008169D8" w:rsidRPr="000A4A42" w:rsidRDefault="008169D8" w:rsidP="001C358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65" w:type="dxa"/>
            <w:vAlign w:val="center"/>
          </w:tcPr>
          <w:p w14:paraId="146682BA" w14:textId="77777777" w:rsidR="008169D8" w:rsidRPr="000A4A42" w:rsidRDefault="008169D8" w:rsidP="001C358A">
            <w:pPr>
              <w:jc w:val="both"/>
              <w:rPr>
                <w:b/>
                <w:sz w:val="20"/>
              </w:rPr>
            </w:pPr>
            <w:r w:rsidRPr="00926676">
              <w:rPr>
                <w:b/>
                <w:bCs/>
                <w:color w:val="000000"/>
                <w:sz w:val="20"/>
              </w:rPr>
              <w:t>Bezvadu tīkla piekļuves punkts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926676">
              <w:rPr>
                <w:b/>
                <w:bCs/>
                <w:color w:val="000000"/>
                <w:sz w:val="20"/>
              </w:rPr>
              <w:t>Ruckus ZoneFlex R</w:t>
            </w:r>
            <w:r>
              <w:rPr>
                <w:b/>
                <w:bCs/>
                <w:color w:val="000000"/>
                <w:sz w:val="20"/>
              </w:rPr>
              <w:t>5</w:t>
            </w:r>
            <w:r w:rsidRPr="00926676"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821" w:type="dxa"/>
            <w:vAlign w:val="center"/>
          </w:tcPr>
          <w:p w14:paraId="3BB1E254" w14:textId="77777777" w:rsidR="008169D8" w:rsidRPr="000A4A42" w:rsidRDefault="008169D8" w:rsidP="001C35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5" w:type="dxa"/>
            <w:vAlign w:val="center"/>
          </w:tcPr>
          <w:p w14:paraId="3244724E" w14:textId="77777777" w:rsidR="008169D8" w:rsidRPr="000A4A42" w:rsidRDefault="008169D8" w:rsidP="001C358A">
            <w:pPr>
              <w:jc w:val="both"/>
              <w:rPr>
                <w:i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6E1E03F" w14:textId="77777777" w:rsidR="008169D8" w:rsidRPr="000A4A42" w:rsidRDefault="008169D8" w:rsidP="001C358A">
            <w:pPr>
              <w:jc w:val="both"/>
              <w:rPr>
                <w:i/>
                <w:sz w:val="20"/>
              </w:rPr>
            </w:pPr>
          </w:p>
        </w:tc>
      </w:tr>
      <w:tr w:rsidR="008169D8" w:rsidRPr="000A4A42" w14:paraId="604FD471" w14:textId="77777777" w:rsidTr="001C358A">
        <w:trPr>
          <w:trHeight w:val="262"/>
        </w:trPr>
        <w:tc>
          <w:tcPr>
            <w:tcW w:w="817" w:type="dxa"/>
            <w:tcBorders>
              <w:top w:val="nil"/>
            </w:tcBorders>
          </w:tcPr>
          <w:p w14:paraId="07EB764B" w14:textId="77777777" w:rsidR="008169D8" w:rsidRPr="000A4A42" w:rsidRDefault="008169D8" w:rsidP="001C358A">
            <w:pPr>
              <w:jc w:val="center"/>
              <w:rPr>
                <w:b/>
                <w:i/>
                <w:noProof/>
                <w:sz w:val="20"/>
              </w:rPr>
            </w:pPr>
          </w:p>
        </w:tc>
        <w:tc>
          <w:tcPr>
            <w:tcW w:w="4565" w:type="dxa"/>
            <w:tcBorders>
              <w:top w:val="nil"/>
            </w:tcBorders>
          </w:tcPr>
          <w:p w14:paraId="6F25D28A" w14:textId="77777777" w:rsidR="008169D8" w:rsidRPr="000A4A42" w:rsidRDefault="008169D8" w:rsidP="001C358A">
            <w:pPr>
              <w:jc w:val="right"/>
              <w:rPr>
                <w:b/>
                <w:i/>
                <w:sz w:val="20"/>
              </w:rPr>
            </w:pPr>
            <w:r w:rsidRPr="000A4A42">
              <w:rPr>
                <w:b/>
                <w:i/>
                <w:sz w:val="20"/>
              </w:rPr>
              <w:t xml:space="preserve">Kopā 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CCCCCC"/>
          </w:tcPr>
          <w:p w14:paraId="190AFA49" w14:textId="77777777" w:rsidR="008169D8" w:rsidRPr="000A4A42" w:rsidRDefault="008169D8" w:rsidP="001C358A">
            <w:pPr>
              <w:jc w:val="center"/>
              <w:rPr>
                <w:i/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CCCCCC"/>
          </w:tcPr>
          <w:p w14:paraId="553089A0" w14:textId="77777777" w:rsidR="008169D8" w:rsidRPr="000A4A42" w:rsidRDefault="008169D8" w:rsidP="001C358A">
            <w:pPr>
              <w:jc w:val="both"/>
              <w:rPr>
                <w:i/>
                <w:sz w:val="20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421CA76D" w14:textId="77777777" w:rsidR="008169D8" w:rsidRPr="000A4A42" w:rsidRDefault="008169D8" w:rsidP="001C358A">
            <w:pPr>
              <w:jc w:val="both"/>
              <w:rPr>
                <w:i/>
                <w:sz w:val="20"/>
              </w:rPr>
            </w:pPr>
          </w:p>
        </w:tc>
      </w:tr>
    </w:tbl>
    <w:p w14:paraId="53763985" w14:textId="77777777" w:rsidR="008169D8" w:rsidRDefault="008169D8" w:rsidP="00B23617">
      <w:pPr>
        <w:jc w:val="both"/>
        <w:rPr>
          <w:sz w:val="20"/>
          <w:szCs w:val="20"/>
        </w:rPr>
      </w:pPr>
    </w:p>
    <w:p w14:paraId="5C1FEDBF" w14:textId="77777777" w:rsidR="00B23617" w:rsidRPr="009A7191" w:rsidRDefault="00B23617" w:rsidP="00B23617">
      <w:pPr>
        <w:jc w:val="both"/>
        <w:rPr>
          <w:b/>
          <w:bCs/>
          <w:sz w:val="20"/>
          <w:szCs w:val="20"/>
        </w:rPr>
      </w:pPr>
    </w:p>
    <w:p w14:paraId="6C58B2A3" w14:textId="77777777" w:rsidR="002E0DAB" w:rsidRDefault="00B23617" w:rsidP="002E0DAB">
      <w:pPr>
        <w:pStyle w:val="Sarakstarindkopa"/>
        <w:numPr>
          <w:ilvl w:val="0"/>
          <w:numId w:val="7"/>
        </w:numPr>
        <w:spacing w:before="60"/>
        <w:jc w:val="both"/>
      </w:pPr>
      <w:r w:rsidRPr="008169D8">
        <w:t>Apmaksas noteikumi: 30 (trīsdesmit) dienas pēc Preces piegādi apliecinošu dokumentu parakstīšanas.</w:t>
      </w:r>
    </w:p>
    <w:p w14:paraId="2035BF43" w14:textId="77777777" w:rsidR="002E0DAB" w:rsidRDefault="00B23617" w:rsidP="002E0DAB">
      <w:pPr>
        <w:pStyle w:val="Sarakstarindkopa"/>
        <w:numPr>
          <w:ilvl w:val="0"/>
          <w:numId w:val="7"/>
        </w:numPr>
        <w:spacing w:before="60"/>
        <w:jc w:val="both"/>
      </w:pPr>
      <w:r w:rsidRPr="008169D8">
        <w:t>Preces piegādes termiņš:</w:t>
      </w:r>
      <w:r w:rsidRPr="002E0DAB">
        <w:rPr>
          <w:highlight w:val="lightGray"/>
        </w:rPr>
        <w:t xml:space="preserve"> &lt;kalendāra dienas&gt;</w:t>
      </w:r>
      <w:r w:rsidRPr="008169D8">
        <w:t>.</w:t>
      </w:r>
    </w:p>
    <w:p w14:paraId="7FEB14B5" w14:textId="47A8579B" w:rsidR="00B23617" w:rsidRPr="008169D8" w:rsidRDefault="00B23617" w:rsidP="002E0DAB">
      <w:pPr>
        <w:pStyle w:val="Sarakstarindkopa"/>
        <w:numPr>
          <w:ilvl w:val="0"/>
          <w:numId w:val="7"/>
        </w:numPr>
        <w:spacing w:before="60"/>
        <w:jc w:val="both"/>
      </w:pPr>
      <w:r w:rsidRPr="008169D8">
        <w:t>Apliecinām, ka:</w:t>
      </w:r>
    </w:p>
    <w:p w14:paraId="29AD0341" w14:textId="77777777" w:rsidR="002E0DAB" w:rsidRDefault="00B23617" w:rsidP="002E0DAB">
      <w:pPr>
        <w:pStyle w:val="Sarakstarindkopa"/>
        <w:widowControl w:val="0"/>
        <w:numPr>
          <w:ilvl w:val="1"/>
          <w:numId w:val="7"/>
        </w:numPr>
        <w:tabs>
          <w:tab w:val="left" w:pos="284"/>
        </w:tabs>
        <w:jc w:val="both"/>
      </w:pPr>
      <w:r w:rsidRPr="008169D8">
        <w:t>visa Tirgus izpētei iesniegtā informācija ir patiesa;</w:t>
      </w:r>
    </w:p>
    <w:p w14:paraId="550C3E6B" w14:textId="77777777" w:rsidR="002E0DAB" w:rsidRDefault="00B23617" w:rsidP="002E0DAB">
      <w:pPr>
        <w:pStyle w:val="Sarakstarindkopa"/>
        <w:widowControl w:val="0"/>
        <w:numPr>
          <w:ilvl w:val="1"/>
          <w:numId w:val="7"/>
        </w:numPr>
        <w:tabs>
          <w:tab w:val="left" w:pos="284"/>
        </w:tabs>
        <w:jc w:val="both"/>
      </w:pPr>
      <w:r w:rsidRPr="008169D8">
        <w:t xml:space="preserve">uz </w:t>
      </w:r>
      <w:r w:rsidRPr="002E0DAB">
        <w:rPr>
          <w:highlight w:val="lightGray"/>
        </w:rPr>
        <w:t>&lt;pretendenta nosaukums&gt;</w:t>
      </w:r>
      <w:r w:rsidRPr="008169D8">
        <w:t xml:space="preserve"> neattiecas Sabiedrisko pakalpojumu sniedzēju iepirkumu likuma 48.panta pirmās daļas izslēgšanas nosacījumi;</w:t>
      </w:r>
    </w:p>
    <w:p w14:paraId="718A68A6" w14:textId="77777777" w:rsidR="002E0DAB" w:rsidRDefault="00B23617" w:rsidP="002E0DAB">
      <w:pPr>
        <w:pStyle w:val="Sarakstarindkopa"/>
        <w:widowControl w:val="0"/>
        <w:numPr>
          <w:ilvl w:val="1"/>
          <w:numId w:val="7"/>
        </w:numPr>
        <w:tabs>
          <w:tab w:val="left" w:pos="284"/>
        </w:tabs>
        <w:jc w:val="both"/>
      </w:pPr>
      <w:r w:rsidRPr="008169D8">
        <w:t>Tirgus izpētes uzaicinājuma prasības un nosacījumi ir skaidri un saprotami;</w:t>
      </w:r>
    </w:p>
    <w:p w14:paraId="3F839575" w14:textId="77777777" w:rsidR="002E0DAB" w:rsidRDefault="00B23617" w:rsidP="002E0DAB">
      <w:pPr>
        <w:pStyle w:val="Sarakstarindkopa"/>
        <w:widowControl w:val="0"/>
        <w:numPr>
          <w:ilvl w:val="1"/>
          <w:numId w:val="7"/>
        </w:numPr>
        <w:tabs>
          <w:tab w:val="left" w:pos="284"/>
        </w:tabs>
        <w:jc w:val="both"/>
      </w:pPr>
      <w:r w:rsidRPr="008169D8">
        <w:t xml:space="preserve">pretendents </w:t>
      </w:r>
      <w:r w:rsidRPr="002E0DAB">
        <w:rPr>
          <w:highlight w:val="lightGray"/>
        </w:rPr>
        <w:t>&lt;pretendenta nosaukums&gt;</w:t>
      </w:r>
      <w:r w:rsidRPr="008169D8">
        <w:t xml:space="preserve"> spēj veikt Preces piegādi saskaņā ar minēto tehnisko specifikāciju un nodrošināt Preces garantijas termiņu 24 (divdesmit četrus) mēnešus no Preces piegādi apliecinošu dokumentu parakstīšanas.</w:t>
      </w:r>
    </w:p>
    <w:p w14:paraId="11437652" w14:textId="78A07A5F" w:rsidR="00B23617" w:rsidRPr="008169D8" w:rsidRDefault="00B23617" w:rsidP="002E0DAB">
      <w:pPr>
        <w:pStyle w:val="Sarakstarindkopa"/>
        <w:widowControl w:val="0"/>
        <w:numPr>
          <w:ilvl w:val="1"/>
          <w:numId w:val="7"/>
        </w:numPr>
        <w:tabs>
          <w:tab w:val="left" w:pos="284"/>
        </w:tabs>
        <w:jc w:val="both"/>
      </w:pPr>
      <w:r w:rsidRPr="008169D8">
        <w:t>šī piedāvājuma derīguma termiņš ir 60 (sešdesmit) dienas skaitot no piedāvājumu iesniegšanas termiņa beigu datuma.</w:t>
      </w:r>
    </w:p>
    <w:p w14:paraId="74E1E798" w14:textId="77777777" w:rsidR="002E0DAB" w:rsidRDefault="00B23617" w:rsidP="002E0DAB">
      <w:pPr>
        <w:pStyle w:val="Sarakstarindkopa"/>
        <w:widowControl w:val="0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8169D8">
        <w:t>Esam iepazinušies ar informāciju, kas nepieciešama piedāvājuma sagatavošanai un Tirgus izpētes uzaicinājumā norādītās preces piegādei.</w:t>
      </w:r>
    </w:p>
    <w:p w14:paraId="0FBA46C6" w14:textId="211D1CAD" w:rsidR="00B23617" w:rsidRPr="008169D8" w:rsidRDefault="00B23617" w:rsidP="002E0DAB">
      <w:pPr>
        <w:pStyle w:val="Sarakstarindkopa"/>
        <w:widowControl w:val="0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8169D8">
        <w:t xml:space="preserve">Pretendenta kontaktpersona: </w:t>
      </w:r>
      <w:r w:rsidRPr="002E0DAB">
        <w:rPr>
          <w:i/>
        </w:rPr>
        <w:t>(</w:t>
      </w:r>
      <w:r w:rsidRPr="002E0DAB">
        <w:rPr>
          <w:i/>
          <w:highlight w:val="lightGray"/>
        </w:rPr>
        <w:t>vārds, uzvārds, amats, tālrunis, e-pasta adrese</w:t>
      </w:r>
      <w:r w:rsidRPr="002E0DAB">
        <w:rPr>
          <w:i/>
        </w:rPr>
        <w:t>).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B23617" w:rsidRPr="008169D8" w14:paraId="33F21107" w14:textId="77777777" w:rsidTr="001C358A">
        <w:tc>
          <w:tcPr>
            <w:tcW w:w="5070" w:type="dxa"/>
          </w:tcPr>
          <w:p w14:paraId="7839D44C" w14:textId="77777777" w:rsidR="00B23617" w:rsidRPr="008169D8" w:rsidRDefault="00B23617" w:rsidP="001C358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169D8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92548E" w14:textId="77777777" w:rsidR="00B23617" w:rsidRPr="008169D8" w:rsidRDefault="00B23617" w:rsidP="001C358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1C2A99F" w14:textId="77777777" w:rsidR="00B23617" w:rsidRPr="008169D8" w:rsidRDefault="00B23617" w:rsidP="001C358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B23617" w:rsidRPr="008169D8" w14:paraId="737FC9AC" w14:textId="77777777" w:rsidTr="001C358A">
        <w:tc>
          <w:tcPr>
            <w:tcW w:w="5070" w:type="dxa"/>
          </w:tcPr>
          <w:p w14:paraId="68841255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169D8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C02A16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01B545A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B23617" w:rsidRPr="008169D8" w14:paraId="652BF769" w14:textId="77777777" w:rsidTr="001C358A">
        <w:tc>
          <w:tcPr>
            <w:tcW w:w="5070" w:type="dxa"/>
          </w:tcPr>
          <w:p w14:paraId="0868C88B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169D8">
              <w:rPr>
                <w:lang w:eastAsia="en-US"/>
              </w:rPr>
              <w:t>Pretendenta paraksta 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E2361E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F42EA87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B23617" w:rsidRPr="008169D8" w14:paraId="13E6943B" w14:textId="77777777" w:rsidTr="001C358A">
        <w:tc>
          <w:tcPr>
            <w:tcW w:w="5070" w:type="dxa"/>
          </w:tcPr>
          <w:p w14:paraId="62BF6417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169D8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36FA43D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CFCA8DA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B23617" w:rsidRPr="008169D8" w14:paraId="1C3CD579" w14:textId="77777777" w:rsidTr="001C358A">
        <w:tc>
          <w:tcPr>
            <w:tcW w:w="5070" w:type="dxa"/>
          </w:tcPr>
          <w:p w14:paraId="0FD15788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169D8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D17A371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EE6183E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B23617" w:rsidRPr="008169D8" w14:paraId="3B003BAD" w14:textId="77777777" w:rsidTr="001C358A">
        <w:trPr>
          <w:trHeight w:val="409"/>
        </w:trPr>
        <w:tc>
          <w:tcPr>
            <w:tcW w:w="5070" w:type="dxa"/>
          </w:tcPr>
          <w:p w14:paraId="64D6395A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169D8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9632CF5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CC05EC3" w14:textId="77777777" w:rsidR="00B23617" w:rsidRPr="008169D8" w:rsidRDefault="00B23617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12FE37B6" w14:textId="77777777" w:rsidR="00B23617" w:rsidRPr="008169D8" w:rsidRDefault="00B23617" w:rsidP="00B23617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DAC0F1E" w14:textId="77777777" w:rsidR="00B23617" w:rsidRPr="008169D8" w:rsidRDefault="00B23617" w:rsidP="00B23617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</w:rPr>
      </w:pPr>
      <w:r w:rsidRPr="008169D8">
        <w:rPr>
          <w:i/>
          <w:lang w:eastAsia="ar-SA"/>
        </w:rPr>
        <w:t>Piezīme: Pretendenta rekvizīti var būt norādīti uz Pretendenta veidlapas.</w:t>
      </w:r>
    </w:p>
    <w:p w14:paraId="5D0FADB8" w14:textId="77777777" w:rsidR="00E06785" w:rsidRPr="008169D8" w:rsidRDefault="00E06785"/>
    <w:sectPr w:rsidR="00E06785" w:rsidRPr="008169D8" w:rsidSect="00B236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5900"/>
    <w:multiLevelType w:val="multilevel"/>
    <w:tmpl w:val="9036E4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A645BBC"/>
    <w:multiLevelType w:val="hybridMultilevel"/>
    <w:tmpl w:val="71D694C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3DAC"/>
    <w:multiLevelType w:val="multilevel"/>
    <w:tmpl w:val="4D5AEA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A05137"/>
    <w:multiLevelType w:val="multilevel"/>
    <w:tmpl w:val="968629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67D46DA8"/>
    <w:multiLevelType w:val="hybridMultilevel"/>
    <w:tmpl w:val="08FADE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17"/>
    <w:rsid w:val="002E0DAB"/>
    <w:rsid w:val="005732CB"/>
    <w:rsid w:val="008169D8"/>
    <w:rsid w:val="00A3309B"/>
    <w:rsid w:val="00B23617"/>
    <w:rsid w:val="00E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B9CA"/>
  <w15:chartTrackingRefBased/>
  <w15:docId w15:val="{3A3175C4-966D-45F9-B856-4C27A7F6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23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uiPriority w:val="99"/>
    <w:qFormat/>
    <w:rsid w:val="00B23617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link w:val="Virsraksts3Rakstz"/>
    <w:uiPriority w:val="99"/>
    <w:qFormat/>
    <w:rsid w:val="00B23617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B23617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23617"/>
    <w:rPr>
      <w:rFonts w:ascii="Times New Roman" w:eastAsia="Times New Roman" w:hAnsi="Times New Roman" w:cs="Times New Roman"/>
      <w:b/>
      <w:kern w:val="22"/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B236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B23617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uiPriority w:val="99"/>
    <w:rsid w:val="00B23617"/>
    <w:rPr>
      <w:color w:val="0000FF"/>
      <w:u w:val="single"/>
    </w:rPr>
  </w:style>
  <w:style w:type="paragraph" w:customStyle="1" w:styleId="Stils1">
    <w:name w:val="Stils1"/>
    <w:basedOn w:val="Virsraksts1"/>
    <w:link w:val="Stils1Rakstz"/>
    <w:uiPriority w:val="99"/>
    <w:rsid w:val="00B23617"/>
    <w:pPr>
      <w:keepNext w:val="0"/>
      <w:keepLines w:val="0"/>
      <w:widowControl w:val="0"/>
      <w:numPr>
        <w:numId w:val="1"/>
      </w:numPr>
      <w:spacing w:before="0" w:line="360" w:lineRule="auto"/>
    </w:pPr>
    <w:rPr>
      <w:rFonts w:ascii="Times New Roman" w:eastAsia="Times New Roman" w:hAnsi="Times New Roman" w:cs="Times New Roman"/>
      <w:b/>
      <w:bCs/>
      <w:color w:val="auto"/>
      <w:kern w:val="32"/>
      <w:sz w:val="28"/>
    </w:rPr>
  </w:style>
  <w:style w:type="character" w:customStyle="1" w:styleId="Stils1Rakstz">
    <w:name w:val="Stils1 Rakstz."/>
    <w:link w:val="Stils1"/>
    <w:uiPriority w:val="99"/>
    <w:rsid w:val="00B23617"/>
    <w:rPr>
      <w:rFonts w:ascii="Times New Roman" w:eastAsia="Times New Roman" w:hAnsi="Times New Roman" w:cs="Times New Roman"/>
      <w:b/>
      <w:bCs/>
      <w:kern w:val="32"/>
      <w:sz w:val="28"/>
      <w:szCs w:val="32"/>
      <w:lang w:eastAsia="lv-LV"/>
    </w:rPr>
  </w:style>
  <w:style w:type="paragraph" w:styleId="Sarakstarindkopa">
    <w:name w:val="List Paragraph"/>
    <w:basedOn w:val="Parasts"/>
    <w:uiPriority w:val="34"/>
    <w:qFormat/>
    <w:rsid w:val="00B23617"/>
    <w:pPr>
      <w:ind w:left="720"/>
      <w:contextualSpacing/>
    </w:pPr>
  </w:style>
  <w:style w:type="paragraph" w:styleId="Bezatstarpm">
    <w:name w:val="No Spacing"/>
    <w:uiPriority w:val="1"/>
    <w:qFormat/>
    <w:rsid w:val="00B236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5">
    <w:name w:val="Body text (5)_"/>
    <w:basedOn w:val="Noklusjumarindkopasfonts"/>
    <w:link w:val="Bodytext51"/>
    <w:uiPriority w:val="99"/>
    <w:locked/>
    <w:rsid w:val="00B23617"/>
    <w:rPr>
      <w:sz w:val="25"/>
      <w:szCs w:val="25"/>
      <w:shd w:val="clear" w:color="auto" w:fill="FFFFFF"/>
    </w:rPr>
  </w:style>
  <w:style w:type="paragraph" w:customStyle="1" w:styleId="Bodytext51">
    <w:name w:val="Body text (5)1"/>
    <w:basedOn w:val="Parasts"/>
    <w:link w:val="Bodytext5"/>
    <w:uiPriority w:val="99"/>
    <w:rsid w:val="00B23617"/>
    <w:pPr>
      <w:shd w:val="clear" w:color="auto" w:fill="FFFFFF"/>
      <w:spacing w:line="418" w:lineRule="exact"/>
      <w:ind w:hanging="11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B2361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B2361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236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monds.arajs@rigasudens.lv" TargetMode="External"/><Relationship Id="rId5" Type="http://schemas.openxmlformats.org/officeDocument/2006/relationships/hyperlink" Target="mailto:inga.lutere@rigasuden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6298</Words>
  <Characters>3590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2022-01-18T07:46:00Z</dcterms:created>
  <dcterms:modified xsi:type="dcterms:W3CDTF">2022-01-18T13:18:00Z</dcterms:modified>
</cp:coreProperties>
</file>