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B52C17" w:rsidRPr="00103A3C" w14:paraId="79C5F9D9" w14:textId="77777777" w:rsidTr="003472C9">
        <w:trPr>
          <w:trHeight w:val="841"/>
        </w:trPr>
        <w:tc>
          <w:tcPr>
            <w:tcW w:w="3522" w:type="dxa"/>
          </w:tcPr>
          <w:p w14:paraId="0776E5A3" w14:textId="77777777" w:rsidR="00B52C17" w:rsidRPr="00103A3C" w:rsidRDefault="00B52C17" w:rsidP="003472C9">
            <w:r w:rsidRPr="00103A3C">
              <w:t>Apraksts:</w:t>
            </w:r>
          </w:p>
        </w:tc>
        <w:tc>
          <w:tcPr>
            <w:tcW w:w="5667" w:type="dxa"/>
          </w:tcPr>
          <w:p w14:paraId="768DDC1B" w14:textId="77777777" w:rsidR="00870E0F" w:rsidRDefault="00870E0F" w:rsidP="00870E0F">
            <w:pPr>
              <w:jc w:val="center"/>
              <w:rPr>
                <w:b/>
              </w:rPr>
            </w:pPr>
            <w:r>
              <w:t>SIA “Rīgas ūdens” veic tirgus izpēti</w:t>
            </w:r>
          </w:p>
          <w:p w14:paraId="68EDB9C0" w14:textId="77777777" w:rsidR="00B52C17" w:rsidRDefault="00870E0F" w:rsidP="003472C9">
            <w:pPr>
              <w:spacing w:before="120" w:after="120"/>
              <w:jc w:val="center"/>
              <w:rPr>
                <w:rFonts w:eastAsia="Calibri"/>
                <w:b/>
                <w:szCs w:val="23"/>
                <w:lang w:eastAsia="en-US"/>
              </w:rPr>
            </w:pPr>
            <w:bookmarkStart w:id="0" w:name="_Hlk84345951"/>
            <w:r>
              <w:rPr>
                <w:rFonts w:eastAsia="Calibri"/>
                <w:b/>
                <w:szCs w:val="23"/>
                <w:lang w:eastAsia="en-US"/>
              </w:rPr>
              <w:t>“</w:t>
            </w:r>
            <w:r w:rsidR="00B52C17">
              <w:rPr>
                <w:rFonts w:eastAsia="Calibri"/>
                <w:b/>
                <w:szCs w:val="23"/>
                <w:lang w:eastAsia="en-US"/>
              </w:rPr>
              <w:t>Zīmogu, spiedogu, informatīvo plāksnīšu izgatavošana un piegādes pakalpojums</w:t>
            </w:r>
            <w:r>
              <w:rPr>
                <w:rFonts w:eastAsia="Calibri"/>
                <w:b/>
                <w:szCs w:val="23"/>
                <w:lang w:eastAsia="en-US"/>
              </w:rPr>
              <w:t>”</w:t>
            </w:r>
          </w:p>
          <w:p w14:paraId="77545822" w14:textId="20176409" w:rsidR="00870E0F" w:rsidRPr="00353ABD" w:rsidRDefault="00870E0F" w:rsidP="003472C9">
            <w:pPr>
              <w:spacing w:before="120" w:after="120"/>
              <w:jc w:val="center"/>
              <w:rPr>
                <w:b/>
              </w:rPr>
            </w:pPr>
            <w:bookmarkStart w:id="1" w:name="_Hlk83650425"/>
            <w:r w:rsidRPr="005C05A1">
              <w:rPr>
                <w:b/>
              </w:rPr>
              <w:t>(identifikācijas Nr. T.I.</w:t>
            </w:r>
            <w:bookmarkEnd w:id="1"/>
            <w:bookmarkEnd w:id="0"/>
            <w:r w:rsidR="007631F0">
              <w:rPr>
                <w:b/>
              </w:rPr>
              <w:t>13</w:t>
            </w:r>
            <w:r w:rsidR="00A66BF4">
              <w:rPr>
                <w:b/>
              </w:rPr>
              <w:t>8)</w:t>
            </w:r>
          </w:p>
        </w:tc>
      </w:tr>
      <w:tr w:rsidR="00B52C17" w:rsidRPr="00103A3C" w14:paraId="59B470CE" w14:textId="77777777" w:rsidTr="003472C9">
        <w:tc>
          <w:tcPr>
            <w:tcW w:w="3522" w:type="dxa"/>
          </w:tcPr>
          <w:p w14:paraId="3B0EF072" w14:textId="77777777" w:rsidR="00B52C17" w:rsidRPr="00103A3C" w:rsidRDefault="00B52C17" w:rsidP="003472C9">
            <w:r>
              <w:t xml:space="preserve">Piedāvājuma </w:t>
            </w:r>
            <w:r w:rsidRPr="00103A3C">
              <w:t xml:space="preserve">iesniegšanas termiņš </w:t>
            </w:r>
          </w:p>
        </w:tc>
        <w:tc>
          <w:tcPr>
            <w:tcW w:w="5667" w:type="dxa"/>
          </w:tcPr>
          <w:p w14:paraId="472B0D92" w14:textId="2A9B042D" w:rsidR="00B52C17" w:rsidRPr="00B02286" w:rsidRDefault="007631F0" w:rsidP="003472C9">
            <w:r>
              <w:rPr>
                <w:b/>
                <w:bCs/>
              </w:rPr>
              <w:t>2021.gada 16.decembrim plkst.11.00</w:t>
            </w:r>
          </w:p>
        </w:tc>
      </w:tr>
      <w:tr w:rsidR="00B52C17" w:rsidRPr="00103A3C" w14:paraId="3A11C124" w14:textId="77777777" w:rsidTr="003472C9">
        <w:tc>
          <w:tcPr>
            <w:tcW w:w="3522" w:type="dxa"/>
          </w:tcPr>
          <w:p w14:paraId="7A5875B6" w14:textId="77777777" w:rsidR="00B52C17" w:rsidRPr="00103A3C" w:rsidRDefault="00B52C17" w:rsidP="003472C9">
            <w:r w:rsidRPr="00103A3C">
              <w:t>Kontaktpersona:</w:t>
            </w:r>
          </w:p>
        </w:tc>
        <w:tc>
          <w:tcPr>
            <w:tcW w:w="5667" w:type="dxa"/>
          </w:tcPr>
          <w:p w14:paraId="4337E472" w14:textId="77777777" w:rsidR="00B52C17" w:rsidRPr="00B318D8" w:rsidRDefault="00B52C17" w:rsidP="00B52C17">
            <w:pPr>
              <w:jc w:val="both"/>
            </w:pPr>
            <w:r w:rsidRPr="00B318D8">
              <w:t>SIA “Rīgas ūdens” Apsaimniekošanas un resursu pārvaldības daļas Saimnieciskā sektora sagādniece- saimniecības pārzine Inga Zalužinska</w:t>
            </w:r>
            <w:r w:rsidRPr="00B318D8">
              <w:rPr>
                <w:i/>
              </w:rPr>
              <w:t xml:space="preserve">, </w:t>
            </w:r>
            <w:r w:rsidRPr="00B318D8">
              <w:t xml:space="preserve">tālr. 67088345, e-pasta adrese: </w:t>
            </w:r>
            <w:hyperlink r:id="rId5" w:history="1">
              <w:r w:rsidRPr="00B318D8">
                <w:rPr>
                  <w:rStyle w:val="Hipersaite"/>
                </w:rPr>
                <w:t>inga.zaluzinska@rigasudens.lv</w:t>
              </w:r>
            </w:hyperlink>
          </w:p>
          <w:p w14:paraId="6C23F242" w14:textId="4C73D6A5" w:rsidR="00B52C17" w:rsidRPr="00565ECE" w:rsidRDefault="00B52C17" w:rsidP="003472C9"/>
        </w:tc>
      </w:tr>
    </w:tbl>
    <w:p w14:paraId="562B62F6" w14:textId="77777777" w:rsidR="00B52C17" w:rsidRPr="00103A3C" w:rsidRDefault="00B52C17" w:rsidP="00B52C17"/>
    <w:p w14:paraId="59804BE3" w14:textId="3AA66DD2" w:rsidR="00B52C17" w:rsidRDefault="00B52C17" w:rsidP="00B52C17">
      <w:pPr>
        <w:ind w:firstLine="540"/>
        <w:jc w:val="both"/>
      </w:pPr>
      <w:r w:rsidRPr="00407BF0">
        <w:t xml:space="preserve">Aicinām Jūs piedalīties tirgus izpētē un līdz </w:t>
      </w:r>
      <w:r w:rsidR="007631F0">
        <w:rPr>
          <w:b/>
          <w:bCs/>
        </w:rPr>
        <w:t>2021.gada 16.decembrim plkst.11.00</w:t>
      </w:r>
      <w:r w:rsidR="007631F0">
        <w:rPr>
          <w:color w:val="FF0000"/>
        </w:rPr>
        <w:t xml:space="preserve"> </w:t>
      </w:r>
      <w:r w:rsidRPr="00407BF0">
        <w:t xml:space="preserve">nosūtīt savu piedāvājumu uz e-pastu: </w:t>
      </w:r>
      <w:hyperlink r:id="rId6" w:history="1">
        <w:r w:rsidRPr="00367560">
          <w:rPr>
            <w:rStyle w:val="Hipersaite"/>
          </w:rPr>
          <w:t>tirgusizpete@rigasudens.lv</w:t>
        </w:r>
      </w:hyperlink>
      <w:r>
        <w:t xml:space="preserve">. </w:t>
      </w:r>
    </w:p>
    <w:p w14:paraId="29EC191C" w14:textId="77777777" w:rsidR="00B52C17" w:rsidRDefault="00B52C17" w:rsidP="00B52C17">
      <w:pPr>
        <w:spacing w:before="120" w:after="120"/>
        <w:rPr>
          <w:b/>
        </w:rPr>
      </w:pPr>
      <w:r>
        <w:rPr>
          <w:b/>
        </w:rPr>
        <w:t>IEPIRKUMA PRIEKŠMETS</w:t>
      </w:r>
      <w:r w:rsidRPr="005F66E7">
        <w:rPr>
          <w:b/>
        </w:rPr>
        <w:t>:</w:t>
      </w:r>
      <w:r>
        <w:rPr>
          <w:b/>
        </w:rPr>
        <w:t xml:space="preserve"> </w:t>
      </w:r>
    </w:p>
    <w:p w14:paraId="618C1240" w14:textId="37385D4B" w:rsidR="00B52C17" w:rsidRDefault="00B52C17" w:rsidP="00BD4BE3">
      <w:pPr>
        <w:spacing w:before="120"/>
      </w:pPr>
      <w:r w:rsidRPr="007453EB">
        <w:t xml:space="preserve">Informatīvo plākšņu, </w:t>
      </w:r>
      <w:r>
        <w:t xml:space="preserve">vizītkaršu, </w:t>
      </w:r>
      <w:r w:rsidRPr="007453EB">
        <w:t>zīmogu un spiedogu  piegāde</w:t>
      </w:r>
      <w:r>
        <w:t>.</w:t>
      </w:r>
    </w:p>
    <w:p w14:paraId="5F4D12DF" w14:textId="12770C20" w:rsidR="001635C1" w:rsidRPr="00A41180" w:rsidRDefault="00C51DE4" w:rsidP="00BD4BE3">
      <w:pPr>
        <w:spacing w:before="60"/>
        <w:jc w:val="both"/>
        <w:rPr>
          <w:szCs w:val="22"/>
        </w:rPr>
      </w:pPr>
      <w:r>
        <w:t>F</w:t>
      </w:r>
      <w:r w:rsidR="001635C1" w:rsidRPr="006802BE">
        <w:t>inanšu piedāvājuma veidnē norādītajiem apjomiem ir</w:t>
      </w:r>
      <w:r w:rsidR="001635C1" w:rsidRPr="00A41180">
        <w:t xml:space="preserve"> informatīvs raksturs, kas tiks ņemts vērā pretendentu piedāvājumu vērtēšanā (līguma darbības laikā Pasūtītājs tiesīgs pasūtīt mazāku vai lielāku </w:t>
      </w:r>
      <w:r w:rsidR="001635C1" w:rsidRPr="00A41180">
        <w:rPr>
          <w:spacing w:val="-6"/>
        </w:rPr>
        <w:t xml:space="preserve">Preču </w:t>
      </w:r>
      <w:r w:rsidR="001635C1" w:rsidRPr="00A41180">
        <w:t xml:space="preserve">apjomu un atsevišķas </w:t>
      </w:r>
      <w:r w:rsidR="001635C1" w:rsidRPr="00A41180">
        <w:rPr>
          <w:spacing w:val="-6"/>
        </w:rPr>
        <w:t xml:space="preserve">Preču </w:t>
      </w:r>
      <w:r w:rsidR="001635C1" w:rsidRPr="00A41180">
        <w:t>pozīcijas vispār nepasūtīt).</w:t>
      </w:r>
    </w:p>
    <w:p w14:paraId="79A6F9AD" w14:textId="77777777" w:rsidR="00BD4BE3" w:rsidRDefault="00BD4BE3" w:rsidP="00B52C17">
      <w:pPr>
        <w:spacing w:before="120"/>
        <w:jc w:val="both"/>
        <w:rPr>
          <w:b/>
        </w:rPr>
      </w:pPr>
    </w:p>
    <w:p w14:paraId="55A4FB3D" w14:textId="39D9F55E" w:rsidR="00B52C17" w:rsidRDefault="00B52C17" w:rsidP="00B52C17">
      <w:pPr>
        <w:spacing w:before="120"/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417EF1D5" w14:textId="2F639052" w:rsidR="00E9089F" w:rsidRDefault="00E9089F" w:rsidP="00B52C17">
      <w:pPr>
        <w:tabs>
          <w:tab w:val="left" w:pos="2520"/>
        </w:tabs>
        <w:jc w:val="both"/>
        <w:rPr>
          <w:b/>
        </w:rPr>
      </w:pPr>
      <w:r w:rsidRPr="00165F22">
        <w:t xml:space="preserve">Pretendenta parakstīts piedāvājums </w:t>
      </w:r>
      <w:r>
        <w:t xml:space="preserve">dalībai tirgus izpētē, </w:t>
      </w:r>
      <w:r w:rsidRPr="00165F22">
        <w:t>saskaņā ar pielikumā Nr.</w:t>
      </w:r>
      <w:r>
        <w:t>2</w:t>
      </w:r>
      <w:r w:rsidRPr="00165F22">
        <w:t xml:space="preserve"> pievienoto veidni</w:t>
      </w:r>
      <w:r w:rsidRPr="00CE0436">
        <w:rPr>
          <w:b/>
        </w:rPr>
        <w:t xml:space="preserve"> </w:t>
      </w:r>
    </w:p>
    <w:p w14:paraId="119112A4" w14:textId="77777777" w:rsidR="00E9089F" w:rsidRDefault="00E9089F" w:rsidP="00B52C17">
      <w:pPr>
        <w:tabs>
          <w:tab w:val="left" w:pos="2520"/>
        </w:tabs>
        <w:jc w:val="both"/>
        <w:rPr>
          <w:b/>
        </w:rPr>
      </w:pPr>
    </w:p>
    <w:p w14:paraId="10AD3C37" w14:textId="3E10476E" w:rsidR="00B52C17" w:rsidRPr="00CE0436" w:rsidRDefault="00B52C17" w:rsidP="00B52C17">
      <w:pPr>
        <w:tabs>
          <w:tab w:val="left" w:pos="2520"/>
        </w:tabs>
        <w:jc w:val="both"/>
        <w:rPr>
          <w:b/>
        </w:rPr>
      </w:pPr>
      <w:r w:rsidRPr="00CE0436">
        <w:rPr>
          <w:b/>
        </w:rPr>
        <w:t>PIEGĀDES ORGANIZĀCIJA:</w:t>
      </w:r>
    </w:p>
    <w:p w14:paraId="6898DAB2" w14:textId="77777777" w:rsidR="00870E0F" w:rsidRDefault="0008520B" w:rsidP="00B52C17">
      <w:pPr>
        <w:jc w:val="both"/>
      </w:pPr>
      <w:r w:rsidRPr="00C90504">
        <w:t>Pretendentam jānodrošina preces piegādi uz SIA “Rīgas ūdens”</w:t>
      </w:r>
      <w:r>
        <w:t xml:space="preserve"> </w:t>
      </w:r>
      <w:r w:rsidR="00B52C17" w:rsidRPr="00CE0436">
        <w:t>norādīto adresi</w:t>
      </w:r>
      <w:r w:rsidR="00B52C17">
        <w:t>:</w:t>
      </w:r>
    </w:p>
    <w:p w14:paraId="60EBD32F" w14:textId="5FC5310C" w:rsidR="00B52C17" w:rsidRPr="00CE0436" w:rsidRDefault="00B52C17" w:rsidP="00B52C17">
      <w:pPr>
        <w:jc w:val="both"/>
      </w:pPr>
      <w:r>
        <w:t>Z.A.</w:t>
      </w:r>
      <w:r w:rsidR="00C5023F">
        <w:t xml:space="preserve"> </w:t>
      </w:r>
      <w:proofErr w:type="spellStart"/>
      <w:r>
        <w:t>Meierovica</w:t>
      </w:r>
      <w:proofErr w:type="spellEnd"/>
      <w:r>
        <w:t xml:space="preserve"> bulvāris</w:t>
      </w:r>
      <w:r w:rsidRPr="00CE0436">
        <w:t xml:space="preserve"> 1,</w:t>
      </w:r>
      <w:r>
        <w:t xml:space="preserve"> Rīga,LV-1495.</w:t>
      </w:r>
    </w:p>
    <w:p w14:paraId="0A1FB4B8" w14:textId="77777777" w:rsidR="001635C1" w:rsidRDefault="001635C1" w:rsidP="00B52C17">
      <w:pPr>
        <w:spacing w:before="120" w:after="120"/>
        <w:rPr>
          <w:b/>
        </w:rPr>
      </w:pPr>
    </w:p>
    <w:p w14:paraId="52119DAC" w14:textId="68792224" w:rsidR="00B52C17" w:rsidRDefault="00B52C17" w:rsidP="00B52C17">
      <w:pPr>
        <w:spacing w:before="120" w:after="120"/>
        <w:rPr>
          <w:b/>
        </w:rPr>
      </w:pPr>
      <w:r w:rsidRPr="005F66E7">
        <w:rPr>
          <w:b/>
        </w:rPr>
        <w:t>PIEDĀVĀJUMU VĒRTĒŠANA:</w:t>
      </w:r>
    </w:p>
    <w:p w14:paraId="05BEE879" w14:textId="77777777" w:rsidR="001635C1" w:rsidRDefault="001635C1" w:rsidP="001635C1">
      <w:pPr>
        <w:pStyle w:val="Sarakstarindkop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 w:rsidRPr="005F56A2">
        <w:t>Sākotnēji tiks vērtēta pretendenta piedāvājuma atbilstība tehniskās specifikācijas prasībām.</w:t>
      </w:r>
    </w:p>
    <w:p w14:paraId="46AD31B0" w14:textId="136BD066" w:rsidR="00B52C17" w:rsidRDefault="00B52C17" w:rsidP="001635C1">
      <w:pPr>
        <w:pStyle w:val="Sarakstarindkop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>s piedāvājum</w:t>
      </w:r>
      <w:r>
        <w:t>s ar viszemāko piedāvājuma cenu 1. un/vai 2. iepirkuma daļā .</w:t>
      </w:r>
    </w:p>
    <w:p w14:paraId="1AE991D3" w14:textId="3C83C292" w:rsidR="001635C1" w:rsidRPr="001635C1" w:rsidRDefault="001635C1" w:rsidP="001635C1">
      <w:pPr>
        <w:pStyle w:val="Sarakstarindkop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 w:rsidRPr="006802BE">
        <w:t>Pretendenta piedāvājumam jābūt spēkā vismaz 90 (deviņdesmit) dienas no tā iesniegšanas brīža.</w:t>
      </w:r>
    </w:p>
    <w:p w14:paraId="6992A53D" w14:textId="77777777" w:rsidR="00BD4BE3" w:rsidRDefault="00BD4BE3" w:rsidP="001635C1">
      <w:pPr>
        <w:spacing w:before="120" w:after="120"/>
        <w:jc w:val="both"/>
        <w:rPr>
          <w:b/>
        </w:rPr>
      </w:pPr>
    </w:p>
    <w:p w14:paraId="246EE06C" w14:textId="23114BB8" w:rsidR="001635C1" w:rsidRPr="001635C1" w:rsidRDefault="00B52C17" w:rsidP="001635C1">
      <w:pPr>
        <w:spacing w:before="120" w:after="120"/>
        <w:jc w:val="both"/>
        <w:rPr>
          <w:b/>
        </w:rPr>
      </w:pPr>
      <w:r w:rsidRPr="000650F5">
        <w:rPr>
          <w:b/>
        </w:rPr>
        <w:t>LĪGUMA SLĒGŠANA</w:t>
      </w:r>
    </w:p>
    <w:p w14:paraId="0071B49B" w14:textId="1C6B89CC" w:rsidR="001635C1" w:rsidRDefault="001635C1" w:rsidP="00FA6485">
      <w:pPr>
        <w:keepNext/>
        <w:numPr>
          <w:ilvl w:val="0"/>
          <w:numId w:val="3"/>
        </w:numPr>
        <w:ind w:left="284"/>
        <w:jc w:val="both"/>
      </w:pPr>
      <w:r w:rsidRPr="00805E89">
        <w:t xml:space="preserve">Tirgus izpētes rezultātā SIA „Rīgas ūdens” noslēgs līgumu ar pretendentu, kura piedāvājums atbildīs uzaicinājuma prasībām un </w:t>
      </w:r>
      <w:r>
        <w:t>būs ar</w:t>
      </w:r>
      <w:r w:rsidRPr="00805E89">
        <w:t xml:space="preserve"> zemāko  </w:t>
      </w:r>
      <w:r>
        <w:t xml:space="preserve">cenu 1. un/vai 2. iepirkuma daļā. </w:t>
      </w:r>
    </w:p>
    <w:p w14:paraId="5173BA0F" w14:textId="77777777" w:rsidR="001635C1" w:rsidRDefault="001635C1" w:rsidP="001635C1">
      <w:pPr>
        <w:keepNext/>
        <w:numPr>
          <w:ilvl w:val="0"/>
          <w:numId w:val="3"/>
        </w:numPr>
        <w:ind w:left="284" w:hanging="284"/>
        <w:jc w:val="both"/>
      </w:pPr>
      <w:r w:rsidRPr="00F0556A">
        <w:rPr>
          <w:lang w:eastAsia="en-US"/>
        </w:rPr>
        <w:t xml:space="preserve">Pretendents var tikt uzaicināts uz sarunām, lai apspriestu pretendenta iesniegto piedāvājumu un līguma projektu, kā rezultātā pretendentam var tikt dota iespēja iesniegtajā piedāvājumā veikt grozījumus. </w:t>
      </w:r>
    </w:p>
    <w:p w14:paraId="5FB5AB96" w14:textId="1966EE65" w:rsidR="001635C1" w:rsidRDefault="001635C1" w:rsidP="001635C1">
      <w:pPr>
        <w:numPr>
          <w:ilvl w:val="0"/>
          <w:numId w:val="3"/>
        </w:numPr>
        <w:ind w:left="284" w:hanging="284"/>
        <w:jc w:val="both"/>
      </w:pPr>
      <w:r>
        <w:t xml:space="preserve">Tirgus izpētes </w:t>
      </w:r>
      <w:r w:rsidRPr="007F32E1">
        <w:t xml:space="preserve">rezultātā SIA “Rīgas ūdens” noslēgs līgumu </w:t>
      </w:r>
      <w:r>
        <w:t xml:space="preserve">uz 36 mēnešiem vai līdz līguma summas 5 000.00 EUR sasniegšanai, atkarībā no tā, kurš no apstākļiem iestājas pirmais. </w:t>
      </w:r>
    </w:p>
    <w:p w14:paraId="57848709" w14:textId="77777777" w:rsidR="001635C1" w:rsidRPr="005F56A2" w:rsidRDefault="001635C1" w:rsidP="001635C1">
      <w:pPr>
        <w:numPr>
          <w:ilvl w:val="0"/>
          <w:numId w:val="3"/>
        </w:numPr>
        <w:ind w:left="284" w:hanging="284"/>
        <w:jc w:val="both"/>
      </w:pPr>
      <w:r>
        <w:t>A</w:t>
      </w:r>
      <w:r w:rsidRPr="005F56A2">
        <w:t>pmaksas noteikumi</w:t>
      </w:r>
      <w:r>
        <w:t>:</w:t>
      </w:r>
      <w:r w:rsidRPr="005F56A2">
        <w:t xml:space="preserve"> 30</w:t>
      </w:r>
      <w:r>
        <w:t xml:space="preserve"> </w:t>
      </w:r>
      <w:r w:rsidRPr="005F56A2">
        <w:t xml:space="preserve">(trīsdesmit) dienas pēc </w:t>
      </w:r>
      <w:r>
        <w:t>pakalpojumu pieņemšanas apliecinošu attaisnojuma dokumentu parakstīšanas un rēķina iesniegšanas.</w:t>
      </w:r>
    </w:p>
    <w:p w14:paraId="123D538B" w14:textId="77777777" w:rsidR="001635C1" w:rsidRDefault="001635C1" w:rsidP="001635C1">
      <w:pPr>
        <w:ind w:left="284"/>
        <w:jc w:val="both"/>
      </w:pPr>
    </w:p>
    <w:p w14:paraId="44124577" w14:textId="32077108" w:rsidR="00B52C17" w:rsidRDefault="005E5A94" w:rsidP="00B52C17">
      <w:pPr>
        <w:jc w:val="both"/>
      </w:pPr>
      <w:r>
        <w:rPr>
          <w:b/>
          <w:bCs/>
        </w:rPr>
        <w:t>Pielikumā:</w:t>
      </w:r>
    </w:p>
    <w:p w14:paraId="33F993F7" w14:textId="3515DECE" w:rsidR="001635C1" w:rsidRDefault="00B52C17" w:rsidP="005E5A94">
      <w:pPr>
        <w:jc w:val="both"/>
      </w:pPr>
      <w:r w:rsidRPr="00CE0436">
        <w:t>Pielikums Nr.1 – tehniskā spe</w:t>
      </w:r>
      <w:r>
        <w:t xml:space="preserve">cifikācija uz </w:t>
      </w:r>
      <w:r w:rsidR="00BD4BE3">
        <w:t>1</w:t>
      </w:r>
      <w:r>
        <w:t xml:space="preserve"> (</w:t>
      </w:r>
      <w:r w:rsidR="00BD4BE3">
        <w:t>vienas</w:t>
      </w:r>
      <w:r>
        <w:t>) lp</w:t>
      </w:r>
      <w:r w:rsidR="00E32BAC">
        <w:t>p</w:t>
      </w:r>
      <w:r w:rsidR="001635C1">
        <w:t>.</w:t>
      </w:r>
    </w:p>
    <w:p w14:paraId="6ACCE29B" w14:textId="349785ED" w:rsidR="00B52C17" w:rsidRPr="001635C1" w:rsidRDefault="00B52C17" w:rsidP="005E5A94">
      <w:pPr>
        <w:jc w:val="both"/>
      </w:pPr>
      <w:r w:rsidRPr="00CE0436">
        <w:t xml:space="preserve">Pielikums Nr.2 </w:t>
      </w:r>
      <w:r>
        <w:t>– finanšu piedāvājuma forma uz 2 (divām) lp</w:t>
      </w:r>
      <w:r w:rsidR="00E32BAC">
        <w:t>p</w:t>
      </w:r>
      <w:r w:rsidRPr="00563864">
        <w:t>.</w:t>
      </w:r>
    </w:p>
    <w:p w14:paraId="511E3245" w14:textId="77777777" w:rsidR="00B52C17" w:rsidRDefault="00B52C17" w:rsidP="005E5A94"/>
    <w:p w14:paraId="2BB54DB5" w14:textId="77777777" w:rsidR="00BD4BE3" w:rsidRDefault="00BD4BE3" w:rsidP="00B52C17">
      <w:pPr>
        <w:jc w:val="right"/>
      </w:pPr>
    </w:p>
    <w:p w14:paraId="03507FBC" w14:textId="77777777" w:rsidR="00BD4BE3" w:rsidRDefault="00BD4BE3" w:rsidP="00B52C17">
      <w:pPr>
        <w:jc w:val="right"/>
      </w:pPr>
    </w:p>
    <w:p w14:paraId="5EA4B470" w14:textId="77777777" w:rsidR="005E5A94" w:rsidRDefault="005E5A94">
      <w:pPr>
        <w:spacing w:after="160" w:line="259" w:lineRule="auto"/>
      </w:pPr>
      <w:r>
        <w:br w:type="page"/>
      </w:r>
    </w:p>
    <w:p w14:paraId="6A54F75B" w14:textId="5ECFA2C8" w:rsidR="00B52C17" w:rsidRDefault="00B52C17" w:rsidP="00B52C17">
      <w:pPr>
        <w:jc w:val="right"/>
      </w:pPr>
      <w:r>
        <w:lastRenderedPageBreak/>
        <w:t xml:space="preserve">Pielikums Nr.1 </w:t>
      </w:r>
    </w:p>
    <w:p w14:paraId="58A25D23" w14:textId="77777777" w:rsidR="00B52C17" w:rsidRDefault="00B52C17" w:rsidP="00B52C17">
      <w:pPr>
        <w:jc w:val="center"/>
        <w:rPr>
          <w:b/>
        </w:rPr>
      </w:pPr>
      <w:r>
        <w:rPr>
          <w:b/>
        </w:rPr>
        <w:t xml:space="preserve"> T</w:t>
      </w:r>
      <w:r w:rsidRPr="00F22121">
        <w:rPr>
          <w:b/>
        </w:rPr>
        <w:t>e</w:t>
      </w:r>
      <w:r>
        <w:rPr>
          <w:b/>
        </w:rPr>
        <w:t xml:space="preserve">hniskā specifikācija </w:t>
      </w:r>
    </w:p>
    <w:p w14:paraId="67DBE3F3" w14:textId="77777777" w:rsidR="00B52C17" w:rsidRDefault="00B52C17" w:rsidP="00B52C17">
      <w:pPr>
        <w:jc w:val="center"/>
        <w:rPr>
          <w:b/>
        </w:rPr>
      </w:pPr>
    </w:p>
    <w:p w14:paraId="1294060B" w14:textId="52C0DB5A" w:rsidR="001D3A51" w:rsidRDefault="00B52C17" w:rsidP="00B52C17">
      <w:pPr>
        <w:rPr>
          <w:b/>
        </w:rPr>
      </w:pPr>
      <w:r>
        <w:rPr>
          <w:b/>
        </w:rPr>
        <w:t>1.daļa.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19"/>
        <w:gridCol w:w="2506"/>
        <w:gridCol w:w="2619"/>
      </w:tblGrid>
      <w:tr w:rsidR="001D3A51" w14:paraId="51E7E9D2" w14:textId="77777777" w:rsidTr="00274CFB">
        <w:trPr>
          <w:trHeight w:val="1260"/>
        </w:trPr>
        <w:tc>
          <w:tcPr>
            <w:tcW w:w="628" w:type="dxa"/>
            <w:shd w:val="clear" w:color="auto" w:fill="auto"/>
            <w:vAlign w:val="center"/>
            <w:hideMark/>
          </w:tcPr>
          <w:p w14:paraId="7CB72796" w14:textId="77777777" w:rsidR="001D3A51" w:rsidRDefault="001D3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p. k.</w:t>
            </w:r>
          </w:p>
        </w:tc>
        <w:tc>
          <w:tcPr>
            <w:tcW w:w="3319" w:type="dxa"/>
            <w:shd w:val="clear" w:color="auto" w:fill="auto"/>
            <w:noWrap/>
            <w:vAlign w:val="center"/>
            <w:hideMark/>
          </w:tcPr>
          <w:p w14:paraId="197696DD" w14:textId="77777777" w:rsidR="001D3A51" w:rsidRDefault="001D3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Nosaukums*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75864904" w14:textId="77777777" w:rsidR="001D3A51" w:rsidRDefault="001D3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Tehniskais raksturojums (materiāls, krāsa)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3BAC0927" w14:textId="77777777" w:rsidR="001D3A51" w:rsidRDefault="001D3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Izmēri</w:t>
            </w:r>
          </w:p>
        </w:tc>
      </w:tr>
      <w:tr w:rsidR="001D3A51" w14:paraId="298F1A53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901F029" w14:textId="77777777" w:rsidR="001D3A51" w:rsidRDefault="001D3A51">
            <w:pPr>
              <w:jc w:val="center"/>
            </w:pPr>
            <w:r>
              <w:t>1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6A672AAF" w14:textId="77777777" w:rsidR="001D3A51" w:rsidRDefault="001D3A51">
            <w:r>
              <w:t>Esošas informatīvās plāksnes uzrakstu nomaiņa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12DD7AF5" w14:textId="77777777" w:rsidR="001D3A51" w:rsidRDefault="001D3A51">
            <w:pPr>
              <w:jc w:val="center"/>
            </w:pPr>
            <w:proofErr w:type="spellStart"/>
            <w:r>
              <w:t>Līmplēve</w:t>
            </w:r>
            <w:proofErr w:type="spellEnd"/>
            <w:r>
              <w:t xml:space="preserve"> – melna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55C2B463" w14:textId="77777777" w:rsidR="001D3A51" w:rsidRDefault="001D3A51">
            <w:pPr>
              <w:jc w:val="center"/>
            </w:pPr>
            <w:r>
              <w:t>245mm x 90mm x 1mm</w:t>
            </w:r>
          </w:p>
        </w:tc>
      </w:tr>
      <w:tr w:rsidR="001D3A51" w14:paraId="48214F93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1F1AC41" w14:textId="77777777" w:rsidR="001D3A51" w:rsidRDefault="001D3A51">
            <w:pPr>
              <w:jc w:val="center"/>
            </w:pPr>
            <w:r>
              <w:t>2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5F6A2C1A" w14:textId="77777777" w:rsidR="001D3A51" w:rsidRDefault="001D3A51">
            <w:r>
              <w:t>Jaunu informatīvo plākšņu uzrakstu nomaiņa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072AD045" w14:textId="77777777" w:rsidR="001D3A51" w:rsidRDefault="001D3A51">
            <w:pPr>
              <w:jc w:val="center"/>
            </w:pPr>
            <w:proofErr w:type="spellStart"/>
            <w:r>
              <w:t>Līmplēve</w:t>
            </w:r>
            <w:proofErr w:type="spellEnd"/>
            <w:r>
              <w:t xml:space="preserve"> – melna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10848CFC" w14:textId="77777777" w:rsidR="001D3A51" w:rsidRDefault="001D3A51">
            <w:pPr>
              <w:jc w:val="center"/>
            </w:pPr>
            <w:r>
              <w:t>245mm x 90mm x 1mm</w:t>
            </w:r>
          </w:p>
        </w:tc>
      </w:tr>
      <w:tr w:rsidR="001D3A51" w14:paraId="3DF9D817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EA0C8A0" w14:textId="004CACD8" w:rsidR="001D3A51" w:rsidRDefault="00663696">
            <w:pPr>
              <w:jc w:val="center"/>
            </w:pPr>
            <w:r>
              <w:t>3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393D6D6E" w14:textId="77777777" w:rsidR="001D3A51" w:rsidRDefault="001D3A51">
            <w:r>
              <w:t>Informatīvo durvju plāksnītes (kabinetu numuri)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049BDD7F" w14:textId="77777777" w:rsidR="001D3A51" w:rsidRDefault="001D3A51">
            <w:pPr>
              <w:jc w:val="center"/>
            </w:pPr>
            <w:r>
              <w:t xml:space="preserve">Alumīnijs – zeltīts, </w:t>
            </w:r>
            <w:proofErr w:type="spellStart"/>
            <w:r>
              <w:t>līmplēve</w:t>
            </w:r>
            <w:proofErr w:type="spellEnd"/>
            <w:r>
              <w:t xml:space="preserve"> – melna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6A8CFE04" w14:textId="77777777" w:rsidR="001D3A51" w:rsidRDefault="001D3A51">
            <w:pPr>
              <w:jc w:val="center"/>
            </w:pPr>
            <w:r>
              <w:t>93mm x 93mm</w:t>
            </w:r>
          </w:p>
        </w:tc>
      </w:tr>
      <w:tr w:rsidR="001D3A51" w14:paraId="5A4FC458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19CC997" w14:textId="066572EE" w:rsidR="001D3A51" w:rsidRDefault="00663696">
            <w:pPr>
              <w:jc w:val="center"/>
            </w:pPr>
            <w:r>
              <w:t>4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66EE6BD6" w14:textId="77777777" w:rsidR="001D3A51" w:rsidRDefault="001D3A51">
            <w:r>
              <w:t>Informatīvā plāksne ar uzrakstu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63ABE39B" w14:textId="77777777" w:rsidR="001D3A51" w:rsidRDefault="001D3A51">
            <w:pPr>
              <w:jc w:val="center"/>
            </w:pPr>
            <w:r>
              <w:t xml:space="preserve">Alumīnijs – zeltīts, </w:t>
            </w:r>
            <w:proofErr w:type="spellStart"/>
            <w:r>
              <w:t>līmplēve</w:t>
            </w:r>
            <w:proofErr w:type="spellEnd"/>
            <w:r>
              <w:t xml:space="preserve"> – melna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54479C9B" w14:textId="77777777" w:rsidR="001D3A51" w:rsidRDefault="001D3A51">
            <w:pPr>
              <w:jc w:val="center"/>
            </w:pPr>
            <w:r>
              <w:t>90mm x 90mm x 1mm</w:t>
            </w:r>
          </w:p>
        </w:tc>
      </w:tr>
      <w:tr w:rsidR="001D3A51" w14:paraId="28AC9432" w14:textId="77777777" w:rsidTr="00274CFB">
        <w:trPr>
          <w:trHeight w:val="31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96C3E7F" w14:textId="2269B379" w:rsidR="001D3A51" w:rsidRDefault="00663696">
            <w:pPr>
              <w:jc w:val="center"/>
            </w:pPr>
            <w:r>
              <w:t>5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48A693E2" w14:textId="77777777" w:rsidR="001D3A51" w:rsidRDefault="001D3A51">
            <w:r>
              <w:t xml:space="preserve">Automātiskais spiedogs 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398427C8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1DF705F7" w14:textId="77777777" w:rsidR="001D3A51" w:rsidRDefault="001D3A51">
            <w:pPr>
              <w:jc w:val="center"/>
            </w:pPr>
            <w:r>
              <w:t>14mm x 38mm</w:t>
            </w:r>
          </w:p>
        </w:tc>
      </w:tr>
      <w:tr w:rsidR="001D3A51" w14:paraId="705334FD" w14:textId="77777777" w:rsidTr="00274CFB">
        <w:trPr>
          <w:trHeight w:val="31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FBE163B" w14:textId="27EA73C5" w:rsidR="001D3A51" w:rsidRDefault="00663696">
            <w:pPr>
              <w:jc w:val="center"/>
            </w:pPr>
            <w:r>
              <w:t>6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3A67CDFE" w14:textId="77777777" w:rsidR="001D3A51" w:rsidRDefault="001D3A51">
            <w:r>
              <w:t>Automātiskais spiedogs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3B566D27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7DA64FE0" w14:textId="77777777" w:rsidR="001D3A51" w:rsidRDefault="001D3A51">
            <w:pPr>
              <w:jc w:val="center"/>
            </w:pPr>
            <w:r>
              <w:t>85mm x 55mm</w:t>
            </w:r>
          </w:p>
        </w:tc>
      </w:tr>
      <w:tr w:rsidR="001D3A51" w14:paraId="6843ACCB" w14:textId="77777777" w:rsidTr="00274CFB">
        <w:trPr>
          <w:trHeight w:val="31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324CE6A" w14:textId="7A46671C" w:rsidR="001D3A51" w:rsidRDefault="00663696">
            <w:pPr>
              <w:jc w:val="center"/>
            </w:pPr>
            <w:r>
              <w:t>7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760F7FC3" w14:textId="77777777" w:rsidR="001D3A51" w:rsidRDefault="001D3A51">
            <w:r>
              <w:t>Automātiskais spiedogs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4BA55214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204A9505" w14:textId="77777777" w:rsidR="001D3A51" w:rsidRDefault="001D3A51">
            <w:pPr>
              <w:jc w:val="center"/>
            </w:pPr>
            <w:r>
              <w:t>68mm x 47 mm</w:t>
            </w:r>
          </w:p>
        </w:tc>
      </w:tr>
      <w:tr w:rsidR="001D3A51" w14:paraId="556CC8D8" w14:textId="77777777" w:rsidTr="00274CFB">
        <w:trPr>
          <w:trHeight w:val="31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0748C8A2" w14:textId="5376EDD8" w:rsidR="001D3A51" w:rsidRDefault="00663696">
            <w:pPr>
              <w:jc w:val="center"/>
            </w:pPr>
            <w:r>
              <w:t>8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0E459D03" w14:textId="77777777" w:rsidR="001D3A51" w:rsidRDefault="001D3A51">
            <w:r>
              <w:t>Automātiskais spiedogs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1FA52B5F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1E7DA698" w14:textId="77777777" w:rsidR="001D3A51" w:rsidRDefault="001D3A51">
            <w:pPr>
              <w:jc w:val="center"/>
            </w:pPr>
            <w:r>
              <w:t>18mm x 47mm</w:t>
            </w:r>
          </w:p>
        </w:tc>
      </w:tr>
      <w:tr w:rsidR="001D3A51" w14:paraId="023CFF9C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961E614" w14:textId="23ADC730" w:rsidR="001D3A51" w:rsidRDefault="00663696">
            <w:pPr>
              <w:jc w:val="center"/>
            </w:pPr>
            <w:r>
              <w:t>9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4BC45E6A" w14:textId="77777777" w:rsidR="001D3A51" w:rsidRDefault="001D3A51">
            <w:r>
              <w:t xml:space="preserve">Spiedoga gumija ar krāsu spilventiņu 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4766D77B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4F6574C1" w14:textId="77777777" w:rsidR="001D3A51" w:rsidRDefault="001D3A51">
            <w:pPr>
              <w:jc w:val="center"/>
            </w:pPr>
            <w:r>
              <w:t>14mm x 38mm</w:t>
            </w:r>
          </w:p>
        </w:tc>
      </w:tr>
      <w:tr w:rsidR="001D3A51" w14:paraId="0B90AA2F" w14:textId="77777777" w:rsidTr="00274CFB">
        <w:trPr>
          <w:trHeight w:val="63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926C1EF" w14:textId="2DC913BE" w:rsidR="001D3A51" w:rsidRDefault="001D3A51">
            <w:pPr>
              <w:jc w:val="center"/>
            </w:pPr>
            <w:r>
              <w:t>1</w:t>
            </w:r>
            <w:r w:rsidR="00663696">
              <w:t>0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5EEAEBDB" w14:textId="77777777" w:rsidR="001D3A51" w:rsidRDefault="001D3A51">
            <w:r>
              <w:t>Spiedoga gumija ar krāsu spilventiņu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75670F0A" w14:textId="77777777" w:rsidR="001D3A51" w:rsidRDefault="001D3A51">
            <w:pPr>
              <w:jc w:val="center"/>
            </w:pPr>
            <w:r>
              <w:t>Tinte – zila</w:t>
            </w: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14:paraId="0DB8F4B6" w14:textId="77777777" w:rsidR="001D3A51" w:rsidRDefault="001D3A51">
            <w:pPr>
              <w:jc w:val="center"/>
            </w:pPr>
            <w:r>
              <w:t>18mm x 47mm</w:t>
            </w:r>
          </w:p>
        </w:tc>
      </w:tr>
    </w:tbl>
    <w:p w14:paraId="56C2D6CC" w14:textId="77777777" w:rsidR="00B52C17" w:rsidRDefault="00B52C17" w:rsidP="00B52C17">
      <w:pPr>
        <w:jc w:val="right"/>
        <w:rPr>
          <w:b/>
          <w:szCs w:val="23"/>
          <w:highlight w:val="lightGray"/>
        </w:rPr>
      </w:pPr>
    </w:p>
    <w:p w14:paraId="0BB72801" w14:textId="77777777" w:rsidR="00B52C17" w:rsidRPr="00F22121" w:rsidRDefault="00B52C17" w:rsidP="00B52C17">
      <w:pPr>
        <w:ind w:left="720"/>
        <w:jc w:val="both"/>
      </w:pPr>
      <w:r>
        <w:t>* Informatīvajā plāksnē</w:t>
      </w:r>
      <w:r w:rsidRPr="00F22121">
        <w:t xml:space="preserve"> un spiedogā iekļaujamā informācija tiek norādīta katrā Pasūtījumā atsevišķi.</w:t>
      </w:r>
      <w:r w:rsidRPr="00F22121">
        <w:tab/>
      </w:r>
    </w:p>
    <w:p w14:paraId="0C866451" w14:textId="1DDF8B49" w:rsidR="00B52C17" w:rsidRDefault="00B52C17" w:rsidP="00B52C17">
      <w:pPr>
        <w:jc w:val="right"/>
        <w:rPr>
          <w:b/>
          <w:szCs w:val="23"/>
          <w:highlight w:val="lightGray"/>
        </w:rPr>
      </w:pPr>
    </w:p>
    <w:p w14:paraId="3648737E" w14:textId="4DBE2C34" w:rsidR="00B52C17" w:rsidRDefault="00B52C17" w:rsidP="001635C1">
      <w:pPr>
        <w:rPr>
          <w:b/>
          <w:szCs w:val="23"/>
          <w:highlight w:val="lightGray"/>
        </w:rPr>
      </w:pPr>
      <w:r>
        <w:rPr>
          <w:b/>
          <w:szCs w:val="23"/>
          <w:highlight w:val="lightGray"/>
        </w:rPr>
        <w:t>2.daļa</w:t>
      </w:r>
    </w:p>
    <w:p w14:paraId="14837368" w14:textId="77777777" w:rsidR="00B52C17" w:rsidRDefault="00B52C17" w:rsidP="00B52C17">
      <w:pPr>
        <w:spacing w:before="100" w:beforeAutospacing="1" w:after="100" w:afterAutospacing="1"/>
        <w:rPr>
          <w:sz w:val="19"/>
          <w:szCs w:val="19"/>
        </w:rPr>
      </w:pPr>
      <w:r w:rsidRPr="00920154">
        <w:rPr>
          <w:highlight w:val="lightGray"/>
          <w:shd w:val="clear" w:color="auto" w:fill="FFFF00"/>
        </w:rPr>
        <w:t>1.Vizītkartes 90x50 mm vienpusējas/divpusējas</w:t>
      </w:r>
      <w:r w:rsidRPr="00920154">
        <w:br/>
        <w:t xml:space="preserve">Papīrs </w:t>
      </w:r>
      <w:proofErr w:type="spellStart"/>
      <w:r w:rsidRPr="00920154">
        <w:t>Munken</w:t>
      </w:r>
      <w:proofErr w:type="spellEnd"/>
      <w:r w:rsidRPr="00920154">
        <w:t xml:space="preserve"> </w:t>
      </w:r>
      <w:proofErr w:type="spellStart"/>
      <w:r w:rsidRPr="00920154">
        <w:t>lynx</w:t>
      </w:r>
      <w:proofErr w:type="spellEnd"/>
      <w:r w:rsidRPr="00920154">
        <w:t xml:space="preserve"> 300 gr.</w:t>
      </w:r>
      <w:r>
        <w:t> </w:t>
      </w:r>
      <w:r>
        <w:br/>
        <w:t>druka CMYK</w:t>
      </w:r>
    </w:p>
    <w:p w14:paraId="11EF0CF7" w14:textId="1B0463C4" w:rsidR="00B52C17" w:rsidRDefault="00975F1D" w:rsidP="00B52C17">
      <w:pPr>
        <w:spacing w:before="100" w:beforeAutospacing="1" w:after="100" w:afterAutospacing="1"/>
        <w:rPr>
          <w:sz w:val="19"/>
          <w:szCs w:val="19"/>
        </w:rPr>
      </w:pPr>
      <w:r>
        <w:t>50</w:t>
      </w:r>
      <w:r w:rsidR="00B52C17">
        <w:t xml:space="preserve"> gab.   vienpusējas/divpusējas   </w:t>
      </w:r>
      <w:r w:rsidR="00B52C17">
        <w:br/>
        <w:t xml:space="preserve">100 gab. vienpusējas/divpusējas   </w:t>
      </w:r>
      <w:r w:rsidR="00B52C17">
        <w:br/>
        <w:t xml:space="preserve">200 gab. vienpusējas/divpusējas </w:t>
      </w:r>
    </w:p>
    <w:p w14:paraId="1AD10B57" w14:textId="77777777" w:rsidR="00B52C17" w:rsidRDefault="00B52C17" w:rsidP="00B52C17">
      <w:pPr>
        <w:rPr>
          <w:b/>
          <w:szCs w:val="23"/>
          <w:highlight w:val="lightGray"/>
        </w:rPr>
      </w:pPr>
      <w:r>
        <w:t xml:space="preserve">300 gab. vienpusējas/divpusējas </w:t>
      </w:r>
      <w:r>
        <w:br/>
        <w:t xml:space="preserve">500 gab. vienpusējas/divpusējas </w:t>
      </w:r>
    </w:p>
    <w:p w14:paraId="36515ABE" w14:textId="77777777" w:rsidR="00870E0F" w:rsidRDefault="00870E0F" w:rsidP="00870E0F">
      <w:pPr>
        <w:tabs>
          <w:tab w:val="left" w:pos="1305"/>
        </w:tabs>
        <w:ind w:left="-426"/>
        <w:jc w:val="both"/>
        <w:rPr>
          <w:i/>
        </w:rPr>
      </w:pPr>
    </w:p>
    <w:p w14:paraId="472791FA" w14:textId="6A12F247" w:rsidR="00870E0F" w:rsidRPr="007C1B32" w:rsidRDefault="00870E0F" w:rsidP="00870E0F">
      <w:pPr>
        <w:tabs>
          <w:tab w:val="left" w:pos="1305"/>
        </w:tabs>
        <w:ind w:left="-426"/>
        <w:jc w:val="both"/>
        <w:rPr>
          <w:i/>
        </w:rPr>
      </w:pPr>
      <w:r w:rsidRPr="007C1B32">
        <w:rPr>
          <w:i/>
        </w:rPr>
        <w:t xml:space="preserve">* Vizītkartes 90x50mm, papīrs </w:t>
      </w:r>
      <w:proofErr w:type="spellStart"/>
      <w:r w:rsidRPr="007C1B32">
        <w:rPr>
          <w:i/>
        </w:rPr>
        <w:t>Munken</w:t>
      </w:r>
      <w:proofErr w:type="spellEnd"/>
      <w:r w:rsidRPr="007C1B32">
        <w:rPr>
          <w:i/>
        </w:rPr>
        <w:t xml:space="preserve"> </w:t>
      </w:r>
      <w:proofErr w:type="spellStart"/>
      <w:r w:rsidRPr="007C1B32">
        <w:rPr>
          <w:i/>
        </w:rPr>
        <w:t>lynx</w:t>
      </w:r>
      <w:proofErr w:type="spellEnd"/>
      <w:r w:rsidRPr="007C1B32">
        <w:rPr>
          <w:i/>
        </w:rPr>
        <w:t xml:space="preserve"> 300 gr, druka CMYK. Vizītkartē iekļaujamā informācija tiek norādīta katrā Pasūtījumā atsevišķi.</w:t>
      </w:r>
    </w:p>
    <w:p w14:paraId="0E54071F" w14:textId="77777777" w:rsidR="00663696" w:rsidRDefault="00663696">
      <w:pPr>
        <w:spacing w:after="160" w:line="259" w:lineRule="auto"/>
        <w:rPr>
          <w:szCs w:val="23"/>
        </w:rPr>
      </w:pPr>
      <w:r>
        <w:rPr>
          <w:szCs w:val="23"/>
        </w:rPr>
        <w:br w:type="page"/>
      </w:r>
    </w:p>
    <w:p w14:paraId="4E0F4FFC" w14:textId="1CA8AF26" w:rsidR="00B52C17" w:rsidRPr="00F62D44" w:rsidRDefault="00B52C17" w:rsidP="00B52C17">
      <w:pPr>
        <w:jc w:val="right"/>
        <w:rPr>
          <w:szCs w:val="23"/>
        </w:rPr>
      </w:pPr>
      <w:r w:rsidRPr="00F62D44">
        <w:rPr>
          <w:szCs w:val="23"/>
        </w:rPr>
        <w:lastRenderedPageBreak/>
        <w:t>Pielikums Nr.2</w:t>
      </w:r>
    </w:p>
    <w:p w14:paraId="3C7C4FA3" w14:textId="77777777" w:rsidR="00B52C17" w:rsidRDefault="00B52C17" w:rsidP="00B52C17">
      <w:pPr>
        <w:jc w:val="center"/>
        <w:rPr>
          <w:b/>
          <w:szCs w:val="23"/>
          <w:highlight w:val="lightGray"/>
        </w:rPr>
      </w:pPr>
    </w:p>
    <w:p w14:paraId="0807F8EF" w14:textId="77777777" w:rsidR="00B52C17" w:rsidRPr="00886123" w:rsidRDefault="00B52C17" w:rsidP="00B52C17">
      <w:pPr>
        <w:jc w:val="center"/>
        <w:rPr>
          <w:b/>
          <w:szCs w:val="23"/>
          <w:lang w:val="fi-FI" w:eastAsia="fi-FI"/>
        </w:rPr>
      </w:pPr>
      <w:r w:rsidRPr="00886123">
        <w:rPr>
          <w:b/>
          <w:szCs w:val="23"/>
          <w:highlight w:val="lightGray"/>
        </w:rPr>
        <w:t>&lt;Pretendenta nosaukums&gt;</w:t>
      </w:r>
      <w:r w:rsidRPr="00886123">
        <w:rPr>
          <w:b/>
          <w:szCs w:val="23"/>
        </w:rPr>
        <w:t xml:space="preserve"> piedāvājums dalībai </w:t>
      </w:r>
      <w:r w:rsidRPr="00886123">
        <w:rPr>
          <w:b/>
          <w:szCs w:val="23"/>
          <w:lang w:val="fi-FI" w:eastAsia="fi-FI"/>
        </w:rPr>
        <w:t xml:space="preserve">tirgus izpētē </w:t>
      </w:r>
    </w:p>
    <w:p w14:paraId="34E59EB3" w14:textId="75E4B811" w:rsidR="00B52C17" w:rsidRDefault="00B52C17" w:rsidP="00B52C17">
      <w:pPr>
        <w:jc w:val="center"/>
        <w:rPr>
          <w:rFonts w:eastAsia="Calibri"/>
          <w:b/>
          <w:szCs w:val="23"/>
          <w:lang w:eastAsia="en-US"/>
        </w:rPr>
      </w:pPr>
      <w:r w:rsidRPr="00886123">
        <w:rPr>
          <w:b/>
          <w:szCs w:val="23"/>
        </w:rPr>
        <w:t>“</w:t>
      </w:r>
      <w:r>
        <w:rPr>
          <w:rFonts w:eastAsia="Calibri"/>
          <w:b/>
          <w:szCs w:val="23"/>
          <w:lang w:eastAsia="en-US"/>
        </w:rPr>
        <w:t>Zīmogu, spiedogu, informatīvo plāksnīšu izgatavošana un piegādes pakalpojums</w:t>
      </w:r>
      <w:r w:rsidRPr="00886123">
        <w:rPr>
          <w:rFonts w:eastAsia="Calibri"/>
          <w:b/>
          <w:szCs w:val="23"/>
          <w:lang w:eastAsia="en-US"/>
        </w:rPr>
        <w:t>”</w:t>
      </w:r>
    </w:p>
    <w:p w14:paraId="627655B1" w14:textId="4C59A436" w:rsidR="00870E0F" w:rsidRPr="00886123" w:rsidRDefault="00870E0F" w:rsidP="00B52C17">
      <w:pPr>
        <w:jc w:val="center"/>
        <w:rPr>
          <w:b/>
          <w:szCs w:val="23"/>
        </w:rPr>
      </w:pPr>
      <w:r w:rsidRPr="005C05A1">
        <w:rPr>
          <w:b/>
        </w:rPr>
        <w:t>(identifikācijas Nr. T.I.1</w:t>
      </w:r>
      <w:r w:rsidR="007631F0">
        <w:rPr>
          <w:b/>
        </w:rPr>
        <w:t>3</w:t>
      </w:r>
      <w:r w:rsidR="00CB687E">
        <w:rPr>
          <w:b/>
        </w:rPr>
        <w:t>8</w:t>
      </w:r>
      <w:r w:rsidRPr="005C05A1">
        <w:rPr>
          <w:b/>
        </w:rPr>
        <w:t>)</w:t>
      </w:r>
    </w:p>
    <w:p w14:paraId="68060381" w14:textId="77777777" w:rsidR="00B52C17" w:rsidRDefault="00B52C17" w:rsidP="00B52C17">
      <w:pPr>
        <w:tabs>
          <w:tab w:val="left" w:pos="426"/>
          <w:tab w:val="left" w:pos="9000"/>
        </w:tabs>
        <w:rPr>
          <w:szCs w:val="23"/>
        </w:rPr>
      </w:pPr>
    </w:p>
    <w:p w14:paraId="49C15AD5" w14:textId="02B74842" w:rsidR="00B52C17" w:rsidRPr="00886123" w:rsidRDefault="00B52C17" w:rsidP="00B52C17">
      <w:pPr>
        <w:tabs>
          <w:tab w:val="left" w:pos="426"/>
          <w:tab w:val="left" w:pos="9000"/>
        </w:tabs>
        <w:rPr>
          <w:szCs w:val="23"/>
        </w:rPr>
      </w:pPr>
      <w:r w:rsidRPr="00886123">
        <w:rPr>
          <w:szCs w:val="23"/>
        </w:rPr>
        <w:t>20</w:t>
      </w:r>
      <w:r>
        <w:rPr>
          <w:szCs w:val="23"/>
        </w:rPr>
        <w:t>21</w:t>
      </w:r>
      <w:r w:rsidRPr="00886123">
        <w:rPr>
          <w:szCs w:val="23"/>
        </w:rPr>
        <w:t>.gada ___.___________</w:t>
      </w:r>
    </w:p>
    <w:p w14:paraId="19C67798" w14:textId="77777777" w:rsidR="00B52C17" w:rsidRPr="00886123" w:rsidRDefault="00B52C17" w:rsidP="00B52C17">
      <w:pPr>
        <w:shd w:val="clear" w:color="auto" w:fill="FFFFFF"/>
        <w:ind w:firstLine="567"/>
        <w:jc w:val="both"/>
        <w:rPr>
          <w:szCs w:val="23"/>
        </w:rPr>
      </w:pPr>
    </w:p>
    <w:p w14:paraId="6DE6D05E" w14:textId="62E0AED2" w:rsidR="00B52C17" w:rsidRPr="00886123" w:rsidRDefault="00B52C17" w:rsidP="00B52C17">
      <w:pPr>
        <w:widowControl w:val="0"/>
        <w:tabs>
          <w:tab w:val="left" w:pos="284"/>
        </w:tabs>
        <w:jc w:val="both"/>
        <w:rPr>
          <w:szCs w:val="23"/>
        </w:rPr>
      </w:pPr>
      <w:r w:rsidRPr="00886123">
        <w:rPr>
          <w:szCs w:val="23"/>
        </w:rPr>
        <w:t xml:space="preserve">1. Ar šo,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, </w:t>
      </w:r>
      <w:proofErr w:type="spellStart"/>
      <w:r w:rsidRPr="00886123">
        <w:rPr>
          <w:szCs w:val="23"/>
        </w:rPr>
        <w:t>reģ.Nr</w:t>
      </w:r>
      <w:proofErr w:type="spellEnd"/>
      <w:r w:rsidRPr="00886123">
        <w:rPr>
          <w:szCs w:val="23"/>
        </w:rPr>
        <w:t>.</w:t>
      </w:r>
      <w:r w:rsidRPr="00886123">
        <w:rPr>
          <w:szCs w:val="23"/>
          <w:highlight w:val="lightGray"/>
        </w:rPr>
        <w:t>&lt;reģistrācijas numurs&gt;</w:t>
      </w:r>
      <w:r w:rsidRPr="00886123">
        <w:rPr>
          <w:szCs w:val="23"/>
        </w:rPr>
        <w:t>, iesniedz piedāvājumu tirgus izpētei “</w:t>
      </w:r>
      <w:r>
        <w:rPr>
          <w:rFonts w:eastAsia="Calibri"/>
          <w:b/>
          <w:szCs w:val="23"/>
          <w:lang w:eastAsia="en-US"/>
        </w:rPr>
        <w:t>Zīmogu, spiedogu, informatīvo plāksnīšu izgatavošana un piegādes pakalpojums</w:t>
      </w:r>
      <w:r w:rsidRPr="00886123">
        <w:rPr>
          <w:szCs w:val="23"/>
        </w:rPr>
        <w:t>” (turpmāk – Tirgus</w:t>
      </w:r>
      <w:r>
        <w:rPr>
          <w:szCs w:val="23"/>
        </w:rPr>
        <w:t xml:space="preserve"> izpēte) un piedāvā nodrošināt zīmogu, spiedogu, inform</w:t>
      </w:r>
      <w:r w:rsidR="00F27941">
        <w:rPr>
          <w:szCs w:val="23"/>
        </w:rPr>
        <w:t>a</w:t>
      </w:r>
      <w:r>
        <w:rPr>
          <w:szCs w:val="23"/>
        </w:rPr>
        <w:t xml:space="preserve">tīvo plākšņu un vizītkaršu </w:t>
      </w:r>
      <w:r w:rsidRPr="00886123">
        <w:rPr>
          <w:szCs w:val="23"/>
        </w:rPr>
        <w:t xml:space="preserve"> (turpmāk - Preču) piegādi atbilstoši tirgus izpētes uzaicinājuma un tā pielikuma prasībām.</w:t>
      </w:r>
    </w:p>
    <w:p w14:paraId="4AD4914C" w14:textId="77777777" w:rsidR="00B52C17" w:rsidRDefault="00B52C17" w:rsidP="00B52C17">
      <w:pPr>
        <w:widowControl w:val="0"/>
        <w:tabs>
          <w:tab w:val="left" w:pos="284"/>
        </w:tabs>
        <w:spacing w:after="120"/>
        <w:jc w:val="both"/>
        <w:rPr>
          <w:szCs w:val="23"/>
        </w:rPr>
      </w:pPr>
      <w:r w:rsidRPr="00886123">
        <w:rPr>
          <w:szCs w:val="23"/>
        </w:rPr>
        <w:t>2. Piedāvājam nodrošināt Preču piegādi saskaņā ar šādu cenu piedāvājumu, kas ietver visas ar Preču piegādi saistītās izmaksas, tai skaitā, nodokļus un nodevas, izņemot pievienotās vērtības nodokli (turpmāk – PVN):</w:t>
      </w:r>
    </w:p>
    <w:p w14:paraId="57D6E0DB" w14:textId="333D40CF" w:rsidR="00B52C17" w:rsidRDefault="00B52C17" w:rsidP="00B52C17">
      <w:pPr>
        <w:widowControl w:val="0"/>
        <w:tabs>
          <w:tab w:val="left" w:pos="284"/>
        </w:tabs>
        <w:spacing w:after="120"/>
        <w:jc w:val="both"/>
        <w:rPr>
          <w:b/>
          <w:szCs w:val="23"/>
        </w:rPr>
      </w:pPr>
      <w:r w:rsidRPr="00D83787">
        <w:rPr>
          <w:b/>
          <w:szCs w:val="23"/>
        </w:rPr>
        <w:t>1.daļa</w:t>
      </w:r>
      <w:r>
        <w:rPr>
          <w:b/>
          <w:szCs w:val="23"/>
        </w:rPr>
        <w:t xml:space="preserve"> –zīmogu, spiedogu, informatīvo plākšņu izgatavošana un piegāde</w:t>
      </w:r>
    </w:p>
    <w:p w14:paraId="4FEC0424" w14:textId="77777777" w:rsidR="004E0039" w:rsidRDefault="004E0039" w:rsidP="00B52C17">
      <w:pPr>
        <w:widowControl w:val="0"/>
        <w:tabs>
          <w:tab w:val="left" w:pos="284"/>
        </w:tabs>
        <w:spacing w:after="120"/>
        <w:jc w:val="both"/>
        <w:rPr>
          <w:b/>
          <w:szCs w:val="23"/>
        </w:rPr>
      </w:pPr>
    </w:p>
    <w:p w14:paraId="449F74F9" w14:textId="2A934762" w:rsidR="00C27426" w:rsidRDefault="006D1C28" w:rsidP="004E0039">
      <w:pPr>
        <w:widowControl w:val="0"/>
        <w:tabs>
          <w:tab w:val="left" w:pos="284"/>
        </w:tabs>
        <w:spacing w:after="120"/>
        <w:jc w:val="center"/>
        <w:rPr>
          <w:b/>
          <w:szCs w:val="23"/>
        </w:rPr>
      </w:pPr>
      <w:r w:rsidRPr="006D1C28">
        <w:rPr>
          <w:b/>
          <w:szCs w:val="23"/>
        </w:rPr>
        <w:t>Finanšu piedāvājuma veidne</w:t>
      </w:r>
    </w:p>
    <w:tbl>
      <w:tblPr>
        <w:tblW w:w="9736" w:type="dxa"/>
        <w:jc w:val="center"/>
        <w:tblLook w:val="04A0" w:firstRow="1" w:lastRow="0" w:firstColumn="1" w:lastColumn="0" w:noHBand="0" w:noVBand="1"/>
      </w:tblPr>
      <w:tblGrid>
        <w:gridCol w:w="528"/>
        <w:gridCol w:w="2352"/>
        <w:gridCol w:w="1787"/>
        <w:gridCol w:w="1698"/>
        <w:gridCol w:w="1239"/>
        <w:gridCol w:w="1066"/>
        <w:gridCol w:w="1066"/>
      </w:tblGrid>
      <w:tr w:rsidR="001D3A51" w14:paraId="5D08B94A" w14:textId="77777777" w:rsidTr="00CF077F">
        <w:trPr>
          <w:trHeight w:val="11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CF13" w14:textId="77777777" w:rsidR="001D3A51" w:rsidRDefault="001D3A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p. k.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F495" w14:textId="77777777" w:rsidR="001D3A51" w:rsidRDefault="001D3A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Nosaukums*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22B" w14:textId="77777777" w:rsidR="001D3A51" w:rsidRDefault="001D3A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Tehniskais raksturojums (materiāls, krāsa)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CFB47" w14:textId="77777777" w:rsidR="001D3A51" w:rsidRDefault="001D3A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Izmēri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9A5A" w14:textId="77777777" w:rsidR="001D3A51" w:rsidRDefault="001D3A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*Skaits gab.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3414" w14:textId="77777777" w:rsidR="001D3A51" w:rsidRDefault="001D3A51" w:rsidP="00CF07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par  vienību, EUR bez PVN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C4BF" w14:textId="77777777" w:rsidR="001D3A51" w:rsidRDefault="001D3A51" w:rsidP="00CF07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kopā, EUR bez PVN</w:t>
            </w:r>
          </w:p>
        </w:tc>
      </w:tr>
      <w:tr w:rsidR="001D3A51" w14:paraId="18E14868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6EC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F9D0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Esošas informatīvās plāksnes uzrakstu nomaiņa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E62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Līmplēve</w:t>
            </w:r>
            <w:proofErr w:type="spellEnd"/>
            <w:r>
              <w:rPr>
                <w:sz w:val="22"/>
                <w:szCs w:val="22"/>
              </w:rPr>
              <w:t xml:space="preserve"> – melna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38374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245mm x 90mm x 1mm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FA3" w14:textId="31A21704" w:rsidR="001D3A51" w:rsidRDefault="001635C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763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95BD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25F377AD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81F8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5CF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Jaunu informatīvo plākšņu uzrakstu nomaiņa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7150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Līmplēve</w:t>
            </w:r>
            <w:proofErr w:type="spellEnd"/>
            <w:r>
              <w:rPr>
                <w:sz w:val="22"/>
                <w:szCs w:val="22"/>
              </w:rPr>
              <w:t xml:space="preserve"> – melna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9DF1B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245mm x 90mm x 1mm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EDE" w14:textId="4C47C416" w:rsidR="001D3A51" w:rsidRDefault="00C27426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F3E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A23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213A217F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DD2" w14:textId="4A068EC3" w:rsidR="001D3A51" w:rsidRDefault="005E5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4D5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Informatīvo durvju plāksnītes (kabinetu numuri)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8D86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Alumīnijs – zeltīts, </w:t>
            </w:r>
            <w:proofErr w:type="spellStart"/>
            <w:r>
              <w:rPr>
                <w:sz w:val="22"/>
                <w:szCs w:val="22"/>
              </w:rPr>
              <w:t>līmplēve</w:t>
            </w:r>
            <w:proofErr w:type="spellEnd"/>
            <w:r>
              <w:rPr>
                <w:sz w:val="22"/>
                <w:szCs w:val="22"/>
              </w:rPr>
              <w:t xml:space="preserve"> – melna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A27F8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93mm x 93mm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A37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0A5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A6A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57A9AA4C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A76" w14:textId="69E59130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AF6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Informatīvā plāksne ar uzrakstu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037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Alumīnijs – zeltīts, </w:t>
            </w:r>
            <w:proofErr w:type="spellStart"/>
            <w:r>
              <w:rPr>
                <w:sz w:val="22"/>
                <w:szCs w:val="22"/>
              </w:rPr>
              <w:t>līmplēve</w:t>
            </w:r>
            <w:proofErr w:type="spellEnd"/>
            <w:r>
              <w:rPr>
                <w:sz w:val="22"/>
                <w:szCs w:val="22"/>
              </w:rPr>
              <w:t xml:space="preserve"> – melna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EB773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90mm x 90mm x 1mm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659C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94D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51B0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438A0643" w14:textId="77777777" w:rsidTr="00CF077F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8B2" w14:textId="40BC9C82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53E7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Automātiskais spiedogs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33A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D354A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14mm x 38mm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1AB8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F96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6B2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7BF41FA3" w14:textId="77777777" w:rsidTr="00CF077F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BE3" w14:textId="39FF373A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B3F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Automātiskais spiedogs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0A2E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C3577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85mm x 55mm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D42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D74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1C3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15A443D2" w14:textId="77777777" w:rsidTr="00CF077F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9C56" w14:textId="225F4E9D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D47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Automātiskais spiedogs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50F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DB93E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68mm x 47 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3C5D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881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C48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221793E4" w14:textId="77777777" w:rsidTr="00CF077F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84B6" w14:textId="63ABBF1F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2783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Automātiskais spiedogs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DEB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70EB4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18mm x 47mm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C75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FC4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652E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38B7C5DC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72B" w14:textId="5DF0EA74" w:rsidR="001D3A51" w:rsidRDefault="00B2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88D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Spiedoga gumija ar krāsu spilventiņu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83D9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E183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14mm x 38mm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BF2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2856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169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6A5D5CDD" w14:textId="77777777" w:rsidTr="00CF077F">
        <w:trPr>
          <w:trHeight w:val="6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78E" w14:textId="297199FC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35B1">
              <w:rPr>
                <w:sz w:val="22"/>
                <w:szCs w:val="22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C3B" w14:textId="77777777" w:rsidR="001D3A51" w:rsidRDefault="001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Spiedoga gumija ar krāsu spilventiņu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821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Tinte – zila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4E33" w14:textId="77777777" w:rsidR="001D3A51" w:rsidRDefault="001D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18mm x 47mm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F03E" w14:textId="77777777" w:rsidR="001D3A51" w:rsidRDefault="001D3A51" w:rsidP="0016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3BB7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002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08E55EE3" w14:textId="77777777" w:rsidTr="001D3A51">
        <w:trPr>
          <w:trHeight w:val="300"/>
          <w:jc w:val="center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6B6" w14:textId="77777777" w:rsidR="001D3A51" w:rsidRDefault="001D3A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SUMMA KOPĀ BEZ PVN: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139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3BD0F76D" w14:textId="77777777" w:rsidTr="001D3A51">
        <w:trPr>
          <w:trHeight w:val="300"/>
          <w:jc w:val="center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282" w14:textId="77777777" w:rsidR="001D3A51" w:rsidRDefault="001D3A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PVN 21%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055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D3A51" w14:paraId="5EA35A69" w14:textId="77777777" w:rsidTr="001D3A51">
        <w:trPr>
          <w:trHeight w:val="300"/>
          <w:jc w:val="center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5AD" w14:textId="77777777" w:rsidR="001D3A51" w:rsidRDefault="001D3A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Summa KOPĀ AR PVN: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8F6" w14:textId="77777777" w:rsidR="001D3A51" w:rsidRDefault="001D3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5AB1EF8" w14:textId="4C69A70B" w:rsidR="00B52C17" w:rsidRDefault="00CF077F" w:rsidP="00B52C17">
      <w:pPr>
        <w:jc w:val="both"/>
      </w:pPr>
      <w:r w:rsidRPr="00CF077F">
        <w:t>* Provizoris</w:t>
      </w:r>
      <w:r>
        <w:t xml:space="preserve">kais </w:t>
      </w:r>
      <w:r w:rsidRPr="00CF077F">
        <w:t>skaits</w:t>
      </w:r>
      <w:r>
        <w:t>/gab.</w:t>
      </w:r>
      <w:r w:rsidRPr="00CF077F">
        <w:t xml:space="preserve"> </w:t>
      </w:r>
    </w:p>
    <w:p w14:paraId="57300461" w14:textId="77777777" w:rsidR="00CF077F" w:rsidRDefault="00CF077F" w:rsidP="00B52C17">
      <w:pPr>
        <w:jc w:val="both"/>
        <w:rPr>
          <w:b/>
        </w:rPr>
      </w:pPr>
    </w:p>
    <w:p w14:paraId="15FD0868" w14:textId="77777777" w:rsidR="005E5A94" w:rsidRDefault="005E5A9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0CFC764" w14:textId="7900279F" w:rsidR="00B52C17" w:rsidRDefault="00B52C17" w:rsidP="00B52C17">
      <w:pPr>
        <w:jc w:val="both"/>
        <w:rPr>
          <w:b/>
        </w:rPr>
      </w:pPr>
      <w:r w:rsidRPr="00D83787">
        <w:rPr>
          <w:b/>
        </w:rPr>
        <w:lastRenderedPageBreak/>
        <w:t>2.daļa</w:t>
      </w:r>
      <w:r>
        <w:rPr>
          <w:b/>
        </w:rPr>
        <w:t xml:space="preserve"> – vizītkaršu izgatavošana un piegāde</w:t>
      </w:r>
    </w:p>
    <w:p w14:paraId="2E21231E" w14:textId="77777777" w:rsidR="00B52C17" w:rsidRDefault="00B52C17" w:rsidP="00B52C17">
      <w:pPr>
        <w:jc w:val="both"/>
        <w:rPr>
          <w:b/>
        </w:rPr>
      </w:pPr>
    </w:p>
    <w:tbl>
      <w:tblPr>
        <w:tblStyle w:val="Reatabula"/>
        <w:tblW w:w="9072" w:type="dxa"/>
        <w:tblLook w:val="04A0" w:firstRow="1" w:lastRow="0" w:firstColumn="1" w:lastColumn="0" w:noHBand="0" w:noVBand="1"/>
      </w:tblPr>
      <w:tblGrid>
        <w:gridCol w:w="3788"/>
        <w:gridCol w:w="2642"/>
        <w:gridCol w:w="2642"/>
      </w:tblGrid>
      <w:tr w:rsidR="00B52C17" w:rsidRPr="00870E0F" w14:paraId="0CEE8F67" w14:textId="77777777" w:rsidTr="00870E0F">
        <w:tc>
          <w:tcPr>
            <w:tcW w:w="3369" w:type="dxa"/>
          </w:tcPr>
          <w:p w14:paraId="484CFCEE" w14:textId="77777777" w:rsidR="00B52C17" w:rsidRPr="00870E0F" w:rsidRDefault="00B52C17" w:rsidP="009A5C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b/>
                <w:sz w:val="24"/>
              </w:rPr>
              <w:t>Apraksts</w:t>
            </w:r>
          </w:p>
        </w:tc>
        <w:tc>
          <w:tcPr>
            <w:tcW w:w="2350" w:type="dxa"/>
          </w:tcPr>
          <w:p w14:paraId="4C9017CB" w14:textId="77777777" w:rsidR="00B52C17" w:rsidRPr="00870E0F" w:rsidRDefault="00B52C17" w:rsidP="009A5C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b/>
                <w:sz w:val="24"/>
              </w:rPr>
              <w:t>Cena par tirāžu vienpusējās vizītkartes, EUR (bez PVN)</w:t>
            </w:r>
          </w:p>
        </w:tc>
        <w:tc>
          <w:tcPr>
            <w:tcW w:w="2350" w:type="dxa"/>
          </w:tcPr>
          <w:p w14:paraId="4EED9EB6" w14:textId="77777777" w:rsidR="00B52C17" w:rsidRPr="00870E0F" w:rsidRDefault="00B52C17" w:rsidP="009A5C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b/>
                <w:sz w:val="24"/>
              </w:rPr>
              <w:t>Cena par tirāžu divpusējās vizītkartes, EUR (bez PVN)</w:t>
            </w:r>
          </w:p>
        </w:tc>
      </w:tr>
      <w:tr w:rsidR="00B52C17" w:rsidRPr="00870E0F" w14:paraId="1B3F3F37" w14:textId="77777777" w:rsidTr="00870E0F">
        <w:tc>
          <w:tcPr>
            <w:tcW w:w="3369" w:type="dxa"/>
          </w:tcPr>
          <w:p w14:paraId="37000962" w14:textId="790FA1DB" w:rsidR="00B52C17" w:rsidRPr="00870E0F" w:rsidRDefault="00975F1D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sz w:val="24"/>
              </w:rPr>
              <w:t>50</w:t>
            </w:r>
            <w:r w:rsidR="00B52C17" w:rsidRPr="00870E0F">
              <w:rPr>
                <w:rFonts w:ascii="Times New Roman" w:hAnsi="Times New Roman"/>
                <w:sz w:val="24"/>
              </w:rPr>
              <w:t xml:space="preserve"> gab.   vienpusējas/divpusējas  </w:t>
            </w:r>
          </w:p>
        </w:tc>
        <w:tc>
          <w:tcPr>
            <w:tcW w:w="2350" w:type="dxa"/>
          </w:tcPr>
          <w:p w14:paraId="1774B977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0" w:type="dxa"/>
          </w:tcPr>
          <w:p w14:paraId="73FBBAEE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2C17" w:rsidRPr="00870E0F" w14:paraId="0F46263D" w14:textId="77777777" w:rsidTr="00870E0F">
        <w:tc>
          <w:tcPr>
            <w:tcW w:w="3369" w:type="dxa"/>
          </w:tcPr>
          <w:p w14:paraId="6468D31B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sz w:val="24"/>
              </w:rPr>
              <w:t>100 gab. vienpusējas/divpusējas  </w:t>
            </w:r>
          </w:p>
        </w:tc>
        <w:tc>
          <w:tcPr>
            <w:tcW w:w="2350" w:type="dxa"/>
          </w:tcPr>
          <w:p w14:paraId="2477A081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0" w:type="dxa"/>
          </w:tcPr>
          <w:p w14:paraId="1C554BB5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2C17" w:rsidRPr="00870E0F" w14:paraId="207F8D64" w14:textId="77777777" w:rsidTr="00870E0F">
        <w:tc>
          <w:tcPr>
            <w:tcW w:w="3369" w:type="dxa"/>
          </w:tcPr>
          <w:p w14:paraId="1135B094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sz w:val="24"/>
              </w:rPr>
              <w:t>200 gab. vienpusējas/divpusējas</w:t>
            </w:r>
          </w:p>
        </w:tc>
        <w:tc>
          <w:tcPr>
            <w:tcW w:w="2350" w:type="dxa"/>
          </w:tcPr>
          <w:p w14:paraId="53C3DD01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0" w:type="dxa"/>
          </w:tcPr>
          <w:p w14:paraId="1C0254E5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2C17" w:rsidRPr="00870E0F" w14:paraId="0CE4AFA1" w14:textId="77777777" w:rsidTr="00870E0F">
        <w:tc>
          <w:tcPr>
            <w:tcW w:w="3369" w:type="dxa"/>
          </w:tcPr>
          <w:p w14:paraId="585FF1A5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sz w:val="24"/>
              </w:rPr>
              <w:t>300 gab. vienpusējas/divpusējas</w:t>
            </w:r>
          </w:p>
        </w:tc>
        <w:tc>
          <w:tcPr>
            <w:tcW w:w="2350" w:type="dxa"/>
          </w:tcPr>
          <w:p w14:paraId="73C6293F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0" w:type="dxa"/>
          </w:tcPr>
          <w:p w14:paraId="14293BB8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2C17" w:rsidRPr="00870E0F" w14:paraId="3780649A" w14:textId="77777777" w:rsidTr="00870E0F">
        <w:tc>
          <w:tcPr>
            <w:tcW w:w="3369" w:type="dxa"/>
          </w:tcPr>
          <w:p w14:paraId="3C32664A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0E0F">
              <w:rPr>
                <w:rFonts w:ascii="Times New Roman" w:hAnsi="Times New Roman"/>
                <w:sz w:val="24"/>
              </w:rPr>
              <w:t>500 gab. vienpusējas/divpusējas</w:t>
            </w:r>
          </w:p>
        </w:tc>
        <w:tc>
          <w:tcPr>
            <w:tcW w:w="2350" w:type="dxa"/>
          </w:tcPr>
          <w:p w14:paraId="748B0490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0" w:type="dxa"/>
          </w:tcPr>
          <w:p w14:paraId="143B06CB" w14:textId="77777777" w:rsidR="00B52C17" w:rsidRPr="00870E0F" w:rsidRDefault="00B52C17" w:rsidP="003472C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3A02D07" w14:textId="77777777" w:rsidR="00B52C17" w:rsidRDefault="00B52C17" w:rsidP="00B52C17">
      <w:pPr>
        <w:jc w:val="both"/>
        <w:rPr>
          <w:b/>
        </w:rPr>
      </w:pPr>
    </w:p>
    <w:p w14:paraId="42EC5184" w14:textId="77777777" w:rsidR="00B52C17" w:rsidRDefault="00B52C17" w:rsidP="00B52C17">
      <w:pPr>
        <w:jc w:val="both"/>
      </w:pPr>
    </w:p>
    <w:p w14:paraId="7F0004F9" w14:textId="77777777" w:rsidR="00B52C17" w:rsidRPr="00042744" w:rsidRDefault="00B52C17" w:rsidP="00B52C17">
      <w:pPr>
        <w:jc w:val="both"/>
      </w:pPr>
      <w:r w:rsidRPr="00042744">
        <w:t>Zīmogiem, spiedogiem</w:t>
      </w:r>
      <w:r>
        <w:t>, vizītkartēm</w:t>
      </w:r>
      <w:r w:rsidRPr="00042744">
        <w:t xml:space="preserve"> un  informatīvām plāksnēm,</w:t>
      </w:r>
      <w:r>
        <w:t xml:space="preserve"> kas nav iekļautas</w:t>
      </w:r>
      <w:r w:rsidRPr="00042744">
        <w:t xml:space="preserve"> piedāvājumā </w:t>
      </w:r>
      <w:r>
        <w:t xml:space="preserve">piemērojam______% atlaidi no </w:t>
      </w:r>
      <w:r w:rsidRPr="00F22121">
        <w:t xml:space="preserve">preču katalogā </w:t>
      </w:r>
      <w:r w:rsidRPr="00A66CC9">
        <w:t>norādītajām cenām.</w:t>
      </w:r>
    </w:p>
    <w:p w14:paraId="3ECBC45C" w14:textId="77777777" w:rsidR="00B52C17" w:rsidRPr="00886123" w:rsidRDefault="00B52C17" w:rsidP="00B52C17">
      <w:pPr>
        <w:spacing w:before="120"/>
        <w:ind w:left="284" w:hanging="284"/>
        <w:jc w:val="both"/>
        <w:rPr>
          <w:szCs w:val="23"/>
        </w:rPr>
      </w:pPr>
      <w:r w:rsidRPr="00886123">
        <w:rPr>
          <w:szCs w:val="23"/>
        </w:rPr>
        <w:t>3. Apmaksas noteikumi: 30 (trīsdesmit) dienas pēc Preču piegādi apliecinošu dokumentu parakstīšanas.</w:t>
      </w:r>
    </w:p>
    <w:p w14:paraId="2A38D9A9" w14:textId="77777777" w:rsidR="00B52C17" w:rsidRPr="00886123" w:rsidRDefault="00B52C17" w:rsidP="00B52C17">
      <w:pPr>
        <w:ind w:left="284" w:hanging="284"/>
        <w:jc w:val="both"/>
        <w:rPr>
          <w:szCs w:val="23"/>
        </w:rPr>
      </w:pPr>
      <w:r w:rsidRPr="00886123">
        <w:rPr>
          <w:szCs w:val="23"/>
        </w:rPr>
        <w:t xml:space="preserve">4. Preču piegādes termiņš: </w:t>
      </w:r>
      <w:r w:rsidRPr="00886123">
        <w:rPr>
          <w:szCs w:val="23"/>
          <w:highlight w:val="lightGray"/>
        </w:rPr>
        <w:t>&lt;dienu skaits&gt;</w:t>
      </w:r>
      <w:r w:rsidRPr="00886123">
        <w:rPr>
          <w:szCs w:val="23"/>
        </w:rPr>
        <w:t>.</w:t>
      </w:r>
    </w:p>
    <w:p w14:paraId="6202F2DF" w14:textId="77777777" w:rsidR="00B52C17" w:rsidRPr="00886123" w:rsidRDefault="00B52C17" w:rsidP="00B52C17">
      <w:pPr>
        <w:widowControl w:val="0"/>
        <w:tabs>
          <w:tab w:val="left" w:pos="284"/>
        </w:tabs>
        <w:jc w:val="both"/>
        <w:rPr>
          <w:szCs w:val="23"/>
        </w:rPr>
      </w:pPr>
      <w:r w:rsidRPr="00886123">
        <w:rPr>
          <w:szCs w:val="23"/>
        </w:rPr>
        <w:t>5. Apliecinām, ka:</w:t>
      </w:r>
    </w:p>
    <w:p w14:paraId="262C43FB" w14:textId="77777777" w:rsidR="00B52C17" w:rsidRPr="00886123" w:rsidRDefault="00B52C17" w:rsidP="00B52C17">
      <w:pPr>
        <w:widowControl w:val="0"/>
        <w:tabs>
          <w:tab w:val="left" w:pos="284"/>
        </w:tabs>
        <w:jc w:val="both"/>
        <w:rPr>
          <w:szCs w:val="23"/>
        </w:rPr>
      </w:pPr>
      <w:r w:rsidRPr="00886123">
        <w:rPr>
          <w:szCs w:val="23"/>
        </w:rPr>
        <w:t>5.1. visa Tirgus izpētei iesniegtā informācija ir patiesa;</w:t>
      </w:r>
    </w:p>
    <w:p w14:paraId="0B38CE67" w14:textId="52DE6FEA" w:rsidR="00B52C17" w:rsidRPr="00886123" w:rsidRDefault="00B52C17" w:rsidP="00B52C17">
      <w:pPr>
        <w:widowControl w:val="0"/>
        <w:tabs>
          <w:tab w:val="left" w:pos="284"/>
        </w:tabs>
        <w:jc w:val="both"/>
        <w:rPr>
          <w:szCs w:val="23"/>
        </w:rPr>
      </w:pPr>
      <w:r w:rsidRPr="00886123">
        <w:rPr>
          <w:szCs w:val="23"/>
        </w:rPr>
        <w:t xml:space="preserve">5.2. uz </w:t>
      </w:r>
      <w:r w:rsidRPr="00886123">
        <w:rPr>
          <w:szCs w:val="23"/>
          <w:highlight w:val="lightGray"/>
        </w:rPr>
        <w:t>&lt;pretendenta nosaukums&gt;</w:t>
      </w:r>
      <w:r w:rsidR="009A5C3D">
        <w:rPr>
          <w:szCs w:val="23"/>
        </w:rPr>
        <w:t xml:space="preserve">, </w:t>
      </w:r>
      <w:proofErr w:type="spellStart"/>
      <w:r w:rsidR="009A5C3D">
        <w:t>reģ.Nr</w:t>
      </w:r>
      <w:proofErr w:type="spellEnd"/>
      <w:r w:rsidR="009A5C3D">
        <w:t>.</w:t>
      </w:r>
      <w:r w:rsidR="009A5C3D">
        <w:rPr>
          <w:highlight w:val="lightGray"/>
        </w:rPr>
        <w:t>&lt;reģistrācijas numurs&gt;</w:t>
      </w:r>
      <w:r w:rsidR="009A5C3D">
        <w:t xml:space="preserve">, </w:t>
      </w:r>
      <w:r w:rsidRPr="00886123">
        <w:rPr>
          <w:szCs w:val="23"/>
        </w:rPr>
        <w:t xml:space="preserve"> neattiecas Sabiedrisko pakalpoju</w:t>
      </w:r>
      <w:r>
        <w:rPr>
          <w:szCs w:val="23"/>
        </w:rPr>
        <w:t xml:space="preserve">mu sniedzēju iepirkumu likuma 48.panta </w:t>
      </w:r>
      <w:r w:rsidR="009A5C3D">
        <w:t xml:space="preserve">pirmās daļas </w:t>
      </w:r>
      <w:r>
        <w:rPr>
          <w:szCs w:val="23"/>
        </w:rPr>
        <w:t>izslēgšanas nosacījumi</w:t>
      </w:r>
      <w:r w:rsidRPr="00886123">
        <w:rPr>
          <w:szCs w:val="23"/>
        </w:rPr>
        <w:t>;</w:t>
      </w:r>
    </w:p>
    <w:p w14:paraId="1D52ED35" w14:textId="77777777" w:rsidR="00B52C17" w:rsidRPr="00886123" w:rsidRDefault="00B52C17" w:rsidP="00B52C17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szCs w:val="23"/>
        </w:rPr>
      </w:pPr>
      <w:r w:rsidRPr="00886123">
        <w:rPr>
          <w:szCs w:val="23"/>
        </w:rPr>
        <w:t>Tirgus izpētes uzaicinājuma prasības un nosacījumi ir skaidri un saprotami;</w:t>
      </w:r>
    </w:p>
    <w:p w14:paraId="1162CF0B" w14:textId="77777777" w:rsidR="00B52C17" w:rsidRPr="00695D24" w:rsidRDefault="00B52C17" w:rsidP="00B52C17">
      <w:pPr>
        <w:ind w:left="426"/>
        <w:jc w:val="both"/>
      </w:pPr>
      <w:r w:rsidRPr="00886123">
        <w:rPr>
          <w:szCs w:val="23"/>
        </w:rPr>
        <w:t xml:space="preserve">pretendents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spēj veikt Preču piegādi saskaņā ar minēto tehnisko specifikāciju un nodrošināt Preču garantijas termiņu 24 (divdesmit četrus) mēnešus no Preču piegādi apliecinošu dokumentu parakstīšanas.</w:t>
      </w:r>
      <w:r>
        <w:rPr>
          <w:szCs w:val="23"/>
        </w:rPr>
        <w:t xml:space="preserve"> </w:t>
      </w:r>
      <w:r w:rsidRPr="00042744">
        <w:t>Garant</w:t>
      </w:r>
      <w:r>
        <w:t>ijas laikā bojājuma gadījumā Piegādātājs</w:t>
      </w:r>
      <w:r w:rsidRPr="00042744">
        <w:t xml:space="preserve"> uz sava </w:t>
      </w:r>
      <w:r>
        <w:t>rēķina veic</w:t>
      </w:r>
      <w:r w:rsidRPr="00042744">
        <w:t xml:space="preserve"> bojātās preces nomaiņu vai remontu.</w:t>
      </w:r>
    </w:p>
    <w:p w14:paraId="197D2072" w14:textId="77777777" w:rsidR="00B52C17" w:rsidRPr="00886123" w:rsidRDefault="00B52C17" w:rsidP="00B52C17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Cs w:val="23"/>
        </w:rPr>
      </w:pPr>
      <w:r w:rsidRPr="00886123">
        <w:rPr>
          <w:szCs w:val="23"/>
        </w:rPr>
        <w:t>Esam iepazinušies ar informāciju, kas nepieciešama piedāvājuma sagatavošanai un Tirgus izpētes uzaicinājumā norādītās preces piegādei.</w:t>
      </w:r>
    </w:p>
    <w:p w14:paraId="70526717" w14:textId="77777777" w:rsidR="00B52C17" w:rsidRPr="00886123" w:rsidRDefault="00B52C17" w:rsidP="00B52C17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Cs w:val="23"/>
        </w:rPr>
      </w:pPr>
      <w:r w:rsidRPr="00886123">
        <w:rPr>
          <w:szCs w:val="23"/>
        </w:rPr>
        <w:t xml:space="preserve">Pretendenta kontaktpersona: </w:t>
      </w:r>
      <w:r w:rsidRPr="00886123">
        <w:rPr>
          <w:i/>
          <w:szCs w:val="23"/>
        </w:rPr>
        <w:t>(</w:t>
      </w:r>
      <w:r w:rsidRPr="00886123">
        <w:rPr>
          <w:i/>
          <w:szCs w:val="23"/>
          <w:highlight w:val="lightGray"/>
        </w:rPr>
        <w:t>vārds, uzvārds, amats, tālrunis, e-pasta adrese</w:t>
      </w:r>
      <w:r w:rsidRPr="00886123">
        <w:rPr>
          <w:i/>
          <w:szCs w:val="23"/>
        </w:rPr>
        <w:t>).</w:t>
      </w:r>
    </w:p>
    <w:p w14:paraId="2449C79B" w14:textId="77777777" w:rsidR="00B52C17" w:rsidRPr="00262D14" w:rsidRDefault="00B52C17" w:rsidP="00B52C17">
      <w:pPr>
        <w:tabs>
          <w:tab w:val="left" w:pos="180"/>
          <w:tab w:val="left" w:pos="720"/>
        </w:tabs>
        <w:jc w:val="both"/>
        <w:rPr>
          <w:bCs/>
          <w:i/>
          <w:iCs/>
          <w:sz w:val="20"/>
        </w:rPr>
      </w:pPr>
    </w:p>
    <w:tbl>
      <w:tblPr>
        <w:tblpPr w:leftFromText="180" w:rightFromText="180" w:vertAnchor="text" w:horzAnchor="margin" w:tblpY="182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70E0F" w14:paraId="38B5E766" w14:textId="77777777" w:rsidTr="000E2AF4">
        <w:tc>
          <w:tcPr>
            <w:tcW w:w="9464" w:type="dxa"/>
            <w:hideMark/>
          </w:tcPr>
          <w:p w14:paraId="1437B8B6" w14:textId="77777777" w:rsidR="00870E0F" w:rsidRDefault="00870E0F" w:rsidP="000E2AF4">
            <w:pPr>
              <w:pStyle w:val="Galvene"/>
              <w:widowControl w:val="0"/>
              <w:tabs>
                <w:tab w:val="left" w:pos="284"/>
                <w:tab w:val="left" w:pos="426"/>
                <w:tab w:val="left" w:pos="9000"/>
              </w:tabs>
              <w:spacing w:after="40"/>
              <w:rPr>
                <w:highlight w:val="lightGray"/>
              </w:rPr>
            </w:pPr>
            <w:r>
              <w:rPr>
                <w:highlight w:val="lightGray"/>
              </w:rPr>
              <w:t>&lt;Pretendenta nosaukums, reģistrācijas numurs&gt;</w:t>
            </w:r>
          </w:p>
        </w:tc>
      </w:tr>
      <w:tr w:rsidR="00870E0F" w14:paraId="4AC5B366" w14:textId="77777777" w:rsidTr="000E2AF4">
        <w:tc>
          <w:tcPr>
            <w:tcW w:w="9464" w:type="dxa"/>
            <w:hideMark/>
          </w:tcPr>
          <w:p w14:paraId="357B0042" w14:textId="77777777" w:rsidR="00870E0F" w:rsidRDefault="00870E0F" w:rsidP="000E2AF4">
            <w:pPr>
              <w:pStyle w:val="Galvene"/>
              <w:widowControl w:val="0"/>
              <w:tabs>
                <w:tab w:val="left" w:pos="284"/>
                <w:tab w:val="left" w:pos="426"/>
                <w:tab w:val="left" w:pos="9000"/>
              </w:tabs>
              <w:spacing w:after="40"/>
              <w:rPr>
                <w:highlight w:val="lightGray"/>
              </w:rPr>
            </w:pPr>
            <w:r>
              <w:rPr>
                <w:highlight w:val="lightGray"/>
              </w:rPr>
              <w:t>&lt;Pretendenta juridiskā un pasta adreses, tālruņa numurs, e-pasta adrese&gt;</w:t>
            </w:r>
          </w:p>
        </w:tc>
      </w:tr>
      <w:tr w:rsidR="00870E0F" w14:paraId="5BED642B" w14:textId="77777777" w:rsidTr="000E2AF4">
        <w:tc>
          <w:tcPr>
            <w:tcW w:w="9464" w:type="dxa"/>
            <w:hideMark/>
          </w:tcPr>
          <w:p w14:paraId="1D803E94" w14:textId="77777777" w:rsidR="00870E0F" w:rsidRDefault="00870E0F" w:rsidP="000E2AF4">
            <w:pPr>
              <w:pStyle w:val="Galvene"/>
              <w:widowControl w:val="0"/>
              <w:tabs>
                <w:tab w:val="left" w:pos="426"/>
                <w:tab w:val="left" w:pos="9000"/>
              </w:tabs>
              <w:spacing w:after="40"/>
              <w:rPr>
                <w:highlight w:val="lightGray"/>
              </w:rPr>
            </w:pPr>
            <w:r>
              <w:rPr>
                <w:highlight w:val="lightGray"/>
              </w:rPr>
              <w:t>&lt;Pretendenta bankas rekvizīti&gt;</w:t>
            </w:r>
          </w:p>
        </w:tc>
      </w:tr>
      <w:tr w:rsidR="00870E0F" w14:paraId="5C6E6D09" w14:textId="77777777" w:rsidTr="000E2AF4">
        <w:tc>
          <w:tcPr>
            <w:tcW w:w="9464" w:type="dxa"/>
            <w:hideMark/>
          </w:tcPr>
          <w:p w14:paraId="3D28AC80" w14:textId="77777777" w:rsidR="00870E0F" w:rsidRDefault="00870E0F" w:rsidP="000E2AF4">
            <w:pPr>
              <w:pStyle w:val="Galvene"/>
              <w:widowControl w:val="0"/>
              <w:tabs>
                <w:tab w:val="left" w:pos="426"/>
                <w:tab w:val="left" w:pos="9000"/>
              </w:tabs>
              <w:spacing w:after="40"/>
              <w:rPr>
                <w:highlight w:val="lightGray"/>
              </w:rPr>
            </w:pPr>
            <w:r>
              <w:rPr>
                <w:highlight w:val="lightGray"/>
              </w:rPr>
              <w:t xml:space="preserve">&lt;Pretendenta </w:t>
            </w:r>
            <w:proofErr w:type="spellStart"/>
            <w:r>
              <w:rPr>
                <w:highlight w:val="lightGray"/>
              </w:rPr>
              <w:t>paraksttiesīgās</w:t>
            </w:r>
            <w:proofErr w:type="spellEnd"/>
            <w:r>
              <w:rPr>
                <w:highlight w:val="lightGray"/>
              </w:rPr>
              <w:t xml:space="preserve"> vai pilnvarotās personas vārds, uzvārds, amats&gt;</w:t>
            </w:r>
          </w:p>
        </w:tc>
      </w:tr>
      <w:tr w:rsidR="00870E0F" w14:paraId="78AD0C2F" w14:textId="77777777" w:rsidTr="000E2AF4">
        <w:tc>
          <w:tcPr>
            <w:tcW w:w="9464" w:type="dxa"/>
            <w:hideMark/>
          </w:tcPr>
          <w:p w14:paraId="1359D780" w14:textId="77777777" w:rsidR="00870E0F" w:rsidRDefault="00870E0F" w:rsidP="000E2AF4">
            <w:pPr>
              <w:pStyle w:val="Galvene"/>
              <w:widowControl w:val="0"/>
              <w:tabs>
                <w:tab w:val="left" w:pos="426"/>
                <w:tab w:val="left" w:pos="9000"/>
              </w:tabs>
              <w:spacing w:after="40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&lt;Paraksts&gt;</w:t>
            </w:r>
          </w:p>
        </w:tc>
      </w:tr>
      <w:tr w:rsidR="00870E0F" w14:paraId="5EC7B70A" w14:textId="77777777" w:rsidTr="000E2AF4">
        <w:tc>
          <w:tcPr>
            <w:tcW w:w="9464" w:type="dxa"/>
            <w:hideMark/>
          </w:tcPr>
          <w:p w14:paraId="21B95A3E" w14:textId="77777777" w:rsidR="00870E0F" w:rsidRDefault="00870E0F" w:rsidP="000E2AF4">
            <w:pPr>
              <w:pStyle w:val="Galvene"/>
              <w:widowControl w:val="0"/>
              <w:tabs>
                <w:tab w:val="left" w:pos="426"/>
                <w:tab w:val="left" w:pos="9000"/>
              </w:tabs>
              <w:spacing w:after="40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&lt;Datums, vieta&gt;</w:t>
            </w:r>
          </w:p>
        </w:tc>
      </w:tr>
    </w:tbl>
    <w:p w14:paraId="7CFB4802" w14:textId="77777777" w:rsidR="00870E0F" w:rsidRDefault="00870E0F" w:rsidP="00B52C17">
      <w:pPr>
        <w:tabs>
          <w:tab w:val="left" w:pos="426"/>
          <w:tab w:val="left" w:pos="9000"/>
        </w:tabs>
        <w:suppressAutoHyphens/>
        <w:spacing w:before="120"/>
        <w:jc w:val="both"/>
        <w:rPr>
          <w:i/>
          <w:szCs w:val="23"/>
          <w:lang w:eastAsia="ar-SA"/>
        </w:rPr>
      </w:pPr>
    </w:p>
    <w:p w14:paraId="467897EE" w14:textId="77777777" w:rsidR="00870E0F" w:rsidRDefault="00870E0F" w:rsidP="00B52C17">
      <w:pPr>
        <w:tabs>
          <w:tab w:val="left" w:pos="426"/>
          <w:tab w:val="left" w:pos="9000"/>
        </w:tabs>
        <w:suppressAutoHyphens/>
        <w:spacing w:before="120"/>
        <w:jc w:val="both"/>
        <w:rPr>
          <w:i/>
          <w:szCs w:val="23"/>
          <w:lang w:eastAsia="ar-SA"/>
        </w:rPr>
      </w:pPr>
    </w:p>
    <w:p w14:paraId="67D4913C" w14:textId="4F0679B9" w:rsidR="00B52C17" w:rsidRPr="00886123" w:rsidRDefault="00B52C17" w:rsidP="00B52C17">
      <w:pPr>
        <w:tabs>
          <w:tab w:val="left" w:pos="426"/>
          <w:tab w:val="left" w:pos="9000"/>
        </w:tabs>
        <w:suppressAutoHyphens/>
        <w:spacing w:before="120"/>
        <w:jc w:val="both"/>
        <w:rPr>
          <w:i/>
          <w:szCs w:val="23"/>
          <w:lang w:eastAsia="ar-SA"/>
        </w:rPr>
      </w:pPr>
      <w:r w:rsidRPr="00886123">
        <w:rPr>
          <w:i/>
          <w:szCs w:val="23"/>
          <w:lang w:eastAsia="ar-SA"/>
        </w:rPr>
        <w:t>Piezīme: Pretendenta rekvizīti var būt norādīti uz Pretendenta veidlapas.</w:t>
      </w:r>
    </w:p>
    <w:p w14:paraId="60D49412" w14:textId="77777777" w:rsidR="00B52C17" w:rsidRDefault="00B52C17" w:rsidP="00B52C17"/>
    <w:p w14:paraId="21F10D8F" w14:textId="77777777" w:rsidR="00886F87" w:rsidRDefault="00886F87"/>
    <w:sectPr w:rsidR="00886F87" w:rsidSect="001635C1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34C2"/>
    <w:multiLevelType w:val="hybridMultilevel"/>
    <w:tmpl w:val="0C56B26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17"/>
    <w:rsid w:val="0008520B"/>
    <w:rsid w:val="00126484"/>
    <w:rsid w:val="001368B8"/>
    <w:rsid w:val="001635C1"/>
    <w:rsid w:val="001D3A51"/>
    <w:rsid w:val="00274CFB"/>
    <w:rsid w:val="002A4C00"/>
    <w:rsid w:val="003F66F0"/>
    <w:rsid w:val="004E0039"/>
    <w:rsid w:val="005A1348"/>
    <w:rsid w:val="005E5A94"/>
    <w:rsid w:val="00645027"/>
    <w:rsid w:val="00663696"/>
    <w:rsid w:val="006D1C28"/>
    <w:rsid w:val="007631F0"/>
    <w:rsid w:val="00781D02"/>
    <w:rsid w:val="00870E0F"/>
    <w:rsid w:val="00886F87"/>
    <w:rsid w:val="00975F1D"/>
    <w:rsid w:val="009A5C3D"/>
    <w:rsid w:val="00A66BF4"/>
    <w:rsid w:val="00B235B1"/>
    <w:rsid w:val="00B52C17"/>
    <w:rsid w:val="00BA2235"/>
    <w:rsid w:val="00BA3D36"/>
    <w:rsid w:val="00BD4BE3"/>
    <w:rsid w:val="00C27426"/>
    <w:rsid w:val="00C5023F"/>
    <w:rsid w:val="00C51DE4"/>
    <w:rsid w:val="00CB687E"/>
    <w:rsid w:val="00CF077F"/>
    <w:rsid w:val="00CF377B"/>
    <w:rsid w:val="00D32EF9"/>
    <w:rsid w:val="00E32BAC"/>
    <w:rsid w:val="00E9089F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4BBC8"/>
  <w15:chartTrackingRefBased/>
  <w15:docId w15:val="{1C00B3FB-4195-478C-9311-4A0C9C0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C17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52C17"/>
    <w:rPr>
      <w:color w:val="0000FF"/>
      <w:u w:val="single"/>
    </w:rPr>
  </w:style>
  <w:style w:type="paragraph" w:styleId="Sarakstarindkopa">
    <w:name w:val="List Paragraph"/>
    <w:aliases w:val="Normal bullet 2,Bullet list,Strip,H&amp;P List Paragraph,Colorful List - Accent 12,Saistīto dokumentu saraksts,Syle 1,Virsraksti,Numurets,PPS_Bullet,Virsraksts,2,List Paragraph1,Colorful List - Accent 11,Numbered Para 1,Dot pt,No Spacing1"/>
    <w:basedOn w:val="Parasts"/>
    <w:link w:val="SarakstarindkopaRakstz"/>
    <w:uiPriority w:val="99"/>
    <w:qFormat/>
    <w:rsid w:val="00B52C17"/>
    <w:pPr>
      <w:ind w:left="720"/>
      <w:contextualSpacing/>
    </w:pPr>
  </w:style>
  <w:style w:type="table" w:styleId="Reatabula">
    <w:name w:val="Table Grid"/>
    <w:basedOn w:val="Parastatabula"/>
    <w:uiPriority w:val="59"/>
    <w:rsid w:val="00B52C1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aliases w:val="Header Char1,Header Char Char"/>
    <w:basedOn w:val="Parasts"/>
    <w:link w:val="GalveneRakstz"/>
    <w:uiPriority w:val="99"/>
    <w:unhideWhenUsed/>
    <w:rsid w:val="00870E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870E0F"/>
    <w:rPr>
      <w:rFonts w:eastAsia="Times New Roman" w:cs="Times New Roman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Strip Rakstz.,H&amp;P List Paragraph Rakstz.,Colorful List - Accent 12 Rakstz.,Saistīto dokumentu saraksts Rakstz.,Syle 1 Rakstz.,Virsraksti Rakstz.,Numurets Rakstz.,PPS_Bullet Rakstz."/>
    <w:link w:val="Sarakstarindkopa"/>
    <w:uiPriority w:val="34"/>
    <w:qFormat/>
    <w:rsid w:val="001635C1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inga.zaluzinska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4810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Zalužinska</dc:creator>
  <cp:keywords/>
  <dc:description/>
  <cp:lastModifiedBy>Inga Zalužinska</cp:lastModifiedBy>
  <cp:revision>13</cp:revision>
  <cp:lastPrinted>2021-10-01T13:05:00Z</cp:lastPrinted>
  <dcterms:created xsi:type="dcterms:W3CDTF">2021-10-12T13:39:00Z</dcterms:created>
  <dcterms:modified xsi:type="dcterms:W3CDTF">2021-12-10T11:53:00Z</dcterms:modified>
</cp:coreProperties>
</file>